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F88" w:rsidRPr="00E20F88" w:rsidRDefault="00E20F88" w:rsidP="00E20F88">
      <w:pPr>
        <w:widowControl w:val="0"/>
        <w:autoSpaceDE w:val="0"/>
        <w:autoSpaceDN w:val="0"/>
        <w:adjustRightInd w:val="0"/>
        <w:spacing w:after="0" w:line="240" w:lineRule="auto"/>
        <w:rPr>
          <w:rFonts w:ascii="Arial" w:eastAsia="Times New Roman" w:hAnsi="Arial" w:cs="Arial"/>
          <w:sz w:val="20"/>
          <w:szCs w:val="20"/>
        </w:rPr>
      </w:pPr>
      <w:r w:rsidRPr="00E20F88">
        <w:rPr>
          <w:rFonts w:ascii="Arial" w:eastAsia="Times New Roman" w:hAnsi="Arial" w:cs="Arial"/>
          <w:sz w:val="20"/>
          <w:szCs w:val="20"/>
        </w:rPr>
        <w:t>Сканирование: Янко Слава</w:t>
      </w:r>
      <w:r w:rsidRPr="00E20F88">
        <w:rPr>
          <w:rFonts w:ascii="Arial" w:eastAsia="Times New Roman" w:hAnsi="Arial" w:cs="Arial"/>
          <w:sz w:val="20"/>
          <w:szCs w:val="20"/>
          <w:lang w:val="en-US"/>
        </w:rPr>
        <w:t> </w:t>
      </w:r>
      <w:r w:rsidRPr="00E20F88">
        <w:rPr>
          <w:rFonts w:ascii="Arial" w:eastAsia="Times New Roman" w:hAnsi="Arial" w:cs="Arial"/>
          <w:sz w:val="20"/>
          <w:szCs w:val="20"/>
        </w:rPr>
        <w:t xml:space="preserve">(библиотека </w:t>
      </w:r>
      <w:r w:rsidRPr="00E20F88">
        <w:rPr>
          <w:rFonts w:ascii="Arial" w:eastAsia="Times New Roman" w:hAnsi="Arial" w:cs="Arial"/>
          <w:sz w:val="20"/>
          <w:szCs w:val="20"/>
          <w:lang w:val="en-US"/>
        </w:rPr>
        <w:t>Fort</w:t>
      </w:r>
      <w:r w:rsidRPr="00E20F88">
        <w:rPr>
          <w:rFonts w:ascii="Arial" w:eastAsia="Times New Roman" w:hAnsi="Arial" w:cs="Arial"/>
          <w:sz w:val="20"/>
          <w:szCs w:val="20"/>
        </w:rPr>
        <w:t>/</w:t>
      </w:r>
      <w:r w:rsidRPr="00E20F88">
        <w:rPr>
          <w:rFonts w:ascii="Arial" w:eastAsia="Times New Roman" w:hAnsi="Arial" w:cs="Arial"/>
          <w:sz w:val="20"/>
          <w:szCs w:val="20"/>
          <w:lang w:val="en-US"/>
        </w:rPr>
        <w:t>Da</w:t>
      </w:r>
      <w:r w:rsidRPr="00E20F88">
        <w:rPr>
          <w:rFonts w:ascii="Arial" w:eastAsia="Times New Roman" w:hAnsi="Arial" w:cs="Arial"/>
          <w:sz w:val="20"/>
          <w:szCs w:val="20"/>
        </w:rPr>
        <w:t xml:space="preserve">) </w:t>
      </w:r>
      <w:hyperlink r:id="rId5" w:history="1">
        <w:r w:rsidRPr="00E20F88">
          <w:rPr>
            <w:rFonts w:ascii="Arial" w:eastAsia="Times New Roman" w:hAnsi="Arial" w:cs="Arial"/>
            <w:color w:val="0000FF"/>
            <w:sz w:val="20"/>
            <w:szCs w:val="20"/>
            <w:u w:val="single"/>
            <w:lang w:val="en-US"/>
          </w:rPr>
          <w:t>yanko</w:t>
        </w:r>
        <w:r w:rsidRPr="00E20F88">
          <w:rPr>
            <w:rFonts w:ascii="Arial" w:eastAsia="Times New Roman" w:hAnsi="Arial" w:cs="Arial"/>
            <w:color w:val="0000FF"/>
            <w:sz w:val="20"/>
            <w:szCs w:val="20"/>
            <w:u w:val="single"/>
          </w:rPr>
          <w:t>_</w:t>
        </w:r>
        <w:r w:rsidRPr="00E20F88">
          <w:rPr>
            <w:rFonts w:ascii="Arial" w:eastAsia="Times New Roman" w:hAnsi="Arial" w:cs="Arial"/>
            <w:color w:val="0000FF"/>
            <w:sz w:val="20"/>
            <w:szCs w:val="20"/>
            <w:u w:val="single"/>
            <w:lang w:val="en-US"/>
          </w:rPr>
          <w:t>slava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yahoo</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com</w:t>
        </w:r>
      </w:hyperlink>
      <w:r w:rsidRPr="00E20F88">
        <w:rPr>
          <w:rFonts w:ascii="Arial" w:eastAsia="Times New Roman" w:hAnsi="Arial" w:cs="Arial"/>
          <w:sz w:val="20"/>
          <w:szCs w:val="20"/>
        </w:rPr>
        <w:t xml:space="preserve"> </w:t>
      </w:r>
      <w:r w:rsidRPr="00E20F88">
        <w:rPr>
          <w:rFonts w:ascii="Arial" w:eastAsia="Times New Roman" w:hAnsi="Arial" w:cs="Arial"/>
          <w:sz w:val="20"/>
          <w:szCs w:val="20"/>
          <w:lang w:val="en-US"/>
        </w:rPr>
        <w:t> </w:t>
      </w:r>
      <w:r w:rsidRPr="00E20F88">
        <w:rPr>
          <w:rFonts w:ascii="Arial" w:eastAsia="Times New Roman" w:hAnsi="Arial" w:cs="Arial"/>
          <w:sz w:val="20"/>
          <w:szCs w:val="20"/>
        </w:rPr>
        <w:t xml:space="preserve">| | </w:t>
      </w:r>
      <w:hyperlink r:id="rId6" w:tgtFrame="_blank" w:history="1">
        <w:r w:rsidRPr="00E20F88">
          <w:rPr>
            <w:rFonts w:ascii="Arial" w:eastAsia="Times New Roman" w:hAnsi="Arial" w:cs="Arial"/>
            <w:color w:val="0000FF"/>
            <w:sz w:val="20"/>
            <w:szCs w:val="20"/>
            <w:u w:val="single"/>
            <w:lang w:val="en-US"/>
          </w:rPr>
          <w:t>http</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yanko</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lib</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ru</w:t>
        </w:r>
      </w:hyperlink>
      <w:r w:rsidRPr="00E20F88">
        <w:rPr>
          <w:rFonts w:ascii="Arial" w:eastAsia="Times New Roman" w:hAnsi="Arial" w:cs="Arial"/>
          <w:sz w:val="20"/>
          <w:szCs w:val="20"/>
        </w:rPr>
        <w:t xml:space="preserve"> || зеркало:</w:t>
      </w:r>
      <w:r w:rsidRPr="00E20F88">
        <w:rPr>
          <w:rFonts w:ascii="Arial" w:eastAsia="Times New Roman" w:hAnsi="Arial" w:cs="Arial"/>
          <w:sz w:val="20"/>
          <w:szCs w:val="20"/>
          <w:lang w:val="en-US"/>
        </w:rPr>
        <w:t> </w:t>
      </w:r>
      <w:hyperlink r:id="rId7" w:history="1">
        <w:r w:rsidRPr="00E20F88">
          <w:rPr>
            <w:rFonts w:ascii="Arial" w:eastAsia="Times New Roman" w:hAnsi="Arial" w:cs="Arial"/>
            <w:color w:val="0000FF"/>
            <w:sz w:val="20"/>
            <w:szCs w:val="20"/>
            <w:u w:val="single"/>
            <w:lang w:val="en-US"/>
          </w:rPr>
          <w:t>http</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members</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fortunecity</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com</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slavaaa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html</w:t>
        </w:r>
      </w:hyperlink>
      <w:r w:rsidRPr="00E20F88">
        <w:rPr>
          <w:rFonts w:ascii="Arial" w:eastAsia="Times New Roman" w:hAnsi="Arial" w:cs="Arial"/>
          <w:sz w:val="20"/>
          <w:szCs w:val="20"/>
        </w:rPr>
        <w:t xml:space="preserve"> </w:t>
      </w:r>
      <w:r w:rsidRPr="00E20F88">
        <w:rPr>
          <w:rFonts w:ascii="Arial" w:eastAsia="Times New Roman" w:hAnsi="Arial" w:cs="Arial"/>
          <w:sz w:val="20"/>
          <w:szCs w:val="20"/>
        </w:rPr>
        <w:br/>
        <w:t xml:space="preserve">|| </w:t>
      </w:r>
      <w:hyperlink r:id="rId8" w:tgtFrame="_blank" w:history="1">
        <w:r w:rsidRPr="00E20F88">
          <w:rPr>
            <w:rFonts w:ascii="Arial" w:eastAsia="Times New Roman" w:hAnsi="Arial" w:cs="Arial"/>
            <w:color w:val="0000FF"/>
            <w:sz w:val="20"/>
            <w:szCs w:val="20"/>
            <w:u w:val="single"/>
            <w:lang w:val="en-US"/>
          </w:rPr>
          <w:t>http</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yankos</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chat</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ru</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html</w:t>
        </w:r>
      </w:hyperlink>
      <w:r w:rsidRPr="00E20F88">
        <w:rPr>
          <w:rFonts w:ascii="Arial" w:eastAsia="Times New Roman" w:hAnsi="Arial" w:cs="Arial"/>
          <w:sz w:val="20"/>
          <w:szCs w:val="20"/>
        </w:rPr>
        <w:t xml:space="preserve"> | </w:t>
      </w:r>
      <w:r w:rsidRPr="00E20F88">
        <w:rPr>
          <w:rFonts w:ascii="Arial" w:eastAsia="Times New Roman" w:hAnsi="Arial" w:cs="Arial"/>
          <w:sz w:val="20"/>
          <w:szCs w:val="20"/>
          <w:lang w:val="en-US"/>
        </w:rPr>
        <w:t>Icq</w:t>
      </w:r>
      <w:r w:rsidRPr="00E20F88">
        <w:rPr>
          <w:rFonts w:ascii="Arial" w:eastAsia="Times New Roman" w:hAnsi="Arial" w:cs="Arial"/>
          <w:sz w:val="20"/>
          <w:szCs w:val="20"/>
        </w:rPr>
        <w:t xml:space="preserve"># 75088656 </w:t>
      </w:r>
    </w:p>
    <w:p w:rsidR="00E20F88" w:rsidRPr="00E20F88" w:rsidRDefault="00E20F88" w:rsidP="00E20F88">
      <w:pPr>
        <w:widowControl w:val="0"/>
        <w:pBdr>
          <w:bottom w:val="double" w:sz="6" w:space="1" w:color="auto"/>
        </w:pBdr>
        <w:autoSpaceDE w:val="0"/>
        <w:autoSpaceDN w:val="0"/>
        <w:adjustRightInd w:val="0"/>
        <w:spacing w:after="0" w:line="240" w:lineRule="auto"/>
        <w:rPr>
          <w:rFonts w:ascii="Arial" w:eastAsia="Times New Roman" w:hAnsi="Arial" w:cs="Arial"/>
          <w:color w:val="FF0000"/>
          <w:sz w:val="20"/>
          <w:szCs w:val="20"/>
        </w:rPr>
      </w:pPr>
      <w:r w:rsidRPr="00E20F88">
        <w:rPr>
          <w:rFonts w:ascii="Arial" w:eastAsia="Times New Roman" w:hAnsi="Arial" w:cs="Arial"/>
          <w:sz w:val="20"/>
          <w:szCs w:val="20"/>
          <w:lang w:val="en-US"/>
        </w:rPr>
        <w:t>update</w:t>
      </w:r>
      <w:r w:rsidRPr="00E20F88">
        <w:rPr>
          <w:rFonts w:ascii="Arial" w:eastAsia="Times New Roman" w:hAnsi="Arial" w:cs="Arial"/>
          <w:sz w:val="20"/>
          <w:szCs w:val="20"/>
        </w:rPr>
        <w:t xml:space="preserve"> </w:t>
      </w:r>
      <w:r w:rsidRPr="00E20F88">
        <w:rPr>
          <w:rFonts w:ascii="Arial" w:eastAsia="Times New Roman" w:hAnsi="Arial" w:cs="Arial"/>
          <w:b/>
          <w:bCs/>
          <w:color w:val="FF0000"/>
          <w:sz w:val="20"/>
          <w:szCs w:val="20"/>
          <w:highlight w:val="yellow"/>
        </w:rPr>
        <w:t>29.07.02</w:t>
      </w:r>
      <w:r w:rsidRPr="00E20F88">
        <w:rPr>
          <w:rFonts w:ascii="Arial" w:eastAsia="Times New Roman" w:hAnsi="Arial" w:cs="Arial"/>
          <w:b/>
          <w:bCs/>
          <w:color w:val="FF0000"/>
          <w:sz w:val="20"/>
          <w:szCs w:val="20"/>
        </w:rPr>
        <w:t xml:space="preserve"> </w:t>
      </w:r>
    </w:p>
    <w:p w:rsidR="00E20F88" w:rsidRPr="00E20F88" w:rsidRDefault="00E20F88" w:rsidP="00E20F88">
      <w:pPr>
        <w:widowControl w:val="0"/>
        <w:autoSpaceDE w:val="0"/>
        <w:autoSpaceDN w:val="0"/>
        <w:adjustRightInd w:val="0"/>
        <w:spacing w:after="0" w:line="240" w:lineRule="auto"/>
        <w:ind w:firstLine="227"/>
        <w:rPr>
          <w:rFonts w:ascii="Arial" w:eastAsia="Times New Roman" w:hAnsi="Arial" w:cs="Arial"/>
          <w:color w:val="FF0000"/>
          <w:sz w:val="20"/>
          <w:szCs w:val="20"/>
        </w:rPr>
      </w:pPr>
      <w:r w:rsidRPr="00E20F88">
        <w:rPr>
          <w:rFonts w:ascii="Arial" w:eastAsia="Times New Roman" w:hAnsi="Arial" w:cs="Arial"/>
          <w:color w:val="FF0000"/>
          <w:sz w:val="20"/>
          <w:szCs w:val="20"/>
        </w:rPr>
        <w:t> </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b/>
          <w:bCs/>
          <w:color w:val="808000"/>
          <w:sz w:val="28"/>
          <w:szCs w:val="24"/>
        </w:rPr>
      </w:pPr>
      <w:r w:rsidRPr="00E20F88">
        <w:rPr>
          <w:rFonts w:ascii="Arial" w:eastAsia="Times New Roman" w:hAnsi="Arial" w:cs="Arial"/>
          <w:b/>
          <w:bCs/>
          <w:color w:val="808000"/>
          <w:sz w:val="28"/>
          <w:szCs w:val="20"/>
        </w:rPr>
        <w:t>И.С. Скоропанова</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b/>
          <w:bCs/>
          <w:color w:val="FF0000"/>
          <w:sz w:val="40"/>
          <w:szCs w:val="24"/>
        </w:rPr>
      </w:pPr>
      <w:r w:rsidRPr="00E20F88">
        <w:rPr>
          <w:rFonts w:ascii="Arial" w:eastAsia="Times New Roman" w:hAnsi="Arial" w:cs="Arial"/>
          <w:b/>
          <w:bCs/>
          <w:color w:val="FF0000"/>
          <w:sz w:val="40"/>
          <w:szCs w:val="20"/>
        </w:rPr>
        <w:t>РУССКАЯ ПОСТМОДЕРНИСТСКАЯ ЛИТЕРАТУРА</w:t>
      </w:r>
      <w:r w:rsidRPr="00E20F88">
        <w:rPr>
          <w:rFonts w:ascii="Arial" w:eastAsia="Times New Roman" w:hAnsi="Arial" w:cs="Arial"/>
          <w:b/>
          <w:bCs/>
          <w:color w:val="FF0000"/>
          <w:sz w:val="40"/>
          <w:szCs w:val="24"/>
        </w:rPr>
        <w:t xml:space="preserve"> </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4"/>
        </w:rPr>
      </w:pPr>
      <w:r>
        <w:rPr>
          <w:rFonts w:ascii="Arial" w:eastAsia="Times New Roman" w:hAnsi="Arial" w:cs="Arial"/>
          <w:noProof/>
          <w:sz w:val="20"/>
          <w:szCs w:val="24"/>
          <w:lang w:eastAsia="ru-RU"/>
        </w:rPr>
        <w:drawing>
          <wp:inline distT="0" distB="0" distL="0" distR="0">
            <wp:extent cx="1857375" cy="3009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57375" cy="3009900"/>
                    </a:xfrm>
                    <a:prstGeom prst="rect">
                      <a:avLst/>
                    </a:prstGeom>
                    <a:noFill/>
                    <a:ln w="9525">
                      <a:noFill/>
                      <a:miter lim="800000"/>
                      <a:headEnd/>
                      <a:tailEnd/>
                    </a:ln>
                  </pic:spPr>
                </pic:pic>
              </a:graphicData>
            </a:graphic>
          </wp:inline>
        </w:drawing>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0"/>
        </w:rPr>
      </w:pPr>
      <w:r w:rsidRPr="00E20F88">
        <w:rPr>
          <w:rFonts w:ascii="Arial" w:eastAsia="Times New Roman" w:hAnsi="Arial" w:cs="Arial"/>
          <w:sz w:val="20"/>
          <w:szCs w:val="20"/>
        </w:rPr>
        <w:t>Учебное пособие для студентов филологических факультетов вузов</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20"/>
          <w:szCs w:val="20"/>
        </w:rPr>
        <w:t>Издание третье, исправленное и дополненное</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20"/>
          <w:szCs w:val="20"/>
        </w:rPr>
        <w:t>Москва</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20"/>
          <w:szCs w:val="20"/>
        </w:rPr>
        <w:t>Издательство «Флинта»</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20"/>
          <w:szCs w:val="20"/>
        </w:rPr>
        <w:t>Издательство «Наука»</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b/>
          <w:bCs/>
          <w:sz w:val="20"/>
          <w:szCs w:val="24"/>
        </w:rPr>
      </w:pPr>
      <w:r w:rsidRPr="00E20F88">
        <w:rPr>
          <w:rFonts w:ascii="Arial" w:eastAsia="Times New Roman" w:hAnsi="Arial" w:cs="Arial"/>
          <w:sz w:val="20"/>
          <w:szCs w:val="20"/>
        </w:rPr>
        <w:t>2001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21"/>
          <w:szCs w:val="21"/>
        </w:rPr>
        <w:t>УДК 820/89.0 ББК 83.3 С 44</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sz w:val="20"/>
          <w:szCs w:val="20"/>
        </w:rPr>
        <w:t>Рецензенты: В.Н. Курицын, С.Ю. Кузнецов Скоропанова И. 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23"/>
          <w:szCs w:val="23"/>
        </w:rPr>
        <w:t xml:space="preserve">Русская постмодернистская литература: Учеб. пособие. - 3-е изд., изд., и доп. — М.: Флинта: Наука, 2001. — 608 с. </w:t>
      </w:r>
      <w:r w:rsidRPr="00E20F88">
        <w:rPr>
          <w:rFonts w:ascii="Arial" w:eastAsia="Times New Roman" w:hAnsi="Arial" w:cs="Arial"/>
          <w:color w:val="000000"/>
          <w:sz w:val="23"/>
          <w:szCs w:val="23"/>
          <w:lang w:val="en-US"/>
        </w:rPr>
        <w:t>ISBN</w:t>
      </w:r>
      <w:r w:rsidRPr="00E20F88">
        <w:rPr>
          <w:rFonts w:ascii="Arial" w:eastAsia="Times New Roman" w:hAnsi="Arial" w:cs="Arial"/>
          <w:color w:val="000000"/>
          <w:sz w:val="23"/>
          <w:szCs w:val="23"/>
        </w:rPr>
        <w:t xml:space="preserve"> 5-89349-180-7 (Флинта) </w:t>
      </w:r>
      <w:r w:rsidRPr="00E20F88">
        <w:rPr>
          <w:rFonts w:ascii="Arial" w:eastAsia="Times New Roman" w:hAnsi="Arial" w:cs="Arial"/>
          <w:color w:val="000000"/>
          <w:sz w:val="23"/>
          <w:szCs w:val="23"/>
          <w:lang w:val="en-US"/>
        </w:rPr>
        <w:t>ISBN</w:t>
      </w:r>
      <w:r w:rsidRPr="00E20F88">
        <w:rPr>
          <w:rFonts w:ascii="Arial" w:eastAsia="Times New Roman" w:hAnsi="Arial" w:cs="Arial"/>
          <w:color w:val="000000"/>
          <w:sz w:val="23"/>
          <w:szCs w:val="23"/>
        </w:rPr>
        <w:t xml:space="preserve"> 5-02-011617-3 (Наука)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21"/>
          <w:szCs w:val="21"/>
        </w:rPr>
        <w:t>Перед вами первое в СНГ учебное пособие, дающее целос</w:t>
      </w:r>
      <w:r w:rsidRPr="00E20F88">
        <w:rPr>
          <w:rFonts w:ascii="Arial" w:eastAsia="Times New Roman" w:hAnsi="Arial" w:cs="Arial"/>
          <w:color w:val="000000"/>
          <w:sz w:val="21"/>
          <w:szCs w:val="21"/>
        </w:rPr>
        <w:softHyphen/>
        <w:t>тное системное представление о феномене постмодернизма в русской литературе конца 1960—90-х гг. Оно включает в себя теоретический раздел, краткий очерк истории русского лите</w:t>
      </w:r>
      <w:r w:rsidRPr="00E20F88">
        <w:rPr>
          <w:rFonts w:ascii="Arial" w:eastAsia="Times New Roman" w:hAnsi="Arial" w:cs="Arial"/>
          <w:color w:val="000000"/>
          <w:sz w:val="21"/>
          <w:szCs w:val="21"/>
        </w:rPr>
        <w:softHyphen/>
        <w:t>ратурного постмодернизма, интерпретации прославленных и малоизвестных постмодернистских произведений, биографи</w:t>
      </w:r>
      <w:r w:rsidRPr="00E20F88">
        <w:rPr>
          <w:rFonts w:ascii="Arial" w:eastAsia="Times New Roman" w:hAnsi="Arial" w:cs="Arial"/>
          <w:color w:val="000000"/>
          <w:sz w:val="21"/>
          <w:szCs w:val="21"/>
        </w:rPr>
        <w:softHyphen/>
        <w:t>ческие сведения об их авторах. Крупным планом представлены ключевые фигуры русского постмодернизма. Выявляются спе</w:t>
      </w:r>
      <w:r w:rsidRPr="00E20F88">
        <w:rPr>
          <w:rFonts w:ascii="Arial" w:eastAsia="Times New Roman" w:hAnsi="Arial" w:cs="Arial"/>
          <w:color w:val="000000"/>
          <w:sz w:val="21"/>
          <w:szCs w:val="21"/>
        </w:rPr>
        <w:softHyphen/>
        <w:t>цифические черты новейшей русской литературы, осуществля</w:t>
      </w:r>
      <w:r w:rsidRPr="00E20F88">
        <w:rPr>
          <w:rFonts w:ascii="Arial" w:eastAsia="Times New Roman" w:hAnsi="Arial" w:cs="Arial"/>
          <w:color w:val="000000"/>
          <w:sz w:val="21"/>
          <w:szCs w:val="21"/>
        </w:rPr>
        <w:softHyphen/>
        <w:t>ется попытка ее культурфилософской и психоаналитической транскрипции. Книгу завершают обширная библиография, именной указатель и указатель терминов, а также характерные образцы постмодернистской художественной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9"/>
          <w:szCs w:val="19"/>
        </w:rPr>
      </w:pPr>
      <w:r w:rsidRPr="00E20F88">
        <w:rPr>
          <w:rFonts w:ascii="Arial" w:eastAsia="Times New Roman" w:hAnsi="Arial" w:cs="Arial"/>
          <w:color w:val="000000"/>
          <w:sz w:val="21"/>
          <w:szCs w:val="21"/>
        </w:rPr>
        <w:t>Для студентов-филологов.</w:t>
      </w:r>
      <w:r w:rsidRPr="00E20F88">
        <w:rPr>
          <w:rFonts w:ascii="Arial" w:eastAsia="Times New Roman" w:hAnsi="Arial" w:cs="Arial"/>
          <w:color w:val="000000"/>
          <w:sz w:val="19"/>
          <w:szCs w:val="19"/>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9"/>
          <w:szCs w:val="19"/>
        </w:rPr>
      </w:pPr>
      <w:r w:rsidRPr="00E20F88">
        <w:rPr>
          <w:rFonts w:ascii="Arial" w:eastAsia="Times New Roman" w:hAnsi="Arial" w:cs="Arial"/>
          <w:color w:val="000000"/>
          <w:sz w:val="19"/>
          <w:szCs w:val="19"/>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lang w:val="en-US"/>
        </w:rPr>
        <w:t>ISBN</w:t>
      </w:r>
      <w:r w:rsidRPr="00E20F88">
        <w:rPr>
          <w:rFonts w:ascii="Arial" w:eastAsia="Times New Roman" w:hAnsi="Arial" w:cs="Arial"/>
          <w:color w:val="000000"/>
          <w:sz w:val="19"/>
          <w:szCs w:val="19"/>
        </w:rPr>
        <w:t xml:space="preserve"> 5-89349-180-7 (Флинта) </w:t>
      </w:r>
      <w:r w:rsidRPr="00E20F88">
        <w:rPr>
          <w:rFonts w:ascii="Arial" w:eastAsia="Times New Roman" w:hAnsi="Arial" w:cs="Arial"/>
          <w:color w:val="000000"/>
          <w:sz w:val="19"/>
          <w:szCs w:val="19"/>
          <w:lang w:val="en-US"/>
        </w:rPr>
        <w:t>ISBN</w:t>
      </w:r>
      <w:r w:rsidRPr="00E20F88">
        <w:rPr>
          <w:rFonts w:ascii="Arial" w:eastAsia="Times New Roman" w:hAnsi="Arial" w:cs="Arial"/>
          <w:color w:val="000000"/>
          <w:sz w:val="19"/>
          <w:szCs w:val="19"/>
        </w:rPr>
        <w:t xml:space="preserve"> 5-02-011617-3 (Наука)</w:t>
      </w:r>
    </w:p>
    <w:p w:rsidR="00E20F88" w:rsidRPr="00E20F88" w:rsidRDefault="00E20F88" w:rsidP="00E20F88">
      <w:pPr>
        <w:widowControl w:val="0"/>
        <w:tabs>
          <w:tab w:val="right" w:leader="dot" w:pos="9348"/>
        </w:tabs>
        <w:autoSpaceDE w:val="0"/>
        <w:autoSpaceDN w:val="0"/>
        <w:adjustRightInd w:val="0"/>
        <w:spacing w:after="0" w:line="240" w:lineRule="auto"/>
        <w:ind w:firstLine="227"/>
        <w:rPr>
          <w:rFonts w:ascii="Arial" w:eastAsia="Times New Roman" w:hAnsi="Arial" w:cs="Arial"/>
          <w:sz w:val="20"/>
          <w:szCs w:val="20"/>
        </w:rPr>
      </w:pPr>
      <w:r w:rsidRPr="00E20F88">
        <w:rPr>
          <w:rFonts w:ascii="Arial" w:eastAsia="Times New Roman" w:hAnsi="Arial" w:cs="Arial"/>
          <w:sz w:val="20"/>
          <w:szCs w:val="20"/>
        </w:rPr>
        <w:t>© Издательство «Флинта», 1999</w:t>
      </w:r>
    </w:p>
    <w:p w:rsidR="00E20F88" w:rsidRPr="00E20F88" w:rsidRDefault="00E20F88" w:rsidP="00E20F88">
      <w:pPr>
        <w:widowControl w:val="0"/>
        <w:tabs>
          <w:tab w:val="right" w:leader="dot" w:pos="9348"/>
        </w:tabs>
        <w:autoSpaceDE w:val="0"/>
        <w:autoSpaceDN w:val="0"/>
        <w:adjustRightInd w:val="0"/>
        <w:spacing w:after="0" w:line="240" w:lineRule="auto"/>
        <w:ind w:firstLine="227"/>
        <w:rPr>
          <w:rFonts w:ascii="Arial" w:eastAsia="Times New Roman" w:hAnsi="Arial" w:cs="Arial"/>
          <w:sz w:val="20"/>
          <w:szCs w:val="20"/>
        </w:rPr>
      </w:pPr>
      <w:r w:rsidRPr="00E20F88">
        <w:rPr>
          <w:rFonts w:ascii="Arial" w:eastAsia="Times New Roman" w:hAnsi="Arial" w:cs="Arial"/>
          <w:sz w:val="20"/>
          <w:szCs w:val="20"/>
          <w:lang w:val="en-US"/>
        </w:rPr>
        <w:t> </w:t>
      </w:r>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0" w:anchor="_Toc15730348" w:history="1">
        <w:r w:rsidR="00E20F88" w:rsidRPr="00E20F88">
          <w:rPr>
            <w:rFonts w:ascii="Arial" w:eastAsia="Times New Roman" w:hAnsi="Arial" w:cs="Arial"/>
            <w:b/>
            <w:bCs/>
            <w:color w:val="0000FF"/>
            <w:sz w:val="20"/>
            <w:szCs w:val="20"/>
            <w:u w:val="single"/>
          </w:rPr>
          <w:t>ОГЛАВЛЕНИЕ</w:t>
        </w:r>
        <w:r w:rsidR="00E20F88" w:rsidRPr="00E20F88">
          <w:rPr>
            <w:rFonts w:ascii="Arial" w:eastAsia="Times New Roman" w:hAnsi="Arial" w:cs="Arial"/>
            <w:b/>
            <w:bCs/>
            <w:webHidden/>
            <w:sz w:val="20"/>
            <w:szCs w:val="20"/>
            <w:u w:val="single"/>
          </w:rPr>
          <w:tab/>
          <w:t>4</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1" w:anchor="_Toc15730349" w:history="1">
        <w:r w:rsidR="00E20F88" w:rsidRPr="00E20F88">
          <w:rPr>
            <w:rFonts w:ascii="Arial" w:eastAsia="Times New Roman" w:hAnsi="Arial" w:cs="Arial"/>
            <w:b/>
            <w:bCs/>
            <w:color w:val="0000FF"/>
            <w:sz w:val="20"/>
            <w:szCs w:val="20"/>
            <w:u w:val="single"/>
          </w:rPr>
          <w:t>Предисловие</w:t>
        </w:r>
        <w:r w:rsidR="00E20F88" w:rsidRPr="00E20F88">
          <w:rPr>
            <w:rFonts w:ascii="Arial" w:eastAsia="Times New Roman" w:hAnsi="Arial" w:cs="Arial"/>
            <w:b/>
            <w:bCs/>
            <w:webHidden/>
            <w:sz w:val="20"/>
            <w:szCs w:val="20"/>
            <w:u w:val="single"/>
          </w:rPr>
          <w:tab/>
          <w:t>5</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2" w:anchor="_Toc15730350" w:history="1">
        <w:r w:rsidR="00E20F88" w:rsidRPr="00E20F88">
          <w:rPr>
            <w:rFonts w:ascii="Arial" w:eastAsia="Times New Roman" w:hAnsi="Arial" w:cs="Arial"/>
            <w:b/>
            <w:bCs/>
            <w:color w:val="0000FF"/>
            <w:sz w:val="20"/>
            <w:szCs w:val="20"/>
            <w:u w:val="single"/>
          </w:rPr>
          <w:t>Введение</w:t>
        </w:r>
        <w:r w:rsidR="00E20F88" w:rsidRPr="00E20F88">
          <w:rPr>
            <w:rFonts w:ascii="Arial" w:eastAsia="Times New Roman" w:hAnsi="Arial" w:cs="Arial"/>
            <w:b/>
            <w:bCs/>
            <w:webHidden/>
            <w:sz w:val="20"/>
            <w:szCs w:val="20"/>
            <w:u w:val="single"/>
          </w:rPr>
          <w:tab/>
          <w:t>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3" w:anchor="_Toc15730351" w:history="1">
        <w:r w:rsidR="00E20F88" w:rsidRPr="00E20F88">
          <w:rPr>
            <w:rFonts w:ascii="Arial" w:eastAsia="Times New Roman" w:hAnsi="Arial" w:cs="Arial"/>
            <w:b/>
            <w:bCs/>
            <w:color w:val="0000FF"/>
            <w:sz w:val="20"/>
            <w:szCs w:val="20"/>
            <w:u w:val="single"/>
          </w:rPr>
          <w:t>Понятие постмодерна</w:t>
        </w:r>
        <w:r w:rsidR="00E20F88" w:rsidRPr="00E20F88">
          <w:rPr>
            <w:rFonts w:ascii="Arial" w:eastAsia="Times New Roman" w:hAnsi="Arial" w:cs="Arial"/>
            <w:b/>
            <w:bCs/>
            <w:webHidden/>
            <w:sz w:val="20"/>
            <w:szCs w:val="20"/>
            <w:u w:val="single"/>
          </w:rPr>
          <w:tab/>
          <w:t>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 w:anchor="_Toc15730352" w:history="1">
        <w:r w:rsidR="00E20F88" w:rsidRPr="00E20F88">
          <w:rPr>
            <w:rFonts w:ascii="Arial" w:eastAsia="Times New Roman" w:hAnsi="Arial" w:cs="Arial"/>
            <w:b/>
            <w:bCs/>
            <w:color w:val="0000FF"/>
            <w:sz w:val="20"/>
            <w:szCs w:val="20"/>
            <w:u w:val="single"/>
          </w:rPr>
          <w:t>Постмодерн и постмодернизм</w:t>
        </w:r>
        <w:r w:rsidR="00E20F88" w:rsidRPr="00E20F88">
          <w:rPr>
            <w:rFonts w:ascii="Arial" w:eastAsia="Times New Roman" w:hAnsi="Arial" w:cs="Arial"/>
            <w:b/>
            <w:bCs/>
            <w:webHidden/>
            <w:sz w:val="20"/>
            <w:szCs w:val="20"/>
            <w:u w:val="single"/>
          </w:rPr>
          <w:tab/>
          <w:t>6</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5" w:anchor="_Toc15730353" w:history="1">
        <w:r w:rsidR="00E20F88" w:rsidRPr="00E20F88">
          <w:rPr>
            <w:rFonts w:ascii="Arial" w:eastAsia="Times New Roman" w:hAnsi="Arial" w:cs="Arial"/>
            <w:b/>
            <w:bCs/>
            <w:color w:val="0000FF"/>
            <w:sz w:val="20"/>
            <w:szCs w:val="20"/>
            <w:u w:val="single"/>
          </w:rPr>
          <w:t>Приключения термина</w:t>
        </w:r>
        <w:r w:rsidR="00E20F88" w:rsidRPr="00E20F88">
          <w:rPr>
            <w:rFonts w:ascii="Arial" w:eastAsia="Times New Roman" w:hAnsi="Arial" w:cs="Arial"/>
            <w:b/>
            <w:bCs/>
            <w:webHidden/>
            <w:sz w:val="20"/>
            <w:szCs w:val="20"/>
            <w:u w:val="single"/>
          </w:rPr>
          <w:tab/>
          <w:t>6</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6" w:anchor="_Toc15730354" w:history="1">
        <w:r w:rsidR="00E20F88" w:rsidRPr="00E20F88">
          <w:rPr>
            <w:rFonts w:ascii="Arial" w:eastAsia="Times New Roman" w:hAnsi="Arial" w:cs="Arial"/>
            <w:bCs/>
            <w:color w:val="0000FF"/>
            <w:sz w:val="20"/>
            <w:szCs w:val="20"/>
            <w:u w:val="single"/>
          </w:rPr>
          <w:t>Постструктурализм как колыбель теории постмодернизма</w:t>
        </w:r>
        <w:r w:rsidR="00E20F88" w:rsidRPr="00E20F88">
          <w:rPr>
            <w:rFonts w:ascii="Arial" w:eastAsia="Times New Roman" w:hAnsi="Arial" w:cs="Arial"/>
            <w:bCs/>
            <w:webHidden/>
            <w:sz w:val="20"/>
            <w:szCs w:val="20"/>
            <w:u w:val="single"/>
          </w:rPr>
          <w:tab/>
          <w:t>6</w:t>
        </w:r>
      </w:hyperlink>
    </w:p>
    <w:p w:rsidR="00E20F88" w:rsidRPr="00E20F88" w:rsidRDefault="00FF0669" w:rsidP="00E20F88">
      <w:pPr>
        <w:widowControl w:val="0"/>
        <w:tabs>
          <w:tab w:val="right" w:leader="dot" w:pos="9348"/>
        </w:tabs>
        <w:autoSpaceDE w:val="0"/>
        <w:autoSpaceDN w:val="0"/>
        <w:adjustRightInd w:val="0"/>
        <w:spacing w:after="0" w:line="240" w:lineRule="auto"/>
        <w:ind w:left="600" w:firstLine="227"/>
        <w:rPr>
          <w:rFonts w:ascii="Times New Roman" w:eastAsia="Times New Roman" w:hAnsi="Times New Roman" w:cs="Times New Roman"/>
          <w:sz w:val="24"/>
          <w:szCs w:val="24"/>
          <w:lang w:eastAsia="ru-RU"/>
        </w:rPr>
      </w:pPr>
      <w:hyperlink r:id="rId17" w:anchor="_Toc15730355" w:history="1">
        <w:r w:rsidR="00E20F88" w:rsidRPr="00E20F88">
          <w:rPr>
            <w:rFonts w:ascii="Arial" w:eastAsia="Times New Roman" w:hAnsi="Arial" w:cs="Arial"/>
            <w:bCs/>
            <w:color w:val="0000FF"/>
            <w:sz w:val="18"/>
            <w:szCs w:val="20"/>
            <w:u w:val="single"/>
          </w:rPr>
          <w:t>Истоки и философско-теоретическая ориентация постструктурализма</w:t>
        </w:r>
        <w:r w:rsidR="00E20F88" w:rsidRPr="00E20F88">
          <w:rPr>
            <w:rFonts w:ascii="Arial" w:eastAsia="Times New Roman" w:hAnsi="Arial" w:cs="Arial"/>
            <w:bCs/>
            <w:webHidden/>
            <w:sz w:val="18"/>
            <w:szCs w:val="20"/>
            <w:u w:val="single"/>
          </w:rPr>
          <w:tab/>
          <w:t>7</w:t>
        </w:r>
      </w:hyperlink>
    </w:p>
    <w:p w:rsidR="00E20F88" w:rsidRPr="00E20F88" w:rsidRDefault="00FF0669" w:rsidP="00E20F88">
      <w:pPr>
        <w:widowControl w:val="0"/>
        <w:tabs>
          <w:tab w:val="right" w:leader="dot" w:pos="9348"/>
        </w:tabs>
        <w:autoSpaceDE w:val="0"/>
        <w:autoSpaceDN w:val="0"/>
        <w:adjustRightInd w:val="0"/>
        <w:spacing w:after="0" w:line="240" w:lineRule="auto"/>
        <w:ind w:left="600" w:firstLine="227"/>
        <w:rPr>
          <w:rFonts w:ascii="Times New Roman" w:eastAsia="Times New Roman" w:hAnsi="Times New Roman" w:cs="Times New Roman"/>
          <w:sz w:val="24"/>
          <w:szCs w:val="24"/>
          <w:lang w:eastAsia="ru-RU"/>
        </w:rPr>
      </w:pPr>
      <w:hyperlink r:id="rId18" w:anchor="_Toc15730356" w:history="1">
        <w:r w:rsidR="00E20F88" w:rsidRPr="00E20F88">
          <w:rPr>
            <w:rFonts w:ascii="Arial" w:eastAsia="Times New Roman" w:hAnsi="Arial" w:cs="Arial"/>
            <w:bCs/>
            <w:color w:val="0000FF"/>
            <w:sz w:val="18"/>
            <w:szCs w:val="20"/>
            <w:u w:val="single"/>
          </w:rPr>
          <w:t>Прелюдия Ницше к философии будущего</w:t>
        </w:r>
        <w:r w:rsidR="00E20F88" w:rsidRPr="00E20F88">
          <w:rPr>
            <w:rFonts w:ascii="Arial" w:eastAsia="Times New Roman" w:hAnsi="Arial" w:cs="Arial"/>
            <w:bCs/>
            <w:webHidden/>
            <w:sz w:val="18"/>
            <w:szCs w:val="20"/>
            <w:u w:val="single"/>
          </w:rPr>
          <w:tab/>
          <w:t>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9" w:anchor="_Toc15730357" w:history="1">
        <w:r w:rsidR="00E20F88" w:rsidRPr="00E20F88">
          <w:rPr>
            <w:rFonts w:ascii="Arial" w:eastAsia="Times New Roman" w:hAnsi="Arial" w:cs="Arial"/>
            <w:bCs/>
            <w:color w:val="0000FF"/>
            <w:sz w:val="20"/>
            <w:szCs w:val="20"/>
            <w:u w:val="single"/>
          </w:rPr>
          <w:t>Философы будущего — не "философы будущего".</w:t>
        </w:r>
        <w:r w:rsidR="00E20F88" w:rsidRPr="00E20F88">
          <w:rPr>
            <w:rFonts w:ascii="Arial" w:eastAsia="Times New Roman" w:hAnsi="Arial" w:cs="Arial"/>
            <w:bCs/>
            <w:webHidden/>
            <w:sz w:val="20"/>
            <w:szCs w:val="20"/>
            <w:u w:val="single"/>
          </w:rPr>
          <w:tab/>
          <w:t>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0" w:anchor="_Toc15730358" w:history="1">
        <w:r w:rsidR="00E20F88" w:rsidRPr="00E20F88">
          <w:rPr>
            <w:rFonts w:ascii="Arial" w:eastAsia="Times New Roman" w:hAnsi="Arial" w:cs="Arial"/>
            <w:bCs/>
            <w:color w:val="0000FF"/>
            <w:sz w:val="20"/>
            <w:szCs w:val="20"/>
            <w:u w:val="single"/>
          </w:rPr>
          <w:t>"Постмодернистская чувствительность"</w:t>
        </w:r>
        <w:r w:rsidR="00E20F88" w:rsidRPr="00E20F88">
          <w:rPr>
            <w:rFonts w:ascii="Arial" w:eastAsia="Times New Roman" w:hAnsi="Arial" w:cs="Arial"/>
            <w:bCs/>
            <w:webHidden/>
            <w:sz w:val="20"/>
            <w:szCs w:val="20"/>
            <w:u w:val="single"/>
          </w:rPr>
          <w:tab/>
          <w:t>8</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21" w:anchor="_Toc15730359" w:history="1">
        <w:r w:rsidR="00E20F88" w:rsidRPr="00E20F88">
          <w:rPr>
            <w:rFonts w:ascii="Arial" w:eastAsia="Times New Roman" w:hAnsi="Arial" w:cs="Arial"/>
            <w:b/>
            <w:bCs/>
            <w:color w:val="0000FF"/>
            <w:sz w:val="20"/>
            <w:szCs w:val="20"/>
            <w:u w:val="single"/>
          </w:rPr>
          <w:t>Дерридианская  деконструкция  философии</w:t>
        </w:r>
        <w:r w:rsidR="00E20F88" w:rsidRPr="00E20F88">
          <w:rPr>
            <w:rFonts w:ascii="Arial" w:eastAsia="Times New Roman" w:hAnsi="Arial" w:cs="Arial"/>
            <w:b/>
            <w:bCs/>
            <w:webHidden/>
            <w:sz w:val="20"/>
            <w:szCs w:val="20"/>
            <w:u w:val="single"/>
          </w:rPr>
          <w:tab/>
          <w:t>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2" w:anchor="_Toc15730360" w:history="1">
        <w:r w:rsidR="00E20F88" w:rsidRPr="00E20F88">
          <w:rPr>
            <w:rFonts w:ascii="Arial" w:eastAsia="Times New Roman" w:hAnsi="Arial" w:cs="Arial"/>
            <w:bCs/>
            <w:color w:val="0000FF"/>
            <w:sz w:val="20"/>
            <w:szCs w:val="20"/>
            <w:u w:val="single"/>
          </w:rPr>
          <w:t>Значение термина "деконструкция".</w:t>
        </w:r>
        <w:r w:rsidR="00E20F88" w:rsidRPr="00E20F88">
          <w:rPr>
            <w:rFonts w:ascii="Arial" w:eastAsia="Times New Roman" w:hAnsi="Arial" w:cs="Arial"/>
            <w:bCs/>
            <w:webHidden/>
            <w:sz w:val="20"/>
            <w:szCs w:val="20"/>
            <w:u w:val="single"/>
          </w:rPr>
          <w:tab/>
          <w:t>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3" w:anchor="_Toc15730361" w:history="1">
        <w:r w:rsidR="00E20F88" w:rsidRPr="00E20F88">
          <w:rPr>
            <w:rFonts w:ascii="Arial" w:eastAsia="Times New Roman" w:hAnsi="Arial" w:cs="Arial"/>
            <w:bCs/>
            <w:color w:val="0000FF"/>
            <w:sz w:val="20"/>
            <w:szCs w:val="20"/>
            <w:u w:val="single"/>
          </w:rPr>
          <w:t>Деконструкция как децентрация.</w:t>
        </w:r>
        <w:r w:rsidR="00E20F88" w:rsidRPr="00E20F88">
          <w:rPr>
            <w:rFonts w:ascii="Arial" w:eastAsia="Times New Roman" w:hAnsi="Arial" w:cs="Arial"/>
            <w:bCs/>
            <w:webHidden/>
            <w:sz w:val="20"/>
            <w:szCs w:val="20"/>
            <w:u w:val="single"/>
          </w:rPr>
          <w:tab/>
          <w:t>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4" w:anchor="_Toc15730362" w:history="1">
        <w:r w:rsidR="00E20F88" w:rsidRPr="00E20F88">
          <w:rPr>
            <w:rFonts w:ascii="Arial" w:eastAsia="Times New Roman" w:hAnsi="Arial" w:cs="Arial"/>
            <w:bCs/>
            <w:color w:val="0000FF"/>
            <w:sz w:val="20"/>
            <w:szCs w:val="20"/>
            <w:u w:val="single"/>
          </w:rPr>
          <w:t>Деконструкция знака.</w:t>
        </w:r>
        <w:r w:rsidR="00E20F88" w:rsidRPr="00E20F88">
          <w:rPr>
            <w:rFonts w:ascii="Arial" w:eastAsia="Times New Roman" w:hAnsi="Arial" w:cs="Arial"/>
            <w:bCs/>
            <w:webHidden/>
            <w:sz w:val="20"/>
            <w:szCs w:val="20"/>
            <w:u w:val="single"/>
          </w:rPr>
          <w:tab/>
          <w:t>10</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5" w:anchor="_Toc15730363" w:history="1">
        <w:r w:rsidR="00E20F88" w:rsidRPr="00E20F88">
          <w:rPr>
            <w:rFonts w:ascii="Arial" w:eastAsia="Times New Roman" w:hAnsi="Arial" w:cs="Arial"/>
            <w:bCs/>
            <w:color w:val="0000FF"/>
            <w:sz w:val="20"/>
            <w:szCs w:val="20"/>
            <w:u w:val="single"/>
          </w:rPr>
          <w:t>Деконструкция оппозиции "речь—письмо".</w:t>
        </w:r>
        <w:r w:rsidR="00E20F88" w:rsidRPr="00E20F88">
          <w:rPr>
            <w:rFonts w:ascii="Arial" w:eastAsia="Times New Roman" w:hAnsi="Arial" w:cs="Arial"/>
            <w:bCs/>
            <w:webHidden/>
            <w:sz w:val="20"/>
            <w:szCs w:val="20"/>
            <w:u w:val="single"/>
          </w:rPr>
          <w:tab/>
          <w:t>10</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6" w:anchor="_Toc15730364" w:history="1">
        <w:r w:rsidR="00E20F88" w:rsidRPr="00E20F88">
          <w:rPr>
            <w:rFonts w:ascii="Arial" w:eastAsia="Times New Roman" w:hAnsi="Arial" w:cs="Arial"/>
            <w:bCs/>
            <w:color w:val="0000FF"/>
            <w:sz w:val="20"/>
            <w:szCs w:val="20"/>
            <w:u w:val="single"/>
          </w:rPr>
          <w:t>Текст Деррида.</w:t>
        </w:r>
        <w:r w:rsidR="00E20F88" w:rsidRPr="00E20F88">
          <w:rPr>
            <w:rFonts w:ascii="Arial" w:eastAsia="Times New Roman" w:hAnsi="Arial" w:cs="Arial"/>
            <w:bCs/>
            <w:webHidden/>
            <w:sz w:val="20"/>
            <w:szCs w:val="20"/>
            <w:u w:val="single"/>
          </w:rPr>
          <w:tab/>
          <w:t>11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7" w:anchor="_Toc15730365" w:history="1">
        <w:r w:rsidR="00E20F88" w:rsidRPr="00E20F88">
          <w:rPr>
            <w:rFonts w:ascii="Arial" w:eastAsia="Times New Roman" w:hAnsi="Arial" w:cs="Arial"/>
            <w:bCs/>
            <w:color w:val="0000FF"/>
            <w:sz w:val="20"/>
            <w:szCs w:val="20"/>
            <w:u w:val="single"/>
          </w:rPr>
          <w:t>Деконструкция границ между философией и литературой.</w:t>
        </w:r>
        <w:r w:rsidR="00E20F88" w:rsidRPr="00E20F88">
          <w:rPr>
            <w:rFonts w:ascii="Arial" w:eastAsia="Times New Roman" w:hAnsi="Arial" w:cs="Arial"/>
            <w:bCs/>
            <w:webHidden/>
            <w:sz w:val="20"/>
            <w:szCs w:val="20"/>
            <w:u w:val="single"/>
          </w:rPr>
          <w:tab/>
          <w:t>11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8" w:anchor="_Toc15730366" w:history="1">
        <w:r w:rsidR="00E20F88" w:rsidRPr="00E20F88">
          <w:rPr>
            <w:rFonts w:ascii="Arial" w:eastAsia="Times New Roman" w:hAnsi="Arial" w:cs="Arial"/>
            <w:bCs/>
            <w:color w:val="0000FF"/>
            <w:sz w:val="20"/>
            <w:szCs w:val="20"/>
            <w:u w:val="single"/>
          </w:rPr>
          <w:t>Деконструкция метафоры.</w:t>
        </w:r>
        <w:r w:rsidR="00E20F88" w:rsidRPr="00E20F88">
          <w:rPr>
            <w:rFonts w:ascii="Arial" w:eastAsia="Times New Roman" w:hAnsi="Arial" w:cs="Arial"/>
            <w:bCs/>
            <w:webHidden/>
            <w:sz w:val="20"/>
            <w:szCs w:val="20"/>
            <w:u w:val="single"/>
          </w:rPr>
          <w:tab/>
          <w:t>12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29" w:anchor="_Toc15730367" w:history="1">
        <w:r w:rsidR="00E20F88" w:rsidRPr="00E20F88">
          <w:rPr>
            <w:rFonts w:ascii="Arial" w:eastAsia="Times New Roman" w:hAnsi="Arial" w:cs="Arial"/>
            <w:bCs/>
            <w:color w:val="0000FF"/>
            <w:sz w:val="20"/>
            <w:szCs w:val="20"/>
            <w:u w:val="single"/>
          </w:rPr>
          <w:t>Деконструкция традиционной модели книги.</w:t>
        </w:r>
        <w:r w:rsidR="00E20F88" w:rsidRPr="00E20F88">
          <w:rPr>
            <w:rFonts w:ascii="Arial" w:eastAsia="Times New Roman" w:hAnsi="Arial" w:cs="Arial"/>
            <w:bCs/>
            <w:webHidden/>
            <w:sz w:val="20"/>
            <w:szCs w:val="20"/>
            <w:u w:val="single"/>
          </w:rPr>
          <w:tab/>
          <w:t>12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30" w:anchor="_Toc15730368" w:history="1">
        <w:r w:rsidR="00E20F88" w:rsidRPr="00E20F88">
          <w:rPr>
            <w:rFonts w:ascii="Arial" w:eastAsia="Times New Roman" w:hAnsi="Arial" w:cs="Arial"/>
            <w:bCs/>
            <w:color w:val="0000FF"/>
            <w:sz w:val="20"/>
            <w:szCs w:val="20"/>
            <w:u w:val="single"/>
          </w:rPr>
          <w:t>Категория игры.</w:t>
        </w:r>
        <w:r w:rsidR="00E20F88" w:rsidRPr="00E20F88">
          <w:rPr>
            <w:rFonts w:ascii="Arial" w:eastAsia="Times New Roman" w:hAnsi="Arial" w:cs="Arial"/>
            <w:bCs/>
            <w:webHidden/>
            <w:sz w:val="20"/>
            <w:szCs w:val="20"/>
            <w:u w:val="single"/>
          </w:rPr>
          <w:tab/>
          <w:t>12</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31" w:anchor="_Toc15730369" w:history="1">
        <w:r w:rsidR="00E20F88" w:rsidRPr="00E20F88">
          <w:rPr>
            <w:rFonts w:ascii="Arial" w:eastAsia="Times New Roman" w:hAnsi="Arial" w:cs="Arial"/>
            <w:b/>
            <w:bCs/>
            <w:color w:val="0000FF"/>
            <w:sz w:val="20"/>
            <w:szCs w:val="20"/>
            <w:u w:val="single"/>
          </w:rPr>
          <w:t>Истина/не-истина симулякра.</w:t>
        </w:r>
        <w:r w:rsidR="00E20F88" w:rsidRPr="00E20F88">
          <w:rPr>
            <w:rFonts w:ascii="Arial" w:eastAsia="Times New Roman" w:hAnsi="Arial" w:cs="Arial"/>
            <w:b/>
            <w:bCs/>
            <w:webHidden/>
            <w:sz w:val="20"/>
            <w:szCs w:val="20"/>
            <w:u w:val="single"/>
          </w:rPr>
          <w:tab/>
          <w:t>12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32" w:anchor="_Toc15730370" w:history="1">
        <w:r w:rsidR="00E20F88" w:rsidRPr="00E20F88">
          <w:rPr>
            <w:rFonts w:ascii="Arial" w:eastAsia="Times New Roman" w:hAnsi="Arial" w:cs="Arial"/>
            <w:bCs/>
            <w:color w:val="0000FF"/>
            <w:sz w:val="20"/>
            <w:szCs w:val="20"/>
            <w:u w:val="single"/>
          </w:rPr>
          <w:t>Симулякр в истолковании Делеза.</w:t>
        </w:r>
        <w:r w:rsidR="00E20F88" w:rsidRPr="00E20F88">
          <w:rPr>
            <w:rFonts w:ascii="Arial" w:eastAsia="Times New Roman" w:hAnsi="Arial" w:cs="Arial"/>
            <w:bCs/>
            <w:webHidden/>
            <w:sz w:val="20"/>
            <w:szCs w:val="20"/>
            <w:u w:val="single"/>
          </w:rPr>
          <w:tab/>
          <w:t>13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33" w:anchor="_Toc15730371" w:history="1">
        <w:r w:rsidR="00E20F88" w:rsidRPr="00E20F88">
          <w:rPr>
            <w:rFonts w:ascii="Arial" w:eastAsia="Times New Roman" w:hAnsi="Arial" w:cs="Arial"/>
            <w:bCs/>
            <w:color w:val="0000FF"/>
            <w:sz w:val="20"/>
            <w:szCs w:val="20"/>
            <w:u w:val="single"/>
          </w:rPr>
          <w:t>Критика симулякра: позиция Бодрийара.</w:t>
        </w:r>
        <w:r w:rsidR="00E20F88" w:rsidRPr="00E20F88">
          <w:rPr>
            <w:rFonts w:ascii="Arial" w:eastAsia="Times New Roman" w:hAnsi="Arial" w:cs="Arial"/>
            <w:bCs/>
            <w:webHidden/>
            <w:sz w:val="20"/>
            <w:szCs w:val="20"/>
            <w:u w:val="single"/>
          </w:rPr>
          <w:tab/>
          <w:t>14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34" w:anchor="_Toc15730372" w:history="1">
        <w:r w:rsidR="00E20F88" w:rsidRPr="00E20F88">
          <w:rPr>
            <w:rFonts w:ascii="Arial" w:eastAsia="Times New Roman" w:hAnsi="Arial" w:cs="Arial"/>
            <w:bCs/>
            <w:color w:val="0000FF"/>
            <w:sz w:val="20"/>
            <w:szCs w:val="20"/>
            <w:u w:val="single"/>
          </w:rPr>
          <w:t>Апология симулякра: комментарий Клоссовски.</w:t>
        </w:r>
        <w:r w:rsidR="00E20F88" w:rsidRPr="00E20F88">
          <w:rPr>
            <w:rFonts w:ascii="Arial" w:eastAsia="Times New Roman" w:hAnsi="Arial" w:cs="Arial"/>
            <w:bCs/>
            <w:webHidden/>
            <w:sz w:val="20"/>
            <w:szCs w:val="20"/>
            <w:u w:val="single"/>
          </w:rPr>
          <w:tab/>
          <w:t>14</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35" w:anchor="_Toc15730373" w:history="1">
        <w:r w:rsidR="00E20F88" w:rsidRPr="00E20F88">
          <w:rPr>
            <w:rFonts w:ascii="Arial" w:eastAsia="Times New Roman" w:hAnsi="Arial" w:cs="Arial"/>
            <w:b/>
            <w:bCs/>
            <w:color w:val="0000FF"/>
            <w:sz w:val="20"/>
            <w:szCs w:val="20"/>
            <w:u w:val="single"/>
          </w:rPr>
          <w:t>Постфилософский дискурс.</w:t>
        </w:r>
        <w:r w:rsidR="00E20F88" w:rsidRPr="00E20F88">
          <w:rPr>
            <w:rFonts w:ascii="Arial" w:eastAsia="Times New Roman" w:hAnsi="Arial" w:cs="Arial"/>
            <w:b/>
            <w:bCs/>
            <w:webHidden/>
            <w:sz w:val="20"/>
            <w:szCs w:val="20"/>
            <w:u w:val="single"/>
          </w:rPr>
          <w:tab/>
          <w:t>14</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36" w:anchor="_Toc15730374" w:history="1">
        <w:r w:rsidR="00E20F88" w:rsidRPr="00E20F88">
          <w:rPr>
            <w:rFonts w:ascii="Arial" w:eastAsia="Times New Roman" w:hAnsi="Arial" w:cs="Arial"/>
            <w:b/>
            <w:bCs/>
            <w:color w:val="0000FF"/>
            <w:sz w:val="20"/>
            <w:szCs w:val="20"/>
            <w:u w:val="single"/>
          </w:rPr>
          <w:t>Деконструкция психоанализа.</w:t>
        </w:r>
        <w:r w:rsidR="00E20F88" w:rsidRPr="00E20F88">
          <w:rPr>
            <w:rFonts w:ascii="Arial" w:eastAsia="Times New Roman" w:hAnsi="Arial" w:cs="Arial"/>
            <w:b/>
            <w:bCs/>
            <w:webHidden/>
            <w:sz w:val="20"/>
            <w:szCs w:val="20"/>
            <w:u w:val="single"/>
          </w:rPr>
          <w:tab/>
          <w:t>14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37" w:anchor="_Toc15730375" w:history="1">
        <w:r w:rsidR="00E20F88" w:rsidRPr="00E20F88">
          <w:rPr>
            <w:rFonts w:ascii="Arial" w:eastAsia="Times New Roman" w:hAnsi="Arial" w:cs="Arial"/>
            <w:bCs/>
            <w:color w:val="0000FF"/>
            <w:sz w:val="20"/>
            <w:szCs w:val="20"/>
            <w:u w:val="single"/>
          </w:rPr>
          <w:t>Значение фактора бессознательного.</w:t>
        </w:r>
        <w:r w:rsidR="00E20F88" w:rsidRPr="00E20F88">
          <w:rPr>
            <w:rFonts w:ascii="Arial" w:eastAsia="Times New Roman" w:hAnsi="Arial" w:cs="Arial"/>
            <w:bCs/>
            <w:webHidden/>
            <w:sz w:val="20"/>
            <w:szCs w:val="20"/>
            <w:u w:val="single"/>
          </w:rPr>
          <w:tab/>
          <w:t>14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38" w:anchor="_Toc15730376" w:history="1">
        <w:r w:rsidR="00E20F88" w:rsidRPr="00E20F88">
          <w:rPr>
            <w:rFonts w:ascii="Arial" w:eastAsia="Times New Roman" w:hAnsi="Arial" w:cs="Arial"/>
            <w:bCs/>
            <w:color w:val="0000FF"/>
            <w:sz w:val="20"/>
            <w:szCs w:val="20"/>
            <w:u w:val="single"/>
          </w:rPr>
          <w:t>Антиэдиповская критика Делеза и Гваттари.</w:t>
        </w:r>
        <w:r w:rsidR="00E20F88" w:rsidRPr="00E20F88">
          <w:rPr>
            <w:rFonts w:ascii="Arial" w:eastAsia="Times New Roman" w:hAnsi="Arial" w:cs="Arial"/>
            <w:bCs/>
            <w:webHidden/>
            <w:sz w:val="20"/>
            <w:szCs w:val="20"/>
            <w:u w:val="single"/>
          </w:rPr>
          <w:tab/>
          <w:t>15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39" w:anchor="_Toc15730377" w:history="1">
        <w:r w:rsidR="00E20F88" w:rsidRPr="00E20F88">
          <w:rPr>
            <w:rFonts w:ascii="Arial" w:eastAsia="Times New Roman" w:hAnsi="Arial" w:cs="Arial"/>
            <w:bCs/>
            <w:color w:val="0000FF"/>
            <w:sz w:val="20"/>
            <w:szCs w:val="20"/>
            <w:u w:val="single"/>
          </w:rPr>
          <w:t>Машина желания.</w:t>
        </w:r>
        <w:r w:rsidR="00E20F88" w:rsidRPr="00E20F88">
          <w:rPr>
            <w:rFonts w:ascii="Arial" w:eastAsia="Times New Roman" w:hAnsi="Arial" w:cs="Arial"/>
            <w:bCs/>
            <w:webHidden/>
            <w:sz w:val="20"/>
            <w:szCs w:val="20"/>
            <w:u w:val="single"/>
          </w:rPr>
          <w:tab/>
          <w:t>15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40" w:anchor="_Toc15730378" w:history="1">
        <w:r w:rsidR="00E20F88" w:rsidRPr="00E20F88">
          <w:rPr>
            <w:rFonts w:ascii="Arial" w:eastAsia="Times New Roman" w:hAnsi="Arial" w:cs="Arial"/>
            <w:bCs/>
            <w:color w:val="0000FF"/>
            <w:sz w:val="20"/>
            <w:szCs w:val="20"/>
            <w:u w:val="single"/>
          </w:rPr>
          <w:t>Шизофрения как метафора самопроизводства бессознательного.</w:t>
        </w:r>
        <w:r w:rsidR="00E20F88" w:rsidRPr="00E20F88">
          <w:rPr>
            <w:rFonts w:ascii="Arial" w:eastAsia="Times New Roman" w:hAnsi="Arial" w:cs="Arial"/>
            <w:bCs/>
            <w:webHidden/>
            <w:sz w:val="20"/>
            <w:szCs w:val="20"/>
            <w:u w:val="single"/>
          </w:rPr>
          <w:tab/>
          <w:t>16</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41" w:anchor="_Toc15730379" w:history="1">
        <w:r w:rsidR="00E20F88" w:rsidRPr="00E20F88">
          <w:rPr>
            <w:rFonts w:ascii="Arial" w:eastAsia="Times New Roman" w:hAnsi="Arial" w:cs="Arial"/>
            <w:bCs/>
            <w:color w:val="0000FF"/>
            <w:sz w:val="20"/>
            <w:szCs w:val="20"/>
            <w:u w:val="single"/>
          </w:rPr>
          <w:t>Шизоанализ.</w:t>
        </w:r>
        <w:r w:rsidR="00E20F88" w:rsidRPr="00E20F88">
          <w:rPr>
            <w:rFonts w:ascii="Arial" w:eastAsia="Times New Roman" w:hAnsi="Arial" w:cs="Arial"/>
            <w:bCs/>
            <w:webHidden/>
            <w:sz w:val="20"/>
            <w:szCs w:val="20"/>
            <w:u w:val="single"/>
          </w:rPr>
          <w:tab/>
          <w:t>16</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42" w:anchor="_Toc15730380" w:history="1">
        <w:r w:rsidR="00E20F88" w:rsidRPr="00E20F88">
          <w:rPr>
            <w:rFonts w:ascii="Arial" w:eastAsia="Times New Roman" w:hAnsi="Arial" w:cs="Arial"/>
            <w:bCs/>
            <w:color w:val="0000FF"/>
            <w:sz w:val="20"/>
            <w:szCs w:val="20"/>
            <w:u w:val="single"/>
          </w:rPr>
          <w:t>Ризома.</w:t>
        </w:r>
        <w:r w:rsidR="00E20F88" w:rsidRPr="00E20F88">
          <w:rPr>
            <w:rFonts w:ascii="Arial" w:eastAsia="Times New Roman" w:hAnsi="Arial" w:cs="Arial"/>
            <w:bCs/>
            <w:webHidden/>
            <w:sz w:val="20"/>
            <w:szCs w:val="20"/>
            <w:u w:val="single"/>
          </w:rPr>
          <w:tab/>
          <w:t>17</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43" w:anchor="_Toc15730381" w:history="1">
        <w:r w:rsidR="00E20F88" w:rsidRPr="00E20F88">
          <w:rPr>
            <w:rFonts w:ascii="Arial" w:eastAsia="Times New Roman" w:hAnsi="Arial" w:cs="Arial"/>
            <w:b/>
            <w:bCs/>
            <w:color w:val="0000FF"/>
            <w:sz w:val="20"/>
            <w:szCs w:val="20"/>
            <w:u w:val="single"/>
          </w:rPr>
          <w:t>Ризоматика, картография, машинность</w:t>
        </w:r>
        <w:r w:rsidR="00E20F88" w:rsidRPr="00E20F88">
          <w:rPr>
            <w:rFonts w:ascii="Arial" w:eastAsia="Times New Roman" w:hAnsi="Arial" w:cs="Arial"/>
            <w:b/>
            <w:bCs/>
            <w:webHidden/>
            <w:sz w:val="20"/>
            <w:szCs w:val="20"/>
            <w:u w:val="single"/>
          </w:rPr>
          <w:tab/>
          <w:t>17</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44" w:anchor="_Toc15730382" w:history="1">
        <w:r w:rsidR="00E20F88" w:rsidRPr="00E20F88">
          <w:rPr>
            <w:rFonts w:ascii="Arial" w:eastAsia="Times New Roman" w:hAnsi="Arial" w:cs="Arial"/>
            <w:b/>
            <w:bCs/>
            <w:color w:val="0000FF"/>
            <w:sz w:val="20"/>
            <w:szCs w:val="20"/>
            <w:u w:val="single"/>
          </w:rPr>
          <w:t>Литературоведческая деконструкция.</w:t>
        </w:r>
        <w:r w:rsidR="00E20F88" w:rsidRPr="00E20F88">
          <w:rPr>
            <w:rFonts w:ascii="Arial" w:eastAsia="Times New Roman" w:hAnsi="Arial" w:cs="Arial"/>
            <w:b/>
            <w:bCs/>
            <w:webHidden/>
            <w:sz w:val="20"/>
            <w:szCs w:val="20"/>
            <w:u w:val="single"/>
          </w:rPr>
          <w:tab/>
          <w:t>17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45" w:anchor="_Toc15730383" w:history="1">
        <w:r w:rsidR="00E20F88" w:rsidRPr="00E20F88">
          <w:rPr>
            <w:rFonts w:ascii="Arial" w:eastAsia="Times New Roman" w:hAnsi="Arial" w:cs="Arial"/>
            <w:bCs/>
            <w:color w:val="0000FF"/>
            <w:sz w:val="20"/>
            <w:szCs w:val="20"/>
            <w:u w:val="single"/>
          </w:rPr>
          <w:t>Литература как объект семиотики.</w:t>
        </w:r>
        <w:r w:rsidR="00E20F88" w:rsidRPr="00E20F88">
          <w:rPr>
            <w:rFonts w:ascii="Arial" w:eastAsia="Times New Roman" w:hAnsi="Arial" w:cs="Arial"/>
            <w:bCs/>
            <w:webHidden/>
            <w:sz w:val="20"/>
            <w:szCs w:val="20"/>
            <w:u w:val="single"/>
          </w:rPr>
          <w:tab/>
          <w:t>17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46" w:anchor="_Toc15730384" w:history="1">
        <w:r w:rsidR="00E20F88" w:rsidRPr="00E20F88">
          <w:rPr>
            <w:rFonts w:ascii="Arial" w:eastAsia="Times New Roman" w:hAnsi="Arial" w:cs="Arial"/>
            <w:bCs/>
            <w:color w:val="0000FF"/>
            <w:sz w:val="20"/>
            <w:szCs w:val="20"/>
            <w:u w:val="single"/>
          </w:rPr>
          <w:t>Текст Барта.</w:t>
        </w:r>
        <w:r w:rsidR="00E20F88" w:rsidRPr="00E20F88">
          <w:rPr>
            <w:rFonts w:ascii="Arial" w:eastAsia="Times New Roman" w:hAnsi="Arial" w:cs="Arial"/>
            <w:bCs/>
            <w:webHidden/>
            <w:sz w:val="20"/>
            <w:szCs w:val="20"/>
            <w:u w:val="single"/>
          </w:rPr>
          <w:tab/>
          <w:t>18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47" w:anchor="_Toc15730385" w:history="1">
        <w:r w:rsidR="00E20F88" w:rsidRPr="00E20F88">
          <w:rPr>
            <w:rFonts w:ascii="Arial" w:eastAsia="Times New Roman" w:hAnsi="Arial" w:cs="Arial"/>
            <w:bCs/>
            <w:color w:val="0000FF"/>
            <w:sz w:val="20"/>
            <w:szCs w:val="20"/>
            <w:u w:val="single"/>
          </w:rPr>
          <w:t>Произведение и Текст.</w:t>
        </w:r>
        <w:r w:rsidR="00E20F88" w:rsidRPr="00E20F88">
          <w:rPr>
            <w:rFonts w:ascii="Arial" w:eastAsia="Times New Roman" w:hAnsi="Arial" w:cs="Arial"/>
            <w:bCs/>
            <w:webHidden/>
            <w:sz w:val="20"/>
            <w:szCs w:val="20"/>
            <w:u w:val="single"/>
          </w:rPr>
          <w:tab/>
          <w:t>18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48" w:anchor="_Toc15730386" w:history="1">
        <w:r w:rsidR="00E20F88" w:rsidRPr="00E20F88">
          <w:rPr>
            <w:rFonts w:ascii="Arial" w:eastAsia="Times New Roman" w:hAnsi="Arial" w:cs="Arial"/>
            <w:bCs/>
            <w:color w:val="0000FF"/>
            <w:sz w:val="20"/>
            <w:szCs w:val="20"/>
            <w:u w:val="single"/>
          </w:rPr>
          <w:t>Вместо определения.</w:t>
        </w:r>
        <w:r w:rsidR="00E20F88" w:rsidRPr="00E20F88">
          <w:rPr>
            <w:rFonts w:ascii="Arial" w:eastAsia="Times New Roman" w:hAnsi="Arial" w:cs="Arial"/>
            <w:bCs/>
            <w:webHidden/>
            <w:sz w:val="20"/>
            <w:szCs w:val="20"/>
            <w:u w:val="single"/>
          </w:rPr>
          <w:tab/>
          <w:t>19</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49" w:anchor="_Toc15730387" w:history="1">
        <w:r w:rsidR="00E20F88" w:rsidRPr="00E20F88">
          <w:rPr>
            <w:rFonts w:ascii="Arial" w:eastAsia="Times New Roman" w:hAnsi="Arial" w:cs="Arial"/>
            <w:b/>
            <w:bCs/>
            <w:color w:val="0000FF"/>
            <w:sz w:val="20"/>
            <w:szCs w:val="20"/>
            <w:u w:val="single"/>
          </w:rPr>
          <w:t>Начало формирования постмодернистской теории.</w:t>
        </w:r>
        <w:r w:rsidR="00E20F88" w:rsidRPr="00E20F88">
          <w:rPr>
            <w:rFonts w:ascii="Arial" w:eastAsia="Times New Roman" w:hAnsi="Arial" w:cs="Arial"/>
            <w:b/>
            <w:bCs/>
            <w:webHidden/>
            <w:sz w:val="20"/>
            <w:szCs w:val="20"/>
            <w:u w:val="single"/>
          </w:rPr>
          <w:tab/>
          <w:t>19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50" w:anchor="_Toc15730388" w:history="1">
        <w:r w:rsidR="00E20F88" w:rsidRPr="00E20F88">
          <w:rPr>
            <w:rFonts w:ascii="Arial" w:eastAsia="Times New Roman" w:hAnsi="Arial" w:cs="Arial"/>
            <w:bCs/>
            <w:color w:val="0000FF"/>
            <w:sz w:val="20"/>
            <w:szCs w:val="20"/>
            <w:u w:val="single"/>
          </w:rPr>
          <w:t>Постструктурализм как ключ к постмодернистской практике.</w:t>
        </w:r>
        <w:r w:rsidR="00E20F88" w:rsidRPr="00E20F88">
          <w:rPr>
            <w:rFonts w:ascii="Arial" w:eastAsia="Times New Roman" w:hAnsi="Arial" w:cs="Arial"/>
            <w:bCs/>
            <w:webHidden/>
            <w:sz w:val="20"/>
            <w:szCs w:val="20"/>
            <w:u w:val="single"/>
          </w:rPr>
          <w:tab/>
          <w:t>20</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51" w:anchor="_Toc15730389" w:history="1">
        <w:r w:rsidR="00E20F88" w:rsidRPr="00E20F88">
          <w:rPr>
            <w:rFonts w:ascii="Arial" w:eastAsia="Times New Roman" w:hAnsi="Arial" w:cs="Arial"/>
            <w:bCs/>
            <w:color w:val="0000FF"/>
            <w:sz w:val="20"/>
            <w:szCs w:val="20"/>
            <w:u w:val="single"/>
          </w:rPr>
          <w:t>Постмодерн как новая эпоха истории западной цивилизации: концепция Джеймсона.</w:t>
        </w:r>
        <w:r w:rsidR="00E20F88" w:rsidRPr="00E20F88">
          <w:rPr>
            <w:rFonts w:ascii="Arial" w:eastAsia="Times New Roman" w:hAnsi="Arial" w:cs="Arial"/>
            <w:bCs/>
            <w:webHidden/>
            <w:sz w:val="20"/>
            <w:szCs w:val="20"/>
            <w:u w:val="single"/>
          </w:rPr>
          <w:tab/>
          <w:t>20</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52" w:anchor="_Toc15730390" w:history="1">
        <w:r w:rsidR="00E20F88" w:rsidRPr="00E20F88">
          <w:rPr>
            <w:rFonts w:ascii="Arial" w:eastAsia="Times New Roman" w:hAnsi="Arial" w:cs="Arial"/>
            <w:bCs/>
            <w:color w:val="0000FF"/>
            <w:sz w:val="20"/>
            <w:szCs w:val="20"/>
            <w:u w:val="single"/>
          </w:rPr>
          <w:t>Постмодернизм — порождение постиндустриального общества: точка зрения Белла.</w:t>
        </w:r>
        <w:r w:rsidR="00E20F88" w:rsidRPr="00E20F88">
          <w:rPr>
            <w:rFonts w:ascii="Arial" w:eastAsia="Times New Roman" w:hAnsi="Arial" w:cs="Arial"/>
            <w:bCs/>
            <w:webHidden/>
            <w:sz w:val="20"/>
            <w:szCs w:val="20"/>
            <w:u w:val="single"/>
          </w:rPr>
          <w:tab/>
          <w:t>21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53" w:anchor="_Toc15730391" w:history="1">
        <w:r w:rsidR="00E20F88" w:rsidRPr="00E20F88">
          <w:rPr>
            <w:rFonts w:ascii="Arial" w:eastAsia="Times New Roman" w:hAnsi="Arial" w:cs="Arial"/>
            <w:bCs/>
            <w:color w:val="0000FF"/>
            <w:sz w:val="20"/>
            <w:szCs w:val="20"/>
            <w:u w:val="single"/>
          </w:rPr>
          <w:t>Постсовременное состояние в исследовании Лиотара.</w:t>
        </w:r>
        <w:r w:rsidR="00E20F88" w:rsidRPr="00E20F88">
          <w:rPr>
            <w:rFonts w:ascii="Arial" w:eastAsia="Times New Roman" w:hAnsi="Arial" w:cs="Arial"/>
            <w:bCs/>
            <w:webHidden/>
            <w:sz w:val="20"/>
            <w:szCs w:val="20"/>
            <w:u w:val="single"/>
          </w:rPr>
          <w:tab/>
          <w:t>21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54" w:anchor="_Toc15730392" w:history="1">
        <w:r w:rsidR="00E20F88" w:rsidRPr="00E20F88">
          <w:rPr>
            <w:rFonts w:ascii="Arial" w:eastAsia="Times New Roman" w:hAnsi="Arial" w:cs="Arial"/>
            <w:b/>
            <w:bCs/>
            <w:color w:val="0000FF"/>
            <w:sz w:val="20"/>
            <w:szCs w:val="20"/>
            <w:u w:val="single"/>
          </w:rPr>
          <w:t>Постмодерн — индикатор изменений: размышления Кюнга</w:t>
        </w:r>
        <w:r w:rsidR="00E20F88" w:rsidRPr="00E20F88">
          <w:rPr>
            <w:rFonts w:ascii="Arial" w:eastAsia="Times New Roman" w:hAnsi="Arial" w:cs="Arial"/>
            <w:b/>
            <w:bCs/>
            <w:webHidden/>
            <w:sz w:val="20"/>
            <w:szCs w:val="20"/>
            <w:u w:val="single"/>
          </w:rPr>
          <w:tab/>
          <w:t>22</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55" w:anchor="_Toc15730393" w:history="1">
        <w:r w:rsidR="00E20F88" w:rsidRPr="00E20F88">
          <w:rPr>
            <w:rFonts w:ascii="Arial" w:eastAsia="Times New Roman" w:hAnsi="Arial" w:cs="Arial"/>
            <w:b/>
            <w:bCs/>
            <w:color w:val="0000FF"/>
            <w:sz w:val="20"/>
            <w:szCs w:val="20"/>
            <w:u w:val="single"/>
          </w:rPr>
          <w:t>Постмодернизм — культурный итог неоконсерватизма: выводы Хабермаса.</w:t>
        </w:r>
        <w:r w:rsidR="00E20F88" w:rsidRPr="00E20F88">
          <w:rPr>
            <w:rFonts w:ascii="Arial" w:eastAsia="Times New Roman" w:hAnsi="Arial" w:cs="Arial"/>
            <w:b/>
            <w:bCs/>
            <w:webHidden/>
            <w:sz w:val="20"/>
            <w:szCs w:val="20"/>
            <w:u w:val="single"/>
          </w:rPr>
          <w:tab/>
          <w:t>22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56" w:anchor="_Toc15730394" w:history="1">
        <w:r w:rsidR="00E20F88" w:rsidRPr="00E20F88">
          <w:rPr>
            <w:rFonts w:ascii="Arial" w:eastAsia="Times New Roman" w:hAnsi="Arial" w:cs="Arial"/>
            <w:bCs/>
            <w:color w:val="0000FF"/>
            <w:sz w:val="20"/>
            <w:szCs w:val="20"/>
            <w:u w:val="single"/>
          </w:rPr>
          <w:t>Феминистский* вариант постмодернизма.</w:t>
        </w:r>
        <w:r w:rsidR="00E20F88" w:rsidRPr="00E20F88">
          <w:rPr>
            <w:rFonts w:ascii="Arial" w:eastAsia="Times New Roman" w:hAnsi="Arial" w:cs="Arial"/>
            <w:bCs/>
            <w:webHidden/>
            <w:sz w:val="20"/>
            <w:szCs w:val="20"/>
            <w:u w:val="single"/>
          </w:rPr>
          <w:tab/>
          <w:t>22</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57" w:anchor="_Toc15730395" w:history="1">
        <w:r w:rsidR="00E20F88" w:rsidRPr="00E20F88">
          <w:rPr>
            <w:rFonts w:ascii="Arial" w:eastAsia="Times New Roman" w:hAnsi="Arial" w:cs="Arial"/>
            <w:b/>
            <w:bCs/>
            <w:color w:val="0000FF"/>
            <w:sz w:val="20"/>
            <w:szCs w:val="20"/>
            <w:u w:val="single"/>
          </w:rPr>
          <w:t>Постмодернизм и модернизм.</w:t>
        </w:r>
        <w:r w:rsidR="00E20F88" w:rsidRPr="00E20F88">
          <w:rPr>
            <w:rFonts w:ascii="Arial" w:eastAsia="Times New Roman" w:hAnsi="Arial" w:cs="Arial"/>
            <w:b/>
            <w:bCs/>
            <w:webHidden/>
            <w:sz w:val="20"/>
            <w:szCs w:val="20"/>
            <w:u w:val="single"/>
          </w:rPr>
          <w:tab/>
          <w:t>23</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58" w:anchor="_Toc15730396" w:history="1">
        <w:r w:rsidR="00E20F88" w:rsidRPr="00E20F88">
          <w:rPr>
            <w:rFonts w:ascii="Arial" w:eastAsia="Times New Roman" w:hAnsi="Arial" w:cs="Arial"/>
            <w:b/>
            <w:bCs/>
            <w:color w:val="0000FF"/>
            <w:sz w:val="20"/>
            <w:szCs w:val="20"/>
            <w:u w:val="single"/>
          </w:rPr>
          <w:t>Теоретические разработки Хассана.</w:t>
        </w:r>
        <w:r w:rsidR="00E20F88" w:rsidRPr="00E20F88">
          <w:rPr>
            <w:rFonts w:ascii="Arial" w:eastAsia="Times New Roman" w:hAnsi="Arial" w:cs="Arial"/>
            <w:b/>
            <w:bCs/>
            <w:webHidden/>
            <w:sz w:val="20"/>
            <w:szCs w:val="20"/>
            <w:u w:val="single"/>
          </w:rPr>
          <w:tab/>
          <w:t>23</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59" w:anchor="_Toc15730397" w:history="1">
        <w:r w:rsidR="00E20F88" w:rsidRPr="00E20F88">
          <w:rPr>
            <w:rFonts w:ascii="Arial" w:eastAsia="Times New Roman" w:hAnsi="Arial" w:cs="Arial"/>
            <w:b/>
            <w:bCs/>
            <w:color w:val="0000FF"/>
            <w:sz w:val="20"/>
            <w:szCs w:val="20"/>
            <w:u w:val="single"/>
          </w:rPr>
          <w:t>Исторический и трансисторический постмодернизм Эко.</w:t>
        </w:r>
        <w:r w:rsidR="00E20F88" w:rsidRPr="00E20F88">
          <w:rPr>
            <w:rFonts w:ascii="Arial" w:eastAsia="Times New Roman" w:hAnsi="Arial" w:cs="Arial"/>
            <w:b/>
            <w:bCs/>
            <w:webHidden/>
            <w:sz w:val="20"/>
            <w:szCs w:val="20"/>
            <w:u w:val="single"/>
          </w:rPr>
          <w:tab/>
          <w:t>24</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60" w:anchor="_Toc15730398" w:history="1">
        <w:r w:rsidR="00E20F88" w:rsidRPr="00E20F88">
          <w:rPr>
            <w:rFonts w:ascii="Arial" w:eastAsia="Times New Roman" w:hAnsi="Arial" w:cs="Arial"/>
            <w:b/>
            <w:bCs/>
            <w:color w:val="0000FF"/>
            <w:sz w:val="20"/>
            <w:szCs w:val="20"/>
            <w:u w:val="single"/>
          </w:rPr>
          <w:t>Постмодернизм в системе мировой культуры.</w:t>
        </w:r>
        <w:r w:rsidR="00E20F88" w:rsidRPr="00E20F88">
          <w:rPr>
            <w:rFonts w:ascii="Arial" w:eastAsia="Times New Roman" w:hAnsi="Arial" w:cs="Arial"/>
            <w:b/>
            <w:bCs/>
            <w:webHidden/>
            <w:sz w:val="20"/>
            <w:szCs w:val="20"/>
            <w:u w:val="single"/>
          </w:rPr>
          <w:tab/>
          <w:t>24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61" w:anchor="_Toc15730399" w:history="1">
        <w:r w:rsidR="00E20F88" w:rsidRPr="00E20F88">
          <w:rPr>
            <w:rFonts w:ascii="Arial" w:eastAsia="Times New Roman" w:hAnsi="Arial" w:cs="Arial"/>
            <w:bCs/>
            <w:color w:val="0000FF"/>
            <w:sz w:val="20"/>
            <w:szCs w:val="20"/>
            <w:u w:val="single"/>
          </w:rPr>
          <w:t>Аполлоновское и дионисийское начала.</w:t>
        </w:r>
        <w:r w:rsidR="00E20F88" w:rsidRPr="00E20F88">
          <w:rPr>
            <w:rFonts w:ascii="Arial" w:eastAsia="Times New Roman" w:hAnsi="Arial" w:cs="Arial"/>
            <w:bCs/>
            <w:webHidden/>
            <w:sz w:val="20"/>
            <w:szCs w:val="20"/>
            <w:u w:val="single"/>
          </w:rPr>
          <w:tab/>
          <w:t>24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62" w:anchor="_Toc15730400" w:history="1">
        <w:r w:rsidR="00E20F88" w:rsidRPr="00E20F88">
          <w:rPr>
            <w:rFonts w:ascii="Arial" w:eastAsia="Times New Roman" w:hAnsi="Arial" w:cs="Arial"/>
            <w:bCs/>
            <w:color w:val="0000FF"/>
            <w:sz w:val="20"/>
            <w:szCs w:val="20"/>
            <w:u w:val="single"/>
          </w:rPr>
          <w:t>Постмодернизм — итог накоплений всех культурных эпох.</w:t>
        </w:r>
        <w:r w:rsidR="00E20F88" w:rsidRPr="00E20F88">
          <w:rPr>
            <w:rFonts w:ascii="Arial" w:eastAsia="Times New Roman" w:hAnsi="Arial" w:cs="Arial"/>
            <w:bCs/>
            <w:webHidden/>
            <w:sz w:val="20"/>
            <w:szCs w:val="20"/>
            <w:u w:val="single"/>
          </w:rPr>
          <w:tab/>
        </w:r>
        <w:r w:rsidR="00E20F88" w:rsidRPr="00E20F88">
          <w:rPr>
            <w:rFonts w:ascii="Arial" w:eastAsia="Times New Roman" w:hAnsi="Arial" w:cs="Arial"/>
            <w:bCs/>
            <w:webHidden/>
            <w:sz w:val="20"/>
            <w:szCs w:val="20"/>
            <w:u w:val="single"/>
            <w:lang w:val="en-US"/>
          </w:rPr>
          <w:t>25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63" w:anchor="_Toc15730401" w:history="1">
        <w:r w:rsidR="00E20F88" w:rsidRPr="00E20F88">
          <w:rPr>
            <w:rFonts w:ascii="Arial" w:eastAsia="Times New Roman" w:hAnsi="Arial" w:cs="Arial"/>
            <w:b/>
            <w:bCs/>
            <w:color w:val="0000FF"/>
            <w:sz w:val="20"/>
            <w:szCs w:val="20"/>
            <w:u w:val="single"/>
          </w:rPr>
          <w:t>Отношение постмодернизма к традиции и инновациям.</w:t>
        </w:r>
        <w:r w:rsidR="00E20F88" w:rsidRPr="00E20F88">
          <w:rPr>
            <w:rFonts w:ascii="Arial" w:eastAsia="Times New Roman" w:hAnsi="Arial" w:cs="Arial"/>
            <w:b/>
            <w:bCs/>
            <w:webHidden/>
            <w:sz w:val="20"/>
            <w:szCs w:val="20"/>
            <w:u w:val="single"/>
          </w:rPr>
          <w:tab/>
          <w:t>25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64" w:anchor="_Toc15730402" w:history="1">
        <w:r w:rsidR="00E20F88" w:rsidRPr="00E20F88">
          <w:rPr>
            <w:rFonts w:ascii="Arial" w:eastAsia="Times New Roman" w:hAnsi="Arial" w:cs="Arial"/>
            <w:b/>
            <w:bCs/>
            <w:color w:val="0000FF"/>
            <w:sz w:val="20"/>
            <w:szCs w:val="20"/>
            <w:u w:val="single"/>
          </w:rPr>
          <w:t>Проблема   новаторства   в   постмодернистской   литературе.</w:t>
        </w:r>
        <w:r w:rsidR="00E20F88" w:rsidRPr="00E20F88">
          <w:rPr>
            <w:rFonts w:ascii="Arial" w:eastAsia="Times New Roman" w:hAnsi="Arial" w:cs="Arial"/>
            <w:b/>
            <w:bCs/>
            <w:webHidden/>
            <w:sz w:val="20"/>
            <w:szCs w:val="20"/>
            <w:u w:val="single"/>
          </w:rPr>
          <w:tab/>
          <w:t>25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65" w:anchor="_Toc15730403" w:history="1">
        <w:r w:rsidR="00E20F88" w:rsidRPr="00E20F88">
          <w:rPr>
            <w:rFonts w:ascii="Arial" w:eastAsia="Times New Roman" w:hAnsi="Arial" w:cs="Arial"/>
            <w:b/>
            <w:bCs/>
            <w:color w:val="0000FF"/>
            <w:sz w:val="20"/>
            <w:szCs w:val="20"/>
            <w:u w:val="single"/>
          </w:rPr>
          <w:t>Эстетика и поэтика постмодернизма.</w:t>
        </w:r>
        <w:r w:rsidR="00E20F88" w:rsidRPr="00E20F88">
          <w:rPr>
            <w:rFonts w:ascii="Arial" w:eastAsia="Times New Roman" w:hAnsi="Arial" w:cs="Arial"/>
            <w:b/>
            <w:bCs/>
            <w:webHidden/>
            <w:sz w:val="20"/>
            <w:szCs w:val="20"/>
            <w:u w:val="single"/>
          </w:rPr>
          <w:tab/>
          <w:t>26</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66" w:anchor="_Toc15730404" w:history="1">
        <w:r w:rsidR="00E20F88" w:rsidRPr="00E20F88">
          <w:rPr>
            <w:rFonts w:ascii="Arial" w:eastAsia="Times New Roman" w:hAnsi="Arial" w:cs="Arial"/>
            <w:bCs/>
            <w:color w:val="0000FF"/>
            <w:sz w:val="20"/>
            <w:szCs w:val="20"/>
            <w:u w:val="single"/>
          </w:rPr>
          <w:t>Антикаллизм*.</w:t>
        </w:r>
        <w:r w:rsidR="00E20F88" w:rsidRPr="00E20F88">
          <w:rPr>
            <w:rFonts w:ascii="Arial" w:eastAsia="Times New Roman" w:hAnsi="Arial" w:cs="Arial"/>
            <w:bCs/>
            <w:webHidden/>
            <w:sz w:val="20"/>
            <w:szCs w:val="20"/>
            <w:u w:val="single"/>
          </w:rPr>
          <w:tab/>
          <w:t>27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67" w:anchor="_Toc15730405" w:history="1">
        <w:r w:rsidR="00E20F88" w:rsidRPr="00E20F88">
          <w:rPr>
            <w:rFonts w:ascii="Arial" w:eastAsia="Times New Roman" w:hAnsi="Arial" w:cs="Arial"/>
            <w:bCs/>
            <w:color w:val="0000FF"/>
            <w:sz w:val="20"/>
            <w:szCs w:val="20"/>
            <w:u w:val="single"/>
          </w:rPr>
          <w:t>Особенности поэтики литературного постмодернизма.</w:t>
        </w:r>
        <w:r w:rsidR="00E20F88" w:rsidRPr="00E20F88">
          <w:rPr>
            <w:rFonts w:ascii="Arial" w:eastAsia="Times New Roman" w:hAnsi="Arial" w:cs="Arial"/>
            <w:bCs/>
            <w:webHidden/>
            <w:sz w:val="20"/>
            <w:szCs w:val="20"/>
            <w:u w:val="single"/>
          </w:rPr>
          <w:tab/>
          <w:t>27</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68" w:anchor="_Toc15730406" w:history="1">
        <w:r w:rsidR="00E20F88" w:rsidRPr="00E20F88">
          <w:rPr>
            <w:rFonts w:ascii="Arial" w:eastAsia="Times New Roman" w:hAnsi="Arial" w:cs="Arial"/>
            <w:b/>
            <w:bCs/>
            <w:color w:val="0000FF"/>
            <w:sz w:val="20"/>
            <w:szCs w:val="20"/>
            <w:u w:val="single"/>
          </w:rPr>
          <w:t>Постмодернистская синусоида.</w:t>
        </w:r>
        <w:r w:rsidR="00E20F88" w:rsidRPr="00E20F88">
          <w:rPr>
            <w:rFonts w:ascii="Arial" w:eastAsia="Times New Roman" w:hAnsi="Arial" w:cs="Arial"/>
            <w:b/>
            <w:bCs/>
            <w:webHidden/>
            <w:sz w:val="20"/>
            <w:szCs w:val="20"/>
            <w:u w:val="single"/>
          </w:rPr>
          <w:tab/>
          <w:t>27</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69" w:anchor="_Toc15730407" w:history="1">
        <w:r w:rsidR="00E20F88" w:rsidRPr="00E20F88">
          <w:rPr>
            <w:rFonts w:ascii="Arial" w:eastAsia="Times New Roman" w:hAnsi="Arial" w:cs="Arial"/>
            <w:b/>
            <w:bCs/>
            <w:color w:val="0000FF"/>
            <w:sz w:val="20"/>
            <w:szCs w:val="20"/>
            <w:u w:val="single"/>
          </w:rPr>
          <w:t>Западная и восточная модификации постмодернизма.</w:t>
        </w:r>
        <w:r w:rsidR="00E20F88" w:rsidRPr="00E20F88">
          <w:rPr>
            <w:rFonts w:ascii="Arial" w:eastAsia="Times New Roman" w:hAnsi="Arial" w:cs="Arial"/>
            <w:b/>
            <w:bCs/>
            <w:webHidden/>
            <w:sz w:val="20"/>
            <w:szCs w:val="20"/>
            <w:u w:val="single"/>
          </w:rPr>
          <w:tab/>
          <w:t>28</w:t>
        </w:r>
      </w:hyperlink>
    </w:p>
    <w:p w:rsidR="00E20F88" w:rsidRPr="00E20F88" w:rsidRDefault="00FF0669" w:rsidP="00E20F88">
      <w:pPr>
        <w:widowControl w:val="0"/>
        <w:tabs>
          <w:tab w:val="right" w:leader="dot" w:pos="9348"/>
        </w:tabs>
        <w:autoSpaceDE w:val="0"/>
        <w:autoSpaceDN w:val="0"/>
        <w:adjustRightInd w:val="0"/>
        <w:spacing w:after="0" w:line="240" w:lineRule="auto"/>
        <w:ind w:left="600" w:firstLine="227"/>
        <w:rPr>
          <w:rFonts w:ascii="Times New Roman" w:eastAsia="Times New Roman" w:hAnsi="Times New Roman" w:cs="Times New Roman"/>
          <w:sz w:val="24"/>
          <w:szCs w:val="24"/>
          <w:lang w:eastAsia="ru-RU"/>
        </w:rPr>
      </w:pPr>
      <w:hyperlink r:id="rId70" w:anchor="_Toc15730408" w:history="1">
        <w:r w:rsidR="00E20F88" w:rsidRPr="00E20F88">
          <w:rPr>
            <w:rFonts w:ascii="Arial" w:eastAsia="Times New Roman" w:hAnsi="Arial" w:cs="Arial"/>
            <w:bCs/>
            <w:color w:val="0000FF"/>
            <w:sz w:val="18"/>
            <w:szCs w:val="20"/>
            <w:u w:val="single"/>
          </w:rPr>
          <w:t>Для западной модификации постмодернизма</w:t>
        </w:r>
        <w:r w:rsidR="00E20F88" w:rsidRPr="00E20F88">
          <w:rPr>
            <w:rFonts w:ascii="Arial" w:eastAsia="Times New Roman" w:hAnsi="Arial" w:cs="Arial"/>
            <w:bCs/>
            <w:webHidden/>
            <w:sz w:val="18"/>
            <w:szCs w:val="20"/>
            <w:u w:val="single"/>
          </w:rPr>
          <w:tab/>
          <w:t>28</w:t>
        </w:r>
      </w:hyperlink>
    </w:p>
    <w:p w:rsidR="00E20F88" w:rsidRPr="00E20F88" w:rsidRDefault="00FF0669" w:rsidP="00E20F88">
      <w:pPr>
        <w:widowControl w:val="0"/>
        <w:tabs>
          <w:tab w:val="right" w:leader="dot" w:pos="9348"/>
        </w:tabs>
        <w:autoSpaceDE w:val="0"/>
        <w:autoSpaceDN w:val="0"/>
        <w:adjustRightInd w:val="0"/>
        <w:spacing w:after="0" w:line="240" w:lineRule="auto"/>
        <w:ind w:left="600" w:firstLine="227"/>
        <w:rPr>
          <w:rFonts w:ascii="Times New Roman" w:eastAsia="Times New Roman" w:hAnsi="Times New Roman" w:cs="Times New Roman"/>
          <w:sz w:val="24"/>
          <w:szCs w:val="24"/>
          <w:lang w:eastAsia="ru-RU"/>
        </w:rPr>
      </w:pPr>
      <w:hyperlink r:id="rId71" w:anchor="_Toc15730409" w:history="1">
        <w:r w:rsidR="00E20F88" w:rsidRPr="00E20F88">
          <w:rPr>
            <w:rFonts w:ascii="Arial" w:eastAsia="Times New Roman" w:hAnsi="Arial" w:cs="Arial"/>
            <w:bCs/>
            <w:color w:val="0000FF"/>
            <w:sz w:val="18"/>
            <w:szCs w:val="20"/>
            <w:u w:val="single"/>
          </w:rPr>
          <w:t>Восточная модификация</w:t>
        </w:r>
        <w:r w:rsidR="00E20F88" w:rsidRPr="00E20F88">
          <w:rPr>
            <w:rFonts w:ascii="Arial" w:eastAsia="Times New Roman" w:hAnsi="Arial" w:cs="Arial"/>
            <w:bCs/>
            <w:webHidden/>
            <w:sz w:val="18"/>
            <w:szCs w:val="20"/>
            <w:u w:val="single"/>
          </w:rPr>
          <w:tab/>
          <w:t>28</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72" w:anchor="_Toc15730410" w:history="1">
        <w:r w:rsidR="00E20F88" w:rsidRPr="00E20F88">
          <w:rPr>
            <w:rFonts w:ascii="Arial" w:eastAsia="Times New Roman" w:hAnsi="Arial" w:cs="Arial"/>
            <w:b/>
            <w:bCs/>
            <w:color w:val="0000FF"/>
            <w:sz w:val="20"/>
            <w:szCs w:val="20"/>
            <w:u w:val="single"/>
          </w:rPr>
          <w:t>ПЕРВАЯ ВОЛНА РУССКОГО ПОСТМОДЕРНИЗМА</w:t>
        </w:r>
        <w:r w:rsidR="00E20F88" w:rsidRPr="00E20F88">
          <w:rPr>
            <w:rFonts w:ascii="Arial" w:eastAsia="Times New Roman" w:hAnsi="Arial" w:cs="Arial"/>
            <w:b/>
            <w:bCs/>
            <w:webHidden/>
            <w:sz w:val="20"/>
            <w:szCs w:val="20"/>
            <w:u w:val="single"/>
          </w:rPr>
          <w:tab/>
          <w:t>28</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73" w:anchor="_Toc15730411" w:history="1">
        <w:r w:rsidR="00E20F88" w:rsidRPr="00E20F88">
          <w:rPr>
            <w:rFonts w:ascii="Arial" w:eastAsia="Times New Roman" w:hAnsi="Arial" w:cs="Arial"/>
            <w:b/>
            <w:bCs/>
            <w:color w:val="0000FF"/>
            <w:sz w:val="20"/>
            <w:szCs w:val="20"/>
            <w:u w:val="single"/>
          </w:rPr>
          <w:t>Чистое искусство как форма диссидентства: "Прогулки с Пушкиным" Абрама Терца</w:t>
        </w:r>
        <w:r w:rsidR="00E20F88" w:rsidRPr="00E20F88">
          <w:rPr>
            <w:rFonts w:ascii="Arial" w:eastAsia="Times New Roman" w:hAnsi="Arial" w:cs="Arial"/>
            <w:b/>
            <w:bCs/>
            <w:webHidden/>
            <w:sz w:val="20"/>
            <w:szCs w:val="20"/>
            <w:u w:val="single"/>
          </w:rPr>
          <w:tab/>
          <w:t>30</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74" w:anchor="_Toc15730412" w:history="1">
        <w:r w:rsidR="00E20F88" w:rsidRPr="00E20F88">
          <w:rPr>
            <w:rFonts w:ascii="Arial" w:eastAsia="Times New Roman" w:hAnsi="Arial" w:cs="Arial"/>
            <w:bCs/>
            <w:color w:val="0000FF"/>
            <w:sz w:val="20"/>
            <w:szCs w:val="20"/>
            <w:u w:val="single"/>
          </w:rPr>
          <w:t>Интерпретация   Леонида   Баткина*</w:t>
        </w:r>
        <w:r w:rsidR="00E20F88" w:rsidRPr="00E20F88">
          <w:rPr>
            <w:rFonts w:ascii="Arial" w:eastAsia="Times New Roman" w:hAnsi="Arial" w:cs="Arial"/>
            <w:bCs/>
            <w:webHidden/>
            <w:sz w:val="20"/>
            <w:szCs w:val="20"/>
            <w:u w:val="single"/>
          </w:rPr>
          <w:tab/>
          <w:t>39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75" w:anchor="_Toc15730413" w:history="1">
        <w:r w:rsidR="00E20F88" w:rsidRPr="00E20F88">
          <w:rPr>
            <w:rFonts w:ascii="Arial" w:eastAsia="Times New Roman" w:hAnsi="Arial" w:cs="Arial"/>
            <w:bCs/>
            <w:color w:val="0000FF"/>
            <w:sz w:val="20"/>
            <w:szCs w:val="20"/>
            <w:u w:val="single"/>
          </w:rPr>
          <w:t>Интерпретация   Вадима  Линецкого*</w:t>
        </w:r>
        <w:r w:rsidR="00E20F88" w:rsidRPr="00E20F88">
          <w:rPr>
            <w:rFonts w:ascii="Arial" w:eastAsia="Times New Roman" w:hAnsi="Arial" w:cs="Arial"/>
            <w:bCs/>
            <w:webHidden/>
            <w:sz w:val="20"/>
            <w:szCs w:val="20"/>
            <w:u w:val="single"/>
          </w:rPr>
          <w:tab/>
          <w:t>39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76" w:anchor="_Toc15730414" w:history="1">
        <w:r w:rsidR="00E20F88" w:rsidRPr="00E20F88">
          <w:rPr>
            <w:rFonts w:ascii="Arial" w:eastAsia="Times New Roman" w:hAnsi="Arial" w:cs="Arial"/>
            <w:bCs/>
            <w:color w:val="0000FF"/>
            <w:sz w:val="20"/>
            <w:szCs w:val="20"/>
            <w:u w:val="single"/>
          </w:rPr>
          <w:t>Интерпретация   Евгения   Голлербаха*</w:t>
        </w:r>
        <w:r w:rsidR="00E20F88" w:rsidRPr="00E20F88">
          <w:rPr>
            <w:rFonts w:ascii="Arial" w:eastAsia="Times New Roman" w:hAnsi="Arial" w:cs="Arial"/>
            <w:bCs/>
            <w:webHidden/>
            <w:sz w:val="20"/>
            <w:szCs w:val="20"/>
            <w:u w:val="single"/>
          </w:rPr>
          <w:tab/>
          <w:t>40</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77" w:anchor="_Toc15730415" w:history="1">
        <w:r w:rsidR="00E20F88" w:rsidRPr="00E20F88">
          <w:rPr>
            <w:rFonts w:ascii="Arial" w:eastAsia="Times New Roman" w:hAnsi="Arial" w:cs="Arial"/>
            <w:b/>
            <w:bCs/>
            <w:color w:val="0000FF"/>
            <w:sz w:val="20"/>
            <w:szCs w:val="20"/>
            <w:u w:val="single"/>
          </w:rPr>
          <w:t>Классика в постмодернистской системе координат: "Пушкинский дом" Андрея Битова</w:t>
        </w:r>
        <w:r w:rsidR="00E20F88" w:rsidRPr="00E20F88">
          <w:rPr>
            <w:rFonts w:ascii="Arial" w:eastAsia="Times New Roman" w:hAnsi="Arial" w:cs="Arial"/>
            <w:b/>
            <w:bCs/>
            <w:webHidden/>
            <w:sz w:val="20"/>
            <w:szCs w:val="20"/>
            <w:u w:val="single"/>
          </w:rPr>
          <w:tab/>
          <w:t>41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78" w:anchor="_Toc15730416" w:history="1">
        <w:r w:rsidR="00E20F88" w:rsidRPr="00E20F88">
          <w:rPr>
            <w:rFonts w:ascii="Arial" w:eastAsia="Times New Roman" w:hAnsi="Arial" w:cs="Arial"/>
            <w:bCs/>
            <w:color w:val="0000FF"/>
            <w:sz w:val="20"/>
            <w:szCs w:val="20"/>
            <w:u w:val="single"/>
          </w:rPr>
          <w:t>Интерпретация   Юрия   Карабчиевского***</w:t>
        </w:r>
        <w:r w:rsidR="00E20F88" w:rsidRPr="00E20F88">
          <w:rPr>
            <w:rFonts w:ascii="Arial" w:eastAsia="Times New Roman" w:hAnsi="Arial" w:cs="Arial"/>
            <w:bCs/>
            <w:webHidden/>
            <w:sz w:val="20"/>
            <w:szCs w:val="20"/>
            <w:u w:val="single"/>
          </w:rPr>
          <w:tab/>
          <w:t>42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79" w:anchor="_Toc15730417" w:history="1">
        <w:r w:rsidR="00E20F88" w:rsidRPr="00E20F88">
          <w:rPr>
            <w:rFonts w:ascii="Arial" w:eastAsia="Times New Roman" w:hAnsi="Arial" w:cs="Arial"/>
            <w:bCs/>
            <w:color w:val="0000FF"/>
            <w:sz w:val="20"/>
            <w:szCs w:val="20"/>
            <w:u w:val="single"/>
          </w:rPr>
          <w:t>Интерпретация   Виктора   Ерофеева*</w:t>
        </w:r>
        <w:r w:rsidR="00E20F88" w:rsidRPr="00E20F88">
          <w:rPr>
            <w:rFonts w:ascii="Arial" w:eastAsia="Times New Roman" w:hAnsi="Arial" w:cs="Arial"/>
            <w:bCs/>
            <w:webHidden/>
            <w:sz w:val="20"/>
            <w:szCs w:val="20"/>
            <w:u w:val="single"/>
          </w:rPr>
          <w:tab/>
          <w:t>42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0" w:anchor="_Toc15730418" w:history="1">
        <w:r w:rsidR="00E20F88" w:rsidRPr="00E20F88">
          <w:rPr>
            <w:rFonts w:ascii="Arial" w:eastAsia="Times New Roman" w:hAnsi="Arial" w:cs="Arial"/>
            <w:bCs/>
            <w:color w:val="0000FF"/>
            <w:sz w:val="20"/>
            <w:szCs w:val="20"/>
            <w:u w:val="single"/>
          </w:rPr>
          <w:t>Интерпретация   Виктора   Чалмаева*</w:t>
        </w:r>
        <w:r w:rsidR="00E20F88" w:rsidRPr="00E20F88">
          <w:rPr>
            <w:rFonts w:ascii="Arial" w:eastAsia="Times New Roman" w:hAnsi="Arial" w:cs="Arial"/>
            <w:bCs/>
            <w:webHidden/>
            <w:sz w:val="20"/>
            <w:szCs w:val="20"/>
            <w:u w:val="single"/>
          </w:rPr>
          <w:tab/>
          <w:t>42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1" w:anchor="_Toc15730419" w:history="1">
        <w:r w:rsidR="00E20F88" w:rsidRPr="00E20F88">
          <w:rPr>
            <w:rFonts w:ascii="Arial" w:eastAsia="Times New Roman" w:hAnsi="Arial" w:cs="Arial"/>
            <w:bCs/>
            <w:color w:val="0000FF"/>
            <w:sz w:val="20"/>
            <w:szCs w:val="20"/>
            <w:u w:val="single"/>
          </w:rPr>
          <w:t>Интерпретация   Владимира   Новикова*</w:t>
        </w:r>
        <w:r w:rsidR="00E20F88" w:rsidRPr="00E20F88">
          <w:rPr>
            <w:rFonts w:ascii="Arial" w:eastAsia="Times New Roman" w:hAnsi="Arial" w:cs="Arial"/>
            <w:bCs/>
            <w:webHidden/>
            <w:sz w:val="20"/>
            <w:szCs w:val="20"/>
            <w:u w:val="single"/>
          </w:rPr>
          <w:tab/>
          <w:t>43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2" w:anchor="_Toc15730420" w:history="1">
        <w:r w:rsidR="00E20F88" w:rsidRPr="00E20F88">
          <w:rPr>
            <w:rFonts w:ascii="Arial" w:eastAsia="Times New Roman" w:hAnsi="Arial" w:cs="Arial"/>
            <w:bCs/>
            <w:color w:val="0000FF"/>
            <w:sz w:val="20"/>
            <w:szCs w:val="20"/>
            <w:u w:val="single"/>
          </w:rPr>
          <w:t>Интерпретация  Андрея   Немзера**</w:t>
        </w:r>
        <w:r w:rsidR="00E20F88" w:rsidRPr="00E20F88">
          <w:rPr>
            <w:rFonts w:ascii="Arial" w:eastAsia="Times New Roman" w:hAnsi="Arial" w:cs="Arial"/>
            <w:bCs/>
            <w:webHidden/>
            <w:sz w:val="20"/>
            <w:szCs w:val="20"/>
            <w:u w:val="single"/>
          </w:rPr>
          <w:tab/>
          <w:t>43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3" w:anchor="_Toc15730421" w:history="1">
        <w:r w:rsidR="00E20F88" w:rsidRPr="00E20F88">
          <w:rPr>
            <w:rFonts w:ascii="Arial" w:eastAsia="Times New Roman" w:hAnsi="Arial" w:cs="Arial"/>
            <w:bCs/>
            <w:color w:val="0000FF"/>
            <w:sz w:val="20"/>
            <w:szCs w:val="20"/>
            <w:u w:val="single"/>
          </w:rPr>
          <w:t>Интерпретация   Марка  Липовецкого*</w:t>
        </w:r>
        <w:r w:rsidR="00E20F88" w:rsidRPr="00E20F88">
          <w:rPr>
            <w:rFonts w:ascii="Arial" w:eastAsia="Times New Roman" w:hAnsi="Arial" w:cs="Arial"/>
            <w:bCs/>
            <w:webHidden/>
            <w:sz w:val="20"/>
            <w:szCs w:val="20"/>
            <w:u w:val="single"/>
          </w:rPr>
          <w:tab/>
          <w:t>43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4" w:anchor="_Toc15730422" w:history="1">
        <w:r w:rsidR="00E20F88" w:rsidRPr="00E20F88">
          <w:rPr>
            <w:rFonts w:ascii="Arial" w:eastAsia="Times New Roman" w:hAnsi="Arial" w:cs="Arial"/>
            <w:bCs/>
            <w:color w:val="0000FF"/>
            <w:sz w:val="20"/>
            <w:szCs w:val="20"/>
            <w:u w:val="single"/>
          </w:rPr>
          <w:t>Интерпретация   Вячеслава   Курицына*</w:t>
        </w:r>
        <w:r w:rsidR="00E20F88" w:rsidRPr="00E20F88">
          <w:rPr>
            <w:rFonts w:ascii="Arial" w:eastAsia="Times New Roman" w:hAnsi="Arial" w:cs="Arial"/>
            <w:bCs/>
            <w:webHidden/>
            <w:sz w:val="20"/>
            <w:szCs w:val="20"/>
            <w:u w:val="single"/>
          </w:rPr>
          <w:tab/>
          <w:t>43</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85" w:anchor="_Toc15730423" w:history="1">
        <w:r w:rsidR="00E20F88" w:rsidRPr="00E20F88">
          <w:rPr>
            <w:rFonts w:ascii="Arial" w:eastAsia="Times New Roman" w:hAnsi="Arial" w:cs="Arial"/>
            <w:b/>
            <w:bCs/>
            <w:color w:val="0000FF"/>
            <w:sz w:val="20"/>
            <w:szCs w:val="20"/>
            <w:u w:val="single"/>
          </w:rPr>
          <w:t>Карта постмодернистского маршрута: "Москва — Петушки" Венедикта Ерофеева</w:t>
        </w:r>
        <w:r w:rsidR="00E20F88" w:rsidRPr="00E20F88">
          <w:rPr>
            <w:rFonts w:ascii="Arial" w:eastAsia="Times New Roman" w:hAnsi="Arial" w:cs="Arial"/>
            <w:b/>
            <w:bCs/>
            <w:webHidden/>
            <w:sz w:val="20"/>
            <w:szCs w:val="20"/>
            <w:u w:val="single"/>
          </w:rPr>
          <w:tab/>
          <w:t>51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6" w:anchor="_Toc15730424" w:history="1">
        <w:r w:rsidR="00E20F88" w:rsidRPr="00E20F88">
          <w:rPr>
            <w:rFonts w:ascii="Arial" w:eastAsia="Times New Roman" w:hAnsi="Arial" w:cs="Arial"/>
            <w:bCs/>
            <w:color w:val="0000FF"/>
            <w:sz w:val="20"/>
            <w:szCs w:val="20"/>
            <w:u w:val="single"/>
          </w:rPr>
          <w:t>Интерпретация  Владимира  Муравьева*</w:t>
        </w:r>
        <w:r w:rsidR="00E20F88" w:rsidRPr="00E20F88">
          <w:rPr>
            <w:rFonts w:ascii="Arial" w:eastAsia="Times New Roman" w:hAnsi="Arial" w:cs="Arial"/>
            <w:bCs/>
            <w:webHidden/>
            <w:sz w:val="20"/>
            <w:szCs w:val="20"/>
            <w:u w:val="single"/>
          </w:rPr>
          <w:tab/>
          <w:t>52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7" w:anchor="_Toc15730425" w:history="1">
        <w:r w:rsidR="00E20F88" w:rsidRPr="00E20F88">
          <w:rPr>
            <w:rFonts w:ascii="Arial" w:eastAsia="Times New Roman" w:hAnsi="Arial" w:cs="Arial"/>
            <w:bCs/>
            <w:color w:val="0000FF"/>
            <w:sz w:val="20"/>
            <w:szCs w:val="20"/>
            <w:u w:val="single"/>
          </w:rPr>
          <w:t>Интерпретация  Андрея  Зорина**</w:t>
        </w:r>
        <w:r w:rsidR="00E20F88" w:rsidRPr="00E20F88">
          <w:rPr>
            <w:rFonts w:ascii="Arial" w:eastAsia="Times New Roman" w:hAnsi="Arial" w:cs="Arial"/>
            <w:bCs/>
            <w:webHidden/>
            <w:sz w:val="20"/>
            <w:szCs w:val="20"/>
            <w:u w:val="single"/>
          </w:rPr>
          <w:tab/>
          <w:t>52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8" w:anchor="_Toc15730426" w:history="1">
        <w:r w:rsidR="00E20F88" w:rsidRPr="00E20F88">
          <w:rPr>
            <w:rFonts w:ascii="Arial" w:eastAsia="Times New Roman" w:hAnsi="Arial" w:cs="Arial"/>
            <w:bCs/>
            <w:color w:val="0000FF"/>
            <w:sz w:val="20"/>
            <w:szCs w:val="20"/>
            <w:u w:val="single"/>
          </w:rPr>
          <w:t>Интерпретация  Александра   Кавадеева*</w:t>
        </w:r>
        <w:r w:rsidR="00E20F88" w:rsidRPr="00E20F88">
          <w:rPr>
            <w:rFonts w:ascii="Arial" w:eastAsia="Times New Roman" w:hAnsi="Arial" w:cs="Arial"/>
            <w:bCs/>
            <w:webHidden/>
            <w:sz w:val="20"/>
            <w:szCs w:val="20"/>
            <w:u w:val="single"/>
          </w:rPr>
          <w:tab/>
          <w:t>53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89" w:anchor="_Toc15730427" w:history="1">
        <w:r w:rsidR="00E20F88" w:rsidRPr="00E20F88">
          <w:rPr>
            <w:rFonts w:ascii="Arial" w:eastAsia="Times New Roman" w:hAnsi="Arial" w:cs="Arial"/>
            <w:bCs/>
            <w:color w:val="0000FF"/>
            <w:sz w:val="20"/>
            <w:szCs w:val="20"/>
            <w:u w:val="single"/>
          </w:rPr>
          <w:t>Интерпретация Натальи  Верховцевой-Друбек*</w:t>
        </w:r>
        <w:r w:rsidR="00E20F88" w:rsidRPr="00E20F88">
          <w:rPr>
            <w:rFonts w:ascii="Arial" w:eastAsia="Times New Roman" w:hAnsi="Arial" w:cs="Arial"/>
            <w:bCs/>
            <w:webHidden/>
            <w:sz w:val="20"/>
            <w:szCs w:val="20"/>
            <w:u w:val="single"/>
          </w:rPr>
          <w:tab/>
          <w:t>53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0" w:anchor="_Toc15730428" w:history="1">
        <w:r w:rsidR="00E20F88" w:rsidRPr="00E20F88">
          <w:rPr>
            <w:rFonts w:ascii="Arial" w:eastAsia="Times New Roman" w:hAnsi="Arial" w:cs="Arial"/>
            <w:bCs/>
            <w:color w:val="0000FF"/>
            <w:sz w:val="20"/>
            <w:szCs w:val="20"/>
            <w:u w:val="single"/>
          </w:rPr>
          <w:t>Интерпретация   Натальи   Живолуповой*</w:t>
        </w:r>
        <w:r w:rsidR="00E20F88" w:rsidRPr="00E20F88">
          <w:rPr>
            <w:rFonts w:ascii="Arial" w:eastAsia="Times New Roman" w:hAnsi="Arial" w:cs="Arial"/>
            <w:bCs/>
            <w:webHidden/>
            <w:sz w:val="20"/>
            <w:szCs w:val="20"/>
            <w:u w:val="single"/>
          </w:rPr>
          <w:tab/>
          <w:t>53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1" w:anchor="_Toc15730429" w:history="1">
        <w:r w:rsidR="00E20F88" w:rsidRPr="00E20F88">
          <w:rPr>
            <w:rFonts w:ascii="Arial" w:eastAsia="Times New Roman" w:hAnsi="Arial" w:cs="Arial"/>
            <w:bCs/>
            <w:color w:val="0000FF"/>
            <w:sz w:val="20"/>
            <w:szCs w:val="20"/>
            <w:u w:val="single"/>
          </w:rPr>
          <w:t>Интерпретация Петра Вайля и Александра Гениса***</w:t>
        </w:r>
        <w:r w:rsidR="00E20F88" w:rsidRPr="00E20F88">
          <w:rPr>
            <w:rFonts w:ascii="Arial" w:eastAsia="Times New Roman" w:hAnsi="Arial" w:cs="Arial"/>
            <w:bCs/>
            <w:webHidden/>
            <w:sz w:val="20"/>
            <w:szCs w:val="20"/>
            <w:u w:val="single"/>
          </w:rPr>
          <w:tab/>
          <w:t>53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2" w:anchor="_Toc15730430" w:history="1">
        <w:r w:rsidR="00E20F88" w:rsidRPr="00E20F88">
          <w:rPr>
            <w:rFonts w:ascii="Arial" w:eastAsia="Times New Roman" w:hAnsi="Arial" w:cs="Arial"/>
            <w:bCs/>
            <w:color w:val="0000FF"/>
            <w:sz w:val="20"/>
            <w:szCs w:val="20"/>
            <w:u w:val="single"/>
          </w:rPr>
          <w:t>Интерпретация Александра  Гениса*</w:t>
        </w:r>
        <w:r w:rsidR="00E20F88" w:rsidRPr="00E20F88">
          <w:rPr>
            <w:rFonts w:ascii="Arial" w:eastAsia="Times New Roman" w:hAnsi="Arial" w:cs="Arial"/>
            <w:bCs/>
            <w:webHidden/>
            <w:sz w:val="20"/>
            <w:szCs w:val="20"/>
            <w:u w:val="single"/>
          </w:rPr>
          <w:tab/>
          <w:t>54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3" w:anchor="_Toc15730431" w:history="1">
        <w:r w:rsidR="00E20F88" w:rsidRPr="00E20F88">
          <w:rPr>
            <w:rFonts w:ascii="Arial" w:eastAsia="Times New Roman" w:hAnsi="Arial" w:cs="Arial"/>
            <w:bCs/>
            <w:color w:val="0000FF"/>
            <w:sz w:val="20"/>
            <w:szCs w:val="20"/>
            <w:u w:val="single"/>
          </w:rPr>
          <w:t>Интерпретация  Петра  Вайля**</w:t>
        </w:r>
        <w:r w:rsidR="00E20F88" w:rsidRPr="00E20F88">
          <w:rPr>
            <w:rFonts w:ascii="Arial" w:eastAsia="Times New Roman" w:hAnsi="Arial" w:cs="Arial"/>
            <w:bCs/>
            <w:webHidden/>
            <w:sz w:val="20"/>
            <w:szCs w:val="20"/>
            <w:u w:val="single"/>
          </w:rPr>
          <w:tab/>
          <w:t>54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4" w:anchor="_Toc15730432" w:history="1">
        <w:r w:rsidR="00E20F88" w:rsidRPr="00E20F88">
          <w:rPr>
            <w:rFonts w:ascii="Arial" w:eastAsia="Times New Roman" w:hAnsi="Arial" w:cs="Arial"/>
            <w:bCs/>
            <w:color w:val="0000FF"/>
            <w:sz w:val="20"/>
            <w:szCs w:val="20"/>
            <w:u w:val="single"/>
          </w:rPr>
          <w:t>Интерпретация   Вячеслава   Курицына***</w:t>
        </w:r>
        <w:r w:rsidR="00E20F88" w:rsidRPr="00E20F88">
          <w:rPr>
            <w:rFonts w:ascii="Arial" w:eastAsia="Times New Roman" w:hAnsi="Arial" w:cs="Arial"/>
            <w:bCs/>
            <w:webHidden/>
            <w:sz w:val="20"/>
            <w:szCs w:val="20"/>
            <w:u w:val="single"/>
          </w:rPr>
          <w:tab/>
          <w:t>54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5" w:anchor="_Toc15730433" w:history="1">
        <w:r w:rsidR="00E20F88" w:rsidRPr="00E20F88">
          <w:rPr>
            <w:rFonts w:ascii="Arial" w:eastAsia="Times New Roman" w:hAnsi="Arial" w:cs="Arial"/>
            <w:bCs/>
            <w:color w:val="0000FF"/>
            <w:sz w:val="20"/>
            <w:szCs w:val="20"/>
            <w:u w:val="single"/>
          </w:rPr>
          <w:t>Интерпретация  Марка  Липовецкого*</w:t>
        </w:r>
        <w:r w:rsidR="00E20F88" w:rsidRPr="00E20F88">
          <w:rPr>
            <w:rFonts w:ascii="Arial" w:eastAsia="Times New Roman" w:hAnsi="Arial" w:cs="Arial"/>
            <w:bCs/>
            <w:webHidden/>
            <w:sz w:val="20"/>
            <w:szCs w:val="20"/>
            <w:u w:val="single"/>
          </w:rPr>
          <w:tab/>
          <w:t>54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6" w:anchor="_Toc15730434" w:history="1">
        <w:r w:rsidR="00E20F88" w:rsidRPr="00E20F88">
          <w:rPr>
            <w:rFonts w:ascii="Arial" w:eastAsia="Times New Roman" w:hAnsi="Arial" w:cs="Arial"/>
            <w:bCs/>
            <w:color w:val="0000FF"/>
            <w:sz w:val="20"/>
            <w:szCs w:val="20"/>
            <w:u w:val="single"/>
          </w:rPr>
          <w:t>Интерпретация   Григория   Померанца*</w:t>
        </w:r>
        <w:r w:rsidR="00E20F88" w:rsidRPr="00E20F88">
          <w:rPr>
            <w:rFonts w:ascii="Arial" w:eastAsia="Times New Roman" w:hAnsi="Arial" w:cs="Arial"/>
            <w:bCs/>
            <w:webHidden/>
            <w:sz w:val="20"/>
            <w:szCs w:val="20"/>
            <w:u w:val="single"/>
          </w:rPr>
          <w:tab/>
          <w:t>55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7" w:anchor="_Toc15730435" w:history="1">
        <w:r w:rsidR="00E20F88" w:rsidRPr="00E20F88">
          <w:rPr>
            <w:rFonts w:ascii="Arial" w:eastAsia="Times New Roman" w:hAnsi="Arial" w:cs="Arial"/>
            <w:bCs/>
            <w:color w:val="0000FF"/>
            <w:sz w:val="20"/>
            <w:szCs w:val="20"/>
            <w:u w:val="single"/>
          </w:rPr>
          <w:t>Интерпретация  Михаила   Эпштейна**</w:t>
        </w:r>
        <w:r w:rsidR="00E20F88" w:rsidRPr="00E20F88">
          <w:rPr>
            <w:rFonts w:ascii="Arial" w:eastAsia="Times New Roman" w:hAnsi="Arial" w:cs="Arial"/>
            <w:bCs/>
            <w:webHidden/>
            <w:sz w:val="20"/>
            <w:szCs w:val="20"/>
            <w:u w:val="single"/>
          </w:rPr>
          <w:tab/>
          <w:t>55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8" w:anchor="_Toc15730436" w:history="1">
        <w:r w:rsidR="00E20F88" w:rsidRPr="00E20F88">
          <w:rPr>
            <w:rFonts w:ascii="Arial" w:eastAsia="Times New Roman" w:hAnsi="Arial" w:cs="Arial"/>
            <w:bCs/>
            <w:color w:val="0000FF"/>
            <w:sz w:val="20"/>
            <w:szCs w:val="20"/>
            <w:u w:val="single"/>
          </w:rPr>
          <w:t>Интерпретация  Алексея   Васюшкина*</w:t>
        </w:r>
        <w:r w:rsidR="00E20F88" w:rsidRPr="00E20F88">
          <w:rPr>
            <w:rFonts w:ascii="Arial" w:eastAsia="Times New Roman" w:hAnsi="Arial" w:cs="Arial"/>
            <w:bCs/>
            <w:webHidden/>
            <w:sz w:val="20"/>
            <w:szCs w:val="20"/>
            <w:u w:val="single"/>
          </w:rPr>
          <w:tab/>
          <w:t>55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99" w:anchor="_Toc15730437" w:history="1">
        <w:r w:rsidR="00E20F88" w:rsidRPr="00E20F88">
          <w:rPr>
            <w:rFonts w:ascii="Arial" w:eastAsia="Times New Roman" w:hAnsi="Arial" w:cs="Arial"/>
            <w:bCs/>
            <w:color w:val="0000FF"/>
            <w:sz w:val="20"/>
            <w:szCs w:val="20"/>
            <w:u w:val="single"/>
          </w:rPr>
          <w:t>Интерпретация   Юрия  Левина**</w:t>
        </w:r>
        <w:r w:rsidR="00E20F88" w:rsidRPr="00E20F88">
          <w:rPr>
            <w:rFonts w:ascii="Arial" w:eastAsia="Times New Roman" w:hAnsi="Arial" w:cs="Arial"/>
            <w:bCs/>
            <w:webHidden/>
            <w:sz w:val="20"/>
            <w:szCs w:val="20"/>
            <w:u w:val="single"/>
          </w:rPr>
          <w:tab/>
          <w:t>55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00" w:anchor="_Toc15730438" w:history="1">
        <w:r w:rsidR="00E20F88" w:rsidRPr="00E20F88">
          <w:rPr>
            <w:rFonts w:ascii="Arial" w:eastAsia="Times New Roman" w:hAnsi="Arial" w:cs="Arial"/>
            <w:b/>
            <w:bCs/>
            <w:color w:val="0000FF"/>
            <w:sz w:val="20"/>
            <w:szCs w:val="20"/>
            <w:u w:val="single"/>
          </w:rPr>
          <w:t>Гибридно-цитатный монолог поэта: "Двадцать сонетов к Марии Стюарт" Иосифа Бродского</w:t>
        </w:r>
        <w:r w:rsidR="00E20F88" w:rsidRPr="00E20F88">
          <w:rPr>
            <w:rFonts w:ascii="Arial" w:eastAsia="Times New Roman" w:hAnsi="Arial" w:cs="Arial"/>
            <w:b/>
            <w:bCs/>
            <w:webHidden/>
            <w:sz w:val="20"/>
            <w:szCs w:val="20"/>
            <w:u w:val="single"/>
          </w:rPr>
          <w:tab/>
          <w:t>63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01" w:anchor="_Toc15730439" w:history="1">
        <w:r w:rsidR="00E20F88" w:rsidRPr="00E20F88">
          <w:rPr>
            <w:rFonts w:ascii="Arial" w:eastAsia="Times New Roman" w:hAnsi="Arial" w:cs="Arial"/>
            <w:bCs/>
            <w:color w:val="0000FF"/>
            <w:sz w:val="20"/>
            <w:szCs w:val="20"/>
            <w:u w:val="single"/>
          </w:rPr>
          <w:t>Интерпретация  Александра  Жолковского*</w:t>
        </w:r>
        <w:r w:rsidR="00E20F88" w:rsidRPr="00E20F88">
          <w:rPr>
            <w:rFonts w:ascii="Arial" w:eastAsia="Times New Roman" w:hAnsi="Arial" w:cs="Arial"/>
            <w:bCs/>
            <w:webHidden/>
            <w:sz w:val="20"/>
            <w:szCs w:val="20"/>
            <w:u w:val="single"/>
          </w:rPr>
          <w:tab/>
          <w:t>64</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02" w:anchor="_Toc15730440" w:history="1">
        <w:r w:rsidR="00E20F88" w:rsidRPr="00E20F88">
          <w:rPr>
            <w:rFonts w:ascii="Arial" w:eastAsia="Times New Roman" w:hAnsi="Arial" w:cs="Arial"/>
            <w:b/>
            <w:bCs/>
            <w:color w:val="0000FF"/>
            <w:sz w:val="20"/>
            <w:szCs w:val="20"/>
            <w:u w:val="single"/>
          </w:rPr>
          <w:t>Литературный вариант русского концептуализма</w:t>
        </w:r>
        <w:r w:rsidR="00E20F88" w:rsidRPr="00E20F88">
          <w:rPr>
            <w:rFonts w:ascii="Arial" w:eastAsia="Times New Roman" w:hAnsi="Arial" w:cs="Arial"/>
            <w:b/>
            <w:bCs/>
            <w:webHidden/>
            <w:sz w:val="20"/>
            <w:szCs w:val="20"/>
            <w:u w:val="single"/>
          </w:rPr>
          <w:tab/>
          <w:t>66</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03" w:anchor="_Toc15730441" w:history="1">
        <w:r w:rsidR="00E20F88" w:rsidRPr="00E20F88">
          <w:rPr>
            <w:rFonts w:ascii="Arial" w:eastAsia="Times New Roman" w:hAnsi="Arial" w:cs="Arial"/>
            <w:b/>
            <w:bCs/>
            <w:color w:val="0000FF"/>
            <w:sz w:val="20"/>
            <w:szCs w:val="20"/>
            <w:u w:val="single"/>
          </w:rPr>
          <w:t>Деавтоматизация мышления, новая модель стиха: Всеволод Некрасов</w:t>
        </w:r>
        <w:r w:rsidR="00E20F88" w:rsidRPr="00E20F88">
          <w:rPr>
            <w:rFonts w:ascii="Arial" w:eastAsia="Times New Roman" w:hAnsi="Arial" w:cs="Arial"/>
            <w:b/>
            <w:bCs/>
            <w:webHidden/>
            <w:sz w:val="20"/>
            <w:szCs w:val="20"/>
            <w:u w:val="single"/>
          </w:rPr>
          <w:tab/>
          <w:t>68</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04" w:anchor="_Toc15730442" w:history="1">
        <w:r w:rsidR="00E20F88" w:rsidRPr="00E20F88">
          <w:rPr>
            <w:rFonts w:ascii="Arial" w:eastAsia="Times New Roman" w:hAnsi="Arial" w:cs="Arial"/>
            <w:b/>
            <w:bCs/>
            <w:color w:val="0000FF"/>
            <w:sz w:val="20"/>
            <w:szCs w:val="20"/>
            <w:u w:val="single"/>
          </w:rPr>
          <w:t>Языковые матрицы феномена массового сознания: Лев Рубинштейн</w:t>
        </w:r>
        <w:r w:rsidR="00E20F88" w:rsidRPr="00E20F88">
          <w:rPr>
            <w:rFonts w:ascii="Arial" w:eastAsia="Times New Roman" w:hAnsi="Arial" w:cs="Arial"/>
            <w:b/>
            <w:bCs/>
            <w:webHidden/>
            <w:sz w:val="20"/>
            <w:szCs w:val="20"/>
            <w:u w:val="single"/>
          </w:rPr>
          <w:tab/>
          <w:t>70</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05" w:anchor="_Toc15730443" w:history="1">
        <w:r w:rsidR="00E20F88" w:rsidRPr="00E20F88">
          <w:rPr>
            <w:rFonts w:ascii="Arial" w:eastAsia="Times New Roman" w:hAnsi="Arial" w:cs="Arial"/>
            <w:b/>
            <w:bCs/>
            <w:color w:val="0000FF"/>
            <w:sz w:val="20"/>
            <w:szCs w:val="20"/>
            <w:u w:val="single"/>
          </w:rPr>
          <w:t>Социалистический реализм в зеркале постмодернизма. Феномен Дмитрия Александровича Пригова</w:t>
        </w:r>
        <w:r w:rsidR="00E20F88" w:rsidRPr="00E20F88">
          <w:rPr>
            <w:rFonts w:ascii="Arial" w:eastAsia="Times New Roman" w:hAnsi="Arial" w:cs="Arial"/>
            <w:b/>
            <w:bCs/>
            <w:webHidden/>
            <w:sz w:val="20"/>
            <w:szCs w:val="20"/>
            <w:u w:val="single"/>
          </w:rPr>
          <w:tab/>
          <w:t>72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06" w:anchor="_Toc15730444" w:history="1">
        <w:r w:rsidR="00E20F88" w:rsidRPr="00E20F88">
          <w:rPr>
            <w:rFonts w:ascii="Arial" w:eastAsia="Times New Roman" w:hAnsi="Arial" w:cs="Arial"/>
            <w:bCs/>
            <w:color w:val="0000FF"/>
            <w:sz w:val="20"/>
            <w:szCs w:val="20"/>
            <w:u w:val="single"/>
          </w:rPr>
          <w:t>Интерпретация  Андрея  Зорина**</w:t>
        </w:r>
        <w:r w:rsidR="00E20F88" w:rsidRPr="00E20F88">
          <w:rPr>
            <w:rFonts w:ascii="Arial" w:eastAsia="Times New Roman" w:hAnsi="Arial" w:cs="Arial"/>
            <w:bCs/>
            <w:webHidden/>
            <w:sz w:val="20"/>
            <w:szCs w:val="20"/>
            <w:u w:val="single"/>
          </w:rPr>
          <w:tab/>
          <w:t>73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07" w:anchor="_Toc15730445" w:history="1">
        <w:r w:rsidR="00E20F88" w:rsidRPr="00E20F88">
          <w:rPr>
            <w:rFonts w:ascii="Arial" w:eastAsia="Times New Roman" w:hAnsi="Arial" w:cs="Arial"/>
            <w:bCs/>
            <w:color w:val="0000FF"/>
            <w:sz w:val="20"/>
            <w:szCs w:val="20"/>
            <w:u w:val="single"/>
          </w:rPr>
          <w:t>Интерпретация   Вячеслава   Курицына*</w:t>
        </w:r>
        <w:r w:rsidR="00E20F88" w:rsidRPr="00E20F88">
          <w:rPr>
            <w:rFonts w:ascii="Arial" w:eastAsia="Times New Roman" w:hAnsi="Arial" w:cs="Arial"/>
            <w:bCs/>
            <w:webHidden/>
            <w:sz w:val="20"/>
            <w:szCs w:val="20"/>
            <w:u w:val="single"/>
          </w:rPr>
          <w:tab/>
          <w:t>73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08" w:anchor="_Toc15730446" w:history="1">
        <w:r w:rsidR="00E20F88" w:rsidRPr="00E20F88">
          <w:rPr>
            <w:rFonts w:ascii="Arial" w:eastAsia="Times New Roman" w:hAnsi="Arial" w:cs="Arial"/>
            <w:bCs/>
            <w:color w:val="0000FF"/>
            <w:sz w:val="20"/>
            <w:szCs w:val="20"/>
            <w:u w:val="single"/>
          </w:rPr>
          <w:t>Интерпретация   Виктора   Ерофеева*</w:t>
        </w:r>
        <w:r w:rsidR="00E20F88" w:rsidRPr="00E20F88">
          <w:rPr>
            <w:rFonts w:ascii="Arial" w:eastAsia="Times New Roman" w:hAnsi="Arial" w:cs="Arial"/>
            <w:bCs/>
            <w:webHidden/>
            <w:sz w:val="20"/>
            <w:szCs w:val="20"/>
            <w:u w:val="single"/>
          </w:rPr>
          <w:tab/>
          <w:t>74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09" w:anchor="_Toc15730447" w:history="1">
        <w:r w:rsidR="00E20F88" w:rsidRPr="00E20F88">
          <w:rPr>
            <w:rFonts w:ascii="Arial" w:eastAsia="Times New Roman" w:hAnsi="Arial" w:cs="Arial"/>
            <w:bCs/>
            <w:color w:val="0000FF"/>
            <w:sz w:val="20"/>
            <w:szCs w:val="20"/>
            <w:u w:val="single"/>
          </w:rPr>
          <w:t>Интерпретация  Алексея  Медведева*</w:t>
        </w:r>
        <w:r w:rsidR="00E20F88" w:rsidRPr="00E20F88">
          <w:rPr>
            <w:rFonts w:ascii="Arial" w:eastAsia="Times New Roman" w:hAnsi="Arial" w:cs="Arial"/>
            <w:bCs/>
            <w:webHidden/>
            <w:sz w:val="20"/>
            <w:szCs w:val="20"/>
            <w:u w:val="single"/>
          </w:rPr>
          <w:tab/>
          <w:t>74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10" w:anchor="_Toc15730448" w:history="1">
        <w:r w:rsidR="00E20F88" w:rsidRPr="00E20F88">
          <w:rPr>
            <w:rFonts w:ascii="Arial" w:eastAsia="Times New Roman" w:hAnsi="Arial" w:cs="Arial"/>
            <w:bCs/>
            <w:color w:val="0000FF"/>
            <w:sz w:val="20"/>
            <w:szCs w:val="20"/>
            <w:u w:val="single"/>
          </w:rPr>
          <w:t>Интерпретация  Михаила  Айзенберга*</w:t>
        </w:r>
        <w:r w:rsidR="00E20F88" w:rsidRPr="00E20F88">
          <w:rPr>
            <w:rFonts w:ascii="Arial" w:eastAsia="Times New Roman" w:hAnsi="Arial" w:cs="Arial"/>
            <w:bCs/>
            <w:webHidden/>
            <w:sz w:val="20"/>
            <w:szCs w:val="20"/>
            <w:u w:val="single"/>
          </w:rPr>
          <w:tab/>
          <w:t>74</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11" w:anchor="_Toc15730449" w:history="1">
        <w:r w:rsidR="00E20F88" w:rsidRPr="00E20F88">
          <w:rPr>
            <w:rFonts w:ascii="Arial" w:eastAsia="Times New Roman" w:hAnsi="Arial" w:cs="Arial"/>
            <w:b/>
            <w:bCs/>
            <w:color w:val="0000FF"/>
            <w:sz w:val="20"/>
            <w:szCs w:val="20"/>
            <w:u w:val="single"/>
          </w:rPr>
          <w:t>ВТОРАЯ ВОЛНА</w:t>
        </w:r>
        <w:r w:rsidR="00E20F88" w:rsidRPr="00E20F88">
          <w:rPr>
            <w:rFonts w:ascii="Arial" w:eastAsia="Times New Roman" w:hAnsi="Arial" w:cs="Arial"/>
            <w:b/>
            <w:bCs/>
            <w:color w:val="0000FF"/>
            <w:sz w:val="45"/>
            <w:szCs w:val="20"/>
            <w:u w:val="single"/>
          </w:rPr>
          <w:t xml:space="preserve"> </w:t>
        </w:r>
        <w:r w:rsidR="00E20F88" w:rsidRPr="00E20F88">
          <w:rPr>
            <w:rFonts w:ascii="Arial" w:eastAsia="Times New Roman" w:hAnsi="Arial" w:cs="Arial"/>
            <w:b/>
            <w:bCs/>
            <w:color w:val="0000FF"/>
            <w:sz w:val="20"/>
            <w:szCs w:val="20"/>
            <w:u w:val="single"/>
          </w:rPr>
          <w:t>РУССКОГО ПОСТМОДЕРНИЗМА</w:t>
        </w:r>
        <w:r w:rsidR="00E20F88" w:rsidRPr="00E20F88">
          <w:rPr>
            <w:rFonts w:ascii="Arial" w:eastAsia="Times New Roman" w:hAnsi="Arial" w:cs="Arial"/>
            <w:b/>
            <w:bCs/>
            <w:webHidden/>
            <w:sz w:val="20"/>
            <w:szCs w:val="20"/>
            <w:u w:val="single"/>
          </w:rPr>
          <w:tab/>
          <w:t>75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12" w:anchor="_Toc15730450" w:history="1">
        <w:r w:rsidR="00E20F88" w:rsidRPr="00E20F88">
          <w:rPr>
            <w:rFonts w:ascii="Arial" w:eastAsia="Times New Roman" w:hAnsi="Arial" w:cs="Arial"/>
            <w:b/>
            <w:bCs/>
            <w:color w:val="0000FF"/>
            <w:sz w:val="20"/>
            <w:szCs w:val="20"/>
            <w:u w:val="single"/>
          </w:rPr>
          <w:t>Авторская маска как забрало инакомыслящего: "Душа патриота, или Различные послания к Ферфичкину" Евгения Попова</w:t>
        </w:r>
        <w:r w:rsidR="00E20F88" w:rsidRPr="00E20F88">
          <w:rPr>
            <w:rFonts w:ascii="Arial" w:eastAsia="Times New Roman" w:hAnsi="Arial" w:cs="Arial"/>
            <w:b/>
            <w:bCs/>
            <w:webHidden/>
            <w:sz w:val="20"/>
            <w:szCs w:val="20"/>
            <w:u w:val="single"/>
          </w:rPr>
          <w:tab/>
          <w:t>77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13" w:anchor="_Toc15730451" w:history="1">
        <w:r w:rsidR="00E20F88" w:rsidRPr="00E20F88">
          <w:rPr>
            <w:rFonts w:ascii="Arial" w:eastAsia="Times New Roman" w:hAnsi="Arial" w:cs="Arial"/>
            <w:bCs/>
            <w:color w:val="0000FF"/>
            <w:sz w:val="20"/>
            <w:szCs w:val="20"/>
            <w:u w:val="single"/>
          </w:rPr>
          <w:t>Интерпретация   Сергея   Чупринина*</w:t>
        </w:r>
        <w:r w:rsidR="00E20F88" w:rsidRPr="00E20F88">
          <w:rPr>
            <w:rFonts w:ascii="Arial" w:eastAsia="Times New Roman" w:hAnsi="Arial" w:cs="Arial"/>
            <w:bCs/>
            <w:webHidden/>
            <w:sz w:val="20"/>
            <w:szCs w:val="20"/>
            <w:u w:val="single"/>
          </w:rPr>
          <w:tab/>
          <w:t>77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14" w:anchor="_Toc15730452" w:history="1">
        <w:r w:rsidR="00E20F88" w:rsidRPr="00E20F88">
          <w:rPr>
            <w:rFonts w:ascii="Arial" w:eastAsia="Times New Roman" w:hAnsi="Arial" w:cs="Arial"/>
            <w:bCs/>
            <w:color w:val="0000FF"/>
            <w:sz w:val="20"/>
            <w:szCs w:val="20"/>
            <w:u w:val="single"/>
          </w:rPr>
          <w:t>Интерпретация   Вячеслава   Курицына**</w:t>
        </w:r>
        <w:r w:rsidR="00E20F88" w:rsidRPr="00E20F88">
          <w:rPr>
            <w:rFonts w:ascii="Arial" w:eastAsia="Times New Roman" w:hAnsi="Arial" w:cs="Arial"/>
            <w:bCs/>
            <w:webHidden/>
            <w:sz w:val="20"/>
            <w:szCs w:val="20"/>
            <w:u w:val="single"/>
          </w:rPr>
          <w:tab/>
          <w:t>77</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15" w:anchor="_Toc15730453" w:history="1">
        <w:r w:rsidR="00E20F88" w:rsidRPr="00E20F88">
          <w:rPr>
            <w:rFonts w:ascii="Arial" w:eastAsia="Times New Roman" w:hAnsi="Arial" w:cs="Arial"/>
            <w:b/>
            <w:bCs/>
            <w:color w:val="0000FF"/>
            <w:sz w:val="20"/>
            <w:szCs w:val="20"/>
            <w:u w:val="single"/>
          </w:rPr>
          <w:t>Постгуманизм Виктора Ерофеева</w:t>
        </w:r>
        <w:r w:rsidR="00E20F88" w:rsidRPr="00E20F88">
          <w:rPr>
            <w:rFonts w:ascii="Arial" w:eastAsia="Times New Roman" w:hAnsi="Arial" w:cs="Arial"/>
            <w:b/>
            <w:bCs/>
            <w:webHidden/>
            <w:sz w:val="20"/>
            <w:szCs w:val="20"/>
            <w:u w:val="single"/>
          </w:rPr>
          <w:tab/>
          <w:t>80</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16" w:anchor="_Toc15730454" w:history="1">
        <w:r w:rsidR="00E20F88" w:rsidRPr="00E20F88">
          <w:rPr>
            <w:rFonts w:ascii="Arial" w:eastAsia="Times New Roman" w:hAnsi="Arial" w:cs="Arial"/>
            <w:bCs/>
            <w:color w:val="0000FF"/>
            <w:sz w:val="20"/>
            <w:szCs w:val="20"/>
            <w:u w:val="single"/>
          </w:rPr>
          <w:t>Интерпретация   Марка  Липовецкого*</w:t>
        </w:r>
        <w:r w:rsidR="00E20F88" w:rsidRPr="00E20F88">
          <w:rPr>
            <w:rFonts w:ascii="Arial" w:eastAsia="Times New Roman" w:hAnsi="Arial" w:cs="Arial"/>
            <w:bCs/>
            <w:webHidden/>
            <w:sz w:val="20"/>
            <w:szCs w:val="20"/>
            <w:u w:val="single"/>
          </w:rPr>
          <w:tab/>
          <w:t>81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17" w:anchor="_Toc15730455" w:history="1">
        <w:r w:rsidR="00E20F88" w:rsidRPr="00E20F88">
          <w:rPr>
            <w:rFonts w:ascii="Arial" w:eastAsia="Times New Roman" w:hAnsi="Arial" w:cs="Arial"/>
            <w:bCs/>
            <w:color w:val="0000FF"/>
            <w:sz w:val="20"/>
            <w:szCs w:val="20"/>
            <w:u w:val="single"/>
          </w:rPr>
          <w:t>Интерпретация   Евгения  Добренко*</w:t>
        </w:r>
        <w:r w:rsidR="00E20F88" w:rsidRPr="00E20F88">
          <w:rPr>
            <w:rFonts w:ascii="Arial" w:eastAsia="Times New Roman" w:hAnsi="Arial" w:cs="Arial"/>
            <w:bCs/>
            <w:webHidden/>
            <w:sz w:val="20"/>
            <w:szCs w:val="20"/>
            <w:u w:val="single"/>
          </w:rPr>
          <w:tab/>
          <w:t>81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18" w:anchor="_Toc15730456" w:history="1">
        <w:r w:rsidR="00E20F88" w:rsidRPr="00E20F88">
          <w:rPr>
            <w:rFonts w:ascii="Arial" w:eastAsia="Times New Roman" w:hAnsi="Arial" w:cs="Arial"/>
            <w:bCs/>
            <w:color w:val="0000FF"/>
            <w:sz w:val="20"/>
            <w:szCs w:val="20"/>
            <w:u w:val="single"/>
          </w:rPr>
          <w:t>Интерпретация  Олега  Дарка*</w:t>
        </w:r>
        <w:r w:rsidR="00E20F88" w:rsidRPr="00E20F88">
          <w:rPr>
            <w:rFonts w:ascii="Arial" w:eastAsia="Times New Roman" w:hAnsi="Arial" w:cs="Arial"/>
            <w:bCs/>
            <w:webHidden/>
            <w:sz w:val="20"/>
            <w:szCs w:val="20"/>
            <w:u w:val="single"/>
          </w:rPr>
          <w:tab/>
          <w:t>81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19" w:anchor="_Toc15730457" w:history="1">
        <w:r w:rsidR="00E20F88" w:rsidRPr="00E20F88">
          <w:rPr>
            <w:rFonts w:ascii="Arial" w:eastAsia="Times New Roman" w:hAnsi="Arial" w:cs="Arial"/>
            <w:bCs/>
            <w:color w:val="0000FF"/>
            <w:sz w:val="20"/>
            <w:szCs w:val="20"/>
            <w:u w:val="single"/>
          </w:rPr>
          <w:t>Интерпретация   Геннадия   Мурикова*</w:t>
        </w:r>
        <w:r w:rsidR="00E20F88" w:rsidRPr="00E20F88">
          <w:rPr>
            <w:rFonts w:ascii="Arial" w:eastAsia="Times New Roman" w:hAnsi="Arial" w:cs="Arial"/>
            <w:bCs/>
            <w:webHidden/>
            <w:sz w:val="20"/>
            <w:szCs w:val="20"/>
            <w:u w:val="single"/>
          </w:rPr>
          <w:tab/>
          <w:t>82</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0" w:anchor="_Toc15730458" w:history="1">
        <w:r w:rsidR="00E20F88" w:rsidRPr="00E20F88">
          <w:rPr>
            <w:rFonts w:ascii="Arial" w:eastAsia="Times New Roman" w:hAnsi="Arial" w:cs="Arial"/>
            <w:bCs/>
            <w:color w:val="0000FF"/>
            <w:sz w:val="20"/>
            <w:szCs w:val="20"/>
            <w:u w:val="single"/>
          </w:rPr>
          <w:t>Интерпретация   Вадима  Линецкого*</w:t>
        </w:r>
        <w:r w:rsidR="00E20F88" w:rsidRPr="00E20F88">
          <w:rPr>
            <w:rFonts w:ascii="Arial" w:eastAsia="Times New Roman" w:hAnsi="Arial" w:cs="Arial"/>
            <w:bCs/>
            <w:webHidden/>
            <w:sz w:val="20"/>
            <w:szCs w:val="20"/>
            <w:u w:val="single"/>
          </w:rPr>
          <w:tab/>
          <w:t>82</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21" w:anchor="_Toc15730459" w:history="1">
        <w:r w:rsidR="00E20F88" w:rsidRPr="00E20F88">
          <w:rPr>
            <w:rFonts w:ascii="Arial" w:eastAsia="Times New Roman" w:hAnsi="Arial" w:cs="Arial"/>
            <w:b/>
            <w:bCs/>
            <w:color w:val="0000FF"/>
            <w:sz w:val="20"/>
            <w:szCs w:val="20"/>
            <w:u w:val="single"/>
          </w:rPr>
          <w:t>Шизоанализ Владимира Сорокина</w:t>
        </w:r>
        <w:r w:rsidR="00E20F88" w:rsidRPr="00E20F88">
          <w:rPr>
            <w:rFonts w:ascii="Arial" w:eastAsia="Times New Roman" w:hAnsi="Arial" w:cs="Arial"/>
            <w:b/>
            <w:bCs/>
            <w:webHidden/>
            <w:sz w:val="20"/>
            <w:szCs w:val="20"/>
            <w:u w:val="single"/>
          </w:rPr>
          <w:tab/>
          <w:t>87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2" w:anchor="_Toc15730460" w:history="1">
        <w:r w:rsidR="00E20F88" w:rsidRPr="00E20F88">
          <w:rPr>
            <w:rFonts w:ascii="Arial" w:eastAsia="Times New Roman" w:hAnsi="Arial" w:cs="Arial"/>
            <w:bCs/>
            <w:color w:val="0000FF"/>
            <w:sz w:val="20"/>
            <w:szCs w:val="20"/>
            <w:u w:val="single"/>
          </w:rPr>
          <w:t>Интерпретация  Льва   Рубинштейна**</w:t>
        </w:r>
        <w:r w:rsidR="00E20F88" w:rsidRPr="00E20F88">
          <w:rPr>
            <w:rFonts w:ascii="Arial" w:eastAsia="Times New Roman" w:hAnsi="Arial" w:cs="Arial"/>
            <w:bCs/>
            <w:webHidden/>
            <w:sz w:val="20"/>
            <w:szCs w:val="20"/>
            <w:u w:val="single"/>
          </w:rPr>
          <w:tab/>
          <w:t>88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3" w:anchor="_Toc15730461" w:history="1">
        <w:r w:rsidR="00E20F88" w:rsidRPr="00E20F88">
          <w:rPr>
            <w:rFonts w:ascii="Arial" w:eastAsia="Times New Roman" w:hAnsi="Arial" w:cs="Arial"/>
            <w:bCs/>
            <w:color w:val="0000FF"/>
            <w:sz w:val="20"/>
            <w:szCs w:val="20"/>
            <w:u w:val="single"/>
          </w:rPr>
          <w:t>Интерпретация  Дмитрия  Лекуха*</w:t>
        </w:r>
        <w:r w:rsidR="00E20F88" w:rsidRPr="00E20F88">
          <w:rPr>
            <w:rFonts w:ascii="Arial" w:eastAsia="Times New Roman" w:hAnsi="Arial" w:cs="Arial"/>
            <w:bCs/>
            <w:webHidden/>
            <w:sz w:val="20"/>
            <w:szCs w:val="20"/>
            <w:u w:val="single"/>
          </w:rPr>
          <w:tab/>
          <w:t>88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4" w:anchor="_Toc15730462" w:history="1">
        <w:r w:rsidR="00E20F88" w:rsidRPr="00E20F88">
          <w:rPr>
            <w:rFonts w:ascii="Arial" w:eastAsia="Times New Roman" w:hAnsi="Arial" w:cs="Arial"/>
            <w:bCs/>
            <w:color w:val="0000FF"/>
            <w:sz w:val="20"/>
            <w:szCs w:val="20"/>
            <w:u w:val="single"/>
          </w:rPr>
          <w:t>Интерпретация   Петра   Вайля*</w:t>
        </w:r>
        <w:r w:rsidR="00E20F88" w:rsidRPr="00E20F88">
          <w:rPr>
            <w:rFonts w:ascii="Arial" w:eastAsia="Times New Roman" w:hAnsi="Arial" w:cs="Arial"/>
            <w:bCs/>
            <w:webHidden/>
            <w:sz w:val="20"/>
            <w:szCs w:val="20"/>
            <w:u w:val="single"/>
          </w:rPr>
          <w:tab/>
          <w:t>89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5" w:anchor="_Toc15730463" w:history="1">
        <w:r w:rsidR="00E20F88" w:rsidRPr="00E20F88">
          <w:rPr>
            <w:rFonts w:ascii="Arial" w:eastAsia="Times New Roman" w:hAnsi="Arial" w:cs="Arial"/>
            <w:bCs/>
            <w:color w:val="0000FF"/>
            <w:sz w:val="20"/>
            <w:szCs w:val="20"/>
            <w:u w:val="single"/>
          </w:rPr>
          <w:t>Интерпретация  Бахыта   Кенжеева*</w:t>
        </w:r>
        <w:r w:rsidR="00E20F88" w:rsidRPr="00E20F88">
          <w:rPr>
            <w:rFonts w:ascii="Arial" w:eastAsia="Times New Roman" w:hAnsi="Arial" w:cs="Arial"/>
            <w:bCs/>
            <w:webHidden/>
            <w:sz w:val="20"/>
            <w:szCs w:val="20"/>
            <w:u w:val="single"/>
          </w:rPr>
          <w:tab/>
          <w:t>89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6" w:anchor="_Toc15730464" w:history="1">
        <w:r w:rsidR="00E20F88" w:rsidRPr="00E20F88">
          <w:rPr>
            <w:rFonts w:ascii="Arial" w:eastAsia="Times New Roman" w:hAnsi="Arial" w:cs="Arial"/>
            <w:bCs/>
            <w:color w:val="0000FF"/>
            <w:sz w:val="20"/>
            <w:szCs w:val="20"/>
            <w:u w:val="single"/>
          </w:rPr>
          <w:t>Интерпретация  Дмитрия   Пригова*</w:t>
        </w:r>
        <w:r w:rsidR="00E20F88" w:rsidRPr="00E20F88">
          <w:rPr>
            <w:rFonts w:ascii="Arial" w:eastAsia="Times New Roman" w:hAnsi="Arial" w:cs="Arial"/>
            <w:bCs/>
            <w:webHidden/>
            <w:sz w:val="20"/>
            <w:szCs w:val="20"/>
            <w:u w:val="single"/>
          </w:rPr>
          <w:tab/>
          <w:t>93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7" w:anchor="_Toc15730465" w:history="1">
        <w:r w:rsidR="00E20F88" w:rsidRPr="00E20F88">
          <w:rPr>
            <w:rFonts w:ascii="Arial" w:eastAsia="Times New Roman" w:hAnsi="Arial" w:cs="Arial"/>
            <w:bCs/>
            <w:color w:val="0000FF"/>
            <w:sz w:val="20"/>
            <w:szCs w:val="20"/>
            <w:u w:val="single"/>
          </w:rPr>
          <w:t>Интерпретация   Игоря  Смирнова*</w:t>
        </w:r>
        <w:r w:rsidR="00E20F88" w:rsidRPr="00E20F88">
          <w:rPr>
            <w:rFonts w:ascii="Arial" w:eastAsia="Times New Roman" w:hAnsi="Arial" w:cs="Arial"/>
            <w:bCs/>
            <w:webHidden/>
            <w:sz w:val="20"/>
            <w:szCs w:val="20"/>
            <w:u w:val="single"/>
          </w:rPr>
          <w:tab/>
          <w:t>94</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28" w:anchor="_Toc15730466" w:history="1">
        <w:r w:rsidR="00E20F88" w:rsidRPr="00E20F88">
          <w:rPr>
            <w:rFonts w:ascii="Arial" w:eastAsia="Times New Roman" w:hAnsi="Arial" w:cs="Arial"/>
            <w:b/>
            <w:bCs/>
            <w:color w:val="0000FF"/>
            <w:sz w:val="20"/>
            <w:szCs w:val="20"/>
            <w:u w:val="single"/>
          </w:rPr>
          <w:t>Русское "</w:t>
        </w:r>
        <w:r w:rsidR="00E20F88" w:rsidRPr="00E20F88">
          <w:rPr>
            <w:rFonts w:ascii="Arial" w:eastAsia="Times New Roman" w:hAnsi="Arial" w:cs="Arial"/>
            <w:b/>
            <w:bCs/>
            <w:color w:val="0000FF"/>
            <w:sz w:val="20"/>
            <w:szCs w:val="20"/>
            <w:u w:val="single"/>
            <w:lang w:val="en-US"/>
          </w:rPr>
          <w:t>deja</w:t>
        </w:r>
        <w:r w:rsidR="00E20F88" w:rsidRPr="00E20F88">
          <w:rPr>
            <w:rFonts w:ascii="Arial" w:eastAsia="Times New Roman" w:hAnsi="Arial" w:cs="Arial"/>
            <w:b/>
            <w:bCs/>
            <w:color w:val="0000FF"/>
            <w:sz w:val="20"/>
            <w:szCs w:val="20"/>
            <w:u w:val="single"/>
          </w:rPr>
          <w:t xml:space="preserve"> </w:t>
        </w:r>
        <w:r w:rsidR="00E20F88" w:rsidRPr="00E20F88">
          <w:rPr>
            <w:rFonts w:ascii="Arial" w:eastAsia="Times New Roman" w:hAnsi="Arial" w:cs="Arial"/>
            <w:b/>
            <w:bCs/>
            <w:color w:val="0000FF"/>
            <w:sz w:val="20"/>
            <w:szCs w:val="20"/>
            <w:u w:val="single"/>
            <w:lang w:val="en-US"/>
          </w:rPr>
          <w:t>vu</w:t>
        </w:r>
        <w:r w:rsidR="00E20F88" w:rsidRPr="00E20F88">
          <w:rPr>
            <w:rFonts w:ascii="Arial" w:eastAsia="Times New Roman" w:hAnsi="Arial" w:cs="Arial"/>
            <w:b/>
            <w:bCs/>
            <w:color w:val="0000FF"/>
            <w:sz w:val="20"/>
            <w:szCs w:val="20"/>
            <w:u w:val="single"/>
          </w:rPr>
          <w:t>": "Палисандрия" Саши Соколова</w:t>
        </w:r>
        <w:r w:rsidR="00E20F88" w:rsidRPr="00E20F88">
          <w:rPr>
            <w:rFonts w:ascii="Arial" w:eastAsia="Times New Roman" w:hAnsi="Arial" w:cs="Arial"/>
            <w:b/>
            <w:bCs/>
            <w:webHidden/>
            <w:sz w:val="20"/>
            <w:szCs w:val="20"/>
            <w:u w:val="single"/>
          </w:rPr>
          <w:tab/>
          <w:t>95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29" w:anchor="_Toc15730467" w:history="1">
        <w:r w:rsidR="00E20F88" w:rsidRPr="00E20F88">
          <w:rPr>
            <w:rFonts w:ascii="Arial" w:eastAsia="Times New Roman" w:hAnsi="Arial" w:cs="Arial"/>
            <w:bCs/>
            <w:color w:val="0000FF"/>
            <w:sz w:val="20"/>
            <w:szCs w:val="20"/>
            <w:u w:val="single"/>
          </w:rPr>
          <w:t>Интерпретация   Владимира  Турбина**</w:t>
        </w:r>
        <w:r w:rsidR="00E20F88" w:rsidRPr="00E20F88">
          <w:rPr>
            <w:rFonts w:ascii="Arial" w:eastAsia="Times New Roman" w:hAnsi="Arial" w:cs="Arial"/>
            <w:bCs/>
            <w:webHidden/>
            <w:sz w:val="20"/>
            <w:szCs w:val="20"/>
            <w:u w:val="single"/>
          </w:rPr>
          <w:tab/>
          <w:t>99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30" w:anchor="_Toc15730468" w:history="1">
        <w:r w:rsidR="00E20F88" w:rsidRPr="00E20F88">
          <w:rPr>
            <w:rFonts w:ascii="Arial" w:eastAsia="Times New Roman" w:hAnsi="Arial" w:cs="Arial"/>
            <w:bCs/>
            <w:color w:val="0000FF"/>
            <w:sz w:val="20"/>
            <w:szCs w:val="20"/>
            <w:u w:val="single"/>
          </w:rPr>
          <w:t>Интерпретация Петра Вайля и Александра Гениса**</w:t>
        </w:r>
        <w:r w:rsidR="00E20F88" w:rsidRPr="00E20F88">
          <w:rPr>
            <w:rFonts w:ascii="Arial" w:eastAsia="Times New Roman" w:hAnsi="Arial" w:cs="Arial"/>
            <w:bCs/>
            <w:webHidden/>
            <w:sz w:val="20"/>
            <w:szCs w:val="20"/>
            <w:u w:val="single"/>
          </w:rPr>
          <w:tab/>
          <w:t>100</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31" w:anchor="_Toc15730469" w:history="1">
        <w:r w:rsidR="00E20F88" w:rsidRPr="00E20F88">
          <w:rPr>
            <w:rFonts w:ascii="Arial" w:eastAsia="Times New Roman" w:hAnsi="Arial" w:cs="Arial"/>
            <w:b/>
            <w:bCs/>
            <w:color w:val="0000FF"/>
            <w:sz w:val="20"/>
            <w:szCs w:val="20"/>
            <w:u w:val="single"/>
          </w:rPr>
          <w:t>Культурфилософская тайнопись Михаила Берга: роман "Рос и я"</w:t>
        </w:r>
        <w:r w:rsidR="00E20F88" w:rsidRPr="00E20F88">
          <w:rPr>
            <w:rFonts w:ascii="Arial" w:eastAsia="Times New Roman" w:hAnsi="Arial" w:cs="Arial"/>
            <w:b/>
            <w:bCs/>
            <w:webHidden/>
            <w:sz w:val="20"/>
            <w:szCs w:val="20"/>
            <w:u w:val="single"/>
          </w:rPr>
          <w:tab/>
          <w:t>103</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32" w:anchor="_Toc15730470" w:history="1">
        <w:r w:rsidR="00E20F88" w:rsidRPr="00E20F88">
          <w:rPr>
            <w:rFonts w:ascii="Arial" w:eastAsia="Times New Roman" w:hAnsi="Arial" w:cs="Arial"/>
            <w:b/>
            <w:bCs/>
            <w:color w:val="0000FF"/>
            <w:sz w:val="20"/>
            <w:szCs w:val="20"/>
            <w:u w:val="single"/>
          </w:rPr>
          <w:t>Карнавализация языка: пьеса Венедикта Ерофеева "Вальпургиева ночь, или Шаги Командора"</w:t>
        </w:r>
        <w:r w:rsidR="00E20F88" w:rsidRPr="00E20F88">
          <w:rPr>
            <w:rFonts w:ascii="Arial" w:eastAsia="Times New Roman" w:hAnsi="Arial" w:cs="Arial"/>
            <w:b/>
            <w:bCs/>
            <w:webHidden/>
            <w:sz w:val="20"/>
            <w:szCs w:val="20"/>
            <w:u w:val="single"/>
          </w:rPr>
          <w:tab/>
          <w:t>110</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33" w:anchor="_Toc15730471" w:history="1">
        <w:r w:rsidR="00E20F88" w:rsidRPr="00E20F88">
          <w:rPr>
            <w:rFonts w:ascii="Arial" w:eastAsia="Times New Roman" w:hAnsi="Arial" w:cs="Arial"/>
            <w:b/>
            <w:bCs/>
            <w:color w:val="0000FF"/>
            <w:sz w:val="20"/>
            <w:szCs w:val="20"/>
            <w:u w:val="single"/>
          </w:rPr>
          <w:t>ТРЕТЬЯ ВОЛНА РУССКОГО ПОСТМОДЕРНИЗМА</w:t>
        </w:r>
        <w:r w:rsidR="00E20F88" w:rsidRPr="00E20F88">
          <w:rPr>
            <w:rFonts w:ascii="Arial" w:eastAsia="Times New Roman" w:hAnsi="Arial" w:cs="Arial"/>
            <w:b/>
            <w:bCs/>
            <w:webHidden/>
            <w:sz w:val="20"/>
            <w:szCs w:val="20"/>
            <w:u w:val="single"/>
          </w:rPr>
          <w:tab/>
          <w:t>115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34" w:anchor="_Toc15730472" w:history="1">
        <w:r w:rsidR="00E20F88" w:rsidRPr="00E20F88">
          <w:rPr>
            <w:rFonts w:ascii="Arial" w:eastAsia="Times New Roman" w:hAnsi="Arial" w:cs="Arial"/>
            <w:b/>
            <w:bCs/>
            <w:color w:val="0000FF"/>
            <w:sz w:val="20"/>
            <w:szCs w:val="20"/>
            <w:u w:val="single"/>
          </w:rPr>
          <w:t>Каталогизирующая деконструкция: поэма Тимура Кибирова "Сквозь прощальные слезы"</w:t>
        </w:r>
        <w:r w:rsidR="00E20F88" w:rsidRPr="00E20F88">
          <w:rPr>
            <w:rFonts w:ascii="Arial" w:eastAsia="Times New Roman" w:hAnsi="Arial" w:cs="Arial"/>
            <w:b/>
            <w:bCs/>
            <w:webHidden/>
            <w:sz w:val="20"/>
            <w:szCs w:val="20"/>
            <w:u w:val="single"/>
          </w:rPr>
          <w:tab/>
          <w:t>118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35" w:anchor="_Toc15730473" w:history="1">
        <w:r w:rsidR="00E20F88" w:rsidRPr="00E20F88">
          <w:rPr>
            <w:rFonts w:ascii="Arial" w:eastAsia="Times New Roman" w:hAnsi="Arial" w:cs="Arial"/>
            <w:bCs/>
            <w:color w:val="0000FF"/>
            <w:sz w:val="20"/>
            <w:szCs w:val="20"/>
            <w:u w:val="single"/>
          </w:rPr>
          <w:t>Интерпретация  Сергея   Гандлевского*</w:t>
        </w:r>
        <w:r w:rsidR="00E20F88" w:rsidRPr="00E20F88">
          <w:rPr>
            <w:rFonts w:ascii="Arial" w:eastAsia="Times New Roman" w:hAnsi="Arial" w:cs="Arial"/>
            <w:bCs/>
            <w:webHidden/>
            <w:sz w:val="20"/>
            <w:szCs w:val="20"/>
            <w:u w:val="single"/>
          </w:rPr>
          <w:tab/>
          <w:t>118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36" w:anchor="_Toc15730474" w:history="1">
        <w:r w:rsidR="00E20F88" w:rsidRPr="00E20F88">
          <w:rPr>
            <w:rFonts w:ascii="Arial" w:eastAsia="Times New Roman" w:hAnsi="Arial" w:cs="Arial"/>
            <w:bCs/>
            <w:color w:val="0000FF"/>
            <w:sz w:val="20"/>
            <w:szCs w:val="20"/>
            <w:u w:val="single"/>
          </w:rPr>
          <w:t>Интерпретация  Александра  Левина*</w:t>
        </w:r>
        <w:r w:rsidR="00E20F88" w:rsidRPr="00E20F88">
          <w:rPr>
            <w:rFonts w:ascii="Arial" w:eastAsia="Times New Roman" w:hAnsi="Arial" w:cs="Arial"/>
            <w:bCs/>
            <w:webHidden/>
            <w:sz w:val="20"/>
            <w:szCs w:val="20"/>
            <w:u w:val="single"/>
          </w:rPr>
          <w:tab/>
          <w:t>118</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37" w:anchor="_Toc15730475" w:history="1">
        <w:r w:rsidR="00E20F88" w:rsidRPr="00E20F88">
          <w:rPr>
            <w:rFonts w:ascii="Arial" w:eastAsia="Times New Roman" w:hAnsi="Arial" w:cs="Arial"/>
            <w:bCs/>
            <w:color w:val="0000FF"/>
            <w:sz w:val="20"/>
            <w:szCs w:val="20"/>
            <w:u w:val="single"/>
          </w:rPr>
          <w:t>Интерпретация  Олега   Чухонцева*</w:t>
        </w:r>
        <w:r w:rsidR="00E20F88" w:rsidRPr="00E20F88">
          <w:rPr>
            <w:rFonts w:ascii="Arial" w:eastAsia="Times New Roman" w:hAnsi="Arial" w:cs="Arial"/>
            <w:bCs/>
            <w:webHidden/>
            <w:sz w:val="20"/>
            <w:szCs w:val="20"/>
            <w:u w:val="single"/>
          </w:rPr>
          <w:tab/>
          <w:t>119</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38" w:anchor="_Toc15730476" w:history="1">
        <w:r w:rsidR="00E20F88" w:rsidRPr="00E20F88">
          <w:rPr>
            <w:rFonts w:ascii="Arial" w:eastAsia="Times New Roman" w:hAnsi="Arial" w:cs="Arial"/>
            <w:b/>
            <w:bCs/>
            <w:color w:val="0000FF"/>
            <w:sz w:val="20"/>
            <w:szCs w:val="20"/>
            <w:u w:val="single"/>
          </w:rPr>
          <w:t>"Прогулки с Хаосом": стереопоэма Владимира Друка "Телецентр"</w:t>
        </w:r>
        <w:r w:rsidR="00E20F88" w:rsidRPr="00E20F88">
          <w:rPr>
            <w:rFonts w:ascii="Arial" w:eastAsia="Times New Roman" w:hAnsi="Arial" w:cs="Arial"/>
            <w:b/>
            <w:bCs/>
            <w:webHidden/>
            <w:sz w:val="20"/>
            <w:szCs w:val="20"/>
            <w:u w:val="single"/>
          </w:rPr>
          <w:tab/>
          <w:t>121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39" w:anchor="_Toc15730477" w:history="1">
        <w:r w:rsidR="00E20F88" w:rsidRPr="00E20F88">
          <w:rPr>
            <w:rFonts w:ascii="Arial" w:eastAsia="Times New Roman" w:hAnsi="Arial" w:cs="Arial"/>
            <w:b/>
            <w:bCs/>
            <w:color w:val="0000FF"/>
            <w:sz w:val="20"/>
            <w:szCs w:val="20"/>
            <w:u w:val="single"/>
          </w:rPr>
          <w:t>Советский массовый язык как постмодернистский театр: "Представление" Иосифа Бродского</w:t>
        </w:r>
        <w:r w:rsidR="00E20F88" w:rsidRPr="00E20F88">
          <w:rPr>
            <w:rFonts w:ascii="Arial" w:eastAsia="Times New Roman" w:hAnsi="Arial" w:cs="Arial"/>
            <w:b/>
            <w:bCs/>
            <w:webHidden/>
            <w:sz w:val="20"/>
            <w:szCs w:val="20"/>
            <w:u w:val="single"/>
          </w:rPr>
          <w:tab/>
          <w:t>124</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0" w:anchor="_Toc15730478" w:history="1">
        <w:r w:rsidR="00E20F88" w:rsidRPr="00E20F88">
          <w:rPr>
            <w:rFonts w:ascii="Arial" w:eastAsia="Times New Roman" w:hAnsi="Arial" w:cs="Arial"/>
            <w:b/>
            <w:bCs/>
            <w:color w:val="0000FF"/>
            <w:sz w:val="20"/>
            <w:szCs w:val="20"/>
            <w:u w:val="single"/>
          </w:rPr>
          <w:t>Между культурой и хаосом: постмодернистские стихи Виктора Кривулина</w:t>
        </w:r>
        <w:r w:rsidR="00E20F88" w:rsidRPr="00E20F88">
          <w:rPr>
            <w:rFonts w:ascii="Arial" w:eastAsia="Times New Roman" w:hAnsi="Arial" w:cs="Arial"/>
            <w:b/>
            <w:bCs/>
            <w:webHidden/>
            <w:sz w:val="20"/>
            <w:szCs w:val="20"/>
            <w:u w:val="single"/>
          </w:rPr>
          <w:tab/>
          <w:t>126</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1" w:anchor="_Toc15730479" w:history="1">
        <w:r w:rsidR="00E20F88" w:rsidRPr="00E20F88">
          <w:rPr>
            <w:rFonts w:ascii="Arial" w:eastAsia="Times New Roman" w:hAnsi="Arial" w:cs="Arial"/>
            <w:b/>
            <w:bCs/>
            <w:color w:val="0000FF"/>
            <w:sz w:val="20"/>
            <w:szCs w:val="20"/>
            <w:u w:val="single"/>
          </w:rPr>
          <w:t>Гибридно-цитатные персонажи Дмитрия Пригова: пьеса "Черный пес"</w:t>
        </w:r>
        <w:r w:rsidR="00E20F88" w:rsidRPr="00E20F88">
          <w:rPr>
            <w:rFonts w:ascii="Arial" w:eastAsia="Times New Roman" w:hAnsi="Arial" w:cs="Arial"/>
            <w:b/>
            <w:bCs/>
            <w:webHidden/>
            <w:sz w:val="20"/>
            <w:szCs w:val="20"/>
            <w:u w:val="single"/>
          </w:rPr>
          <w:tab/>
          <w:t>128</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2" w:anchor="_Toc15730480" w:history="1">
        <w:r w:rsidR="00E20F88" w:rsidRPr="00E20F88">
          <w:rPr>
            <w:rFonts w:ascii="Arial" w:eastAsia="Times New Roman" w:hAnsi="Arial" w:cs="Arial"/>
            <w:b/>
            <w:bCs/>
            <w:color w:val="0000FF"/>
            <w:sz w:val="20"/>
            <w:szCs w:val="20"/>
            <w:u w:val="single"/>
          </w:rPr>
          <w:t xml:space="preserve">Постмодернистская игра с политическими имиджами в паратрагедии Виктора Коркия "Черный человек, или Я бедный </w:t>
        </w:r>
        <w:r w:rsidR="00E20F88" w:rsidRPr="00E20F88">
          <w:rPr>
            <w:rFonts w:ascii="Arial" w:eastAsia="Times New Roman" w:hAnsi="Arial" w:cs="Arial"/>
            <w:b/>
            <w:bCs/>
            <w:color w:val="0000FF"/>
            <w:sz w:val="20"/>
            <w:szCs w:val="20"/>
            <w:u w:val="single"/>
            <w:lang w:val="en-US"/>
          </w:rPr>
          <w:t>Coco</w:t>
        </w:r>
        <w:r w:rsidR="00E20F88" w:rsidRPr="00E20F88">
          <w:rPr>
            <w:rFonts w:ascii="Arial" w:eastAsia="Times New Roman" w:hAnsi="Arial" w:cs="Arial"/>
            <w:b/>
            <w:bCs/>
            <w:color w:val="0000FF"/>
            <w:sz w:val="20"/>
            <w:szCs w:val="20"/>
            <w:u w:val="single"/>
          </w:rPr>
          <w:t xml:space="preserve"> Джугашвили"</w:t>
        </w:r>
        <w:r w:rsidR="00E20F88" w:rsidRPr="00E20F88">
          <w:rPr>
            <w:rFonts w:ascii="Arial" w:eastAsia="Times New Roman" w:hAnsi="Arial" w:cs="Arial"/>
            <w:b/>
            <w:bCs/>
            <w:webHidden/>
            <w:sz w:val="20"/>
            <w:szCs w:val="20"/>
            <w:u w:val="single"/>
          </w:rPr>
          <w:tab/>
          <w:t>130</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43" w:anchor="_Toc15730481" w:history="1">
        <w:r w:rsidR="00E20F88" w:rsidRPr="00E20F88">
          <w:rPr>
            <w:rFonts w:ascii="Arial" w:eastAsia="Times New Roman" w:hAnsi="Arial" w:cs="Arial"/>
            <w:bCs/>
            <w:color w:val="0000FF"/>
            <w:sz w:val="20"/>
            <w:szCs w:val="20"/>
            <w:u w:val="single"/>
          </w:rPr>
          <w:t>Интерпретация  Леонида   Боткина*</w:t>
        </w:r>
        <w:r w:rsidR="00E20F88" w:rsidRPr="00E20F88">
          <w:rPr>
            <w:rFonts w:ascii="Arial" w:eastAsia="Times New Roman" w:hAnsi="Arial" w:cs="Arial"/>
            <w:bCs/>
            <w:webHidden/>
            <w:sz w:val="20"/>
            <w:szCs w:val="20"/>
            <w:u w:val="single"/>
          </w:rPr>
          <w:tab/>
          <w:t>131</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44" w:anchor="_Toc15730482" w:history="1">
        <w:r w:rsidR="00E20F88" w:rsidRPr="00E20F88">
          <w:rPr>
            <w:rFonts w:ascii="Arial" w:eastAsia="Times New Roman" w:hAnsi="Arial" w:cs="Arial"/>
            <w:bCs/>
            <w:color w:val="0000FF"/>
            <w:sz w:val="20"/>
            <w:szCs w:val="20"/>
            <w:u w:val="single"/>
          </w:rPr>
          <w:t>Интерпретация  Александра  Лаврина*</w:t>
        </w:r>
        <w:r w:rsidR="00E20F88" w:rsidRPr="00E20F88">
          <w:rPr>
            <w:rFonts w:ascii="Arial" w:eastAsia="Times New Roman" w:hAnsi="Arial" w:cs="Arial"/>
            <w:bCs/>
            <w:webHidden/>
            <w:sz w:val="20"/>
            <w:szCs w:val="20"/>
            <w:u w:val="single"/>
          </w:rPr>
          <w:tab/>
          <w:t>131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5" w:anchor="_Toc15730483" w:history="1">
        <w:r w:rsidR="00E20F88" w:rsidRPr="00E20F88">
          <w:rPr>
            <w:rFonts w:ascii="Arial" w:eastAsia="Times New Roman" w:hAnsi="Arial" w:cs="Arial"/>
            <w:b/>
            <w:bCs/>
            <w:color w:val="0000FF"/>
            <w:sz w:val="20"/>
            <w:szCs w:val="20"/>
            <w:u w:val="single"/>
          </w:rPr>
          <w:t>"Театр без спектакля": "Дисморфомания" Владимира Сорокина</w:t>
        </w:r>
        <w:r w:rsidR="00E20F88" w:rsidRPr="00E20F88">
          <w:rPr>
            <w:rFonts w:ascii="Arial" w:eastAsia="Times New Roman" w:hAnsi="Arial" w:cs="Arial"/>
            <w:b/>
            <w:bCs/>
            <w:webHidden/>
            <w:sz w:val="20"/>
            <w:szCs w:val="20"/>
            <w:u w:val="single"/>
          </w:rPr>
          <w:tab/>
          <w:t>133</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6" w:anchor="_Toc15730484" w:history="1">
        <w:r w:rsidR="00E20F88" w:rsidRPr="00E20F88">
          <w:rPr>
            <w:rFonts w:ascii="Arial" w:eastAsia="Times New Roman" w:hAnsi="Arial" w:cs="Arial"/>
            <w:b/>
            <w:bCs/>
            <w:color w:val="0000FF"/>
            <w:sz w:val="20"/>
            <w:szCs w:val="20"/>
            <w:u w:val="single"/>
          </w:rPr>
          <w:t>Комедийно-абсурдистский бриколаж: "Мужская зона" Людмилы Петрушевской</w:t>
        </w:r>
        <w:r w:rsidR="00E20F88" w:rsidRPr="00E20F88">
          <w:rPr>
            <w:rFonts w:ascii="Arial" w:eastAsia="Times New Roman" w:hAnsi="Arial" w:cs="Arial"/>
            <w:b/>
            <w:bCs/>
            <w:webHidden/>
            <w:sz w:val="20"/>
            <w:szCs w:val="20"/>
            <w:u w:val="single"/>
          </w:rPr>
          <w:tab/>
          <w:t>134</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7" w:anchor="_Toc15730485" w:history="1">
        <w:r w:rsidR="00E20F88" w:rsidRPr="00E20F88">
          <w:rPr>
            <w:rFonts w:ascii="Arial" w:eastAsia="Times New Roman" w:hAnsi="Arial" w:cs="Arial"/>
            <w:b/>
            <w:bCs/>
            <w:color w:val="0000FF"/>
            <w:sz w:val="20"/>
            <w:szCs w:val="20"/>
            <w:u w:val="single"/>
          </w:rPr>
          <w:t>Растабуирование табулированного: рассказы Игоря Яркевича</w:t>
        </w:r>
        <w:r w:rsidR="00E20F88" w:rsidRPr="00E20F88">
          <w:rPr>
            <w:rFonts w:ascii="Arial" w:eastAsia="Times New Roman" w:hAnsi="Arial" w:cs="Arial"/>
            <w:b/>
            <w:bCs/>
            <w:webHidden/>
            <w:sz w:val="20"/>
            <w:szCs w:val="20"/>
            <w:u w:val="single"/>
          </w:rPr>
          <w:tab/>
          <w:t>137</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8" w:anchor="_Toc15730486" w:history="1">
        <w:r w:rsidR="00E20F88" w:rsidRPr="00E20F88">
          <w:rPr>
            <w:rFonts w:ascii="Arial" w:eastAsia="Times New Roman" w:hAnsi="Arial" w:cs="Arial"/>
            <w:b/>
            <w:bCs/>
            <w:color w:val="0000FF"/>
            <w:sz w:val="20"/>
            <w:szCs w:val="20"/>
            <w:u w:val="single"/>
          </w:rPr>
          <w:t>Сфера сознания и бессознательного в произведениях Виктора Пелевина</w:t>
        </w:r>
        <w:r w:rsidR="00E20F88" w:rsidRPr="00E20F88">
          <w:rPr>
            <w:rFonts w:ascii="Arial" w:eastAsia="Times New Roman" w:hAnsi="Arial" w:cs="Arial"/>
            <w:b/>
            <w:bCs/>
            <w:webHidden/>
            <w:sz w:val="20"/>
            <w:szCs w:val="20"/>
            <w:u w:val="single"/>
          </w:rPr>
          <w:tab/>
          <w:t>141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49" w:anchor="_Toc15730487" w:history="1">
        <w:r w:rsidR="00E20F88" w:rsidRPr="00E20F88">
          <w:rPr>
            <w:rFonts w:ascii="Arial" w:eastAsia="Times New Roman" w:hAnsi="Arial" w:cs="Arial"/>
            <w:b/>
            <w:bCs/>
            <w:color w:val="0000FF"/>
            <w:sz w:val="20"/>
            <w:szCs w:val="20"/>
            <w:u w:val="single"/>
          </w:rPr>
          <w:t>Культурфилософская и психоаналитическая проблематика в книге Дмитрия Галковского "Бесконечный тупик"</w:t>
        </w:r>
        <w:r w:rsidR="00E20F88" w:rsidRPr="00E20F88">
          <w:rPr>
            <w:rFonts w:ascii="Arial" w:eastAsia="Times New Roman" w:hAnsi="Arial" w:cs="Arial"/>
            <w:b/>
            <w:bCs/>
            <w:webHidden/>
            <w:sz w:val="20"/>
            <w:szCs w:val="20"/>
            <w:u w:val="single"/>
          </w:rPr>
          <w:tab/>
          <w:t>143</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50" w:anchor="_Toc15730488" w:history="1">
        <w:r w:rsidR="00E20F88" w:rsidRPr="00E20F88">
          <w:rPr>
            <w:rFonts w:ascii="Arial" w:eastAsia="Times New Roman" w:hAnsi="Arial" w:cs="Arial"/>
            <w:bCs/>
            <w:color w:val="0000FF"/>
            <w:sz w:val="20"/>
            <w:szCs w:val="20"/>
            <w:u w:val="single"/>
          </w:rPr>
          <w:t>Интерпретация  Андрея   Василевского*</w:t>
        </w:r>
        <w:r w:rsidR="00E20F88" w:rsidRPr="00E20F88">
          <w:rPr>
            <w:rFonts w:ascii="Arial" w:eastAsia="Times New Roman" w:hAnsi="Arial" w:cs="Arial"/>
            <w:bCs/>
            <w:webHidden/>
            <w:sz w:val="20"/>
            <w:szCs w:val="20"/>
            <w:u w:val="single"/>
          </w:rPr>
          <w:tab/>
          <w:t>144</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51" w:anchor="_Toc15730489" w:history="1">
        <w:r w:rsidR="00E20F88" w:rsidRPr="00E20F88">
          <w:rPr>
            <w:rFonts w:ascii="Arial" w:eastAsia="Times New Roman" w:hAnsi="Arial" w:cs="Arial"/>
            <w:bCs/>
            <w:color w:val="0000FF"/>
            <w:sz w:val="20"/>
            <w:szCs w:val="20"/>
            <w:u w:val="single"/>
          </w:rPr>
          <w:t>Интерпретация Вадима   Кожинова**</w:t>
        </w:r>
        <w:r w:rsidR="00E20F88" w:rsidRPr="00E20F88">
          <w:rPr>
            <w:rFonts w:ascii="Arial" w:eastAsia="Times New Roman" w:hAnsi="Arial" w:cs="Arial"/>
            <w:bCs/>
            <w:webHidden/>
            <w:sz w:val="20"/>
            <w:szCs w:val="20"/>
            <w:u w:val="single"/>
          </w:rPr>
          <w:tab/>
          <w:t>145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52" w:anchor="_Toc15730490" w:history="1">
        <w:r w:rsidR="00E20F88" w:rsidRPr="00E20F88">
          <w:rPr>
            <w:rFonts w:ascii="Arial" w:eastAsia="Times New Roman" w:hAnsi="Arial" w:cs="Arial"/>
            <w:bCs/>
            <w:color w:val="0000FF"/>
            <w:sz w:val="20"/>
            <w:szCs w:val="20"/>
            <w:u w:val="single"/>
          </w:rPr>
          <w:t>Интерпретация Вадима Руднева*</w:t>
        </w:r>
        <w:r w:rsidR="00E20F88" w:rsidRPr="00E20F88">
          <w:rPr>
            <w:rFonts w:ascii="Arial" w:eastAsia="Times New Roman" w:hAnsi="Arial" w:cs="Arial"/>
            <w:bCs/>
            <w:webHidden/>
            <w:sz w:val="20"/>
            <w:szCs w:val="20"/>
            <w:u w:val="single"/>
          </w:rPr>
          <w:tab/>
          <w:t>145</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53" w:anchor="_Toc15730491" w:history="1">
        <w:r w:rsidR="00E20F88" w:rsidRPr="00E20F88">
          <w:rPr>
            <w:rFonts w:ascii="Arial" w:eastAsia="Times New Roman" w:hAnsi="Arial" w:cs="Arial"/>
            <w:b/>
            <w:bCs/>
            <w:color w:val="0000FF"/>
            <w:sz w:val="20"/>
            <w:szCs w:val="20"/>
            <w:u w:val="single"/>
          </w:rPr>
          <w:t>Культурологемы Зиновия Зиника: роман "Лорд и егерь"</w:t>
        </w:r>
        <w:r w:rsidR="00E20F88" w:rsidRPr="00E20F88">
          <w:rPr>
            <w:rFonts w:ascii="Arial" w:eastAsia="Times New Roman" w:hAnsi="Arial" w:cs="Arial"/>
            <w:b/>
            <w:bCs/>
            <w:webHidden/>
            <w:sz w:val="20"/>
            <w:szCs w:val="20"/>
            <w:u w:val="single"/>
          </w:rPr>
          <w:tab/>
          <w:t>151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54" w:anchor="_Toc15730492" w:history="1">
        <w:r w:rsidR="00E20F88" w:rsidRPr="00E20F88">
          <w:rPr>
            <w:rFonts w:ascii="Arial" w:eastAsia="Times New Roman" w:hAnsi="Arial" w:cs="Arial"/>
            <w:b/>
            <w:bCs/>
            <w:color w:val="0000FF"/>
            <w:sz w:val="20"/>
            <w:szCs w:val="20"/>
            <w:u w:val="single"/>
          </w:rPr>
          <w:t>"Двойное письмо": рассказы Александра Жолковского</w:t>
        </w:r>
        <w:r w:rsidR="00E20F88" w:rsidRPr="00E20F88">
          <w:rPr>
            <w:rFonts w:ascii="Arial" w:eastAsia="Times New Roman" w:hAnsi="Arial" w:cs="Arial"/>
            <w:b/>
            <w:bCs/>
            <w:webHidden/>
            <w:sz w:val="20"/>
            <w:szCs w:val="20"/>
            <w:u w:val="single"/>
          </w:rPr>
          <w:tab/>
          <w:t>156</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55" w:anchor="_Toc15730493" w:history="1">
        <w:r w:rsidR="00E20F88" w:rsidRPr="00E20F88">
          <w:rPr>
            <w:rFonts w:ascii="Arial" w:eastAsia="Times New Roman" w:hAnsi="Arial" w:cs="Arial"/>
            <w:b/>
            <w:bCs/>
            <w:color w:val="0000FF"/>
            <w:sz w:val="20"/>
            <w:szCs w:val="20"/>
            <w:u w:val="single"/>
          </w:rPr>
          <w:t>Русский экологический постмодернизм: роман Андрея Битова "Оглашенные"</w:t>
        </w:r>
        <w:r w:rsidR="00E20F88" w:rsidRPr="00E20F88">
          <w:rPr>
            <w:rFonts w:ascii="Arial" w:eastAsia="Times New Roman" w:hAnsi="Arial" w:cs="Arial"/>
            <w:b/>
            <w:bCs/>
            <w:webHidden/>
            <w:sz w:val="20"/>
            <w:szCs w:val="20"/>
            <w:u w:val="single"/>
          </w:rPr>
          <w:tab/>
          <w:t>165</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56" w:anchor="_Toc15730494" w:history="1">
        <w:r w:rsidR="00E20F88" w:rsidRPr="00E20F88">
          <w:rPr>
            <w:rFonts w:ascii="Arial" w:eastAsia="Times New Roman" w:hAnsi="Arial" w:cs="Arial"/>
            <w:bCs/>
            <w:color w:val="0000FF"/>
            <w:sz w:val="20"/>
            <w:szCs w:val="20"/>
            <w:u w:val="single"/>
          </w:rPr>
          <w:t>Интерпретация   Бориса  Аверина*** *</w:t>
        </w:r>
        <w:r w:rsidR="00E20F88" w:rsidRPr="00E20F88">
          <w:rPr>
            <w:rFonts w:ascii="Arial" w:eastAsia="Times New Roman" w:hAnsi="Arial" w:cs="Arial"/>
            <w:bCs/>
            <w:webHidden/>
            <w:sz w:val="20"/>
            <w:szCs w:val="20"/>
            <w:u w:val="single"/>
          </w:rPr>
          <w:tab/>
          <w:t>166</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57" w:anchor="_Toc15730495" w:history="1">
        <w:r w:rsidR="00E20F88" w:rsidRPr="00E20F88">
          <w:rPr>
            <w:rFonts w:ascii="Arial" w:eastAsia="Times New Roman" w:hAnsi="Arial" w:cs="Arial"/>
            <w:bCs/>
            <w:color w:val="0000FF"/>
            <w:sz w:val="20"/>
            <w:szCs w:val="20"/>
            <w:u w:val="single"/>
          </w:rPr>
          <w:t>Интерпретация  Александра   Великанова*</w:t>
        </w:r>
        <w:r w:rsidR="00E20F88" w:rsidRPr="00E20F88">
          <w:rPr>
            <w:rFonts w:ascii="Arial" w:eastAsia="Times New Roman" w:hAnsi="Arial" w:cs="Arial"/>
            <w:bCs/>
            <w:webHidden/>
            <w:sz w:val="20"/>
            <w:szCs w:val="20"/>
            <w:u w:val="single"/>
          </w:rPr>
          <w:tab/>
          <w:t>166</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58" w:anchor="_Toc15730496" w:history="1">
        <w:r w:rsidR="00E20F88" w:rsidRPr="00E20F88">
          <w:rPr>
            <w:rFonts w:ascii="Arial" w:eastAsia="Times New Roman" w:hAnsi="Arial" w:cs="Arial"/>
            <w:bCs/>
            <w:color w:val="0000FF"/>
            <w:sz w:val="20"/>
            <w:szCs w:val="20"/>
            <w:u w:val="single"/>
          </w:rPr>
          <w:t>Интерпретация  Михаила   Пекло*</w:t>
        </w:r>
        <w:r w:rsidR="00E20F88" w:rsidRPr="00E20F88">
          <w:rPr>
            <w:rFonts w:ascii="Arial" w:eastAsia="Times New Roman" w:hAnsi="Arial" w:cs="Arial"/>
            <w:bCs/>
            <w:webHidden/>
            <w:sz w:val="20"/>
            <w:szCs w:val="20"/>
            <w:u w:val="single"/>
          </w:rPr>
          <w:tab/>
          <w:t>167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59" w:anchor="_Toc15730497" w:history="1">
        <w:r w:rsidR="00E20F88" w:rsidRPr="00E20F88">
          <w:rPr>
            <w:rFonts w:ascii="Arial" w:eastAsia="Times New Roman" w:hAnsi="Arial" w:cs="Arial"/>
            <w:bCs/>
            <w:color w:val="0000FF"/>
            <w:sz w:val="20"/>
            <w:szCs w:val="20"/>
            <w:u w:val="single"/>
          </w:rPr>
          <w:t>Интерпретация   Петра   Кожевникова*</w:t>
        </w:r>
        <w:r w:rsidR="00E20F88" w:rsidRPr="00E20F88">
          <w:rPr>
            <w:rFonts w:ascii="Arial" w:eastAsia="Times New Roman" w:hAnsi="Arial" w:cs="Arial"/>
            <w:bCs/>
            <w:webHidden/>
            <w:sz w:val="20"/>
            <w:szCs w:val="20"/>
            <w:u w:val="single"/>
          </w:rPr>
          <w:tab/>
          <w:t>167</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60" w:anchor="_Toc15730498" w:history="1">
        <w:r w:rsidR="00E20F88" w:rsidRPr="00E20F88">
          <w:rPr>
            <w:rFonts w:ascii="Arial" w:eastAsia="Times New Roman" w:hAnsi="Arial" w:cs="Arial"/>
            <w:bCs/>
            <w:color w:val="0000FF"/>
            <w:sz w:val="20"/>
            <w:szCs w:val="20"/>
            <w:u w:val="single"/>
          </w:rPr>
          <w:t>Интерпретация  Даниила  Данина*</w:t>
        </w:r>
        <w:r w:rsidR="00E20F88" w:rsidRPr="00E20F88">
          <w:rPr>
            <w:rFonts w:ascii="Arial" w:eastAsia="Times New Roman" w:hAnsi="Arial" w:cs="Arial"/>
            <w:bCs/>
            <w:webHidden/>
            <w:sz w:val="20"/>
            <w:szCs w:val="20"/>
            <w:u w:val="single"/>
          </w:rPr>
          <w:tab/>
          <w:t>168</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61" w:anchor="_Toc15730499" w:history="1">
        <w:r w:rsidR="00E20F88" w:rsidRPr="00E20F88">
          <w:rPr>
            <w:rFonts w:ascii="Arial" w:eastAsia="Times New Roman" w:hAnsi="Arial" w:cs="Arial"/>
            <w:b/>
            <w:bCs/>
            <w:color w:val="0000FF"/>
            <w:sz w:val="20"/>
            <w:szCs w:val="20"/>
            <w:u w:val="single"/>
          </w:rPr>
          <w:t>Заключение</w:t>
        </w:r>
        <w:r w:rsidR="00E20F88" w:rsidRPr="00E20F88">
          <w:rPr>
            <w:rFonts w:ascii="Arial" w:eastAsia="Times New Roman" w:hAnsi="Arial" w:cs="Arial"/>
            <w:b/>
            <w:bCs/>
            <w:webHidden/>
            <w:sz w:val="20"/>
            <w:szCs w:val="20"/>
            <w:u w:val="single"/>
          </w:rPr>
          <w:tab/>
          <w:t>169</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62" w:anchor="_Toc15730500" w:history="1">
        <w:r w:rsidR="00E20F88" w:rsidRPr="00E20F88">
          <w:rPr>
            <w:rFonts w:ascii="Arial" w:eastAsia="Times New Roman" w:hAnsi="Arial" w:cs="Arial"/>
            <w:b/>
            <w:bCs/>
            <w:color w:val="0000FF"/>
            <w:sz w:val="20"/>
            <w:szCs w:val="20"/>
            <w:u w:val="single"/>
          </w:rPr>
          <w:t>Тексты</w:t>
        </w:r>
        <w:r w:rsidR="00E20F88" w:rsidRPr="00E20F88">
          <w:rPr>
            <w:rFonts w:ascii="Arial" w:eastAsia="Times New Roman" w:hAnsi="Arial" w:cs="Arial"/>
            <w:b/>
            <w:bCs/>
            <w:webHidden/>
            <w:sz w:val="20"/>
            <w:szCs w:val="20"/>
            <w:u w:val="single"/>
          </w:rPr>
          <w:tab/>
          <w:t>171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63" w:anchor="_Toc15730501" w:history="1">
        <w:r w:rsidR="00E20F88" w:rsidRPr="00E20F88">
          <w:rPr>
            <w:rFonts w:ascii="Arial" w:eastAsia="Times New Roman" w:hAnsi="Arial" w:cs="Arial"/>
            <w:b/>
            <w:bCs/>
            <w:color w:val="0000FF"/>
            <w:sz w:val="20"/>
            <w:szCs w:val="20"/>
            <w:u w:val="single"/>
          </w:rPr>
          <w:t xml:space="preserve">Виктор Коркия. СВОБОДНОЕ ВРЕМЯ. </w:t>
        </w:r>
        <w:r w:rsidR="00E20F88" w:rsidRPr="00E20F88">
          <w:rPr>
            <w:rFonts w:ascii="Verdana" w:eastAsia="Times New Roman" w:hAnsi="Verdana" w:cs="Arial"/>
            <w:b/>
            <w:bCs/>
            <w:i/>
            <w:iCs/>
            <w:color w:val="0000FF"/>
            <w:sz w:val="20"/>
            <w:szCs w:val="20"/>
            <w:u w:val="single"/>
          </w:rPr>
          <w:t>Поэма</w:t>
        </w:r>
        <w:r w:rsidR="00E20F88" w:rsidRPr="00E20F88">
          <w:rPr>
            <w:rFonts w:ascii="Arial" w:eastAsia="Times New Roman" w:hAnsi="Arial" w:cs="Arial"/>
            <w:b/>
            <w:bCs/>
            <w:webHidden/>
            <w:sz w:val="20"/>
            <w:szCs w:val="20"/>
            <w:u w:val="single"/>
          </w:rPr>
          <w:tab/>
          <w:t>171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64" w:anchor="_Toc15730502" w:history="1">
        <w:r w:rsidR="00E20F88" w:rsidRPr="00E20F88">
          <w:rPr>
            <w:rFonts w:ascii="Arial" w:eastAsia="Times New Roman" w:hAnsi="Arial" w:cs="Arial"/>
            <w:b/>
            <w:bCs/>
            <w:color w:val="0000FF"/>
            <w:sz w:val="20"/>
            <w:szCs w:val="20"/>
            <w:u w:val="single"/>
          </w:rPr>
          <w:t xml:space="preserve">Михаил Берг. РОС И Я </w:t>
        </w:r>
        <w:r w:rsidR="00E20F88" w:rsidRPr="00E20F88">
          <w:rPr>
            <w:rFonts w:ascii="Arial" w:eastAsia="Times New Roman" w:hAnsi="Arial" w:cs="Arial"/>
            <w:b/>
            <w:bCs/>
            <w:i/>
            <w:color w:val="0000FF"/>
            <w:sz w:val="19"/>
            <w:szCs w:val="20"/>
            <w:u w:val="single"/>
          </w:rPr>
          <w:t>(Отрывок из романа)</w:t>
        </w:r>
        <w:r w:rsidR="00E20F88" w:rsidRPr="00E20F88">
          <w:rPr>
            <w:rFonts w:ascii="Arial" w:eastAsia="Times New Roman" w:hAnsi="Arial" w:cs="Arial"/>
            <w:b/>
            <w:bCs/>
            <w:webHidden/>
            <w:sz w:val="20"/>
            <w:szCs w:val="20"/>
            <w:u w:val="single"/>
          </w:rPr>
          <w:tab/>
          <w:t>179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65" w:anchor="_Toc15730503" w:history="1">
        <w:r w:rsidR="00E20F88" w:rsidRPr="00E20F88">
          <w:rPr>
            <w:rFonts w:ascii="Arial" w:eastAsia="Times New Roman" w:hAnsi="Arial" w:cs="Arial"/>
            <w:bCs/>
            <w:color w:val="0000FF"/>
            <w:sz w:val="20"/>
            <w:szCs w:val="20"/>
            <w:u w:val="single"/>
          </w:rPr>
          <w:t>РОС</w:t>
        </w:r>
        <w:r w:rsidR="00E20F88" w:rsidRPr="00E20F88">
          <w:rPr>
            <w:rFonts w:ascii="Arial" w:eastAsia="Times New Roman" w:hAnsi="Arial" w:cs="Arial"/>
            <w:bCs/>
            <w:webHidden/>
            <w:sz w:val="20"/>
            <w:szCs w:val="20"/>
            <w:u w:val="single"/>
          </w:rPr>
          <w:tab/>
          <w:t>179</w:t>
        </w:r>
      </w:hyperlink>
    </w:p>
    <w:p w:rsidR="00E20F88" w:rsidRPr="00E20F88" w:rsidRDefault="00FF0669" w:rsidP="00E20F88">
      <w:pPr>
        <w:widowControl w:val="0"/>
        <w:tabs>
          <w:tab w:val="right" w:leader="dot" w:pos="9348"/>
        </w:tabs>
        <w:autoSpaceDE w:val="0"/>
        <w:autoSpaceDN w:val="0"/>
        <w:adjustRightInd w:val="0"/>
        <w:spacing w:after="0" w:line="240" w:lineRule="auto"/>
        <w:ind w:left="400" w:firstLine="227"/>
        <w:rPr>
          <w:rFonts w:ascii="Times New Roman" w:eastAsia="Times New Roman" w:hAnsi="Times New Roman" w:cs="Times New Roman"/>
          <w:sz w:val="24"/>
          <w:szCs w:val="24"/>
          <w:lang w:eastAsia="ru-RU"/>
        </w:rPr>
      </w:pPr>
      <w:hyperlink r:id="rId166" w:anchor="_Toc15730504" w:history="1">
        <w:r w:rsidR="00E20F88" w:rsidRPr="00E20F88">
          <w:rPr>
            <w:rFonts w:ascii="Arial" w:eastAsia="Times New Roman" w:hAnsi="Arial" w:cs="Arial"/>
            <w:bCs/>
            <w:color w:val="0000FF"/>
            <w:sz w:val="20"/>
            <w:szCs w:val="20"/>
            <w:u w:val="single"/>
          </w:rPr>
          <w:t>РОС</w:t>
        </w:r>
        <w:r w:rsidR="00E20F88" w:rsidRPr="00E20F88">
          <w:rPr>
            <w:rFonts w:ascii="Arial" w:eastAsia="Times New Roman" w:hAnsi="Arial" w:cs="Arial"/>
            <w:bCs/>
            <w:webHidden/>
            <w:sz w:val="20"/>
            <w:szCs w:val="20"/>
            <w:u w:val="single"/>
          </w:rPr>
          <w:tab/>
          <w:t>181</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67" w:anchor="_Toc15730505" w:history="1">
        <w:r w:rsidR="00E20F88" w:rsidRPr="00E20F88">
          <w:rPr>
            <w:rFonts w:ascii="Arial" w:eastAsia="Times New Roman" w:hAnsi="Arial" w:cs="Arial"/>
            <w:b/>
            <w:bCs/>
            <w:color w:val="0000FF"/>
            <w:sz w:val="20"/>
            <w:szCs w:val="20"/>
            <w:u w:val="single"/>
          </w:rPr>
          <w:t>7</w:t>
        </w:r>
        <w:r w:rsidR="00E20F88" w:rsidRPr="00E20F88">
          <w:rPr>
            <w:rFonts w:ascii="Arial" w:eastAsia="Times New Roman" w:hAnsi="Arial" w:cs="Arial"/>
            <w:b/>
            <w:bCs/>
            <w:webHidden/>
            <w:sz w:val="20"/>
            <w:szCs w:val="20"/>
            <w:u w:val="single"/>
          </w:rPr>
          <w:tab/>
          <w:t>182</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68" w:anchor="_Toc15730506" w:history="1">
        <w:r w:rsidR="00E20F88" w:rsidRPr="00E20F88">
          <w:rPr>
            <w:rFonts w:ascii="Arial" w:eastAsia="Times New Roman" w:hAnsi="Arial" w:cs="Arial"/>
            <w:b/>
            <w:bCs/>
            <w:color w:val="0000FF"/>
            <w:sz w:val="20"/>
            <w:szCs w:val="20"/>
            <w:u w:val="single"/>
          </w:rPr>
          <w:t>Людмила Петрушевская. МУЖСКАЯ ЗОНА</w:t>
        </w:r>
        <w:r w:rsidR="00E20F88" w:rsidRPr="00E20F88">
          <w:rPr>
            <w:rFonts w:ascii="Arial" w:eastAsia="Times New Roman" w:hAnsi="Arial" w:cs="Arial"/>
            <w:b/>
            <w:bCs/>
            <w:webHidden/>
            <w:sz w:val="20"/>
            <w:szCs w:val="20"/>
            <w:u w:val="single"/>
          </w:rPr>
          <w:tab/>
          <w:t>185</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69" w:anchor="_Toc15730507" w:history="1">
        <w:r w:rsidR="00E20F88" w:rsidRPr="00E20F88">
          <w:rPr>
            <w:rFonts w:ascii="Arial" w:eastAsia="Times New Roman" w:hAnsi="Arial" w:cs="Arial"/>
            <w:b/>
            <w:bCs/>
            <w:color w:val="0000FF"/>
            <w:sz w:val="20"/>
            <w:szCs w:val="20"/>
            <w:u w:val="single"/>
          </w:rPr>
          <w:t>Литература</w:t>
        </w:r>
        <w:r w:rsidR="00E20F88" w:rsidRPr="00E20F88">
          <w:rPr>
            <w:rFonts w:ascii="Arial" w:eastAsia="Times New Roman" w:hAnsi="Arial" w:cs="Arial"/>
            <w:b/>
            <w:bCs/>
            <w:webHidden/>
            <w:sz w:val="20"/>
            <w:szCs w:val="20"/>
            <w:u w:val="single"/>
          </w:rPr>
          <w:tab/>
          <w:t>188</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70" w:anchor="_Toc15730508" w:history="1">
        <w:r w:rsidR="00E20F88" w:rsidRPr="00E20F88">
          <w:rPr>
            <w:rFonts w:ascii="Arial" w:eastAsia="Times New Roman" w:hAnsi="Arial" w:cs="Arial"/>
            <w:b/>
            <w:bCs/>
            <w:color w:val="0000FF"/>
            <w:sz w:val="20"/>
            <w:szCs w:val="20"/>
            <w:u w:val="single"/>
          </w:rPr>
          <w:t>ЦИТИРУЕМЫЕ ИСТОЧНИКИ</w:t>
        </w:r>
        <w:r w:rsidR="00E20F88" w:rsidRPr="00E20F88">
          <w:rPr>
            <w:rFonts w:ascii="Arial" w:eastAsia="Times New Roman" w:hAnsi="Arial" w:cs="Arial"/>
            <w:b/>
            <w:bCs/>
            <w:webHidden/>
            <w:sz w:val="20"/>
            <w:szCs w:val="20"/>
            <w:u w:val="single"/>
          </w:rPr>
          <w:tab/>
          <w:t>188</w:t>
        </w:r>
      </w:hyperlink>
    </w:p>
    <w:p w:rsidR="00E20F88" w:rsidRPr="00E20F88" w:rsidRDefault="00FF0669" w:rsidP="00E20F88">
      <w:pPr>
        <w:widowControl w:val="0"/>
        <w:tabs>
          <w:tab w:val="right" w:leader="dot" w:pos="9348"/>
        </w:tabs>
        <w:autoSpaceDE w:val="0"/>
        <w:autoSpaceDN w:val="0"/>
        <w:adjustRightInd w:val="0"/>
        <w:spacing w:after="0" w:line="240" w:lineRule="auto"/>
        <w:ind w:left="200" w:firstLine="227"/>
        <w:rPr>
          <w:rFonts w:ascii="Times New Roman" w:eastAsia="Times New Roman" w:hAnsi="Times New Roman" w:cs="Times New Roman"/>
          <w:sz w:val="24"/>
          <w:szCs w:val="24"/>
          <w:lang w:eastAsia="ru-RU"/>
        </w:rPr>
      </w:pPr>
      <w:hyperlink r:id="rId171" w:anchor="_Toc15730509" w:history="1">
        <w:r w:rsidR="00E20F88" w:rsidRPr="00E20F88">
          <w:rPr>
            <w:rFonts w:ascii="Arial" w:eastAsia="Times New Roman" w:hAnsi="Arial" w:cs="Arial"/>
            <w:b/>
            <w:bCs/>
            <w:color w:val="0000FF"/>
            <w:sz w:val="20"/>
            <w:szCs w:val="20"/>
            <w:u w:val="single"/>
          </w:rPr>
          <w:t>ПОСТМОДЕРНИСТСКИЕ ТЕКСТЫ</w:t>
        </w:r>
        <w:r w:rsidR="00E20F88" w:rsidRPr="00E20F88">
          <w:rPr>
            <w:rFonts w:ascii="Arial" w:eastAsia="Times New Roman" w:hAnsi="Arial" w:cs="Arial"/>
            <w:b/>
            <w:bCs/>
            <w:webHidden/>
            <w:sz w:val="20"/>
            <w:szCs w:val="20"/>
            <w:u w:val="single"/>
          </w:rPr>
          <w:tab/>
          <w:t>196</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72" w:anchor="_Toc15730510" w:history="1">
        <w:r w:rsidR="00E20F88" w:rsidRPr="00E20F88">
          <w:rPr>
            <w:rFonts w:ascii="Arial" w:eastAsia="Times New Roman" w:hAnsi="Arial" w:cs="Arial"/>
            <w:b/>
            <w:bCs/>
            <w:color w:val="0000FF"/>
            <w:sz w:val="20"/>
            <w:szCs w:val="20"/>
            <w:u w:val="single"/>
          </w:rPr>
          <w:t>Именной указатель</w:t>
        </w:r>
        <w:r w:rsidR="00E20F88" w:rsidRPr="00E20F88">
          <w:rPr>
            <w:rFonts w:ascii="Arial" w:eastAsia="Times New Roman" w:hAnsi="Arial" w:cs="Arial"/>
            <w:b/>
            <w:bCs/>
            <w:webHidden/>
            <w:sz w:val="20"/>
            <w:szCs w:val="20"/>
            <w:u w:val="single"/>
          </w:rPr>
          <w:tab/>
          <w:t>200</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73" w:anchor="_Toc15730511" w:history="1">
        <w:r w:rsidR="00E20F88" w:rsidRPr="00E20F88">
          <w:rPr>
            <w:rFonts w:ascii="Arial" w:eastAsia="Times New Roman" w:hAnsi="Arial" w:cs="Arial"/>
            <w:b/>
            <w:bCs/>
            <w:color w:val="0000FF"/>
            <w:sz w:val="20"/>
            <w:szCs w:val="20"/>
            <w:u w:val="single"/>
          </w:rPr>
          <w:t>Указатель терминов</w:t>
        </w:r>
        <w:r w:rsidR="00E20F88" w:rsidRPr="00E20F88">
          <w:rPr>
            <w:rFonts w:ascii="Arial" w:eastAsia="Times New Roman" w:hAnsi="Arial" w:cs="Arial"/>
            <w:b/>
            <w:bCs/>
            <w:webHidden/>
            <w:sz w:val="20"/>
            <w:szCs w:val="20"/>
            <w:u w:val="single"/>
          </w:rPr>
          <w:tab/>
          <w:t>211</w:t>
        </w:r>
      </w:hyperlink>
    </w:p>
    <w:p w:rsidR="00E20F88" w:rsidRPr="00E20F88" w:rsidRDefault="00FF0669" w:rsidP="00E20F88">
      <w:pPr>
        <w:widowControl w:val="0"/>
        <w:tabs>
          <w:tab w:val="right" w:leader="dot" w:pos="9348"/>
        </w:tabs>
        <w:autoSpaceDE w:val="0"/>
        <w:autoSpaceDN w:val="0"/>
        <w:adjustRightInd w:val="0"/>
        <w:spacing w:after="0" w:line="240" w:lineRule="auto"/>
        <w:ind w:firstLine="227"/>
        <w:rPr>
          <w:rFonts w:ascii="Times New Roman" w:eastAsia="Times New Roman" w:hAnsi="Times New Roman" w:cs="Times New Roman"/>
          <w:sz w:val="24"/>
          <w:szCs w:val="24"/>
          <w:lang w:eastAsia="ru-RU"/>
        </w:rPr>
      </w:pPr>
      <w:hyperlink r:id="rId174" w:anchor="_Toc15730512" w:history="1">
        <w:r w:rsidR="00E20F88" w:rsidRPr="00E20F88">
          <w:rPr>
            <w:rFonts w:ascii="Arial" w:eastAsia="Times New Roman" w:hAnsi="Arial" w:cs="Arial"/>
            <w:b/>
            <w:bCs/>
            <w:color w:val="0000FF"/>
            <w:sz w:val="20"/>
            <w:szCs w:val="20"/>
            <w:u w:val="single"/>
            <w:lang w:val="en-US"/>
          </w:rPr>
          <w:t>Summary</w:t>
        </w:r>
        <w:r w:rsidR="00E20F88" w:rsidRPr="00E20F88">
          <w:rPr>
            <w:rFonts w:ascii="Arial" w:eastAsia="Times New Roman" w:hAnsi="Arial" w:cs="Arial"/>
            <w:b/>
            <w:bCs/>
            <w:webHidden/>
            <w:sz w:val="20"/>
            <w:szCs w:val="20"/>
            <w:u w:val="single"/>
          </w:rPr>
          <w:tab/>
          <w:t>215</w:t>
        </w:r>
      </w:hyperlink>
    </w:p>
    <w:p w:rsidR="00E20F88" w:rsidRPr="00E20F88" w:rsidRDefault="00E20F88" w:rsidP="00E20F88">
      <w:pPr>
        <w:widowControl w:val="0"/>
        <w:autoSpaceDE w:val="0"/>
        <w:autoSpaceDN w:val="0"/>
        <w:adjustRightInd w:val="0"/>
        <w:spacing w:after="0" w:line="240" w:lineRule="auto"/>
        <w:ind w:left="600" w:firstLine="227"/>
        <w:rPr>
          <w:rFonts w:ascii="Arial" w:eastAsia="Times New Roman" w:hAnsi="Arial" w:cs="Arial"/>
          <w:b/>
          <w:sz w:val="21"/>
          <w:szCs w:val="21"/>
        </w:rPr>
      </w:pPr>
      <w:r w:rsidRPr="00E20F88">
        <w:rPr>
          <w:rFonts w:ascii="Arial" w:eastAsia="Times New Roman" w:hAnsi="Arial" w:cs="Arial"/>
          <w:b/>
          <w:sz w:val="21"/>
          <w:szCs w:val="21"/>
          <w:lang w:val="en-US"/>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lang w:val="en-US"/>
        </w:rPr>
        <w:t> </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0" w:name="_Toc15730348"/>
      <w:r w:rsidRPr="00E20F88">
        <w:rPr>
          <w:rFonts w:ascii="Arial" w:eastAsia="Times New Roman" w:hAnsi="Arial" w:cs="Arial"/>
          <w:b/>
          <w:bCs/>
          <w:color w:val="FF0000"/>
          <w:kern w:val="32"/>
          <w:sz w:val="32"/>
          <w:szCs w:val="32"/>
        </w:rPr>
        <w:t>ОГЛАВЛЕНИЕ</w:t>
      </w:r>
      <w:bookmarkEnd w:id="0"/>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Предисловие............................................................................................................5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Введение.................................................................................................................... 8</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sz w:val="20"/>
          <w:szCs w:val="20"/>
        </w:rPr>
        <w:t>ПЕРВАЯ ВОЛНА РУССКОГО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color w:val="000000"/>
          <w:sz w:val="18"/>
          <w:szCs w:val="18"/>
        </w:rPr>
        <w:t xml:space="preserve">Чистое искусство </w:t>
      </w:r>
      <w:r w:rsidRPr="00E20F88">
        <w:rPr>
          <w:rFonts w:ascii="Arial" w:eastAsia="Times New Roman" w:hAnsi="Arial" w:cs="Arial"/>
          <w:color w:val="000000"/>
          <w:sz w:val="18"/>
          <w:szCs w:val="18"/>
        </w:rPr>
        <w:t xml:space="preserve">как форма диссидентства: "Прогулки с </w:t>
      </w:r>
      <w:r w:rsidRPr="00E20F88">
        <w:rPr>
          <w:rFonts w:ascii="Arial" w:eastAsia="Times New Roman" w:hAnsi="Arial" w:cs="Arial"/>
          <w:sz w:val="20"/>
          <w:szCs w:val="20"/>
        </w:rPr>
        <w:t>Пушкиным" Абрама Терца.....80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Классика в постмодернистской системе координат: "Пушкинский дом" Андрея Битова..... 113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Карта постмодернистского маршрута: "Москва—Петушки" Ве</w:t>
      </w:r>
      <w:r w:rsidRPr="00E20F88">
        <w:rPr>
          <w:rFonts w:ascii="Arial" w:eastAsia="Times New Roman" w:hAnsi="Arial" w:cs="Arial"/>
          <w:color w:val="000000"/>
          <w:sz w:val="18"/>
          <w:szCs w:val="18"/>
        </w:rPr>
        <w:softHyphen/>
        <w:t>недикта Ерофеева... 145</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sz w:val="20"/>
          <w:szCs w:val="20"/>
        </w:rPr>
        <w:t>Гибридно-цитатный монолог поэта</w:t>
      </w:r>
      <w:r w:rsidRPr="00E20F88">
        <w:rPr>
          <w:rFonts w:ascii="Arial" w:eastAsia="Times New Roman" w:hAnsi="Arial" w:cs="Arial"/>
          <w:sz w:val="20"/>
          <w:szCs w:val="20"/>
        </w:rPr>
        <w:t xml:space="preserve">: "Двадцать сонетов к Марии </w:t>
      </w:r>
      <w:r w:rsidRPr="00E20F88">
        <w:rPr>
          <w:rFonts w:ascii="Arial" w:eastAsia="Times New Roman" w:hAnsi="Arial" w:cs="Arial"/>
          <w:color w:val="000000"/>
          <w:sz w:val="18"/>
          <w:szCs w:val="18"/>
        </w:rPr>
        <w:t>Стюарт" Иосифа Бродского...... 183</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Литературный вариант русского концептуализма.................................. 192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color w:val="000000"/>
          <w:sz w:val="18"/>
          <w:szCs w:val="18"/>
        </w:rPr>
        <w:t xml:space="preserve">Деавтоматизация мышления, новая модель стиха: </w:t>
      </w:r>
      <w:r w:rsidRPr="00E20F88">
        <w:rPr>
          <w:rFonts w:ascii="Arial" w:eastAsia="Times New Roman" w:hAnsi="Arial" w:cs="Arial"/>
          <w:b/>
          <w:bCs/>
          <w:sz w:val="20"/>
          <w:szCs w:val="20"/>
        </w:rPr>
        <w:t>Всеволод Некрасов.......... 197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color w:val="000000"/>
          <w:sz w:val="18"/>
          <w:szCs w:val="18"/>
        </w:rPr>
        <w:t xml:space="preserve">Языковые матрицы феномена массового сознания: </w:t>
      </w:r>
      <w:r w:rsidRPr="00E20F88">
        <w:rPr>
          <w:rFonts w:ascii="Arial" w:eastAsia="Times New Roman" w:hAnsi="Arial" w:cs="Arial"/>
          <w:b/>
          <w:bCs/>
          <w:sz w:val="20"/>
          <w:szCs w:val="20"/>
        </w:rPr>
        <w:t>Лев Рубинштейн.............. 203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Социалистический реализм в зеркале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Феномен Дмитрия Александровича Пригова................................... 210</w:t>
      </w:r>
    </w:p>
    <w:p w:rsidR="00E20F88" w:rsidRPr="00E20F88" w:rsidRDefault="00E20F88" w:rsidP="00E20F88">
      <w:pPr>
        <w:keepNext/>
        <w:widowControl w:val="0"/>
        <w:autoSpaceDE w:val="0"/>
        <w:autoSpaceDN w:val="0"/>
        <w:adjustRightInd w:val="0"/>
        <w:spacing w:after="0" w:line="240" w:lineRule="auto"/>
        <w:ind w:firstLine="227"/>
        <w:jc w:val="both"/>
        <w:outlineLvl w:val="7"/>
        <w:rPr>
          <w:rFonts w:ascii="Arial" w:eastAsia="Times New Roman" w:hAnsi="Arial" w:cs="Arial"/>
          <w:sz w:val="20"/>
          <w:szCs w:val="24"/>
        </w:rPr>
      </w:pPr>
      <w:r w:rsidRPr="00E20F88">
        <w:rPr>
          <w:rFonts w:ascii="Arial" w:eastAsia="Times New Roman" w:hAnsi="Arial" w:cs="Arial"/>
          <w:b/>
          <w:bCs/>
          <w:sz w:val="20"/>
          <w:szCs w:val="20"/>
        </w:rPr>
        <w:t>ВТОРАЯ ВОЛНА РУССКОГО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Авторская маска как забрало инакомыслящего: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"Душа патриота, или Различные послания к Ферфичкину" Евгения Попова....... 225</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lastRenderedPageBreak/>
        <w:t>Постгуманизм Виктора Ерофеева................................................................ 237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Шизоанализ Владимира Сорокина............................................................. 260</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Русское "</w:t>
      </w:r>
      <w:r w:rsidRPr="00E20F88">
        <w:rPr>
          <w:rFonts w:ascii="Arial" w:eastAsia="Times New Roman" w:hAnsi="Arial" w:cs="Arial"/>
          <w:b/>
          <w:bCs/>
          <w:sz w:val="20"/>
          <w:szCs w:val="20"/>
          <w:lang w:val="en-US"/>
        </w:rPr>
        <w:t>deja</w:t>
      </w:r>
      <w:r w:rsidRPr="00E20F88">
        <w:rPr>
          <w:rFonts w:ascii="Arial" w:eastAsia="Times New Roman" w:hAnsi="Arial" w:cs="Arial"/>
          <w:b/>
          <w:bCs/>
          <w:sz w:val="20"/>
          <w:szCs w:val="20"/>
        </w:rPr>
        <w:t xml:space="preserve"> </w:t>
      </w:r>
      <w:r w:rsidRPr="00E20F88">
        <w:rPr>
          <w:rFonts w:ascii="Arial" w:eastAsia="Times New Roman" w:hAnsi="Arial" w:cs="Arial"/>
          <w:b/>
          <w:bCs/>
          <w:sz w:val="20"/>
          <w:szCs w:val="20"/>
          <w:lang w:val="en-US"/>
        </w:rPr>
        <w:t>vu</w:t>
      </w:r>
      <w:r w:rsidRPr="00E20F88">
        <w:rPr>
          <w:rFonts w:ascii="Arial" w:eastAsia="Times New Roman" w:hAnsi="Arial" w:cs="Arial"/>
          <w:b/>
          <w:bCs/>
          <w:sz w:val="20"/>
          <w:szCs w:val="20"/>
        </w:rPr>
        <w:t>": "Палисандрия" Саши Соколова............................... 283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Культурфилософская тайнопись Михаила Берга: роман "Рос и я"............ 309</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Карнавализация языка: пьеса Венедикта Ерофеева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"Вальпургиева ночь, или Шаги Командора" .....................................332</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sz w:val="20"/>
          <w:szCs w:val="20"/>
        </w:rPr>
      </w:pPr>
      <w:r w:rsidRPr="00E20F88">
        <w:rPr>
          <w:rFonts w:ascii="Arial" w:eastAsia="Times New Roman" w:hAnsi="Arial" w:cs="Arial"/>
          <w:b/>
          <w:bCs/>
          <w:sz w:val="20"/>
          <w:szCs w:val="20"/>
        </w:rPr>
        <w:t>ТРЕТЬЯ ВОЛНА РУССКОГО ПОСТМОДЕРНИЗМА</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Каталогизирующая деконструкция: поэма Тимура Кибирова</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"Сквозь прощальные слезы</w:t>
      </w:r>
      <w:r w:rsidRPr="00E20F88">
        <w:rPr>
          <w:rFonts w:ascii="Arial" w:eastAsia="Times New Roman" w:hAnsi="Arial" w:cs="Arial"/>
          <w:b/>
          <w:bCs/>
          <w:color w:val="FF0000"/>
          <w:sz w:val="18"/>
          <w:szCs w:val="20"/>
        </w:rPr>
        <w:t>*</w:t>
      </w:r>
      <w:r w:rsidRPr="00E20F88">
        <w:rPr>
          <w:rFonts w:ascii="Arial" w:eastAsia="Times New Roman" w:hAnsi="Arial" w:cs="Arial"/>
          <w:b/>
          <w:bCs/>
          <w:sz w:val="20"/>
          <w:szCs w:val="20"/>
        </w:rPr>
        <w:t xml:space="preserve"> ...................................................................357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"Прогулки с Хаосом": стереопоэма </w:t>
      </w:r>
      <w:r w:rsidRPr="00E20F88">
        <w:rPr>
          <w:rFonts w:ascii="Arial" w:eastAsia="Times New Roman" w:hAnsi="Arial" w:cs="Arial"/>
          <w:b/>
          <w:bCs/>
          <w:color w:val="000000"/>
          <w:sz w:val="18"/>
          <w:szCs w:val="18"/>
        </w:rPr>
        <w:t>Владимира Друка "Телецентр"</w:t>
      </w:r>
      <w:r w:rsidRPr="00E20F88">
        <w:rPr>
          <w:rFonts w:ascii="Arial" w:eastAsia="Times New Roman" w:hAnsi="Arial" w:cs="Arial"/>
          <w:color w:val="000000"/>
          <w:sz w:val="18"/>
          <w:szCs w:val="18"/>
        </w:rPr>
        <w:t xml:space="preserve"> ............................. 370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color w:val="000000"/>
          <w:sz w:val="18"/>
          <w:szCs w:val="18"/>
        </w:rPr>
        <w:t xml:space="preserve">Советский массовый язык как постмодернистский театр: </w:t>
      </w:r>
      <w:r w:rsidRPr="00E20F88">
        <w:rPr>
          <w:rFonts w:ascii="Arial" w:eastAsia="Times New Roman" w:hAnsi="Arial" w:cs="Arial"/>
          <w:b/>
          <w:bCs/>
          <w:sz w:val="20"/>
          <w:szCs w:val="20"/>
        </w:rPr>
        <w:t>"Представление</w:t>
      </w:r>
      <w:r w:rsidRPr="00E20F88">
        <w:rPr>
          <w:rFonts w:ascii="Arial" w:eastAsia="Times New Roman" w:hAnsi="Arial" w:cs="Arial"/>
          <w:b/>
          <w:bCs/>
          <w:color w:val="FF0000"/>
          <w:sz w:val="18"/>
          <w:szCs w:val="20"/>
        </w:rPr>
        <w:t>*</w:t>
      </w:r>
      <w:r w:rsidRPr="00E20F88">
        <w:rPr>
          <w:rFonts w:ascii="Arial" w:eastAsia="Times New Roman" w:hAnsi="Arial" w:cs="Arial"/>
          <w:b/>
          <w:bCs/>
          <w:sz w:val="20"/>
          <w:szCs w:val="20"/>
        </w:rPr>
        <w:t xml:space="preserve"> Иосифа Бродского....375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Между культурой и хаосом: постмодернистские </w:t>
      </w:r>
      <w:r w:rsidRPr="00E20F88">
        <w:rPr>
          <w:rFonts w:ascii="Arial" w:eastAsia="Times New Roman" w:hAnsi="Arial" w:cs="Arial"/>
          <w:b/>
          <w:bCs/>
          <w:color w:val="000000"/>
          <w:sz w:val="18"/>
          <w:szCs w:val="18"/>
        </w:rPr>
        <w:t>стихи Виктора Кривулина</w:t>
      </w:r>
      <w:r w:rsidRPr="00E20F88">
        <w:rPr>
          <w:rFonts w:ascii="Arial" w:eastAsia="Times New Roman" w:hAnsi="Arial" w:cs="Arial"/>
          <w:color w:val="000000"/>
          <w:sz w:val="18"/>
          <w:szCs w:val="18"/>
        </w:rPr>
        <w:t xml:space="preserve"> ................383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Гибридно-цитатные персонажи </w:t>
      </w:r>
      <w:r w:rsidRPr="00E20F88">
        <w:rPr>
          <w:rFonts w:ascii="Arial" w:eastAsia="Times New Roman" w:hAnsi="Arial" w:cs="Arial"/>
          <w:b/>
          <w:bCs/>
          <w:color w:val="000000"/>
          <w:sz w:val="18"/>
          <w:szCs w:val="18"/>
        </w:rPr>
        <w:t>Дмитрия Пригова: пьеса "Черный пес</w:t>
      </w:r>
      <w:r w:rsidRPr="00E20F88">
        <w:rPr>
          <w:rFonts w:ascii="Arial" w:eastAsia="Times New Roman" w:hAnsi="Arial" w:cs="Arial"/>
          <w:color w:val="000000"/>
          <w:sz w:val="18"/>
          <w:szCs w:val="18"/>
        </w:rPr>
        <w:t>".....................390</w:t>
      </w:r>
    </w:p>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18"/>
          <w:szCs w:val="18"/>
        </w:rPr>
        <w:t xml:space="preserve">Постмодернистская игра с политическими имиджами в паратрагедии Виктора Коркия "Черный человек, или Я бедный </w:t>
      </w:r>
      <w:r w:rsidRPr="00E20F88">
        <w:rPr>
          <w:rFonts w:ascii="Arial" w:eastAsia="Times New Roman" w:hAnsi="Arial" w:cs="Arial"/>
          <w:color w:val="000000"/>
          <w:sz w:val="18"/>
          <w:szCs w:val="18"/>
          <w:lang w:val="en-US"/>
        </w:rPr>
        <w:t>Coco</w:t>
      </w:r>
      <w:r w:rsidRPr="00E20F88">
        <w:rPr>
          <w:rFonts w:ascii="Arial" w:eastAsia="Times New Roman" w:hAnsi="Arial" w:cs="Arial"/>
          <w:color w:val="000000"/>
          <w:sz w:val="18"/>
          <w:szCs w:val="18"/>
        </w:rPr>
        <w:t xml:space="preserve">  Джугашвили"...399</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sz w:val="20"/>
          <w:szCs w:val="20"/>
        </w:rPr>
        <w:t xml:space="preserve">"Театр без спектакля": "Дисморфомания" </w:t>
      </w:r>
      <w:r w:rsidRPr="00E20F88">
        <w:rPr>
          <w:rFonts w:ascii="Arial" w:eastAsia="Times New Roman" w:hAnsi="Arial" w:cs="Arial"/>
          <w:color w:val="000000"/>
          <w:sz w:val="18"/>
          <w:szCs w:val="18"/>
        </w:rPr>
        <w:t>Владимира Сорокина....................407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color w:val="000000"/>
          <w:sz w:val="18"/>
          <w:szCs w:val="18"/>
        </w:rPr>
        <w:t xml:space="preserve">Комедийно-абсурдистский бриколаж: </w:t>
      </w:r>
      <w:r w:rsidRPr="00E20F88">
        <w:rPr>
          <w:rFonts w:ascii="Arial" w:eastAsia="Times New Roman" w:hAnsi="Arial" w:cs="Arial"/>
          <w:b/>
          <w:bCs/>
          <w:sz w:val="20"/>
          <w:szCs w:val="20"/>
        </w:rPr>
        <w:t>"Мужская зона" Людмилы Петрушевской....411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Растабуирование табуированного: </w:t>
      </w:r>
      <w:r w:rsidRPr="00E20F88">
        <w:rPr>
          <w:rFonts w:ascii="Arial" w:eastAsia="Times New Roman" w:hAnsi="Arial" w:cs="Arial"/>
          <w:b/>
          <w:bCs/>
          <w:color w:val="000000"/>
          <w:sz w:val="18"/>
          <w:szCs w:val="18"/>
        </w:rPr>
        <w:t>рассказы Игоря Яркевича</w:t>
      </w:r>
      <w:r w:rsidRPr="00E20F88">
        <w:rPr>
          <w:rFonts w:ascii="Arial" w:eastAsia="Times New Roman" w:hAnsi="Arial" w:cs="Arial"/>
          <w:color w:val="000000"/>
          <w:sz w:val="18"/>
          <w:szCs w:val="18"/>
        </w:rPr>
        <w:t>........................................420</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sz w:val="20"/>
          <w:szCs w:val="20"/>
        </w:rPr>
        <w:t xml:space="preserve">Сфера сознания и бессознательного </w:t>
      </w:r>
      <w:r w:rsidRPr="00E20F88">
        <w:rPr>
          <w:rFonts w:ascii="Arial" w:eastAsia="Times New Roman" w:hAnsi="Arial" w:cs="Arial"/>
          <w:color w:val="000000"/>
          <w:sz w:val="18"/>
          <w:szCs w:val="18"/>
        </w:rPr>
        <w:t xml:space="preserve">в произведениях </w:t>
      </w:r>
      <w:r w:rsidRPr="00E20F88">
        <w:rPr>
          <w:rFonts w:ascii="Arial" w:eastAsia="Times New Roman" w:hAnsi="Arial" w:cs="Arial"/>
          <w:b/>
          <w:bCs/>
          <w:color w:val="000000"/>
          <w:sz w:val="18"/>
          <w:szCs w:val="18"/>
        </w:rPr>
        <w:t>Виктора Пелевина</w:t>
      </w:r>
      <w:r w:rsidRPr="00E20F88">
        <w:rPr>
          <w:rFonts w:ascii="Arial" w:eastAsia="Times New Roman" w:hAnsi="Arial" w:cs="Arial"/>
          <w:color w:val="000000"/>
          <w:sz w:val="18"/>
          <w:szCs w:val="18"/>
        </w:rPr>
        <w:t>....433</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Культурфилософская и психоаналитическая проблематика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в книге </w:t>
      </w:r>
      <w:r w:rsidRPr="00E20F88">
        <w:rPr>
          <w:rFonts w:ascii="Arial" w:eastAsia="Times New Roman" w:hAnsi="Arial" w:cs="Arial"/>
          <w:b/>
          <w:bCs/>
          <w:color w:val="000000"/>
          <w:sz w:val="18"/>
          <w:szCs w:val="18"/>
        </w:rPr>
        <w:t>Дмитрия Галковского "Бесконечный тупик"</w:t>
      </w:r>
      <w:r w:rsidRPr="00E20F88">
        <w:rPr>
          <w:rFonts w:ascii="Arial" w:eastAsia="Times New Roman" w:hAnsi="Arial" w:cs="Arial"/>
          <w:color w:val="000000"/>
          <w:sz w:val="18"/>
          <w:szCs w:val="18"/>
        </w:rPr>
        <w:t xml:space="preserve"> ......................441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Культурологемы </w:t>
      </w:r>
      <w:r w:rsidRPr="00E20F88">
        <w:rPr>
          <w:rFonts w:ascii="Arial" w:eastAsia="Times New Roman" w:hAnsi="Arial" w:cs="Arial"/>
          <w:b/>
          <w:bCs/>
          <w:color w:val="000000"/>
          <w:sz w:val="18"/>
          <w:szCs w:val="18"/>
        </w:rPr>
        <w:t>Зиновия Зиника: роман "Лорд и егерь"</w:t>
      </w:r>
      <w:r w:rsidRPr="00E20F88">
        <w:rPr>
          <w:rFonts w:ascii="Arial" w:eastAsia="Times New Roman" w:hAnsi="Arial" w:cs="Arial"/>
          <w:color w:val="000000"/>
          <w:sz w:val="18"/>
          <w:szCs w:val="18"/>
        </w:rPr>
        <w:t xml:space="preserve"> ........... 466</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"Двойное письмо": рассказы</w:t>
      </w:r>
      <w:r w:rsidRPr="00E20F88">
        <w:rPr>
          <w:rFonts w:ascii="Arial" w:eastAsia="Times New Roman" w:hAnsi="Arial" w:cs="Arial"/>
          <w:sz w:val="20"/>
          <w:szCs w:val="20"/>
        </w:rPr>
        <w:t xml:space="preserve"> </w:t>
      </w:r>
      <w:r w:rsidRPr="00E20F88">
        <w:rPr>
          <w:rFonts w:ascii="Arial" w:eastAsia="Times New Roman" w:hAnsi="Arial" w:cs="Arial"/>
          <w:b/>
          <w:bCs/>
          <w:sz w:val="20"/>
          <w:szCs w:val="20"/>
        </w:rPr>
        <w:t>Александра</w:t>
      </w:r>
      <w:r w:rsidRPr="00E20F88">
        <w:rPr>
          <w:rFonts w:ascii="Arial" w:eastAsia="Times New Roman" w:hAnsi="Arial" w:cs="Arial"/>
          <w:sz w:val="20"/>
          <w:szCs w:val="20"/>
        </w:rPr>
        <w:t xml:space="preserve"> </w:t>
      </w:r>
      <w:r w:rsidRPr="00E20F88">
        <w:rPr>
          <w:rFonts w:ascii="Arial" w:eastAsia="Times New Roman" w:hAnsi="Arial" w:cs="Arial"/>
          <w:b/>
          <w:bCs/>
          <w:sz w:val="20"/>
          <w:szCs w:val="20"/>
        </w:rPr>
        <w:t>Жолковского</w:t>
      </w:r>
      <w:r w:rsidRPr="00E20F88">
        <w:rPr>
          <w:rFonts w:ascii="Arial" w:eastAsia="Times New Roman" w:hAnsi="Arial" w:cs="Arial"/>
          <w:sz w:val="20"/>
          <w:szCs w:val="20"/>
        </w:rPr>
        <w:t>...........................482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Русский экологический постмодернизм: роман </w:t>
      </w:r>
      <w:r w:rsidRPr="00E20F88">
        <w:rPr>
          <w:rFonts w:ascii="Arial" w:eastAsia="Times New Roman" w:hAnsi="Arial" w:cs="Arial"/>
          <w:sz w:val="20"/>
          <w:szCs w:val="20"/>
        </w:rPr>
        <w:t xml:space="preserve">Андрея </w:t>
      </w:r>
      <w:r w:rsidRPr="00E20F88">
        <w:rPr>
          <w:rFonts w:ascii="Arial" w:eastAsia="Times New Roman" w:hAnsi="Arial" w:cs="Arial"/>
          <w:b/>
          <w:bCs/>
          <w:sz w:val="20"/>
          <w:szCs w:val="20"/>
        </w:rPr>
        <w:t>Битова</w:t>
      </w:r>
      <w:r w:rsidRPr="00E20F88">
        <w:rPr>
          <w:rFonts w:ascii="Arial" w:eastAsia="Times New Roman" w:hAnsi="Arial" w:cs="Arial"/>
          <w:sz w:val="20"/>
          <w:szCs w:val="20"/>
        </w:rPr>
        <w:t xml:space="preserve"> "Оглашенные".......511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Заключение.........................................................................................................526</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sz w:val="20"/>
          <w:szCs w:val="20"/>
        </w:rPr>
      </w:pPr>
      <w:r w:rsidRPr="00E20F88">
        <w:rPr>
          <w:rFonts w:ascii="Arial" w:eastAsia="Times New Roman" w:hAnsi="Arial" w:cs="Arial"/>
          <w:b/>
          <w:bCs/>
          <w:sz w:val="20"/>
          <w:szCs w:val="20"/>
        </w:rPr>
        <w:t>ТЕКСТЫ</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Verdana" w:eastAsia="Times New Roman" w:hAnsi="Verdana" w:cs="Arial"/>
          <w:b/>
          <w:bCs/>
          <w:i/>
          <w:iCs/>
          <w:color w:val="993366"/>
          <w:sz w:val="20"/>
          <w:szCs w:val="20"/>
        </w:rPr>
        <w:t xml:space="preserve">Виктор Коркия. </w:t>
      </w:r>
      <w:r w:rsidRPr="00E20F88">
        <w:rPr>
          <w:rFonts w:ascii="Arial" w:eastAsia="Times New Roman" w:hAnsi="Arial" w:cs="Arial"/>
          <w:b/>
          <w:bCs/>
          <w:sz w:val="20"/>
          <w:szCs w:val="20"/>
        </w:rPr>
        <w:t>Свободное время ................................................................533</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Verdana" w:eastAsia="Times New Roman" w:hAnsi="Verdana" w:cs="Arial"/>
          <w:b/>
          <w:bCs/>
          <w:i/>
          <w:iCs/>
          <w:color w:val="993366"/>
          <w:sz w:val="20"/>
          <w:szCs w:val="20"/>
        </w:rPr>
        <w:t xml:space="preserve">Михаил Берг. </w:t>
      </w:r>
      <w:r w:rsidRPr="00E20F88">
        <w:rPr>
          <w:rFonts w:ascii="Arial" w:eastAsia="Times New Roman" w:hAnsi="Arial" w:cs="Arial"/>
          <w:b/>
          <w:bCs/>
          <w:sz w:val="20"/>
          <w:szCs w:val="20"/>
        </w:rPr>
        <w:t>Рос и я (отрывок из романа)...............................................544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18"/>
          <w:szCs w:val="18"/>
        </w:rPr>
        <w:t xml:space="preserve">Людмила Петрушевская. </w:t>
      </w:r>
      <w:r w:rsidRPr="00E20F88">
        <w:rPr>
          <w:rFonts w:ascii="Arial" w:eastAsia="Times New Roman" w:hAnsi="Arial" w:cs="Arial"/>
          <w:color w:val="000000"/>
          <w:sz w:val="18"/>
          <w:szCs w:val="18"/>
        </w:rPr>
        <w:t>Мужская зона.....................................................564</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Литература ..........................................................................................................571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Именной указатель.......................................................................................... 591</w:t>
      </w:r>
    </w:p>
    <w:p w:rsidR="00E20F88" w:rsidRPr="00E20F88" w:rsidRDefault="00E20F88" w:rsidP="00E20F88">
      <w:pPr>
        <w:widowControl w:val="0"/>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b/>
          <w:bCs/>
          <w:sz w:val="20"/>
          <w:szCs w:val="20"/>
        </w:rPr>
        <w:t>Указатель терминов..........................................................................................601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lang w:val="en-US"/>
        </w:rPr>
        <w:t>Summary</w:t>
      </w:r>
      <w:r w:rsidRPr="00E20F88">
        <w:rPr>
          <w:rFonts w:ascii="Arial" w:eastAsia="Times New Roman" w:hAnsi="Arial" w:cs="Arial"/>
          <w:color w:val="000000"/>
          <w:sz w:val="18"/>
          <w:szCs w:val="18"/>
        </w:rPr>
        <w:t>................................................................................................................ 604</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1" w:name="_Toc15730349"/>
      <w:r w:rsidRPr="00E20F88">
        <w:rPr>
          <w:rFonts w:ascii="Arial" w:eastAsia="Times New Roman" w:hAnsi="Arial" w:cs="Arial"/>
          <w:b/>
          <w:bCs/>
          <w:color w:val="FF0000"/>
          <w:kern w:val="32"/>
          <w:sz w:val="32"/>
          <w:szCs w:val="32"/>
        </w:rPr>
        <w:t>Предисловие</w:t>
      </w:r>
      <w:bookmarkEnd w:id="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Постмодернизм в русской литературе успел утратить эффект но</w:t>
      </w:r>
      <w:r w:rsidRPr="00E20F88">
        <w:rPr>
          <w:rFonts w:ascii="Arial" w:eastAsia="Times New Roman" w:hAnsi="Arial" w:cs="Arial"/>
          <w:color w:val="000000"/>
          <w:sz w:val="18"/>
          <w:szCs w:val="18"/>
        </w:rPr>
        <w:softHyphen/>
        <w:t>визны, но для многих он по-прежнему остается достаточно странным незнакомцем. Язык его непонятен, эстетические вкусы раздражают... В постмодернизме действительно немало необычного, шокирующего, даже "шизоидного" — и он же эрудит, полиглот, отчасти философ и культуролог. Особые приметы: лишен традиционного "я" — его "я" множественно, безлично, неопределенно, нестабильно, выявляет себя посредством комбинирования цитации; обожает состояние творящего хаоса, опьяняется процессом чистого становления; закодирован, даже дважды; соединяет в себе несоединимое, элитарен и эгалитарен од</w:t>
      </w:r>
      <w:r w:rsidRPr="00E20F88">
        <w:rPr>
          <w:rFonts w:ascii="Arial" w:eastAsia="Times New Roman" w:hAnsi="Arial" w:cs="Arial"/>
          <w:color w:val="000000"/>
          <w:sz w:val="18"/>
          <w:szCs w:val="18"/>
        </w:rPr>
        <w:softHyphen/>
        <w:t>новременно; тянется к маргинальному, любит бродить "по краям"; стирает грань между самостоятельными сферами духовной культуры, деиерхизирует иерархии, размягчает оппозиции; дистанцируется от всего линейного, однозначного; всегда находит возможность ускольз</w:t>
      </w:r>
      <w:r w:rsidRPr="00E20F88">
        <w:rPr>
          <w:rFonts w:ascii="Arial" w:eastAsia="Times New Roman" w:hAnsi="Arial" w:cs="Arial"/>
          <w:color w:val="000000"/>
          <w:sz w:val="18"/>
          <w:szCs w:val="18"/>
        </w:rPr>
        <w:softHyphen/>
        <w:t>нуть от любой формы тотальности; релятивист; всем видам производ</w:t>
      </w:r>
      <w:r w:rsidRPr="00E20F88">
        <w:rPr>
          <w:rFonts w:ascii="Arial" w:eastAsia="Times New Roman" w:hAnsi="Arial" w:cs="Arial"/>
          <w:color w:val="000000"/>
          <w:sz w:val="18"/>
          <w:szCs w:val="18"/>
        </w:rPr>
        <w:softHyphen/>
        <w:t>ства предпочитает производство желания, удовольствие, игру; никому не навязывается, скорее способен увлечь, соблазнить. Характер: не</w:t>
      </w:r>
      <w:r w:rsidRPr="00E20F88">
        <w:rPr>
          <w:rFonts w:ascii="Arial" w:eastAsia="Times New Roman" w:hAnsi="Arial" w:cs="Arial"/>
          <w:color w:val="000000"/>
          <w:sz w:val="18"/>
          <w:szCs w:val="18"/>
        </w:rPr>
        <w:softHyphen/>
        <w:t>зависимый, скептический, иронический, втайне сентиментальный, то</w:t>
      </w:r>
      <w:r w:rsidRPr="00E20F88">
        <w:rPr>
          <w:rFonts w:ascii="Arial" w:eastAsia="Times New Roman" w:hAnsi="Arial" w:cs="Arial"/>
          <w:color w:val="000000"/>
          <w:sz w:val="18"/>
          <w:szCs w:val="18"/>
        </w:rPr>
        <w:softHyphen/>
        <w:t>лерантный; при всем том основательно закомплексован, стремится избавиться от комплексов. Любимые занятия: путешествия (в про</w:t>
      </w:r>
      <w:r w:rsidRPr="00E20F88">
        <w:rPr>
          <w:rFonts w:ascii="Arial" w:eastAsia="Times New Roman" w:hAnsi="Arial" w:cs="Arial"/>
          <w:color w:val="000000"/>
          <w:sz w:val="18"/>
          <w:szCs w:val="18"/>
        </w:rPr>
        <w:softHyphen/>
        <w:t>странстве культуры), игра (с культурными знаками, кодами и т. д.), кон</w:t>
      </w:r>
      <w:r w:rsidRPr="00E20F88">
        <w:rPr>
          <w:rFonts w:ascii="Arial" w:eastAsia="Times New Roman" w:hAnsi="Arial" w:cs="Arial"/>
          <w:color w:val="000000"/>
          <w:sz w:val="18"/>
          <w:szCs w:val="18"/>
        </w:rPr>
        <w:softHyphen/>
        <w:t>струирование/переконструирование (интеллектуальная комбинаторика), моделирование (возможных миров).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Лучше узнать его можно в совместном путешествии. Правда, без переводчика "с постмодернистского" не обойтись. Роль такого пере</w:t>
      </w:r>
      <w:r w:rsidRPr="00E20F88">
        <w:rPr>
          <w:rFonts w:ascii="Arial" w:eastAsia="Times New Roman" w:hAnsi="Arial" w:cs="Arial"/>
          <w:color w:val="000000"/>
          <w:sz w:val="18"/>
          <w:szCs w:val="18"/>
        </w:rPr>
        <w:softHyphen/>
        <w:t>водчика способен сыграть предлагаемый учебник (хотя, возможно, это просто маска данной книги, которая представляет собой нечто боль</w:t>
      </w:r>
      <w:r w:rsidRPr="00E20F88">
        <w:rPr>
          <w:rFonts w:ascii="Arial" w:eastAsia="Times New Roman" w:hAnsi="Arial" w:cs="Arial"/>
          <w:color w:val="000000"/>
          <w:sz w:val="18"/>
          <w:szCs w:val="18"/>
        </w:rPr>
        <w:softHyphen/>
        <w:t>шее, чем учебник). "Больше, чем учебник" является и введением в пост</w:t>
      </w:r>
      <w:r w:rsidRPr="00E20F88">
        <w:rPr>
          <w:rFonts w:ascii="Arial" w:eastAsia="Times New Roman" w:hAnsi="Arial" w:cs="Arial"/>
          <w:color w:val="000000"/>
          <w:sz w:val="18"/>
          <w:szCs w:val="18"/>
        </w:rPr>
        <w:softHyphen/>
        <w:t>модернизм для начинающих, имеющим едва ли не центонный харак</w:t>
      </w:r>
      <w:r w:rsidRPr="00E20F88">
        <w:rPr>
          <w:rFonts w:ascii="Arial" w:eastAsia="Times New Roman" w:hAnsi="Arial" w:cs="Arial"/>
          <w:color w:val="000000"/>
          <w:sz w:val="18"/>
          <w:szCs w:val="18"/>
        </w:rPr>
        <w:softHyphen/>
        <w:t>тер, и первым в литературоведческой науке широкоохватным, много</w:t>
      </w:r>
      <w:r w:rsidRPr="00E20F88">
        <w:rPr>
          <w:rFonts w:ascii="Arial" w:eastAsia="Times New Roman" w:hAnsi="Arial" w:cs="Arial"/>
          <w:color w:val="000000"/>
          <w:sz w:val="18"/>
          <w:szCs w:val="18"/>
        </w:rPr>
        <w:softHyphen/>
        <w:t>функциональным исследованием русского литературного постмодер</w:t>
      </w:r>
      <w:r w:rsidRPr="00E20F88">
        <w:rPr>
          <w:rFonts w:ascii="Arial" w:eastAsia="Times New Roman" w:hAnsi="Arial" w:cs="Arial"/>
          <w:color w:val="000000"/>
          <w:sz w:val="18"/>
          <w:szCs w:val="18"/>
        </w:rPr>
        <w:softHyphen/>
        <w:t>низма, открывающим новые перспективы для его изучения.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Постмодернизм рассматривается в его историческом — постсов</w:t>
      </w:r>
      <w:r w:rsidRPr="00E20F88">
        <w:rPr>
          <w:rFonts w:ascii="Arial" w:eastAsia="Times New Roman" w:hAnsi="Arial" w:cs="Arial"/>
          <w:color w:val="000000"/>
          <w:sz w:val="18"/>
          <w:szCs w:val="18"/>
        </w:rPr>
        <w:softHyphen/>
        <w:t>ременном, а не трансисторическом качестве, как феномен эпохи постмодерна или ее предтеча (безусловно, возможны и другие подходы;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следует лишь помнить, что трансисторическая повторяемость "постмо</w:t>
      </w:r>
      <w:r w:rsidRPr="00E20F88">
        <w:rPr>
          <w:rFonts w:ascii="Arial" w:eastAsia="Times New Roman" w:hAnsi="Arial" w:cs="Arial"/>
          <w:color w:val="000000"/>
          <w:sz w:val="18"/>
          <w:szCs w:val="18"/>
        </w:rPr>
        <w:softHyphen/>
        <w:t>дернистской ситуации" содержит в себе и моменты различия, и "пра</w:t>
      </w:r>
      <w:r w:rsidRPr="00E20F88">
        <w:rPr>
          <w:rFonts w:ascii="Arial" w:eastAsia="Times New Roman" w:hAnsi="Arial" w:cs="Arial"/>
          <w:color w:val="000000"/>
          <w:sz w:val="18"/>
          <w:szCs w:val="18"/>
        </w:rPr>
        <w:softHyphen/>
        <w:t>внук" не тождествен "прадеду", хотя может быть здорово на него по</w:t>
      </w:r>
      <w:r w:rsidRPr="00E20F88">
        <w:rPr>
          <w:rFonts w:ascii="Arial" w:eastAsia="Times New Roman" w:hAnsi="Arial" w:cs="Arial"/>
          <w:color w:val="000000"/>
          <w:sz w:val="18"/>
          <w:szCs w:val="18"/>
        </w:rPr>
        <w:softHyphen/>
        <w:t>хож). Воссоздается "биография" русского постмодернизма, предпри</w:t>
      </w:r>
      <w:r w:rsidRPr="00E20F88">
        <w:rPr>
          <w:rFonts w:ascii="Arial" w:eastAsia="Times New Roman" w:hAnsi="Arial" w:cs="Arial"/>
          <w:color w:val="000000"/>
          <w:sz w:val="18"/>
          <w:szCs w:val="18"/>
        </w:rPr>
        <w:softHyphen/>
        <w:t>нимается попытка его культурфилософской, психоаналитической, ли</w:t>
      </w:r>
      <w:r w:rsidRPr="00E20F88">
        <w:rPr>
          <w:rFonts w:ascii="Arial" w:eastAsia="Times New Roman" w:hAnsi="Arial" w:cs="Arial"/>
          <w:color w:val="000000"/>
          <w:sz w:val="18"/>
          <w:szCs w:val="18"/>
        </w:rPr>
        <w:softHyphen/>
        <w:t>тературоведческой транскрипции.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Учебник /"сверхучебник" включает в себя теоретический аспект (введение написано при участии В. В. Халипова), разъяснение пост-структуралистско-постмодернистской терминологии, краткий очерк истории </w:t>
      </w:r>
      <w:r w:rsidRPr="00E20F88">
        <w:rPr>
          <w:rFonts w:ascii="Arial" w:eastAsia="Times New Roman" w:hAnsi="Arial" w:cs="Arial"/>
          <w:color w:val="000000"/>
          <w:sz w:val="18"/>
          <w:szCs w:val="18"/>
        </w:rPr>
        <w:lastRenderedPageBreak/>
        <w:t>русского литературного постмодернизма (естественно, ав</w:t>
      </w:r>
      <w:r w:rsidRPr="00E20F88">
        <w:rPr>
          <w:rFonts w:ascii="Arial" w:eastAsia="Times New Roman" w:hAnsi="Arial" w:cs="Arial"/>
          <w:color w:val="000000"/>
          <w:sz w:val="18"/>
          <w:szCs w:val="18"/>
        </w:rPr>
        <w:softHyphen/>
        <w:t>торскую ее версию — лишь такой подход, согласно постмодернист</w:t>
      </w:r>
      <w:r w:rsidRPr="00E20F88">
        <w:rPr>
          <w:rFonts w:ascii="Arial" w:eastAsia="Times New Roman" w:hAnsi="Arial" w:cs="Arial"/>
          <w:color w:val="000000"/>
          <w:sz w:val="18"/>
          <w:szCs w:val="18"/>
        </w:rPr>
        <w:softHyphen/>
        <w:t>ским критериям, приемлем), интерпретации прославленных и малоиз</w:t>
      </w:r>
      <w:r w:rsidRPr="00E20F88">
        <w:rPr>
          <w:rFonts w:ascii="Arial" w:eastAsia="Times New Roman" w:hAnsi="Arial" w:cs="Arial"/>
          <w:color w:val="000000"/>
          <w:sz w:val="18"/>
          <w:szCs w:val="18"/>
        </w:rPr>
        <w:softHyphen/>
        <w:t>вестных постмодернистских произведений, созданных русскими — нет, не райтерами — писателями, размышления и гипотезы культурологического/культурфилософского характера, биографические сведения о "портретируемых" постмодернистах, библиографию, именной указа</w:t>
      </w:r>
      <w:r w:rsidRPr="00E20F88">
        <w:rPr>
          <w:rFonts w:ascii="Arial" w:eastAsia="Times New Roman" w:hAnsi="Arial" w:cs="Arial"/>
          <w:color w:val="000000"/>
          <w:sz w:val="18"/>
          <w:szCs w:val="18"/>
        </w:rPr>
        <w:softHyphen/>
        <w:t>тель и указатель терминов, а также характерные образцы русской постмодернистской литературы (одно прозаическое, одно поэтиче</w:t>
      </w:r>
      <w:r w:rsidRPr="00E20F88">
        <w:rPr>
          <w:rFonts w:ascii="Arial" w:eastAsia="Times New Roman" w:hAnsi="Arial" w:cs="Arial"/>
          <w:color w:val="000000"/>
          <w:sz w:val="18"/>
          <w:szCs w:val="18"/>
        </w:rPr>
        <w:softHyphen/>
        <w:t xml:space="preserve">ское, одно драматическое произведение), </w:t>
      </w:r>
      <w:r w:rsidRPr="00E20F88">
        <w:rPr>
          <w:rFonts w:ascii="Arial" w:eastAsia="Times New Roman" w:hAnsi="Arial" w:cs="Arial"/>
          <w:color w:val="000000"/>
          <w:sz w:val="18"/>
          <w:szCs w:val="18"/>
          <w:lang w:val="en-US"/>
        </w:rPr>
        <w:t>summary</w:t>
      </w:r>
      <w:r w:rsidRPr="00E20F88">
        <w:rPr>
          <w:rFonts w:ascii="Arial" w:eastAsia="Times New Roman" w:hAnsi="Arial" w:cs="Arial"/>
          <w:color w:val="000000"/>
          <w:sz w:val="18"/>
          <w:szCs w:val="18"/>
        </w:rPr>
        <w:t xml:space="preserve"> на английском, французском, немецком (простите, остальные!) языках.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Основными источниками послужили: произведения русских пост</w:t>
      </w:r>
      <w:r w:rsidRPr="00E20F88">
        <w:rPr>
          <w:rFonts w:ascii="Arial" w:eastAsia="Times New Roman" w:hAnsi="Arial" w:cs="Arial"/>
          <w:color w:val="000000"/>
          <w:sz w:val="18"/>
          <w:szCs w:val="18"/>
        </w:rPr>
        <w:softHyphen/>
        <w:t>модернистов, их воспоминания, интервью, комментарии к собствен</w:t>
      </w:r>
      <w:r w:rsidRPr="00E20F88">
        <w:rPr>
          <w:rFonts w:ascii="Arial" w:eastAsia="Times New Roman" w:hAnsi="Arial" w:cs="Arial"/>
          <w:color w:val="000000"/>
          <w:sz w:val="18"/>
          <w:szCs w:val="18"/>
        </w:rPr>
        <w:softHyphen/>
        <w:t>ным и чужим книгам; работы теоретиков и исследователей постструктурализма/постмодернизма, имевшиеся в распоряжении автора; ли</w:t>
      </w:r>
      <w:r w:rsidRPr="00E20F88">
        <w:rPr>
          <w:rFonts w:ascii="Arial" w:eastAsia="Times New Roman" w:hAnsi="Arial" w:cs="Arial"/>
          <w:color w:val="000000"/>
          <w:sz w:val="18"/>
          <w:szCs w:val="18"/>
        </w:rPr>
        <w:softHyphen/>
        <w:t>тературная критика постперестроечных лет; труды психоаналитиков, культурологов, культурфилософов. Ссылки на источники даются в квадратных скобках, где первая цифра обозначает номер, под кото</w:t>
      </w:r>
      <w:r w:rsidRPr="00E20F88">
        <w:rPr>
          <w:rFonts w:ascii="Arial" w:eastAsia="Times New Roman" w:hAnsi="Arial" w:cs="Arial"/>
          <w:color w:val="000000"/>
          <w:sz w:val="18"/>
          <w:szCs w:val="18"/>
        </w:rPr>
        <w:softHyphen/>
        <w:t>рым источник числится в списке цитируемой литературы (основанном на алфавитном принципе), вторая — страницу цитируемого источника (плюс иногда том). Цитируемые источники, отмеченные звездочкой вверху перед фамилией автора, одновременно представляют реко</w:t>
      </w:r>
      <w:r w:rsidRPr="00E20F88">
        <w:rPr>
          <w:rFonts w:ascii="Arial" w:eastAsia="Times New Roman" w:hAnsi="Arial" w:cs="Arial"/>
          <w:color w:val="000000"/>
          <w:sz w:val="18"/>
          <w:szCs w:val="18"/>
        </w:rPr>
        <w:softHyphen/>
        <w:t>мендуемую литературу. Художественные произведения русских пост</w:t>
      </w:r>
      <w:r w:rsidRPr="00E20F88">
        <w:rPr>
          <w:rFonts w:ascii="Arial" w:eastAsia="Times New Roman" w:hAnsi="Arial" w:cs="Arial"/>
          <w:color w:val="000000"/>
          <w:sz w:val="18"/>
          <w:szCs w:val="18"/>
        </w:rPr>
        <w:softHyphen/>
        <w:t>модернистов выделены в отдельный список — именно для того, чтобы помочь неопытным путешественникам отграничить их от всей осталь</w:t>
      </w:r>
      <w:r w:rsidRPr="00E20F88">
        <w:rPr>
          <w:rFonts w:ascii="Arial" w:eastAsia="Times New Roman" w:hAnsi="Arial" w:cs="Arial"/>
          <w:color w:val="000000"/>
          <w:sz w:val="18"/>
          <w:szCs w:val="18"/>
        </w:rPr>
        <w:softHyphen/>
        <w:t>ной литературы, используемой в книге.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случае разночтения тех или иных терминов избирается вариант, представленный в энциклопедическом справочнике "Современное зарубежное литературоведение" (1996). В указателе терминов цифра, отсылающая к странице, на которой дается истолкование термина, выделена жирным шрифтом. Поскольку в российской печати прижи</w:t>
      </w:r>
      <w:r w:rsidRPr="00E20F88">
        <w:rPr>
          <w:rFonts w:ascii="Arial" w:eastAsia="Times New Roman" w:hAnsi="Arial" w:cs="Arial"/>
          <w:color w:val="000000"/>
          <w:sz w:val="18"/>
          <w:szCs w:val="18"/>
        </w:rPr>
        <w:softHyphen/>
        <w:t>лись "склоняемый" и "несклоняемый" Деррида, Гваттари и Гватари, Лиотар и Льотар, Поль де Ман и Поль де Мэн, Клоссовски и Клоссовский, Фредерик Джеймисон и Фредрик Джеймсон, Бодрий-яр/Бодрийар/Бодрияр, в цитатах сохраняется авторское написание этих имен собственных либо вариант, даваемый переводчиком; в ос-</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новном тексте используется наиболее распространенный русифици</w:t>
      </w:r>
      <w:r w:rsidRPr="00E20F88">
        <w:rPr>
          <w:rFonts w:ascii="Arial" w:eastAsia="Times New Roman" w:hAnsi="Arial" w:cs="Arial"/>
          <w:color w:val="000000"/>
          <w:sz w:val="18"/>
          <w:szCs w:val="18"/>
        </w:rPr>
        <w:softHyphen/>
        <w:t>рованный вариант (язык все равно не переупрямишь, хотя, конечно, правильнее — "Ландн", нежели "Лондон").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Так   как   постмодернистский   текст   реализует   множественность смысла и предполагает множественность равноправных интерпрета</w:t>
      </w:r>
      <w:r w:rsidRPr="00E20F88">
        <w:rPr>
          <w:rFonts w:ascii="Arial" w:eastAsia="Times New Roman" w:hAnsi="Arial" w:cs="Arial"/>
          <w:color w:val="000000"/>
          <w:sz w:val="18"/>
          <w:szCs w:val="18"/>
        </w:rPr>
        <w:softHyphen/>
        <w:t>ций, вводятся знаки [и]</w:t>
      </w:r>
      <w:r w:rsidRPr="00E20F88">
        <w:rPr>
          <w:rFonts w:ascii="Arial" w:eastAsia="Times New Roman" w:hAnsi="Arial" w:cs="Arial"/>
          <w:color w:val="000000"/>
          <w:sz w:val="18"/>
          <w:szCs w:val="18"/>
          <w:vertAlign w:val="superscript"/>
          <w:lang w:val="en-US"/>
        </w:rPr>
        <w:t>n</w:t>
      </w:r>
      <w:r w:rsidRPr="00E20F88">
        <w:rPr>
          <w:rFonts w:ascii="Arial" w:eastAsia="Times New Roman" w:hAnsi="Arial" w:cs="Arial"/>
          <w:color w:val="000000"/>
          <w:sz w:val="18"/>
          <w:szCs w:val="18"/>
        </w:rPr>
        <w:t>. Первый из них указывает на то, что чита</w:t>
      </w:r>
      <w:r w:rsidRPr="00E20F88">
        <w:rPr>
          <w:rFonts w:ascii="Arial" w:eastAsia="Times New Roman" w:hAnsi="Arial" w:cs="Arial"/>
          <w:color w:val="000000"/>
          <w:sz w:val="18"/>
          <w:szCs w:val="18"/>
        </w:rPr>
        <w:softHyphen/>
        <w:t>тель имеет дело лишь с одной из возможных интерпретаций — автор</w:t>
      </w:r>
      <w:r w:rsidRPr="00E20F88">
        <w:rPr>
          <w:rFonts w:ascii="Arial" w:eastAsia="Times New Roman" w:hAnsi="Arial" w:cs="Arial"/>
          <w:color w:val="000000"/>
          <w:sz w:val="18"/>
          <w:szCs w:val="18"/>
        </w:rPr>
        <w:softHyphen/>
        <w:t>ской. Второй напоминает, что ни одна "отдельно взятая" интерпрета</w:t>
      </w:r>
      <w:r w:rsidRPr="00E20F88">
        <w:rPr>
          <w:rFonts w:ascii="Arial" w:eastAsia="Times New Roman" w:hAnsi="Arial" w:cs="Arial"/>
          <w:color w:val="000000"/>
          <w:sz w:val="18"/>
          <w:szCs w:val="18"/>
        </w:rPr>
        <w:softHyphen/>
        <w:t>ция не может претендовать на истинность — лишь совокупная множе</w:t>
      </w:r>
      <w:r w:rsidRPr="00E20F88">
        <w:rPr>
          <w:rFonts w:ascii="Arial" w:eastAsia="Times New Roman" w:hAnsi="Arial" w:cs="Arial"/>
          <w:color w:val="000000"/>
          <w:sz w:val="18"/>
          <w:szCs w:val="18"/>
        </w:rPr>
        <w:softHyphen/>
        <w:t>ственность интерпретаций (уже сделанных или тех, которые будут сде</w:t>
      </w:r>
      <w:r w:rsidRPr="00E20F88">
        <w:rPr>
          <w:rFonts w:ascii="Arial" w:eastAsia="Times New Roman" w:hAnsi="Arial" w:cs="Arial"/>
          <w:color w:val="000000"/>
          <w:sz w:val="18"/>
          <w:szCs w:val="18"/>
        </w:rPr>
        <w:softHyphen/>
        <w:t>ланы в будущем) способна приблизить нас к постижению смысловой множественности, заложенной в постмодернистском тексте (принцип нонселекции при его дешифровке также можно рассматривать как особую  форму  интерпретации,  основанную  на  отказе  от попыток выстроить связную интерпретацию). Интерпретации других исследова</w:t>
      </w:r>
      <w:r w:rsidRPr="00E20F88">
        <w:rPr>
          <w:rFonts w:ascii="Arial" w:eastAsia="Times New Roman" w:hAnsi="Arial" w:cs="Arial"/>
          <w:color w:val="000000"/>
          <w:sz w:val="18"/>
          <w:szCs w:val="18"/>
        </w:rPr>
        <w:softHyphen/>
        <w:t>телей представлены в сокращенном (спрессованном) виде и являются скорее знаками, отсылающими к первоисточникам, знакомство с ко</w:t>
      </w:r>
      <w:r w:rsidRPr="00E20F88">
        <w:rPr>
          <w:rFonts w:ascii="Arial" w:eastAsia="Times New Roman" w:hAnsi="Arial" w:cs="Arial"/>
          <w:color w:val="000000"/>
          <w:sz w:val="18"/>
          <w:szCs w:val="18"/>
        </w:rPr>
        <w:softHyphen/>
        <w:t>торыми, таким образом, запрограммировано. Полное воспроизведе</w:t>
      </w:r>
      <w:r w:rsidRPr="00E20F88">
        <w:rPr>
          <w:rFonts w:ascii="Arial" w:eastAsia="Times New Roman" w:hAnsi="Arial" w:cs="Arial"/>
          <w:color w:val="000000"/>
          <w:sz w:val="18"/>
          <w:szCs w:val="18"/>
        </w:rPr>
        <w:softHyphen/>
        <w:t>ние всех имеющихся интерпретаций каждого постмодернистского тек</w:t>
      </w:r>
      <w:r w:rsidRPr="00E20F88">
        <w:rPr>
          <w:rFonts w:ascii="Arial" w:eastAsia="Times New Roman" w:hAnsi="Arial" w:cs="Arial"/>
          <w:color w:val="000000"/>
          <w:sz w:val="18"/>
          <w:szCs w:val="18"/>
        </w:rPr>
        <w:softHyphen/>
        <w:t>ста привело бы к увеличению объема данного издания в несколько раз, в результате чего оно никогда бы не состоялось. Все же, хочется верить, ни один из активно выявляющих себя в работе с постмодер</w:t>
      </w:r>
      <w:r w:rsidRPr="00E20F88">
        <w:rPr>
          <w:rFonts w:ascii="Arial" w:eastAsia="Times New Roman" w:hAnsi="Arial" w:cs="Arial"/>
          <w:color w:val="000000"/>
          <w:sz w:val="18"/>
          <w:szCs w:val="18"/>
        </w:rPr>
        <w:softHyphen/>
        <w:t>нистскими текстами критик, исследователь не забыт. Напротив, они включены в постмодернистский контекст в качестве его действенных персонажей (цитации). Постмодернистский текст не может быть ис</w:t>
      </w:r>
      <w:r w:rsidRPr="00E20F88">
        <w:rPr>
          <w:rFonts w:ascii="Arial" w:eastAsia="Times New Roman" w:hAnsi="Arial" w:cs="Arial"/>
          <w:color w:val="000000"/>
          <w:sz w:val="18"/>
          <w:szCs w:val="18"/>
        </w:rPr>
        <w:softHyphen/>
        <w:t>черпан, он открыт в бесконечность означающего. Поэтому никакой текстанализ принципиально не может быть завершен, никакая интер</w:t>
      </w:r>
      <w:r w:rsidRPr="00E20F88">
        <w:rPr>
          <w:rFonts w:ascii="Arial" w:eastAsia="Times New Roman" w:hAnsi="Arial" w:cs="Arial"/>
          <w:color w:val="000000"/>
          <w:sz w:val="18"/>
          <w:szCs w:val="18"/>
        </w:rPr>
        <w:softHyphen/>
        <w:t>претация не является и не может являться исчерпывающей. Для обо</w:t>
      </w:r>
      <w:r w:rsidRPr="00E20F88">
        <w:rPr>
          <w:rFonts w:ascii="Arial" w:eastAsia="Times New Roman" w:hAnsi="Arial" w:cs="Arial"/>
          <w:color w:val="000000"/>
          <w:sz w:val="18"/>
          <w:szCs w:val="18"/>
        </w:rPr>
        <w:softHyphen/>
        <w:t xml:space="preserve">значения этого обстоятельства использован знак &gt;&gt; </w:t>
      </w:r>
      <w:r w:rsidRPr="005B0DA7">
        <w:rPr>
          <w:rFonts w:ascii="Arial" w:eastAsia="Times New Roman" w:hAnsi="Arial" w:cs="Arial"/>
          <w:color w:val="000000"/>
          <w:sz w:val="18"/>
          <w:szCs w:val="18"/>
        </w:rPr>
        <w:t>¥</w:t>
      </w:r>
      <w:r w:rsidRPr="00E20F88">
        <w:rPr>
          <w:rFonts w:ascii="Arial" w:eastAsia="Times New Roman" w:hAnsi="Arial" w:cs="Arial"/>
          <w:color w:val="000000"/>
          <w:sz w:val="18"/>
          <w:szCs w:val="18"/>
        </w:rPr>
        <w:t xml:space="preserve"> (стремление к бесконечности). Наличие указанных знаков должно рассматриваться также как способ приостановки утверждения, которое несет каждая конкретная интерпретация. Все эти разъяснения призваны помочь по</w:t>
      </w:r>
      <w:r w:rsidRPr="00E20F88">
        <w:rPr>
          <w:rFonts w:ascii="Arial" w:eastAsia="Times New Roman" w:hAnsi="Arial" w:cs="Arial"/>
          <w:color w:val="000000"/>
          <w:sz w:val="18"/>
          <w:szCs w:val="18"/>
        </w:rPr>
        <w:softHyphen/>
        <w:t>тенциальным путешественникам лучше ориентироваться в пути, у ко</w:t>
      </w:r>
      <w:r w:rsidRPr="00E20F88">
        <w:rPr>
          <w:rFonts w:ascii="Arial" w:eastAsia="Times New Roman" w:hAnsi="Arial" w:cs="Arial"/>
          <w:color w:val="000000"/>
          <w:sz w:val="18"/>
          <w:szCs w:val="18"/>
        </w:rPr>
        <w:softHyphen/>
        <w:t>торого есть только начало, но нет конца.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Автор выражает благодарность рецензентам — г-ну В. Н. Курицы</w:t>
      </w:r>
      <w:r w:rsidRPr="00E20F88">
        <w:rPr>
          <w:rFonts w:ascii="Arial" w:eastAsia="Times New Roman" w:hAnsi="Arial" w:cs="Arial"/>
          <w:color w:val="000000"/>
          <w:sz w:val="18"/>
          <w:szCs w:val="18"/>
        </w:rPr>
        <w:softHyphen/>
        <w:t>ну и г-ну С. Ю. Кузнецову за поддержку и конструктивную критику.</w:t>
      </w:r>
    </w:p>
    <w:p w:rsidR="00E20F88" w:rsidRPr="00E20F88" w:rsidRDefault="00E20F88" w:rsidP="00E20F88">
      <w:pPr>
        <w:widowControl w:val="0"/>
        <w:autoSpaceDE w:val="0"/>
        <w:autoSpaceDN w:val="0"/>
        <w:adjustRightInd w:val="0"/>
        <w:spacing w:before="280" w:after="0" w:line="278" w:lineRule="auto"/>
        <w:ind w:firstLine="227"/>
        <w:jc w:val="right"/>
        <w:rPr>
          <w:rFonts w:ascii="Verdana" w:eastAsia="Times New Roman" w:hAnsi="Verdana" w:cs="Arial"/>
          <w:bCs/>
          <w:i/>
          <w:iCs/>
          <w:color w:val="993366"/>
          <w:sz w:val="20"/>
          <w:szCs w:val="24"/>
        </w:rPr>
      </w:pPr>
      <w:r w:rsidRPr="00E20F88">
        <w:rPr>
          <w:rFonts w:ascii="Verdana" w:eastAsia="Times New Roman" w:hAnsi="Verdana" w:cs="Arial"/>
          <w:b/>
          <w:i/>
          <w:iCs/>
          <w:color w:val="993366"/>
          <w:sz w:val="20"/>
          <w:szCs w:val="20"/>
        </w:rPr>
        <w:t>И. С. Скоропанова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2" w:name="_Toc15730350"/>
      <w:r w:rsidRPr="00E20F88">
        <w:rPr>
          <w:rFonts w:ascii="Arial" w:eastAsia="Times New Roman" w:hAnsi="Arial" w:cs="Arial"/>
          <w:b/>
          <w:bCs/>
          <w:color w:val="FF0000"/>
          <w:kern w:val="32"/>
          <w:sz w:val="32"/>
          <w:szCs w:val="32"/>
        </w:rPr>
        <w:t>Введение</w:t>
      </w:r>
      <w:bookmarkEnd w:id="2"/>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9"/>
        </w:rPr>
      </w:pPr>
      <w:bookmarkStart w:id="3" w:name="_Toc15730351"/>
      <w:r w:rsidRPr="00E20F88">
        <w:rPr>
          <w:rFonts w:ascii="Arial" w:eastAsia="Times New Roman" w:hAnsi="Arial" w:cs="Arial"/>
          <w:b/>
          <w:bCs/>
          <w:color w:val="FF6600"/>
          <w:sz w:val="24"/>
          <w:szCs w:val="19"/>
        </w:rPr>
        <w:t>Понятие постмодерна</w:t>
      </w:r>
      <w:bookmarkEnd w:id="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История человечества отмечена после</w:t>
      </w:r>
      <w:r w:rsidRPr="00E20F88">
        <w:rPr>
          <w:rFonts w:ascii="Arial" w:eastAsia="Times New Roman" w:hAnsi="Arial" w:cs="Arial"/>
          <w:color w:val="000000"/>
          <w:sz w:val="19"/>
          <w:szCs w:val="19"/>
        </w:rPr>
        <w:softHyphen/>
        <w:t xml:space="preserve">довательной сменой множества культурных эпох. Последняя из них получила название эпохи </w:t>
      </w:r>
      <w:r w:rsidRPr="00E20F88">
        <w:rPr>
          <w:rFonts w:ascii="Arial" w:eastAsia="Times New Roman" w:hAnsi="Arial" w:cs="Arial"/>
          <w:b/>
          <w:bCs/>
          <w:color w:val="000000"/>
          <w:sz w:val="19"/>
          <w:szCs w:val="19"/>
        </w:rPr>
        <w:t xml:space="preserve">постмодерна. </w:t>
      </w:r>
      <w:r w:rsidRPr="00E20F88">
        <w:rPr>
          <w:rFonts w:ascii="Arial" w:eastAsia="Times New Roman" w:hAnsi="Arial" w:cs="Arial"/>
          <w:color w:val="000000"/>
          <w:sz w:val="19"/>
          <w:szCs w:val="19"/>
        </w:rPr>
        <w:t>В предельно широком кон</w:t>
      </w:r>
      <w:r w:rsidRPr="00E20F88">
        <w:rPr>
          <w:rFonts w:ascii="Arial" w:eastAsia="Times New Roman" w:hAnsi="Arial" w:cs="Arial"/>
          <w:color w:val="000000"/>
          <w:sz w:val="19"/>
          <w:szCs w:val="19"/>
        </w:rPr>
        <w:softHyphen/>
        <w:t>тексте под постмодерном понимается "глобальное состояние цивилизации последних десятилетий, вся сумма культурных настроений и фи</w:t>
      </w:r>
      <w:r w:rsidRPr="00E20F88">
        <w:rPr>
          <w:rFonts w:ascii="Arial" w:eastAsia="Times New Roman" w:hAnsi="Arial" w:cs="Arial"/>
          <w:color w:val="000000"/>
          <w:sz w:val="19"/>
          <w:szCs w:val="19"/>
        </w:rPr>
        <w:softHyphen/>
        <w:t>лософских тенденций" [69, с. 3], связанных с ощущением завер</w:t>
      </w:r>
      <w:r w:rsidRPr="00E20F88">
        <w:rPr>
          <w:rFonts w:ascii="Arial" w:eastAsia="Times New Roman" w:hAnsi="Arial" w:cs="Arial"/>
          <w:color w:val="000000"/>
          <w:sz w:val="19"/>
          <w:szCs w:val="19"/>
        </w:rPr>
        <w:softHyphen/>
        <w:t>шенности целого этапа культуристорического развития, изжитости "современности"</w:t>
      </w:r>
      <w:r w:rsidRPr="00E20F88">
        <w:rPr>
          <w:rFonts w:ascii="Arial" w:eastAsia="Times New Roman" w:hAnsi="Arial" w:cs="Arial"/>
          <w:color w:val="FF0000"/>
          <w:sz w:val="18"/>
          <w:szCs w:val="19"/>
        </w:rPr>
        <w:t>*</w:t>
      </w:r>
      <w:r w:rsidRPr="00E20F88">
        <w:rPr>
          <w:rFonts w:ascii="Arial" w:eastAsia="Times New Roman" w:hAnsi="Arial" w:cs="Arial"/>
          <w:color w:val="000000"/>
          <w:sz w:val="19"/>
          <w:szCs w:val="19"/>
        </w:rPr>
        <w:t>, вступления в полосу эволюционного кризиса. По</w:t>
      </w:r>
      <w:r w:rsidRPr="00E20F88">
        <w:rPr>
          <w:rFonts w:ascii="Arial" w:eastAsia="Times New Roman" w:hAnsi="Arial" w:cs="Arial"/>
          <w:color w:val="000000"/>
          <w:sz w:val="19"/>
          <w:szCs w:val="19"/>
        </w:rPr>
        <w:softHyphen/>
        <w:t>родившие постмодерн веяния отразили изменения в сознании и кол</w:t>
      </w:r>
      <w:r w:rsidRPr="00E20F88">
        <w:rPr>
          <w:rFonts w:ascii="Arial" w:eastAsia="Times New Roman" w:hAnsi="Arial" w:cs="Arial"/>
          <w:color w:val="000000"/>
          <w:sz w:val="19"/>
          <w:szCs w:val="19"/>
        </w:rPr>
        <w:softHyphen/>
        <w:t>лективном бессознательном человечества, разочарованного резуль</w:t>
      </w:r>
      <w:r w:rsidRPr="00E20F88">
        <w:rPr>
          <w:rFonts w:ascii="Arial" w:eastAsia="Times New Roman" w:hAnsi="Arial" w:cs="Arial"/>
          <w:color w:val="000000"/>
          <w:sz w:val="19"/>
          <w:szCs w:val="19"/>
        </w:rPr>
        <w:softHyphen/>
        <w:t xml:space="preserve">татами реализации господствовавших в </w:t>
      </w:r>
      <w:r w:rsidRPr="00E20F88">
        <w:rPr>
          <w:rFonts w:ascii="Arial" w:eastAsia="Times New Roman" w:hAnsi="Arial" w:cs="Arial"/>
          <w:color w:val="000000"/>
          <w:sz w:val="19"/>
          <w:szCs w:val="19"/>
          <w:lang w:val="en-US"/>
        </w:rPr>
        <w:t>XX</w:t>
      </w:r>
      <w:r w:rsidRPr="00E20F88">
        <w:rPr>
          <w:rFonts w:ascii="Arial" w:eastAsia="Times New Roman" w:hAnsi="Arial" w:cs="Arial"/>
          <w:color w:val="000000"/>
          <w:sz w:val="19"/>
          <w:szCs w:val="19"/>
        </w:rPr>
        <w:t xml:space="preserve"> в. мировых идей и проектов "законодательного разума", подошедшего к грани само</w:t>
      </w:r>
      <w:r w:rsidRPr="00E20F88">
        <w:rPr>
          <w:rFonts w:ascii="Arial" w:eastAsia="Times New Roman" w:hAnsi="Arial" w:cs="Arial"/>
          <w:color w:val="000000"/>
          <w:sz w:val="19"/>
          <w:szCs w:val="19"/>
        </w:rPr>
        <w:softHyphen/>
        <w:t>уничтожения, нащупывающего пути к медиативному</w:t>
      </w:r>
      <w:r w:rsidRPr="00E20F88">
        <w:rPr>
          <w:rFonts w:ascii="Arial" w:eastAsia="Times New Roman" w:hAnsi="Arial" w:cs="Arial"/>
          <w:color w:val="FF0000"/>
          <w:sz w:val="18"/>
          <w:szCs w:val="19"/>
        </w:rPr>
        <w:t>**</w:t>
      </w:r>
      <w:r w:rsidRPr="00E20F88">
        <w:rPr>
          <w:rFonts w:ascii="Arial" w:eastAsia="Times New Roman" w:hAnsi="Arial" w:cs="Arial"/>
          <w:color w:val="000000"/>
          <w:sz w:val="19"/>
          <w:szCs w:val="19"/>
        </w:rPr>
        <w:t xml:space="preserve"> сосуществова</w:t>
      </w:r>
      <w:r w:rsidRPr="00E20F88">
        <w:rPr>
          <w:rFonts w:ascii="Arial" w:eastAsia="Times New Roman" w:hAnsi="Arial" w:cs="Arial"/>
          <w:color w:val="000000"/>
          <w:sz w:val="19"/>
          <w:szCs w:val="19"/>
        </w:rPr>
        <w:softHyphen/>
        <w:t>нию столь отличных друг от друга и имеющих собственные интересы рас, народов, наций, государственно-политических, общественных и религиозных систем, не говоря уже об отдельных людях. Чтобы вы</w:t>
      </w:r>
      <w:r w:rsidRPr="00E20F88">
        <w:rPr>
          <w:rFonts w:ascii="Arial" w:eastAsia="Times New Roman" w:hAnsi="Arial" w:cs="Arial"/>
          <w:color w:val="000000"/>
          <w:sz w:val="19"/>
          <w:szCs w:val="19"/>
        </w:rPr>
        <w:softHyphen/>
        <w:t xml:space="preserve">жить, общества сегодня "обязаны </w:t>
      </w:r>
      <w:r w:rsidRPr="00E20F88">
        <w:rPr>
          <w:rFonts w:ascii="Arial" w:eastAsia="Times New Roman" w:hAnsi="Arial" w:cs="Arial"/>
          <w:color w:val="000000"/>
          <w:sz w:val="19"/>
          <w:szCs w:val="19"/>
        </w:rPr>
        <w:lastRenderedPageBreak/>
        <w:t>выработать и освоить менталитет, адекватный инструментальному могуществу и предполагающий чрез</w:t>
      </w:r>
      <w:r w:rsidRPr="00E20F88">
        <w:rPr>
          <w:rFonts w:ascii="Arial" w:eastAsia="Times New Roman" w:hAnsi="Arial" w:cs="Arial"/>
          <w:color w:val="000000"/>
          <w:sz w:val="19"/>
          <w:szCs w:val="19"/>
        </w:rPr>
        <w:softHyphen/>
        <w:t>вычайно высокую степень терпимости, готовности к самокритике и компромиссам" [299, с. 144]. Весь многовековой опыт подвергается переосмыслению, служит базой для выявления объединяющих челове</w:t>
      </w:r>
      <w:r w:rsidRPr="00E20F88">
        <w:rPr>
          <w:rFonts w:ascii="Arial" w:eastAsia="Times New Roman" w:hAnsi="Arial" w:cs="Arial"/>
          <w:color w:val="000000"/>
          <w:sz w:val="19"/>
          <w:szCs w:val="19"/>
        </w:rPr>
        <w:softHyphen/>
        <w:t>чество ценностей, не привязанных к какой-либо одной центрирующей идеологии, религии, философии.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 xml:space="preserve">Постмодерн заявил о себе как "транскультурный и мультирелигиозный феномен,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предполагающий диалог на  основе  взаимной  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Здесь от нем. </w:t>
      </w:r>
      <w:r w:rsidRPr="00E20F88">
        <w:rPr>
          <w:rFonts w:ascii="Arial" w:eastAsia="Times New Roman" w:hAnsi="Arial" w:cs="Arial"/>
          <w:color w:val="000000"/>
          <w:sz w:val="18"/>
          <w:szCs w:val="15"/>
          <w:lang w:val="fr-FR"/>
        </w:rPr>
        <w:t>Moderne</w:t>
      </w:r>
      <w:r w:rsidRPr="00E20F88">
        <w:rPr>
          <w:rFonts w:ascii="Arial" w:eastAsia="Times New Roman" w:hAnsi="Arial" w:cs="Arial"/>
          <w:color w:val="000000"/>
          <w:sz w:val="18"/>
          <w:szCs w:val="15"/>
        </w:rPr>
        <w:t xml:space="preserve"> — модерн. Новое Время, современность; франц. </w:t>
      </w:r>
      <w:r w:rsidRPr="00E20F88">
        <w:rPr>
          <w:rFonts w:ascii="Arial" w:eastAsia="Times New Roman" w:hAnsi="Arial" w:cs="Arial"/>
          <w:color w:val="000000"/>
          <w:sz w:val="18"/>
          <w:szCs w:val="15"/>
          <w:lang w:val="fr-FR"/>
        </w:rPr>
        <w:t>moder</w:t>
      </w:r>
      <w:r w:rsidRPr="00E20F88">
        <w:rPr>
          <w:rFonts w:ascii="Arial" w:eastAsia="Times New Roman" w:hAnsi="Arial" w:cs="Arial"/>
          <w:color w:val="000000"/>
          <w:sz w:val="18"/>
          <w:szCs w:val="15"/>
        </w:rPr>
        <w:softHyphen/>
      </w:r>
      <w:r w:rsidRPr="00E20F88">
        <w:rPr>
          <w:rFonts w:ascii="Arial" w:eastAsia="Times New Roman" w:hAnsi="Arial" w:cs="Arial"/>
          <w:color w:val="000000"/>
          <w:sz w:val="18"/>
          <w:szCs w:val="15"/>
          <w:lang w:val="fr-FR"/>
        </w:rPr>
        <w:t>nit</w:t>
      </w:r>
      <w:r w:rsidRPr="00E20F88">
        <w:rPr>
          <w:rFonts w:ascii="Arial" w:eastAsia="Times New Roman" w:hAnsi="Arial" w:cs="Arial"/>
          <w:color w:val="000000"/>
          <w:sz w:val="18"/>
          <w:szCs w:val="15"/>
        </w:rPr>
        <w:t>é — современность.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5"/>
        </w:rPr>
        <w:t xml:space="preserve">См.: «П&lt;остмодернизм&gt; (или "постмодерн") буквально означает </w:t>
      </w:r>
      <w:r w:rsidRPr="00E20F88">
        <w:rPr>
          <w:rFonts w:ascii="Verdana" w:eastAsia="Times New Roman" w:hAnsi="Verdana" w:cs="Arial"/>
          <w:i/>
          <w:iCs/>
          <w:color w:val="993366"/>
          <w:sz w:val="18"/>
          <w:szCs w:val="15"/>
        </w:rPr>
        <w:t xml:space="preserve">то, </w:t>
      </w:r>
      <w:r w:rsidRPr="00E20F88">
        <w:rPr>
          <w:rFonts w:ascii="Arial" w:eastAsia="Times New Roman" w:hAnsi="Arial" w:cs="Arial"/>
          <w:color w:val="000000"/>
          <w:sz w:val="18"/>
          <w:szCs w:val="15"/>
        </w:rPr>
        <w:t xml:space="preserve">что </w:t>
      </w:r>
      <w:r w:rsidRPr="00E20F88">
        <w:rPr>
          <w:rFonts w:ascii="Verdana" w:eastAsia="Times New Roman" w:hAnsi="Verdana" w:cs="Arial"/>
          <w:i/>
          <w:iCs/>
          <w:color w:val="993366"/>
          <w:sz w:val="18"/>
          <w:szCs w:val="15"/>
        </w:rPr>
        <w:t xml:space="preserve">после </w:t>
      </w:r>
      <w:r w:rsidRPr="00E20F88">
        <w:rPr>
          <w:rFonts w:ascii="Arial" w:eastAsia="Times New Roman" w:hAnsi="Arial" w:cs="Arial"/>
          <w:color w:val="000000"/>
          <w:sz w:val="18"/>
          <w:szCs w:val="15"/>
        </w:rPr>
        <w:t xml:space="preserve">"модерна", или современности. Однако понятие "современность" не имеет сколько-нибудь строгого общепризнанного определения. Исток "современности" усматривают то в рационализме Нового Времени, то в Просвещении с его верой в прогресс и опорой на научное знание, то в литературных экспериментах второй половины </w:t>
      </w:r>
      <w:r w:rsidRPr="00E20F88">
        <w:rPr>
          <w:rFonts w:ascii="Arial" w:eastAsia="Times New Roman" w:hAnsi="Arial" w:cs="Arial"/>
          <w:color w:val="000000"/>
          <w:sz w:val="18"/>
          <w:szCs w:val="15"/>
          <w:lang w:val="en-US"/>
        </w:rPr>
        <w:t>XIX</w:t>
      </w:r>
      <w:r w:rsidRPr="00E20F88">
        <w:rPr>
          <w:rFonts w:ascii="Arial" w:eastAsia="Times New Roman" w:hAnsi="Arial" w:cs="Arial"/>
          <w:color w:val="000000"/>
          <w:sz w:val="18"/>
          <w:szCs w:val="15"/>
        </w:rPr>
        <w:t xml:space="preserve"> в., то в авангарде 10—20-х гг. </w:t>
      </w:r>
      <w:r w:rsidRPr="00E20F88">
        <w:rPr>
          <w:rFonts w:ascii="Arial" w:eastAsia="Times New Roman" w:hAnsi="Arial" w:cs="Arial"/>
          <w:color w:val="000000"/>
          <w:sz w:val="18"/>
          <w:szCs w:val="15"/>
          <w:lang w:val="en-US"/>
        </w:rPr>
        <w:t>XX</w:t>
      </w:r>
      <w:r w:rsidRPr="00E20F88">
        <w:rPr>
          <w:rFonts w:ascii="Arial" w:eastAsia="Times New Roman" w:hAnsi="Arial" w:cs="Arial"/>
          <w:color w:val="000000"/>
          <w:sz w:val="18"/>
          <w:szCs w:val="15"/>
        </w:rPr>
        <w:t xml:space="preserve"> в. — соответственно ведется и отсчет "постсовремен</w:t>
      </w:r>
      <w:r w:rsidRPr="00E20F88">
        <w:rPr>
          <w:rFonts w:ascii="Arial" w:eastAsia="Times New Roman" w:hAnsi="Arial" w:cs="Arial"/>
          <w:color w:val="000000"/>
          <w:sz w:val="18"/>
          <w:szCs w:val="15"/>
        </w:rPr>
        <w:softHyphen/>
        <w:t>ности"» [280, с. 237].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Медиация (от франц. </w:t>
      </w:r>
      <w:r w:rsidRPr="00E20F88">
        <w:rPr>
          <w:rFonts w:ascii="Arial" w:eastAsia="Times New Roman" w:hAnsi="Arial" w:cs="Arial"/>
          <w:color w:val="000000"/>
          <w:sz w:val="18"/>
          <w:szCs w:val="15"/>
          <w:lang w:val="fr-FR"/>
        </w:rPr>
        <w:t>m</w:t>
      </w:r>
      <w:r w:rsidRPr="00E20F88">
        <w:rPr>
          <w:rFonts w:ascii="Arial" w:eastAsia="Times New Roman" w:hAnsi="Arial" w:cs="Arial"/>
          <w:color w:val="000000"/>
          <w:sz w:val="18"/>
          <w:szCs w:val="15"/>
        </w:rPr>
        <w:t>é</w:t>
      </w:r>
      <w:r w:rsidRPr="00E20F88">
        <w:rPr>
          <w:rFonts w:ascii="Arial" w:eastAsia="Times New Roman" w:hAnsi="Arial" w:cs="Arial"/>
          <w:color w:val="000000"/>
          <w:sz w:val="18"/>
          <w:szCs w:val="15"/>
          <w:lang w:val="fr-FR"/>
        </w:rPr>
        <w:t>diation</w:t>
      </w:r>
      <w:r w:rsidRPr="00E20F88">
        <w:rPr>
          <w:rFonts w:ascii="Arial" w:eastAsia="Times New Roman" w:hAnsi="Arial" w:cs="Arial"/>
          <w:color w:val="000000"/>
          <w:sz w:val="18"/>
          <w:szCs w:val="15"/>
        </w:rPr>
        <w:t>, буквально — "посредничество") — поня</w:t>
      </w:r>
      <w:r w:rsidRPr="00E20F88">
        <w:rPr>
          <w:rFonts w:ascii="Arial" w:eastAsia="Times New Roman" w:hAnsi="Arial" w:cs="Arial"/>
          <w:color w:val="000000"/>
          <w:sz w:val="18"/>
          <w:szCs w:val="15"/>
        </w:rPr>
        <w:softHyphen/>
        <w:t>тие, вошедшее в культурный обиход из трудов французского ученого Клода Леви-Стросса, отражает тенденцию к примирению противоположностей с целью сохране</w:t>
      </w:r>
      <w:r w:rsidRPr="00E20F88">
        <w:rPr>
          <w:rFonts w:ascii="Arial" w:eastAsia="Times New Roman" w:hAnsi="Arial" w:cs="Arial"/>
          <w:color w:val="000000"/>
          <w:sz w:val="18"/>
          <w:szCs w:val="15"/>
        </w:rPr>
        <w:softHyphen/>
        <w:t>ния самого человечества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формации, открытость, ориентацию на многообразие духовной жизни человечества" [283, с. 94]. В политике это выражается распростране</w:t>
      </w:r>
      <w:r w:rsidRPr="00E20F88">
        <w:rPr>
          <w:rFonts w:ascii="Arial" w:eastAsia="Times New Roman" w:hAnsi="Arial" w:cs="Arial"/>
          <w:color w:val="000000"/>
          <w:sz w:val="19"/>
          <w:szCs w:val="19"/>
        </w:rPr>
        <w:softHyphen/>
        <w:t>нием различных форм постутопической политической мысли</w:t>
      </w:r>
      <w:r w:rsidRPr="00E20F88">
        <w:rPr>
          <w:rFonts w:ascii="Arial" w:eastAsia="Times New Roman" w:hAnsi="Arial" w:cs="Arial"/>
          <w:color w:val="FF0000"/>
          <w:sz w:val="18"/>
          <w:szCs w:val="19"/>
        </w:rPr>
        <w:t>*</w:t>
      </w:r>
      <w:r w:rsidRPr="00E20F88">
        <w:rPr>
          <w:rFonts w:ascii="Arial" w:eastAsia="Times New Roman" w:hAnsi="Arial" w:cs="Arial"/>
          <w:color w:val="000000"/>
          <w:sz w:val="19"/>
          <w:szCs w:val="19"/>
        </w:rPr>
        <w:t>; в фило</w:t>
      </w:r>
      <w:r w:rsidRPr="00E20F88">
        <w:rPr>
          <w:rFonts w:ascii="Arial" w:eastAsia="Times New Roman" w:hAnsi="Arial" w:cs="Arial"/>
          <w:color w:val="000000"/>
          <w:sz w:val="19"/>
          <w:szCs w:val="19"/>
        </w:rPr>
        <w:softHyphen/>
        <w:t>софии — торжеством постметафизики, пострационализма, постэмпи</w:t>
      </w:r>
      <w:r w:rsidRPr="00E20F88">
        <w:rPr>
          <w:rFonts w:ascii="Arial" w:eastAsia="Times New Roman" w:hAnsi="Arial" w:cs="Arial"/>
          <w:color w:val="000000"/>
          <w:sz w:val="19"/>
          <w:szCs w:val="19"/>
        </w:rPr>
        <w:softHyphen/>
        <w:t>ризма; в этике — появлением постгуманистических</w:t>
      </w:r>
      <w:r w:rsidRPr="00E20F88">
        <w:rPr>
          <w:rFonts w:ascii="Arial" w:eastAsia="Times New Roman" w:hAnsi="Arial" w:cs="Arial"/>
          <w:color w:val="FF0000"/>
          <w:sz w:val="18"/>
          <w:szCs w:val="19"/>
        </w:rPr>
        <w:t>**</w:t>
      </w:r>
      <w:r w:rsidRPr="00E20F88">
        <w:rPr>
          <w:rFonts w:ascii="Arial" w:eastAsia="Times New Roman" w:hAnsi="Arial" w:cs="Arial"/>
          <w:color w:val="000000"/>
          <w:sz w:val="19"/>
          <w:szCs w:val="19"/>
        </w:rPr>
        <w:t xml:space="preserve"> концепций антипуританизма, антиуниверсализма; в эстетике — ненормативностью постнеклассических парадигм; в художественной жизни — прин</w:t>
      </w:r>
      <w:r w:rsidRPr="00E20F88">
        <w:rPr>
          <w:rFonts w:ascii="Arial" w:eastAsia="Times New Roman" w:hAnsi="Arial" w:cs="Arial"/>
          <w:color w:val="000000"/>
          <w:sz w:val="19"/>
          <w:szCs w:val="19"/>
        </w:rPr>
        <w:softHyphen/>
        <w:t>ципом снятия, с удержанием в новой форме характеристик предыду</w:t>
      </w:r>
      <w:r w:rsidRPr="00E20F88">
        <w:rPr>
          <w:rFonts w:ascii="Arial" w:eastAsia="Times New Roman" w:hAnsi="Arial" w:cs="Arial"/>
          <w:color w:val="000000"/>
          <w:sz w:val="19"/>
          <w:szCs w:val="19"/>
        </w:rPr>
        <w:softHyphen/>
        <w:t>щего периода.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4" w:name="_Toc15730352"/>
      <w:r w:rsidRPr="00E20F88">
        <w:rPr>
          <w:rFonts w:ascii="Arial" w:eastAsia="Times New Roman" w:hAnsi="Arial" w:cs="Arial"/>
          <w:b/>
          <w:bCs/>
          <w:color w:val="FF6600"/>
          <w:sz w:val="24"/>
          <w:szCs w:val="14"/>
        </w:rPr>
        <w:t>Постмодерн и постмодернизм</w:t>
      </w:r>
      <w:bookmarkEnd w:id="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На основе понятия "постмо</w:t>
      </w:r>
      <w:r w:rsidRPr="00E20F88">
        <w:rPr>
          <w:rFonts w:ascii="Arial" w:eastAsia="Times New Roman" w:hAnsi="Arial" w:cs="Arial"/>
          <w:color w:val="000000"/>
          <w:sz w:val="19"/>
          <w:szCs w:val="19"/>
        </w:rPr>
        <w:softHyphen/>
        <w:t>дерн" возникло производное от него понятие "постмодернизм", ко</w:t>
      </w:r>
      <w:r w:rsidRPr="00E20F88">
        <w:rPr>
          <w:rFonts w:ascii="Arial" w:eastAsia="Times New Roman" w:hAnsi="Arial" w:cs="Arial"/>
          <w:color w:val="000000"/>
          <w:sz w:val="19"/>
          <w:szCs w:val="19"/>
        </w:rPr>
        <w:softHyphen/>
        <w:t>торое, как правило, используют применительно к сфере философии, литературы и искусства, для характеристики определенных тенденций в культуре в целом. Оно служит для обозначения: 1) нового периода в развитии культуры; 2) стиля постнеклассического научного мыш</w:t>
      </w:r>
      <w:r w:rsidRPr="00E20F88">
        <w:rPr>
          <w:rFonts w:ascii="Arial" w:eastAsia="Times New Roman" w:hAnsi="Arial" w:cs="Arial"/>
          <w:color w:val="000000"/>
          <w:sz w:val="19"/>
          <w:szCs w:val="19"/>
        </w:rPr>
        <w:softHyphen/>
        <w:t>ления; 3) нового художественного стиля, характерного для различных видов современного искусства; 4) нового художественного направле</w:t>
      </w:r>
      <w:r w:rsidRPr="00E20F88">
        <w:rPr>
          <w:rFonts w:ascii="Arial" w:eastAsia="Times New Roman" w:hAnsi="Arial" w:cs="Arial"/>
          <w:color w:val="000000"/>
          <w:sz w:val="19"/>
          <w:szCs w:val="19"/>
        </w:rPr>
        <w:softHyphen/>
        <w:t xml:space="preserve">ния (в архитектуре, живописи, литературе и т. д.); 5) художественно-эстетической системы, сложившейся во второй половине </w:t>
      </w:r>
      <w:r w:rsidRPr="00E20F88">
        <w:rPr>
          <w:rFonts w:ascii="Arial" w:eastAsia="Times New Roman" w:hAnsi="Arial" w:cs="Arial"/>
          <w:color w:val="000000"/>
          <w:sz w:val="19"/>
          <w:szCs w:val="19"/>
          <w:lang w:val="en-US"/>
        </w:rPr>
        <w:t>XX</w:t>
      </w:r>
      <w:r w:rsidRPr="00E20F88">
        <w:rPr>
          <w:rFonts w:ascii="Arial" w:eastAsia="Times New Roman" w:hAnsi="Arial" w:cs="Arial"/>
          <w:color w:val="000000"/>
          <w:sz w:val="19"/>
          <w:szCs w:val="19"/>
        </w:rPr>
        <w:t xml:space="preserve"> в.; 6) теорети</w:t>
      </w:r>
      <w:r w:rsidRPr="00E20F88">
        <w:rPr>
          <w:rFonts w:ascii="Arial" w:eastAsia="Times New Roman" w:hAnsi="Arial" w:cs="Arial"/>
          <w:color w:val="000000"/>
          <w:sz w:val="19"/>
          <w:szCs w:val="19"/>
        </w:rPr>
        <w:softHyphen/>
        <w:t>ческой рефлексии на эти явления (в философии, эстетике). До настоящего времени термин "постмодернизм" устоялся не окончательно и применяется в области эстетики и в литературной критике наряду с дублирующими тер</w:t>
      </w:r>
      <w:r w:rsidRPr="00E20F88">
        <w:rPr>
          <w:rFonts w:ascii="Arial" w:eastAsia="Times New Roman" w:hAnsi="Arial" w:cs="Arial"/>
          <w:color w:val="000000"/>
          <w:sz w:val="19"/>
          <w:szCs w:val="19"/>
        </w:rPr>
        <w:softHyphen/>
        <w:t>минами "постструктурализм", "поставангардизм", "трансавангард" (в основ</w:t>
      </w:r>
      <w:r w:rsidRPr="00E20F88">
        <w:rPr>
          <w:rFonts w:ascii="Arial" w:eastAsia="Times New Roman" w:hAnsi="Arial" w:cs="Arial"/>
          <w:color w:val="000000"/>
          <w:sz w:val="19"/>
          <w:szCs w:val="19"/>
        </w:rPr>
        <w:softHyphen/>
        <w:t>ном в живописи), "искусство деконструкции", а также совершенно произ</w:t>
      </w:r>
      <w:r w:rsidRPr="00E20F88">
        <w:rPr>
          <w:rFonts w:ascii="Arial" w:eastAsia="Times New Roman" w:hAnsi="Arial" w:cs="Arial"/>
          <w:color w:val="000000"/>
          <w:sz w:val="19"/>
          <w:szCs w:val="19"/>
        </w:rPr>
        <w:softHyphen/>
        <w:t>вольно. Это связано с тем, что мы имеем дело с относительно новым, еще недостаточно изученным культурным феноменом, представления о котором продолжают уточняться.</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5" w:name="_Toc15730353"/>
      <w:r w:rsidRPr="00E20F88">
        <w:rPr>
          <w:rFonts w:ascii="Arial" w:eastAsia="Times New Roman" w:hAnsi="Arial" w:cs="Arial"/>
          <w:b/>
          <w:bCs/>
          <w:color w:val="FF6600"/>
          <w:sz w:val="24"/>
          <w:szCs w:val="14"/>
        </w:rPr>
        <w:t>Приключения термина</w:t>
      </w:r>
      <w:bookmarkEnd w:id="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Установлено [73, с. 111—113, 117], что термин "постмодерн", давший жизнь термину "постмодернизм", поя</w:t>
      </w:r>
      <w:r w:rsidRPr="00E20F88">
        <w:rPr>
          <w:rFonts w:ascii="Arial" w:eastAsia="Times New Roman" w:hAnsi="Arial" w:cs="Arial"/>
          <w:color w:val="000000"/>
          <w:sz w:val="19"/>
          <w:szCs w:val="19"/>
        </w:rPr>
        <w:softHyphen/>
        <w:t>вился "преждевременно", когда самого явления еще не существовало, и впервые был употреблен Р. Паннвицем в книге "Кризис европейской культуры" (1917). В 1934 г. Ф. де Онис использовал такой же термин для характеристики промежутка между первой и второй фазами раз</w:t>
      </w:r>
      <w:r w:rsidRPr="00E20F88">
        <w:rPr>
          <w:rFonts w:ascii="Arial" w:eastAsia="Times New Roman" w:hAnsi="Arial" w:cs="Arial"/>
          <w:color w:val="000000"/>
          <w:sz w:val="19"/>
          <w:szCs w:val="19"/>
        </w:rPr>
        <w:softHyphen/>
        <w:t>вития модернизма. В кратком однотомном изложении Д. Соммерви-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Например, Дэниэл Белл и Реймон Арон для обоснования идеи конвергенции капиталистической и социалистической систем предлагают в 50-е гг. идею "конца идеологии", которая в 80-е гг. трансформируется в идею "конца истории", выдвинутую Фрэнсисом Фукуяма и трактуемую им как завершение идеологической эволюции че</w:t>
      </w:r>
      <w:r w:rsidRPr="00E20F88">
        <w:rPr>
          <w:rFonts w:ascii="Arial" w:eastAsia="Times New Roman" w:hAnsi="Arial" w:cs="Arial"/>
          <w:color w:val="000000"/>
          <w:sz w:val="18"/>
          <w:szCs w:val="14"/>
        </w:rPr>
        <w:softHyphen/>
        <w:t>ловечества (завершение борьбы идеологий). При этом Фукуяма делает оговорку: «"Конец истории" ни в коем случае не означает, что международные конфликты во</w:t>
      </w:r>
      <w:r w:rsidRPr="00E20F88">
        <w:rPr>
          <w:rFonts w:ascii="Arial" w:eastAsia="Times New Roman" w:hAnsi="Arial" w:cs="Arial"/>
          <w:color w:val="000000"/>
          <w:sz w:val="18"/>
          <w:szCs w:val="14"/>
        </w:rPr>
        <w:softHyphen/>
        <w:t>обще исчезнут. Ибо и в это время мир будет разделен на две части: одна будет при</w:t>
      </w:r>
      <w:r w:rsidRPr="00E20F88">
        <w:rPr>
          <w:rFonts w:ascii="Arial" w:eastAsia="Times New Roman" w:hAnsi="Arial" w:cs="Arial"/>
          <w:color w:val="000000"/>
          <w:sz w:val="18"/>
          <w:szCs w:val="14"/>
        </w:rPr>
        <w:softHyphen/>
        <w:t>надлежать истории, другая — постистории» [442, с. 148].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Т. е. не связанными напрямую с просветительским гуманизмом и традицией </w:t>
      </w:r>
      <w:r w:rsidRPr="00E20F88">
        <w:rPr>
          <w:rFonts w:ascii="Arial" w:eastAsia="Times New Roman" w:hAnsi="Arial" w:cs="Arial"/>
          <w:color w:val="000000"/>
          <w:sz w:val="18"/>
          <w:szCs w:val="14"/>
          <w:lang w:val="en-US"/>
        </w:rPr>
        <w:t>XIX</w:t>
      </w:r>
      <w:r w:rsidRPr="00E20F88">
        <w:rPr>
          <w:rFonts w:ascii="Arial" w:eastAsia="Times New Roman" w:hAnsi="Arial" w:cs="Arial"/>
          <w:color w:val="000000"/>
          <w:sz w:val="18"/>
          <w:szCs w:val="14"/>
        </w:rPr>
        <w:t xml:space="preserve"> в. версиями гуманизма, формирующимися с середины </w:t>
      </w:r>
      <w:r w:rsidRPr="00E20F88">
        <w:rPr>
          <w:rFonts w:ascii="Arial" w:eastAsia="Times New Roman" w:hAnsi="Arial" w:cs="Arial"/>
          <w:color w:val="000000"/>
          <w:sz w:val="18"/>
          <w:szCs w:val="14"/>
          <w:lang w:val="en-US"/>
        </w:rPr>
        <w:t>XX</w:t>
      </w:r>
      <w:r w:rsidRPr="00E20F88">
        <w:rPr>
          <w:rFonts w:ascii="Arial" w:eastAsia="Times New Roman" w:hAnsi="Arial" w:cs="Arial"/>
          <w:color w:val="000000"/>
          <w:sz w:val="18"/>
          <w:szCs w:val="14"/>
        </w:rPr>
        <w:t xml:space="preserve"> 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лом первых шести частей труда Арнольда Джозефа Тойнби "Иссле</w:t>
      </w:r>
      <w:r w:rsidRPr="00E20F88">
        <w:rPr>
          <w:rFonts w:ascii="Arial" w:eastAsia="Times New Roman" w:hAnsi="Arial" w:cs="Arial"/>
          <w:color w:val="000000"/>
          <w:sz w:val="18"/>
          <w:szCs w:val="18"/>
        </w:rPr>
        <w:softHyphen/>
        <w:t>дование истории" (1947) термин "пост-модерн" служил для обозначе</w:t>
      </w:r>
      <w:r w:rsidRPr="00E20F88">
        <w:rPr>
          <w:rFonts w:ascii="Arial" w:eastAsia="Times New Roman" w:hAnsi="Arial" w:cs="Arial"/>
          <w:color w:val="000000"/>
          <w:sz w:val="18"/>
          <w:szCs w:val="18"/>
        </w:rPr>
        <w:softHyphen/>
        <w:t>ния нового, послевоенного периода развития западноевропейской цивилизации, и главным признаком его оказывалось политическое мышление не в масштабах национальных государств, а в глобальных категориях мирового содружества. Свою появившуюся в 1949 г. ста</w:t>
      </w:r>
      <w:r w:rsidRPr="00E20F88">
        <w:rPr>
          <w:rFonts w:ascii="Arial" w:eastAsia="Times New Roman" w:hAnsi="Arial" w:cs="Arial"/>
          <w:color w:val="000000"/>
          <w:sz w:val="18"/>
          <w:szCs w:val="18"/>
        </w:rPr>
        <w:softHyphen/>
        <w:t>тью об архитектуре Д. Хаднат озаглавил "Пост-модерный дом", что является примером случайного употребления слова (никак не объяс</w:t>
      </w:r>
      <w:r w:rsidRPr="00E20F88">
        <w:rPr>
          <w:rFonts w:ascii="Arial" w:eastAsia="Times New Roman" w:hAnsi="Arial" w:cs="Arial"/>
          <w:color w:val="000000"/>
          <w:sz w:val="18"/>
          <w:szCs w:val="18"/>
        </w:rPr>
        <w:softHyphen/>
        <w:t>няемого), встречаемого и у некоторых других авторов.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Путь к современному наполнению данного термина и появлению номинации "постмодернизм"</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был непростым. Он связан прежде всего с осмыслением тенденций, обозначившихся начиная с середины 50-х гг. в мировом искусстве и в сфере гуманитарных знаний, в свою очередь подготовленных кризисом модернизма и появлением новых, отпочко</w:t>
      </w:r>
      <w:r w:rsidRPr="00E20F88">
        <w:rPr>
          <w:rFonts w:ascii="Arial" w:eastAsia="Times New Roman" w:hAnsi="Arial" w:cs="Arial"/>
          <w:color w:val="000000"/>
          <w:sz w:val="18"/>
          <w:szCs w:val="18"/>
        </w:rPr>
        <w:softHyphen/>
        <w:t>вавшихся от существующих, скрещивающихся между собой научных дисциплин: философской антропологии, современной семиотики, се</w:t>
      </w:r>
      <w:r w:rsidRPr="00E20F88">
        <w:rPr>
          <w:rFonts w:ascii="Arial" w:eastAsia="Times New Roman" w:hAnsi="Arial" w:cs="Arial"/>
          <w:color w:val="000000"/>
          <w:sz w:val="18"/>
          <w:szCs w:val="18"/>
        </w:rPr>
        <w:softHyphen/>
        <w:t>миотики культуры, кибернетики и теории информации и др. Философско-теоретическую основу постмодернизма составили концепции, разработанные в рамках постструктурализма.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4"/>
        </w:rPr>
      </w:pPr>
      <w:bookmarkStart w:id="6" w:name="_Toc15730354"/>
      <w:r w:rsidRPr="00E20F88">
        <w:rPr>
          <w:rFonts w:ascii="Arial" w:eastAsia="Times New Roman" w:hAnsi="Arial" w:cs="Arial"/>
          <w:b/>
          <w:bCs/>
          <w:color w:val="808000"/>
          <w:sz w:val="26"/>
          <w:szCs w:val="19"/>
        </w:rPr>
        <w:lastRenderedPageBreak/>
        <w:t>Постструктурализм как колыбель теории постмодернизма</w:t>
      </w:r>
      <w:bookmarkEnd w:id="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Постструктурализм — направление философской мысли, возникшее в конце 60—70-х гг. во Франции и США в качестве ревизии структура</w:t>
      </w:r>
      <w:r w:rsidRPr="00E20F88">
        <w:rPr>
          <w:rFonts w:ascii="Arial" w:eastAsia="Times New Roman" w:hAnsi="Arial" w:cs="Arial"/>
          <w:color w:val="000000"/>
          <w:sz w:val="18"/>
          <w:szCs w:val="18"/>
        </w:rPr>
        <w:softHyphen/>
        <w:t>лизма, игравшего главную роль в интеллектуальной жизни Запада в 50— 60-е гг. Среди его создателей немало бывших структуралистов, за</w:t>
      </w:r>
      <w:r w:rsidRPr="00E20F88">
        <w:rPr>
          <w:rFonts w:ascii="Arial" w:eastAsia="Times New Roman" w:hAnsi="Arial" w:cs="Arial"/>
          <w:color w:val="000000"/>
          <w:sz w:val="18"/>
          <w:szCs w:val="18"/>
        </w:rPr>
        <w:softHyphen/>
        <w:t>нявшихся своеобразной самокритикой, попытавшихся разомкнуть структуру как закрытое, завершенное, лишенное изменений образо</w:t>
      </w:r>
      <w:r w:rsidRPr="00E20F88">
        <w:rPr>
          <w:rFonts w:ascii="Arial" w:eastAsia="Times New Roman" w:hAnsi="Arial" w:cs="Arial"/>
          <w:color w:val="000000"/>
          <w:sz w:val="18"/>
          <w:szCs w:val="18"/>
        </w:rPr>
        <w:softHyphen/>
        <w:t>вание, развить заложенную в этом понятии идею "структуральности структуры". Сверхзадачей постструктурализма являлось исследование феномена тоталитаризма и тоталитарного сознания, их связи со структурой и языком, борьба с тотальностью во всех ее видах, акти</w:t>
      </w:r>
      <w:r w:rsidRPr="00E20F88">
        <w:rPr>
          <w:rFonts w:ascii="Arial" w:eastAsia="Times New Roman" w:hAnsi="Arial" w:cs="Arial"/>
          <w:color w:val="000000"/>
          <w:sz w:val="18"/>
          <w:szCs w:val="18"/>
        </w:rPr>
        <w:softHyphen/>
        <w:t>визировавшаяся под воздействием студенческих волнений в Париже в мае 1968 г. Поэтому для постструктуралистов неприемлемыми оказа</w:t>
      </w:r>
      <w:r w:rsidRPr="00E20F88">
        <w:rPr>
          <w:rFonts w:ascii="Arial" w:eastAsia="Times New Roman" w:hAnsi="Arial" w:cs="Arial"/>
          <w:color w:val="000000"/>
          <w:sz w:val="18"/>
          <w:szCs w:val="18"/>
        </w:rPr>
        <w:softHyphen/>
        <w:t>лись те формы знания, которые претендуют на универсализм, обоб</w:t>
      </w:r>
      <w:r w:rsidRPr="00E20F88">
        <w:rPr>
          <w:rFonts w:ascii="Arial" w:eastAsia="Times New Roman" w:hAnsi="Arial" w:cs="Arial"/>
          <w:color w:val="000000"/>
          <w:sz w:val="18"/>
          <w:szCs w:val="18"/>
        </w:rPr>
        <w:softHyphen/>
        <w:t>щающий характер, обладание абсолютной истиной, что рассматри</w:t>
      </w:r>
      <w:r w:rsidRPr="00E20F88">
        <w:rPr>
          <w:rFonts w:ascii="Arial" w:eastAsia="Times New Roman" w:hAnsi="Arial" w:cs="Arial"/>
          <w:color w:val="000000"/>
          <w:sz w:val="18"/>
          <w:szCs w:val="18"/>
        </w:rPr>
        <w:softHyphen/>
        <w:t xml:space="preserve">вается как проявление "метафизики", "империализма" мышления. Утвердившиеся в сознании современного европейца истины/ценности они подвергают сомнению и переосмыслению в духе адогматизации. В самом общем плане </w:t>
      </w:r>
      <w:r w:rsidRPr="00E20F88">
        <w:rPr>
          <w:rFonts w:ascii="Arial" w:eastAsia="Times New Roman" w:hAnsi="Arial" w:cs="Arial"/>
          <w:b/>
          <w:bCs/>
          <w:color w:val="000000"/>
          <w:sz w:val="18"/>
          <w:szCs w:val="18"/>
        </w:rPr>
        <w:t xml:space="preserve">постструктурализм </w:t>
      </w:r>
      <w:r w:rsidRPr="00E20F88">
        <w:rPr>
          <w:rFonts w:ascii="Arial" w:eastAsia="Times New Roman" w:hAnsi="Arial" w:cs="Arial"/>
          <w:color w:val="000000"/>
          <w:sz w:val="18"/>
          <w:szCs w:val="18"/>
        </w:rPr>
        <w:t>можно охарактеризовать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Широкое распространение этот термин получает с появлением статьи Чарльза Дженкса "Взлет архитектуры постмодернизма" (1975) и выходом его книги "Язык архитектуры постмодер</w:t>
      </w:r>
      <w:r w:rsidRPr="00E20F88">
        <w:rPr>
          <w:rFonts w:ascii="Arial" w:eastAsia="Times New Roman" w:hAnsi="Arial" w:cs="Arial"/>
          <w:color w:val="000000"/>
          <w:sz w:val="18"/>
          <w:szCs w:val="14"/>
        </w:rPr>
        <w:softHyphen/>
        <w:t>низма" (1977). Дженкс отмечал, что "хотя само это слово и применялось в американской лите</w:t>
      </w:r>
      <w:r w:rsidRPr="00E20F88">
        <w:rPr>
          <w:rFonts w:ascii="Arial" w:eastAsia="Times New Roman" w:hAnsi="Arial" w:cs="Arial"/>
          <w:color w:val="000000"/>
          <w:sz w:val="18"/>
          <w:szCs w:val="14"/>
        </w:rPr>
        <w:softHyphen/>
        <w:t>ратурной критике 60—70-х годов для обозначения ультрамодернистских литературных экспе</w:t>
      </w:r>
      <w:r w:rsidRPr="00E20F88">
        <w:rPr>
          <w:rFonts w:ascii="Arial" w:eastAsia="Times New Roman" w:hAnsi="Arial" w:cs="Arial"/>
          <w:color w:val="000000"/>
          <w:sz w:val="18"/>
          <w:szCs w:val="14"/>
        </w:rPr>
        <w:softHyphen/>
        <w:t>риментов, автор придал ему принципиально иной смысл. Постмодернизм означал отход от экстремизма и нигилизма неоавангарда, частичный возврат к традициям, акцент на коммуника</w:t>
      </w:r>
      <w:r w:rsidRPr="00E20F88">
        <w:rPr>
          <w:rFonts w:ascii="Arial" w:eastAsia="Times New Roman" w:hAnsi="Arial" w:cs="Arial"/>
          <w:color w:val="000000"/>
          <w:sz w:val="18"/>
          <w:szCs w:val="14"/>
        </w:rPr>
        <w:softHyphen/>
        <w:t>тивной роли архитектуры" [283, с. 89].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"как саморефлексивную критику современной цивилизации и как об</w:t>
      </w:r>
      <w:r w:rsidRPr="00E20F88">
        <w:rPr>
          <w:rFonts w:ascii="Arial" w:eastAsia="Times New Roman" w:hAnsi="Arial" w:cs="Arial"/>
          <w:color w:val="000000"/>
          <w:sz w:val="18"/>
          <w:szCs w:val="18"/>
        </w:rPr>
        <w:softHyphen/>
        <w:t>щетеоретическое и методологическое основание для возрождения, высвобождения внутренних принципов, "неразрешимых" противоречий современного мира" [204, с. 391].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Теория постмодернизма не только впитала важнейшие открытия пост-структурализма, но оказалась настолько тесно с ним связанной опреде</w:t>
      </w:r>
      <w:r w:rsidRPr="00E20F88">
        <w:rPr>
          <w:rFonts w:ascii="Arial" w:eastAsia="Times New Roman" w:hAnsi="Arial" w:cs="Arial"/>
          <w:color w:val="000000"/>
          <w:sz w:val="18"/>
          <w:szCs w:val="18"/>
        </w:rPr>
        <w:softHyphen/>
        <w:t>ленным единством философских и общетеоретических положений, что воз</w:t>
      </w:r>
      <w:r w:rsidRPr="00E20F88">
        <w:rPr>
          <w:rFonts w:ascii="Arial" w:eastAsia="Times New Roman" w:hAnsi="Arial" w:cs="Arial"/>
          <w:color w:val="000000"/>
          <w:sz w:val="18"/>
          <w:szCs w:val="18"/>
        </w:rPr>
        <w:softHyphen/>
        <w:t xml:space="preserve">можно говорить о </w:t>
      </w:r>
      <w:r w:rsidRPr="00E20F88">
        <w:rPr>
          <w:rFonts w:ascii="Arial" w:eastAsia="Times New Roman" w:hAnsi="Arial" w:cs="Arial"/>
          <w:b/>
          <w:bCs/>
          <w:color w:val="000000"/>
          <w:sz w:val="18"/>
          <w:szCs w:val="18"/>
        </w:rPr>
        <w:t xml:space="preserve">постструктуралистско-деконструктивистско-постмодернистском комплексе </w:t>
      </w:r>
      <w:r w:rsidRPr="00E20F88">
        <w:rPr>
          <w:rFonts w:ascii="Arial" w:eastAsia="Times New Roman" w:hAnsi="Arial" w:cs="Arial"/>
          <w:color w:val="000000"/>
          <w:sz w:val="18"/>
          <w:szCs w:val="18"/>
        </w:rPr>
        <w:t>как широком и влиятельном интердисциплинар</w:t>
      </w:r>
      <w:r w:rsidRPr="00E20F88">
        <w:rPr>
          <w:rFonts w:ascii="Arial" w:eastAsia="Times New Roman" w:hAnsi="Arial" w:cs="Arial"/>
          <w:color w:val="000000"/>
          <w:sz w:val="18"/>
          <w:szCs w:val="18"/>
        </w:rPr>
        <w:softHyphen/>
        <w:t>ном по своему характеру течении в культурной жизни Запада 70—90-х гг., охватывающем различные сферы гуманитарного знания, считает И. П. Ильин.</w:t>
      </w:r>
    </w:p>
    <w:p w:rsidR="00E20F88" w:rsidRPr="00854EEC" w:rsidRDefault="00E20F88" w:rsidP="00E20F88">
      <w:pPr>
        <w:keepNext/>
        <w:widowControl w:val="0"/>
        <w:autoSpaceDE w:val="0"/>
        <w:autoSpaceDN w:val="0"/>
        <w:adjustRightInd w:val="0"/>
        <w:spacing w:before="240" w:after="60" w:line="240" w:lineRule="auto"/>
        <w:ind w:firstLine="227"/>
        <w:jc w:val="center"/>
        <w:outlineLvl w:val="3"/>
        <w:rPr>
          <w:rFonts w:ascii="Arial" w:eastAsia="Times New Roman" w:hAnsi="Arial" w:cs="Arial"/>
          <w:b/>
          <w:bCs/>
          <w:color w:val="008000"/>
          <w:sz w:val="24"/>
          <w:szCs w:val="18"/>
          <w:u w:val="single"/>
        </w:rPr>
      </w:pPr>
      <w:bookmarkStart w:id="7" w:name="_Toc15730355"/>
      <w:r w:rsidRPr="00854EEC">
        <w:rPr>
          <w:rFonts w:ascii="Arial" w:eastAsia="Times New Roman" w:hAnsi="Arial" w:cs="Arial"/>
          <w:b/>
          <w:bCs/>
          <w:color w:val="008000"/>
          <w:sz w:val="24"/>
          <w:szCs w:val="18"/>
          <w:u w:val="single"/>
        </w:rPr>
        <w:t>Истоки и философско-теоретическая ориентация постструк</w:t>
      </w:r>
      <w:r w:rsidRPr="00854EEC">
        <w:rPr>
          <w:rFonts w:ascii="Arial" w:eastAsia="Times New Roman" w:hAnsi="Arial" w:cs="Arial"/>
          <w:b/>
          <w:bCs/>
          <w:color w:val="008000"/>
          <w:sz w:val="24"/>
          <w:szCs w:val="18"/>
          <w:u w:val="single"/>
        </w:rPr>
        <w:softHyphen/>
        <w:t>турализма</w:t>
      </w:r>
      <w:bookmarkEnd w:id="7"/>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000000"/>
          <w:sz w:val="18"/>
          <w:szCs w:val="18"/>
          <w:u w:val="single"/>
        </w:rPr>
        <w:t>Решающую роль для формирования постструктуралистско-деконструктивистско-постмодернистского комплекса сыграли париж</w:t>
      </w:r>
      <w:r w:rsidRPr="00854EEC">
        <w:rPr>
          <w:rFonts w:ascii="Arial" w:eastAsia="Times New Roman" w:hAnsi="Arial" w:cs="Arial"/>
          <w:color w:val="000000"/>
          <w:sz w:val="18"/>
          <w:szCs w:val="18"/>
          <w:u w:val="single"/>
        </w:rPr>
        <w:softHyphen/>
        <w:t>ские философские и интеллектуальные дискуссии 60—70-х гг., и преж</w:t>
      </w:r>
      <w:r w:rsidRPr="00854EEC">
        <w:rPr>
          <w:rFonts w:ascii="Arial" w:eastAsia="Times New Roman" w:hAnsi="Arial" w:cs="Arial"/>
          <w:color w:val="000000"/>
          <w:sz w:val="18"/>
          <w:szCs w:val="18"/>
          <w:u w:val="single"/>
        </w:rPr>
        <w:softHyphen/>
        <w:t>де всего — идеи и концепции, развиваемые ведущими французскими постструктуралистами и постфрейдистами Жаком Лаканом, Мишелем Фуко, Жилем Делезом, Феликсом Гваттари, Юлией Кристевой, Жа</w:t>
      </w:r>
      <w:r w:rsidRPr="00854EEC">
        <w:rPr>
          <w:rFonts w:ascii="Arial" w:eastAsia="Times New Roman" w:hAnsi="Arial" w:cs="Arial"/>
          <w:color w:val="000000"/>
          <w:sz w:val="18"/>
          <w:szCs w:val="18"/>
          <w:u w:val="single"/>
        </w:rPr>
        <w:softHyphen/>
        <w:t>ком Деррида, Роланом Бартом, Жаном-Франсуа Лиотаром, Пье</w:t>
      </w:r>
      <w:r w:rsidRPr="00854EEC">
        <w:rPr>
          <w:rFonts w:ascii="Arial" w:eastAsia="Times New Roman" w:hAnsi="Arial" w:cs="Arial"/>
          <w:color w:val="000000"/>
          <w:sz w:val="18"/>
          <w:szCs w:val="18"/>
          <w:u w:val="single"/>
        </w:rPr>
        <w:softHyphen/>
        <w:t>ром Клоссовски и др. Несводимые к какой-либо одной модели, эти идеи и концепции так или иначе уходят своими корнями в философию становления, стремящуюся дать как можно более полное обоснова</w:t>
      </w:r>
      <w:r w:rsidRPr="00854EEC">
        <w:rPr>
          <w:rFonts w:ascii="Arial" w:eastAsia="Times New Roman" w:hAnsi="Arial" w:cs="Arial"/>
          <w:color w:val="000000"/>
          <w:sz w:val="18"/>
          <w:szCs w:val="18"/>
          <w:u w:val="single"/>
        </w:rPr>
        <w:softHyphen/>
        <w:t>ние идеи бытия</w:t>
      </w:r>
      <w:r w:rsidRPr="00854EEC">
        <w:rPr>
          <w:rFonts w:ascii="Verdana" w:eastAsia="Times New Roman" w:hAnsi="Verdana" w:cs="Arial"/>
          <w:i/>
          <w:iCs/>
          <w:color w:val="993366"/>
          <w:sz w:val="18"/>
          <w:szCs w:val="18"/>
          <w:u w:val="single"/>
        </w:rPr>
        <w:t xml:space="preserve"> </w:t>
      </w:r>
      <w:r w:rsidRPr="00854EEC">
        <w:rPr>
          <w:rFonts w:ascii="Arial" w:eastAsia="Times New Roman" w:hAnsi="Arial" w:cs="Arial"/>
          <w:color w:val="000000"/>
          <w:sz w:val="18"/>
          <w:szCs w:val="18"/>
          <w:u w:val="single"/>
        </w:rPr>
        <w:t>как становления (Фридрих Ницше, Анри Бергсон, Эдмунд Гуссерль, поздний Мартин Хайдеггер и др.), а также в какой-то степени — в философию скептицизма с ее сомнением в возможно</w:t>
      </w:r>
      <w:r w:rsidRPr="00854EEC">
        <w:rPr>
          <w:rFonts w:ascii="Arial" w:eastAsia="Times New Roman" w:hAnsi="Arial" w:cs="Arial"/>
          <w:color w:val="000000"/>
          <w:sz w:val="18"/>
          <w:szCs w:val="18"/>
          <w:u w:val="single"/>
        </w:rPr>
        <w:softHyphen/>
        <w:t>сти открытия универсально пригодной для всех людей, времен, случа</w:t>
      </w:r>
      <w:r w:rsidRPr="00854EEC">
        <w:rPr>
          <w:rFonts w:ascii="Arial" w:eastAsia="Times New Roman" w:hAnsi="Arial" w:cs="Arial"/>
          <w:color w:val="000000"/>
          <w:sz w:val="18"/>
          <w:szCs w:val="18"/>
          <w:u w:val="single"/>
        </w:rPr>
        <w:softHyphen/>
        <w:t xml:space="preserve">ев жизни истины, релятивизмом (от лат. </w:t>
      </w:r>
      <w:r w:rsidRPr="00854EEC">
        <w:rPr>
          <w:rFonts w:ascii="Arial" w:eastAsia="Times New Roman" w:hAnsi="Arial" w:cs="Arial"/>
          <w:color w:val="000000"/>
          <w:sz w:val="18"/>
          <w:szCs w:val="18"/>
          <w:u w:val="single"/>
          <w:lang w:val="en-US"/>
        </w:rPr>
        <w:t>relativus</w:t>
      </w:r>
      <w:r w:rsidRPr="00854EEC">
        <w:rPr>
          <w:rFonts w:ascii="Arial" w:eastAsia="Times New Roman" w:hAnsi="Arial" w:cs="Arial"/>
          <w:color w:val="000000"/>
          <w:sz w:val="18"/>
          <w:szCs w:val="18"/>
          <w:u w:val="single"/>
        </w:rPr>
        <w:t xml:space="preserve"> — относительный). Но вопросы познания и смысла рассматриваются теоретиками постструк</w:t>
      </w:r>
      <w:r w:rsidRPr="00854EEC">
        <w:rPr>
          <w:rFonts w:ascii="Arial" w:eastAsia="Times New Roman" w:hAnsi="Arial" w:cs="Arial"/>
          <w:color w:val="000000"/>
          <w:sz w:val="18"/>
          <w:szCs w:val="18"/>
          <w:u w:val="single"/>
        </w:rPr>
        <w:softHyphen/>
        <w:t>турализма сквозь призму языка, на котором выражает себя филосо</w:t>
      </w:r>
      <w:r w:rsidRPr="00854EEC">
        <w:rPr>
          <w:rFonts w:ascii="Arial" w:eastAsia="Times New Roman" w:hAnsi="Arial" w:cs="Arial"/>
          <w:color w:val="000000"/>
          <w:sz w:val="18"/>
          <w:szCs w:val="18"/>
          <w:u w:val="single"/>
        </w:rPr>
        <w:softHyphen/>
        <w:t>фия и "правдивость" которого ставится под сомнение. Поэтому со</w:t>
      </w:r>
      <w:r w:rsidRPr="00854EEC">
        <w:rPr>
          <w:rFonts w:ascii="Arial" w:eastAsia="Times New Roman" w:hAnsi="Arial" w:cs="Arial"/>
          <w:color w:val="000000"/>
          <w:sz w:val="18"/>
          <w:szCs w:val="18"/>
          <w:u w:val="single"/>
        </w:rPr>
        <w:softHyphen/>
        <w:t>временные западные классификаторы философских направлений относят постструктурализм "к общему течению "критики языка" (</w:t>
      </w:r>
      <w:r w:rsidRPr="00854EEC">
        <w:rPr>
          <w:rFonts w:ascii="Arial" w:eastAsia="Times New Roman" w:hAnsi="Arial" w:cs="Arial"/>
          <w:color w:val="000000"/>
          <w:sz w:val="18"/>
          <w:szCs w:val="18"/>
          <w:u w:val="single"/>
          <w:lang w:val="en-US"/>
        </w:rPr>
        <w:t>la</w:t>
      </w:r>
      <w:r w:rsidRPr="00854EEC">
        <w:rPr>
          <w:rFonts w:ascii="Arial" w:eastAsia="Times New Roman" w:hAnsi="Arial" w:cs="Arial"/>
          <w:color w:val="000000"/>
          <w:sz w:val="18"/>
          <w:szCs w:val="18"/>
          <w:u w:val="single"/>
        </w:rPr>
        <w:t xml:space="preserve"> </w:t>
      </w:r>
      <w:r w:rsidRPr="00854EEC">
        <w:rPr>
          <w:rFonts w:ascii="Arial" w:eastAsia="Times New Roman" w:hAnsi="Arial" w:cs="Arial"/>
          <w:color w:val="000000"/>
          <w:sz w:val="18"/>
          <w:szCs w:val="18"/>
          <w:u w:val="single"/>
          <w:lang w:val="en-US"/>
        </w:rPr>
        <w:t>critique</w:t>
      </w:r>
      <w:r w:rsidRPr="00854EEC">
        <w:rPr>
          <w:rFonts w:ascii="Arial" w:eastAsia="Times New Roman" w:hAnsi="Arial" w:cs="Arial"/>
          <w:color w:val="000000"/>
          <w:sz w:val="18"/>
          <w:szCs w:val="18"/>
          <w:u w:val="single"/>
        </w:rPr>
        <w:t xml:space="preserve"> </w:t>
      </w:r>
      <w:r w:rsidRPr="00854EEC">
        <w:rPr>
          <w:rFonts w:ascii="Arial" w:eastAsia="Times New Roman" w:hAnsi="Arial" w:cs="Arial"/>
          <w:color w:val="000000"/>
          <w:sz w:val="18"/>
          <w:szCs w:val="18"/>
          <w:u w:val="single"/>
          <w:lang w:val="en-US"/>
        </w:rPr>
        <w:t>du</w:t>
      </w:r>
      <w:r w:rsidRPr="00854EEC">
        <w:rPr>
          <w:rFonts w:ascii="Arial" w:eastAsia="Times New Roman" w:hAnsi="Arial" w:cs="Arial"/>
          <w:color w:val="000000"/>
          <w:sz w:val="18"/>
          <w:szCs w:val="18"/>
          <w:u w:val="single"/>
        </w:rPr>
        <w:t xml:space="preserve"> </w:t>
      </w:r>
      <w:r w:rsidRPr="00854EEC">
        <w:rPr>
          <w:rFonts w:ascii="Arial" w:eastAsia="Times New Roman" w:hAnsi="Arial" w:cs="Arial"/>
          <w:color w:val="000000"/>
          <w:sz w:val="18"/>
          <w:szCs w:val="18"/>
          <w:u w:val="single"/>
          <w:lang w:val="en-US"/>
        </w:rPr>
        <w:t>langage</w:t>
      </w:r>
      <w:r w:rsidRPr="00854EEC">
        <w:rPr>
          <w:rFonts w:ascii="Arial" w:eastAsia="Times New Roman" w:hAnsi="Arial" w:cs="Arial"/>
          <w:color w:val="000000"/>
          <w:sz w:val="18"/>
          <w:szCs w:val="18"/>
          <w:u w:val="single"/>
        </w:rPr>
        <w:t>), в котором соединяются традиции, ведущие свою родословную от Г. Фреге и Ф. Ницше (Л. Витгенштейн, Р. Карнап, Дж. Остин, У. В. О. Куайн), с одной стороны, и от М. Хайдеггера (М. Фуко, Ж. Деррида), с другой" [189, с. 107].</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000000"/>
          <w:sz w:val="18"/>
          <w:szCs w:val="18"/>
          <w:u w:val="single"/>
        </w:rPr>
        <w:t>Постструктурализм впитал определенные открытия в области язы</w:t>
      </w:r>
      <w:r w:rsidRPr="00854EEC">
        <w:rPr>
          <w:rFonts w:ascii="Arial" w:eastAsia="Times New Roman" w:hAnsi="Arial" w:cs="Arial"/>
          <w:color w:val="000000"/>
          <w:sz w:val="18"/>
          <w:szCs w:val="18"/>
          <w:u w:val="single"/>
        </w:rPr>
        <w:softHyphen/>
        <w:t>кознания (гипотезу американских языковедов-структуралистов Эдвар</w:t>
      </w:r>
      <w:r w:rsidRPr="00854EEC">
        <w:rPr>
          <w:rFonts w:ascii="Arial" w:eastAsia="Times New Roman" w:hAnsi="Arial" w:cs="Arial"/>
          <w:color w:val="000000"/>
          <w:sz w:val="18"/>
          <w:szCs w:val="18"/>
          <w:u w:val="single"/>
        </w:rPr>
        <w:softHyphen/>
        <w:t>да Сепира и Бенджамина Уорфа о влиянии языка на формирование моделей сознания), семиотики (науки о знаках и знаковых системах), семиотики культуры (раздела семиотики, изучающего так называемые вторичные языки — разнообразные языки культуры: литературы, теат</w:t>
      </w:r>
      <w:r w:rsidRPr="00854EEC">
        <w:rPr>
          <w:rFonts w:ascii="Arial" w:eastAsia="Times New Roman" w:hAnsi="Arial" w:cs="Arial"/>
          <w:color w:val="000000"/>
          <w:sz w:val="18"/>
          <w:szCs w:val="18"/>
          <w:u w:val="single"/>
        </w:rPr>
        <w:softHyphen/>
        <w:t>ра, кино, цирка, живописи, архитектуры и т. д.), семиологии (раздела</w:t>
      </w:r>
    </w:p>
    <w:p w:rsidR="00E20F88" w:rsidRPr="00854EEC"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u w:val="single"/>
        </w:rPr>
      </w:pPr>
      <w:r w:rsidRPr="00854EEC">
        <w:rPr>
          <w:rFonts w:ascii="Arial" w:eastAsia="Times New Roman" w:hAnsi="Arial" w:cs="Arial"/>
          <w:b/>
          <w:bCs/>
          <w:color w:val="666699"/>
          <w:sz w:val="20"/>
          <w:szCs w:val="20"/>
          <w:u w:val="single"/>
        </w:rPr>
        <w:t>12</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000000"/>
          <w:sz w:val="18"/>
          <w:szCs w:val="18"/>
          <w:u w:val="single"/>
        </w:rPr>
        <w:t>семиотики, занимающегося изучением больших значащих единиц язы</w:t>
      </w:r>
      <w:r w:rsidRPr="00854EEC">
        <w:rPr>
          <w:rFonts w:ascii="Arial" w:eastAsia="Times New Roman" w:hAnsi="Arial" w:cs="Arial"/>
          <w:color w:val="000000"/>
          <w:sz w:val="18"/>
          <w:szCs w:val="18"/>
          <w:u w:val="single"/>
        </w:rPr>
        <w:softHyphen/>
        <w:t>ка), подвергая их в то же время критической ревизии</w:t>
      </w:r>
      <w:r w:rsidRPr="00854EEC">
        <w:rPr>
          <w:rFonts w:ascii="Arial" w:eastAsia="Times New Roman" w:hAnsi="Arial" w:cs="Arial"/>
          <w:color w:val="FF0000"/>
          <w:sz w:val="18"/>
          <w:szCs w:val="18"/>
          <w:u w:val="single"/>
        </w:rPr>
        <w:t>*</w:t>
      </w:r>
      <w:r w:rsidRPr="00854EEC">
        <w:rPr>
          <w:rFonts w:ascii="Arial" w:eastAsia="Times New Roman" w:hAnsi="Arial" w:cs="Arial"/>
          <w:color w:val="000000"/>
          <w:sz w:val="18"/>
          <w:szCs w:val="18"/>
          <w:u w:val="single"/>
        </w:rPr>
        <w:t xml:space="preserve"> и скрещивая с постфрейдизмом (Лакан, Делез, Гваттари, Кристева, Лиотар).</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000000"/>
          <w:sz w:val="18"/>
          <w:szCs w:val="18"/>
          <w:u w:val="single"/>
        </w:rPr>
        <w:t>Весьма заметно окрашивает работы теоретиков постструктура</w:t>
      </w:r>
      <w:r w:rsidRPr="00854EEC">
        <w:rPr>
          <w:rFonts w:ascii="Arial" w:eastAsia="Times New Roman" w:hAnsi="Arial" w:cs="Arial"/>
          <w:color w:val="000000"/>
          <w:sz w:val="18"/>
          <w:szCs w:val="18"/>
          <w:u w:val="single"/>
        </w:rPr>
        <w:softHyphen/>
        <w:t>лизма внимание к культурологии/культурфилософии. Для демонстра</w:t>
      </w:r>
      <w:r w:rsidRPr="00854EEC">
        <w:rPr>
          <w:rFonts w:ascii="Arial" w:eastAsia="Times New Roman" w:hAnsi="Arial" w:cs="Arial"/>
          <w:color w:val="000000"/>
          <w:sz w:val="18"/>
          <w:szCs w:val="18"/>
          <w:u w:val="single"/>
        </w:rPr>
        <w:softHyphen/>
        <w:t>ции своих гипотез, изложения концепций они широко используют ху</w:t>
      </w:r>
      <w:r w:rsidRPr="00854EEC">
        <w:rPr>
          <w:rFonts w:ascii="Arial" w:eastAsia="Times New Roman" w:hAnsi="Arial" w:cs="Arial"/>
          <w:color w:val="000000"/>
          <w:sz w:val="18"/>
          <w:szCs w:val="18"/>
          <w:u w:val="single"/>
        </w:rPr>
        <w:softHyphen/>
        <w:t>дожественную литературу. Это связано как с тем, что большинство создателей постструктурализма вышло из рядов литературоведов, так и с их отношением к литературе как к наиболее объективной, живой и полной форме знания и, наконец, с тем, что современное литера</w:t>
      </w:r>
      <w:r w:rsidRPr="00854EEC">
        <w:rPr>
          <w:rFonts w:ascii="Arial" w:eastAsia="Times New Roman" w:hAnsi="Arial" w:cs="Arial"/>
          <w:color w:val="000000"/>
          <w:sz w:val="18"/>
          <w:szCs w:val="18"/>
          <w:u w:val="single"/>
        </w:rPr>
        <w:softHyphen/>
        <w:t>туроведение, радикально меняясь, "перестает быть только наукой о лит&lt;ературе&gt; и превращается в своеобразный способ совр&lt;еменного&gt; философского мышления" [189, с. 108].</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000000"/>
          <w:sz w:val="18"/>
          <w:szCs w:val="18"/>
          <w:u w:val="single"/>
        </w:rPr>
        <w:t>Именно в работах постструктуралистов явственно обозначилась тен</w:t>
      </w:r>
      <w:r w:rsidRPr="00854EEC">
        <w:rPr>
          <w:rFonts w:ascii="Arial" w:eastAsia="Times New Roman" w:hAnsi="Arial" w:cs="Arial"/>
          <w:color w:val="000000"/>
          <w:sz w:val="18"/>
          <w:szCs w:val="18"/>
          <w:u w:val="single"/>
        </w:rPr>
        <w:softHyphen/>
        <w:t>денция к размыванию границ между различными областями человеческо</w:t>
      </w:r>
      <w:r w:rsidRPr="00854EEC">
        <w:rPr>
          <w:rFonts w:ascii="Arial" w:eastAsia="Times New Roman" w:hAnsi="Arial" w:cs="Arial"/>
          <w:color w:val="000000"/>
          <w:sz w:val="18"/>
          <w:szCs w:val="18"/>
          <w:u w:val="single"/>
        </w:rPr>
        <w:softHyphen/>
        <w:t>го знания — искусством, философией, наукой, что является одной из ха</w:t>
      </w:r>
      <w:r w:rsidRPr="00854EEC">
        <w:rPr>
          <w:rFonts w:ascii="Arial" w:eastAsia="Times New Roman" w:hAnsi="Arial" w:cs="Arial"/>
          <w:color w:val="000000"/>
          <w:sz w:val="18"/>
          <w:szCs w:val="18"/>
          <w:u w:val="single"/>
        </w:rPr>
        <w:softHyphen/>
        <w:t>рактерных примет постсовременности.</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000000"/>
          <w:sz w:val="18"/>
          <w:szCs w:val="18"/>
          <w:u w:val="single"/>
        </w:rPr>
        <w:t>Постструктурализм "проявляется как утверждение принципа "мето</w:t>
      </w:r>
      <w:r w:rsidRPr="00854EEC">
        <w:rPr>
          <w:rFonts w:ascii="Arial" w:eastAsia="Times New Roman" w:hAnsi="Arial" w:cs="Arial"/>
          <w:color w:val="000000"/>
          <w:sz w:val="18"/>
          <w:szCs w:val="18"/>
          <w:u w:val="single"/>
        </w:rPr>
        <w:softHyphen/>
        <w:t xml:space="preserve">дологического сомнения" по отношению </w:t>
      </w:r>
      <w:r w:rsidRPr="00854EEC">
        <w:rPr>
          <w:rFonts w:ascii="Arial" w:eastAsia="Times New Roman" w:hAnsi="Arial" w:cs="Arial"/>
          <w:color w:val="000000"/>
          <w:sz w:val="18"/>
          <w:szCs w:val="18"/>
          <w:u w:val="single"/>
        </w:rPr>
        <w:lastRenderedPageBreak/>
        <w:t>ко всем "позитивным истинам", установкам и убеждениям, существовавшим и существующим в зап&lt;адном&gt; обществе и применяющимся для его "легитимизации", т. е. самооправдания и узаконивания" [189, с. 106]. Он направлен на разрушение позитивист</w:t>
      </w:r>
      <w:r w:rsidRPr="00854EEC">
        <w:rPr>
          <w:rFonts w:ascii="Arial" w:eastAsia="Times New Roman" w:hAnsi="Arial" w:cs="Arial"/>
          <w:color w:val="000000"/>
          <w:sz w:val="18"/>
          <w:szCs w:val="18"/>
          <w:u w:val="single"/>
        </w:rPr>
        <w:softHyphen/>
        <w:t>ских представлений о природе человеческого знания, рационалистических обоснований феноменов действительности (и прежде всего культуры), всяко</w:t>
      </w:r>
      <w:r w:rsidRPr="00854EEC">
        <w:rPr>
          <w:rFonts w:ascii="Arial" w:eastAsia="Times New Roman" w:hAnsi="Arial" w:cs="Arial"/>
          <w:color w:val="000000"/>
          <w:sz w:val="18"/>
          <w:szCs w:val="18"/>
          <w:u w:val="single"/>
        </w:rPr>
        <w:softHyphen/>
        <w:t>го рода обобщающих теорий, претендующих на универсализм, непрере</w:t>
      </w:r>
      <w:r w:rsidRPr="00854EEC">
        <w:rPr>
          <w:rFonts w:ascii="Arial" w:eastAsia="Times New Roman" w:hAnsi="Arial" w:cs="Arial"/>
          <w:color w:val="000000"/>
          <w:sz w:val="18"/>
          <w:szCs w:val="18"/>
          <w:u w:val="single"/>
        </w:rPr>
        <w:softHyphen/>
        <w:t>каемую "истинность". Стратегия "законодательного разума", расцениваемо</w:t>
      </w:r>
      <w:r w:rsidRPr="00854EEC">
        <w:rPr>
          <w:rFonts w:ascii="Arial" w:eastAsia="Times New Roman" w:hAnsi="Arial" w:cs="Arial"/>
          <w:color w:val="000000"/>
          <w:sz w:val="18"/>
          <w:szCs w:val="18"/>
          <w:u w:val="single"/>
        </w:rPr>
        <w:softHyphen/>
        <w:t xml:space="preserve">го как авторитарный, сменяется в постструктурализме стратегией разума интерпретирующего. Критику языка науки, индустрии культуры и т. д. (являющегося, по Фуко, продуктом властных отношений) постструктуралисты (в традициях франкфуртской школы </w:t>
      </w:r>
      <w:r w:rsidRPr="00854EEC">
        <w:rPr>
          <w:rFonts w:ascii="Arial" w:eastAsia="Times New Roman" w:hAnsi="Arial" w:cs="Arial"/>
          <w:color w:val="000000"/>
          <w:sz w:val="18"/>
          <w:szCs w:val="18"/>
          <w:u w:val="single"/>
          <w:lang w:val="en-US"/>
        </w:rPr>
        <w:t>Kulturkritik</w:t>
      </w:r>
      <w:r w:rsidRPr="00854EEC">
        <w:rPr>
          <w:rFonts w:ascii="Arial" w:eastAsia="Times New Roman" w:hAnsi="Arial" w:cs="Arial"/>
          <w:color w:val="000000"/>
          <w:sz w:val="18"/>
          <w:szCs w:val="18"/>
          <w:u w:val="single"/>
        </w:rPr>
        <w:t>) рассматривают как критику современной культуры и цивилизации. Через язык средств массовой ин</w:t>
      </w:r>
      <w:r w:rsidRPr="00854EEC">
        <w:rPr>
          <w:rFonts w:ascii="Arial" w:eastAsia="Times New Roman" w:hAnsi="Arial" w:cs="Arial"/>
          <w:color w:val="000000"/>
          <w:sz w:val="18"/>
          <w:szCs w:val="18"/>
          <w:u w:val="single"/>
        </w:rPr>
        <w:softHyphen/>
        <w:t>формации, утверждают теоретики постструктурализма, людям испод</w:t>
      </w:r>
      <w:r w:rsidRPr="00854EEC">
        <w:rPr>
          <w:rFonts w:ascii="Arial" w:eastAsia="Times New Roman" w:hAnsi="Arial" w:cs="Arial"/>
          <w:color w:val="000000"/>
          <w:sz w:val="18"/>
          <w:szCs w:val="18"/>
          <w:u w:val="single"/>
        </w:rPr>
        <w:softHyphen/>
        <w:t>воль навязывается определенный образ мышления, отвечающий нуж</w:t>
      </w:r>
      <w:r w:rsidRPr="00854EEC">
        <w:rPr>
          <w:rFonts w:ascii="Arial" w:eastAsia="Times New Roman" w:hAnsi="Arial" w:cs="Arial"/>
          <w:color w:val="000000"/>
          <w:sz w:val="18"/>
          <w:szCs w:val="18"/>
          <w:u w:val="single"/>
        </w:rPr>
        <w:softHyphen/>
        <w:t>дам господствующих идеологий, происходит манипулирование сознанием. «Выявляя во всех формах духовной деятельности человека признаки скрытой, но вездесущей (</w:t>
      </w:r>
      <w:r w:rsidRPr="00854EEC">
        <w:rPr>
          <w:rFonts w:ascii="Arial" w:eastAsia="Times New Roman" w:hAnsi="Arial" w:cs="Arial"/>
          <w:color w:val="000000"/>
          <w:sz w:val="18"/>
          <w:szCs w:val="18"/>
          <w:u w:val="single"/>
          <w:lang w:val="fr-FR"/>
        </w:rPr>
        <w:t>cach</w:t>
      </w:r>
      <w:r w:rsidRPr="00854EEC">
        <w:rPr>
          <w:rFonts w:ascii="Arial" w:eastAsia="Times New Roman" w:hAnsi="Arial" w:cs="Arial"/>
          <w:color w:val="000000"/>
          <w:sz w:val="18"/>
          <w:szCs w:val="18"/>
          <w:u w:val="single"/>
        </w:rPr>
        <w:t>é</w:t>
      </w:r>
      <w:r w:rsidRPr="00854EEC">
        <w:rPr>
          <w:rFonts w:ascii="Arial" w:eastAsia="Times New Roman" w:hAnsi="Arial" w:cs="Arial"/>
          <w:color w:val="000000"/>
          <w:sz w:val="18"/>
          <w:szCs w:val="18"/>
          <w:u w:val="single"/>
          <w:lang w:val="fr-FR"/>
        </w:rPr>
        <w:t>e</w:t>
      </w:r>
      <w:r w:rsidRPr="00854EEC">
        <w:rPr>
          <w:rFonts w:ascii="Arial" w:eastAsia="Times New Roman" w:hAnsi="Arial" w:cs="Arial"/>
          <w:color w:val="000000"/>
          <w:sz w:val="18"/>
          <w:szCs w:val="18"/>
          <w:u w:val="single"/>
        </w:rPr>
        <w:t xml:space="preserve"> </w:t>
      </w:r>
      <w:r w:rsidRPr="00854EEC">
        <w:rPr>
          <w:rFonts w:ascii="Arial" w:eastAsia="Times New Roman" w:hAnsi="Arial" w:cs="Arial"/>
          <w:color w:val="000000"/>
          <w:sz w:val="18"/>
          <w:szCs w:val="18"/>
          <w:u w:val="single"/>
          <w:lang w:val="fr-FR"/>
        </w:rPr>
        <w:t>mais</w:t>
      </w:r>
      <w:r w:rsidRPr="00854EEC">
        <w:rPr>
          <w:rFonts w:ascii="Arial" w:eastAsia="Times New Roman" w:hAnsi="Arial" w:cs="Arial"/>
          <w:color w:val="000000"/>
          <w:sz w:val="18"/>
          <w:szCs w:val="18"/>
          <w:u w:val="single"/>
        </w:rPr>
        <w:t xml:space="preserve"> </w:t>
      </w:r>
      <w:r w:rsidRPr="00854EEC">
        <w:rPr>
          <w:rFonts w:ascii="Arial" w:eastAsia="Times New Roman" w:hAnsi="Arial" w:cs="Arial"/>
          <w:color w:val="000000"/>
          <w:sz w:val="18"/>
          <w:szCs w:val="18"/>
          <w:u w:val="single"/>
          <w:lang w:val="fr-FR"/>
        </w:rPr>
        <w:t>omnipr</w:t>
      </w:r>
      <w:r w:rsidRPr="00854EEC">
        <w:rPr>
          <w:rFonts w:ascii="Arial" w:eastAsia="Times New Roman" w:hAnsi="Arial" w:cs="Arial"/>
          <w:color w:val="000000"/>
          <w:sz w:val="18"/>
          <w:szCs w:val="18"/>
          <w:u w:val="single"/>
        </w:rPr>
        <w:t>é</w:t>
      </w:r>
      <w:r w:rsidRPr="00854EEC">
        <w:rPr>
          <w:rFonts w:ascii="Arial" w:eastAsia="Times New Roman" w:hAnsi="Arial" w:cs="Arial"/>
          <w:color w:val="000000"/>
          <w:sz w:val="18"/>
          <w:szCs w:val="18"/>
          <w:u w:val="single"/>
          <w:lang w:val="fr-FR"/>
        </w:rPr>
        <w:t>sente</w:t>
      </w:r>
      <w:r w:rsidRPr="00854EEC">
        <w:rPr>
          <w:rFonts w:ascii="Arial" w:eastAsia="Times New Roman" w:hAnsi="Arial" w:cs="Arial"/>
          <w:color w:val="000000"/>
          <w:sz w:val="18"/>
          <w:szCs w:val="18"/>
          <w:u w:val="single"/>
        </w:rPr>
        <w:t>) метафи</w:t>
      </w:r>
      <w:r w:rsidRPr="00854EEC">
        <w:rPr>
          <w:rFonts w:ascii="Arial" w:eastAsia="Times New Roman" w:hAnsi="Arial" w:cs="Arial"/>
          <w:color w:val="000000"/>
          <w:sz w:val="18"/>
          <w:szCs w:val="18"/>
          <w:u w:val="single"/>
        </w:rPr>
        <w:softHyphen/>
        <w:t>зики, постструктуралисты выступают прежде всего как критики "метафизического дискурса"»</w:t>
      </w:r>
      <w:r w:rsidRPr="00854EEC">
        <w:rPr>
          <w:rFonts w:ascii="Arial" w:eastAsia="Times New Roman" w:hAnsi="Arial" w:cs="Arial"/>
          <w:color w:val="FF0000"/>
          <w:sz w:val="18"/>
          <w:szCs w:val="18"/>
          <w:u w:val="single"/>
        </w:rPr>
        <w:t>**</w:t>
      </w:r>
      <w:r w:rsidRPr="00854EEC">
        <w:rPr>
          <w:rFonts w:ascii="Arial" w:eastAsia="Times New Roman" w:hAnsi="Arial" w:cs="Arial"/>
          <w:color w:val="000000"/>
          <w:sz w:val="18"/>
          <w:szCs w:val="18"/>
          <w:u w:val="single"/>
        </w:rPr>
        <w:t xml:space="preserve"> [189, с. 107]. Своего предтечу они видят в Ницше, хотя и Ницше для них не икона, а генератор мысли.</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FF0000"/>
          <w:sz w:val="18"/>
          <w:szCs w:val="14"/>
          <w:u w:val="single"/>
        </w:rPr>
        <w:t>*</w:t>
      </w:r>
      <w:r w:rsidRPr="00854EEC">
        <w:rPr>
          <w:rFonts w:ascii="Arial" w:eastAsia="Times New Roman" w:hAnsi="Arial" w:cs="Arial"/>
          <w:color w:val="000000"/>
          <w:sz w:val="18"/>
          <w:szCs w:val="14"/>
          <w:u w:val="single"/>
        </w:rPr>
        <w:t xml:space="preserve"> Что предопределило переход на позиции постструктурализма Фуко, Барта и многих других структуралистов.</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854EEC">
        <w:rPr>
          <w:rFonts w:ascii="Arial" w:eastAsia="Times New Roman" w:hAnsi="Arial" w:cs="Arial"/>
          <w:color w:val="FF0000"/>
          <w:sz w:val="18"/>
          <w:szCs w:val="14"/>
          <w:u w:val="single"/>
        </w:rPr>
        <w:t>**</w:t>
      </w:r>
      <w:r w:rsidRPr="00854EEC">
        <w:rPr>
          <w:rFonts w:ascii="Arial" w:eastAsia="Times New Roman" w:hAnsi="Arial" w:cs="Arial"/>
          <w:color w:val="000000"/>
          <w:sz w:val="18"/>
          <w:szCs w:val="14"/>
          <w:u w:val="single"/>
        </w:rPr>
        <w:t xml:space="preserve"> Дискурс (от позднелат. </w:t>
      </w:r>
      <w:r w:rsidRPr="00854EEC">
        <w:rPr>
          <w:rFonts w:ascii="Arial" w:eastAsia="Times New Roman" w:hAnsi="Arial" w:cs="Arial"/>
          <w:color w:val="000000"/>
          <w:sz w:val="18"/>
          <w:szCs w:val="14"/>
          <w:u w:val="single"/>
          <w:lang w:val="en-US"/>
        </w:rPr>
        <w:t>discursys</w:t>
      </w:r>
      <w:r w:rsidRPr="00854EEC">
        <w:rPr>
          <w:rFonts w:ascii="Arial" w:eastAsia="Times New Roman" w:hAnsi="Arial" w:cs="Arial"/>
          <w:color w:val="000000"/>
          <w:sz w:val="18"/>
          <w:szCs w:val="14"/>
          <w:u w:val="single"/>
        </w:rPr>
        <w:t>) — многозначное понятие, введенное структуралистами: "специфич&lt;еский&gt; способ или слецифич&lt;еские&gt; правила организа</w:t>
      </w:r>
      <w:r w:rsidRPr="00854EEC">
        <w:rPr>
          <w:rFonts w:ascii="Arial" w:eastAsia="Times New Roman" w:hAnsi="Arial" w:cs="Arial"/>
          <w:color w:val="000000"/>
          <w:sz w:val="18"/>
          <w:szCs w:val="14"/>
          <w:u w:val="single"/>
        </w:rPr>
        <w:softHyphen/>
        <w:t>ции речевой деятельности (письменной или устной)" [186, с. 45]. У Фуко дискурсия — "это промежуточная область между идеями, законами, теориями и эмпирическими фактами, это область условий возможности языка и познания" [11, с. 27].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13</w:t>
      </w:r>
    </w:p>
    <w:p w:rsidR="00E20F88" w:rsidRPr="00E20F88" w:rsidRDefault="00E20F88" w:rsidP="00E20F88">
      <w:pPr>
        <w:keepNext/>
        <w:widowControl w:val="0"/>
        <w:autoSpaceDE w:val="0"/>
        <w:autoSpaceDN w:val="0"/>
        <w:adjustRightInd w:val="0"/>
        <w:spacing w:before="240" w:after="60" w:line="240" w:lineRule="auto"/>
        <w:ind w:firstLine="227"/>
        <w:jc w:val="center"/>
        <w:outlineLvl w:val="3"/>
        <w:rPr>
          <w:rFonts w:ascii="Arial" w:eastAsia="Times New Roman" w:hAnsi="Arial" w:cs="Arial"/>
          <w:b/>
          <w:bCs/>
          <w:color w:val="008000"/>
          <w:sz w:val="24"/>
          <w:szCs w:val="18"/>
        </w:rPr>
      </w:pPr>
      <w:bookmarkStart w:id="8" w:name="_Toc15730356"/>
      <w:r w:rsidRPr="00E20F88">
        <w:rPr>
          <w:rFonts w:ascii="Arial" w:eastAsia="Times New Roman" w:hAnsi="Arial" w:cs="Arial"/>
          <w:b/>
          <w:bCs/>
          <w:color w:val="008000"/>
          <w:sz w:val="24"/>
          <w:szCs w:val="18"/>
        </w:rPr>
        <w:t>Прелюдия Ницше к философии будущего</w:t>
      </w:r>
      <w:bookmarkEnd w:id="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Апостол "фило</w:t>
      </w:r>
      <w:r w:rsidRPr="00E20F88">
        <w:rPr>
          <w:rFonts w:ascii="Arial" w:eastAsia="Times New Roman" w:hAnsi="Arial" w:cs="Arial"/>
          <w:color w:val="000000"/>
          <w:sz w:val="18"/>
          <w:szCs w:val="18"/>
        </w:rPr>
        <w:softHyphen/>
        <w:t>софии жизни", Фридрих Ницше видит ее главного врага в догматизме метафизики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Возведенное метафизикой онтологическое здание зиж</w:t>
      </w:r>
      <w:r w:rsidRPr="00E20F88">
        <w:rPr>
          <w:rFonts w:ascii="Arial" w:eastAsia="Times New Roman" w:hAnsi="Arial" w:cs="Arial"/>
          <w:color w:val="000000"/>
          <w:sz w:val="18"/>
          <w:szCs w:val="18"/>
        </w:rPr>
        <w:softHyphen/>
        <w:t>дется, согласно Ницше, на весьма шатком основании. "С точки зре</w:t>
      </w:r>
      <w:r w:rsidRPr="00E20F88">
        <w:rPr>
          <w:rFonts w:ascii="Arial" w:eastAsia="Times New Roman" w:hAnsi="Arial" w:cs="Arial"/>
          <w:color w:val="000000"/>
          <w:sz w:val="18"/>
          <w:szCs w:val="18"/>
        </w:rPr>
        <w:softHyphen/>
        <w:t>ния любой философии, — указывает немецкий мыслитель в работе "По ту сторону добра и зла" (1886), — самым верным и самым проч</w:t>
      </w:r>
      <w:r w:rsidRPr="00E20F88">
        <w:rPr>
          <w:rFonts w:ascii="Arial" w:eastAsia="Times New Roman" w:hAnsi="Arial" w:cs="Arial"/>
          <w:color w:val="000000"/>
          <w:sz w:val="18"/>
          <w:szCs w:val="18"/>
        </w:rPr>
        <w:softHyphen/>
        <w:t xml:space="preserve">ным из всего, что еще может уловить наш глаз, будет представляться нам </w:t>
      </w:r>
      <w:r w:rsidRPr="00E20F88">
        <w:rPr>
          <w:rFonts w:ascii="Verdana" w:eastAsia="Times New Roman" w:hAnsi="Verdana" w:cs="Arial"/>
          <w:i/>
          <w:iCs/>
          <w:color w:val="993366"/>
          <w:sz w:val="18"/>
          <w:szCs w:val="18"/>
        </w:rPr>
        <w:t xml:space="preserve">иллюзорность </w:t>
      </w:r>
      <w:r w:rsidRPr="00E20F88">
        <w:rPr>
          <w:rFonts w:ascii="Arial" w:eastAsia="Times New Roman" w:hAnsi="Arial" w:cs="Arial"/>
          <w:color w:val="000000"/>
          <w:sz w:val="18"/>
          <w:szCs w:val="18"/>
        </w:rPr>
        <w:t>того мира, который, по нашему мнению, нами обитается" [303, с. 48]. Но, рассуждает Ницше, если наше мышление фальсифицирует мир, то не фальсификация ли и данный тезис? И ес</w:t>
      </w:r>
      <w:r w:rsidRPr="00E20F88">
        <w:rPr>
          <w:rFonts w:ascii="Arial" w:eastAsia="Times New Roman" w:hAnsi="Arial" w:cs="Arial"/>
          <w:color w:val="000000"/>
          <w:sz w:val="18"/>
          <w:szCs w:val="18"/>
        </w:rPr>
        <w:softHyphen/>
        <w:t>ли бы удалось совершенно упразднить "видимый мир", то ведь и от "истины" метафизики ничего не осталось бы.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 Ницше, "вера" (в роли которой могут выступать и суеверие, соблазн "со стороны грамматики" или смелые обобщения "очень уз</w:t>
      </w:r>
      <w:r w:rsidRPr="00E20F88">
        <w:rPr>
          <w:rFonts w:ascii="Arial" w:eastAsia="Times New Roman" w:hAnsi="Arial" w:cs="Arial"/>
          <w:color w:val="000000"/>
          <w:sz w:val="18"/>
          <w:szCs w:val="18"/>
        </w:rPr>
        <w:softHyphen/>
        <w:t>ких, очень личных человеческих, слишком человеческих деяний" [303, с. 17] и т. п.) заставляет метафизиков домогаться своего собственного "знания", чтобы в конце концов торжественно провозгласить его "истиной". На самом деле, убежден Ницше, догматиками руководит страх перед истиной. И он зовет к бесстрашию и мужеству в вопро</w:t>
      </w:r>
      <w:r w:rsidRPr="00E20F88">
        <w:rPr>
          <w:rFonts w:ascii="Arial" w:eastAsia="Times New Roman" w:hAnsi="Arial" w:cs="Arial"/>
          <w:color w:val="000000"/>
          <w:sz w:val="18"/>
          <w:szCs w:val="18"/>
        </w:rPr>
        <w:softHyphen/>
        <w:t>сах познания, набрасывает условный портрет "настоящего философа" — свободного духом, совершающего переоценку всех ценностей, про</w:t>
      </w:r>
      <w:r w:rsidRPr="00E20F88">
        <w:rPr>
          <w:rFonts w:ascii="Arial" w:eastAsia="Times New Roman" w:hAnsi="Arial" w:cs="Arial"/>
          <w:color w:val="000000"/>
          <w:sz w:val="18"/>
          <w:szCs w:val="18"/>
        </w:rPr>
        <w:softHyphen/>
        <w:t>стирающего свою творческую руку в будущее.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Ницше предлагает освободиться от невыносимой серьезности и сверхпочтительности отношения философа к самому себе</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вообще отношения к философствованию как делу "солидному", тяжеловесно-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«МЕТАФИЗИКА — философское учение об общих, отвлеченных от конкретного существования вещей и людей, принципах, формах и качествах бытия. &lt;...&gt; Термин М&lt;етафизика&gt; означает буквально: "после физики", связан своим происхождением с расположением трудов Аристотеля, где М&lt;етафизика&gt; как учение о первоначалах содержательно следует за учением о вещах. Формирование и развитие М&lt;етафизики&gt; стимулируется задачами ее самоопределения по отношению к конкретным формам человеческого опыта и знания, а затем — и научной деятельности. М&lt;етафизика&gt; как бы надстраивается над ними, определяя обобщенную картину мироуст</w:t>
      </w:r>
      <w:r w:rsidRPr="00E20F88">
        <w:rPr>
          <w:rFonts w:ascii="Arial" w:eastAsia="Times New Roman" w:hAnsi="Arial" w:cs="Arial"/>
          <w:color w:val="000000"/>
          <w:sz w:val="18"/>
          <w:szCs w:val="14"/>
        </w:rPr>
        <w:softHyphen/>
        <w:t>ройства, фиксируя связи и зависимости, не совпадающие с определенностью отдель</w:t>
      </w:r>
      <w:r w:rsidRPr="00E20F88">
        <w:rPr>
          <w:rFonts w:ascii="Arial" w:eastAsia="Times New Roman" w:hAnsi="Arial" w:cs="Arial"/>
          <w:color w:val="000000"/>
          <w:sz w:val="18"/>
          <w:szCs w:val="14"/>
        </w:rPr>
        <w:softHyphen/>
        <w:t xml:space="preserve">ных вещей, их восприятий человеком и действий с ними. В этом плане М&lt;етафизика&gt; часто характеризуется как учение о сверхчувственных формах бытия. М&lt;етафизика&gt; осуществляет функцию философии по синтезированию различных форм человеческого опыта и знания, является инструментом построения онтологии, мировоззрений, логик всеобщих определений. До </w:t>
      </w:r>
      <w:r w:rsidRPr="00E20F88">
        <w:rPr>
          <w:rFonts w:ascii="Arial" w:eastAsia="Times New Roman" w:hAnsi="Arial" w:cs="Arial"/>
          <w:color w:val="000000"/>
          <w:sz w:val="18"/>
          <w:szCs w:val="14"/>
          <w:lang w:val="en-US"/>
        </w:rPr>
        <w:t>XIX</w:t>
      </w:r>
      <w:r w:rsidRPr="00E20F88">
        <w:rPr>
          <w:rFonts w:ascii="Arial" w:eastAsia="Times New Roman" w:hAnsi="Arial" w:cs="Arial"/>
          <w:color w:val="000000"/>
          <w:sz w:val="18"/>
          <w:szCs w:val="14"/>
        </w:rPr>
        <w:t xml:space="preserve"> в. философия часто отождествляется с М&lt;етафизикой&gt;. &lt;...&gt; Критика М&lt;етафизики&gt; и ее преодоление знаменуют конец этапа в эволюции философии, который принято называть "классическим"» [392, с. 282—283]..В отличие от неклассической в постнеклассической философии метафизика "оказывается необ</w:t>
      </w:r>
      <w:r w:rsidRPr="00E20F88">
        <w:rPr>
          <w:rFonts w:ascii="Arial" w:eastAsia="Times New Roman" w:hAnsi="Arial" w:cs="Arial"/>
          <w:color w:val="000000"/>
          <w:sz w:val="18"/>
          <w:szCs w:val="14"/>
        </w:rPr>
        <w:softHyphen/>
        <w:t>ходимой для фиксации динамики, процессуальности, воспроизводимости человеческого бытия, не представленных в формах обыденного опыта, но встроенных в этот опыт и обусловливающих его" [392, с. 283].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В "Веселой науке" читаем: "Мы должны время от времени отдыхать от самих себя; и научиться смотреть на себя со стороны — со всех сторон, — как будто бы из зола, уметь смеяться </w:t>
      </w:r>
      <w:r w:rsidRPr="00E20F88">
        <w:rPr>
          <w:rFonts w:ascii="Verdana" w:eastAsia="Times New Roman" w:hAnsi="Verdana" w:cs="Arial"/>
          <w:i/>
          <w:iCs/>
          <w:color w:val="993366"/>
          <w:sz w:val="18"/>
          <w:szCs w:val="14"/>
        </w:rPr>
        <w:t xml:space="preserve">над собой </w:t>
      </w:r>
      <w:r w:rsidRPr="00E20F88">
        <w:rPr>
          <w:rFonts w:ascii="Arial" w:eastAsia="Times New Roman" w:hAnsi="Arial" w:cs="Arial"/>
          <w:color w:val="000000"/>
          <w:sz w:val="18"/>
          <w:szCs w:val="14"/>
        </w:rPr>
        <w:t xml:space="preserve">и плакать; мы должны видеть и того </w:t>
      </w:r>
      <w:r w:rsidRPr="00E20F88">
        <w:rPr>
          <w:rFonts w:ascii="Verdana" w:eastAsia="Times New Roman" w:hAnsi="Verdana" w:cs="Arial"/>
          <w:i/>
          <w:iCs/>
          <w:color w:val="993366"/>
          <w:sz w:val="18"/>
          <w:szCs w:val="14"/>
        </w:rPr>
        <w:t xml:space="preserve">героя, </w:t>
      </w:r>
      <w:r w:rsidRPr="00E20F88">
        <w:rPr>
          <w:rFonts w:ascii="Arial" w:eastAsia="Times New Roman" w:hAnsi="Arial" w:cs="Arial"/>
          <w:color w:val="000000"/>
          <w:sz w:val="18"/>
          <w:szCs w:val="14"/>
        </w:rPr>
        <w:t xml:space="preserve">и того </w:t>
      </w:r>
      <w:r w:rsidRPr="00E20F88">
        <w:rPr>
          <w:rFonts w:ascii="Verdana" w:eastAsia="Times New Roman" w:hAnsi="Verdana" w:cs="Arial"/>
          <w:i/>
          <w:iCs/>
          <w:color w:val="993366"/>
          <w:sz w:val="18"/>
          <w:szCs w:val="14"/>
        </w:rPr>
        <w:t xml:space="preserve">глупого шута, </w:t>
      </w:r>
      <w:r w:rsidRPr="00E20F88">
        <w:rPr>
          <w:rFonts w:ascii="Arial" w:eastAsia="Times New Roman" w:hAnsi="Arial" w:cs="Arial"/>
          <w:color w:val="000000"/>
          <w:sz w:val="18"/>
          <w:szCs w:val="14"/>
        </w:rPr>
        <w:t>которые поселились в нашей жажде познания..." [302, с. 362].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му. Настоящий философ, по Ницше, "живет "нефилософски" и "немудро", прежде всего неблагоразумно, он чувствует бремя и обязанность делать сотни опытов, пережить сотни искушений жизни: он рискует постоянно и ведет опасную игру ..." [303, с. 114]. Крайне редко он воспринимает себя как друга мудрости, гораздо чаще — как неприятного глупца или опасный знак вопроса, костью застре</w:t>
      </w:r>
      <w:r w:rsidRPr="00E20F88">
        <w:rPr>
          <w:rFonts w:ascii="Arial" w:eastAsia="Times New Roman" w:hAnsi="Arial" w:cs="Arial"/>
          <w:color w:val="000000"/>
          <w:sz w:val="18"/>
          <w:szCs w:val="18"/>
        </w:rPr>
        <w:softHyphen/>
        <w:t>вающий у других в горле.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Неотъемлемое свойство мышления такого философа — скептицизм, истолковываемый как </w:t>
      </w:r>
      <w:r w:rsidRPr="00E20F88">
        <w:rPr>
          <w:rFonts w:ascii="Arial" w:eastAsia="Times New Roman" w:hAnsi="Arial" w:cs="Arial"/>
          <w:color w:val="000000"/>
          <w:sz w:val="18"/>
          <w:szCs w:val="18"/>
        </w:rPr>
        <w:lastRenderedPageBreak/>
        <w:t>"наидуховнейшее выражение известной многооб</w:t>
      </w:r>
      <w:r w:rsidRPr="00E20F88">
        <w:rPr>
          <w:rFonts w:ascii="Arial" w:eastAsia="Times New Roman" w:hAnsi="Arial" w:cs="Arial"/>
          <w:color w:val="000000"/>
          <w:sz w:val="18"/>
          <w:szCs w:val="18"/>
        </w:rPr>
        <w:softHyphen/>
        <w:t>разной физиологической особенности, которую в обыденной жизни на</w:t>
      </w:r>
      <w:r w:rsidRPr="00E20F88">
        <w:rPr>
          <w:rFonts w:ascii="Arial" w:eastAsia="Times New Roman" w:hAnsi="Arial" w:cs="Arial"/>
          <w:color w:val="000000"/>
          <w:sz w:val="18"/>
          <w:szCs w:val="18"/>
        </w:rPr>
        <w:softHyphen/>
        <w:t>зывают нервной слабостью и болезненностью; она появляется каждый раз, когда решающим и внезапным образом скрещиваются издавна разъединенные классы или расы. В новом поколении, в крови которого унаследованы различные меры и ценности, все — беспокойность, рас</w:t>
      </w:r>
      <w:r w:rsidRPr="00E20F88">
        <w:rPr>
          <w:rFonts w:ascii="Arial" w:eastAsia="Times New Roman" w:hAnsi="Arial" w:cs="Arial"/>
          <w:color w:val="000000"/>
          <w:sz w:val="18"/>
          <w:szCs w:val="18"/>
        </w:rPr>
        <w:softHyphen/>
        <w:t>стройство, сомнение, попытка ..." [303, с. 118]. Скептик Ницше не просто подвергает все сомнению — он не в состоянии сказать не только реши</w:t>
      </w:r>
      <w:r w:rsidRPr="00E20F88">
        <w:rPr>
          <w:rFonts w:ascii="Arial" w:eastAsia="Times New Roman" w:hAnsi="Arial" w:cs="Arial"/>
          <w:color w:val="000000"/>
          <w:sz w:val="18"/>
          <w:szCs w:val="18"/>
        </w:rPr>
        <w:softHyphen/>
        <w:t>тельное "да", но и твердое "нет", защищается иронией.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Но понятие "скептицизм" характеризует лишь важнейшую черту мышления настоящего философа, а не его самого. С не меньшим основанием он может называться критиком. Однако и скептицизм, и критика суть лишь орудия философа будущего, а не предмет его "веры". "Возможно, что для воспитания настоящего философа необхо</w:t>
      </w:r>
      <w:r w:rsidRPr="00E20F88">
        <w:rPr>
          <w:rFonts w:ascii="Arial" w:eastAsia="Times New Roman" w:hAnsi="Arial" w:cs="Arial"/>
          <w:color w:val="000000"/>
          <w:sz w:val="18"/>
          <w:szCs w:val="18"/>
        </w:rPr>
        <w:softHyphen/>
        <w:t>димо, чтобы он побывал на всех этих ступенях ... — пишет Ницше, — он должен, пожалуй, быть и критиком, и скептиком, и догматиком, и ис</w:t>
      </w:r>
      <w:r w:rsidRPr="00E20F88">
        <w:rPr>
          <w:rFonts w:ascii="Arial" w:eastAsia="Times New Roman" w:hAnsi="Arial" w:cs="Arial"/>
          <w:color w:val="000000"/>
          <w:sz w:val="18"/>
          <w:szCs w:val="18"/>
        </w:rPr>
        <w:softHyphen/>
        <w:t>ториком, и сверх того еще поэтом, собирателем, путешественником, отгадчиком, моралистом, и пророком, и "свободным духом", — и поч</w:t>
      </w:r>
      <w:r w:rsidRPr="00E20F88">
        <w:rPr>
          <w:rFonts w:ascii="Arial" w:eastAsia="Times New Roman" w:hAnsi="Arial" w:cs="Arial"/>
          <w:color w:val="000000"/>
          <w:sz w:val="18"/>
          <w:szCs w:val="18"/>
        </w:rPr>
        <w:softHyphen/>
        <w:t xml:space="preserve">ти всем на свете, чтобы пробежать круг человеческих ценностей и чувств ценности и </w:t>
      </w:r>
      <w:r w:rsidRPr="00E20F88">
        <w:rPr>
          <w:rFonts w:ascii="Verdana" w:eastAsia="Times New Roman" w:hAnsi="Verdana" w:cs="Arial"/>
          <w:i/>
          <w:iCs/>
          <w:color w:val="993366"/>
          <w:sz w:val="18"/>
          <w:szCs w:val="18"/>
        </w:rPr>
        <w:t xml:space="preserve">быть в состоянии </w:t>
      </w:r>
      <w:r w:rsidRPr="00E20F88">
        <w:rPr>
          <w:rFonts w:ascii="Arial" w:eastAsia="Times New Roman" w:hAnsi="Arial" w:cs="Arial"/>
          <w:color w:val="000000"/>
          <w:sz w:val="18"/>
          <w:szCs w:val="18"/>
        </w:rPr>
        <w:t>взглянуть многоразличными глаза</w:t>
      </w:r>
      <w:r w:rsidRPr="00E20F88">
        <w:rPr>
          <w:rFonts w:ascii="Arial" w:eastAsia="Times New Roman" w:hAnsi="Arial" w:cs="Arial"/>
          <w:color w:val="000000"/>
          <w:sz w:val="18"/>
          <w:szCs w:val="18"/>
        </w:rPr>
        <w:softHyphen/>
        <w:t>ми и сознаниями с высоты во всякую даль, из глубины на всякую вы</w:t>
      </w:r>
      <w:r w:rsidRPr="00E20F88">
        <w:rPr>
          <w:rFonts w:ascii="Arial" w:eastAsia="Times New Roman" w:hAnsi="Arial" w:cs="Arial"/>
          <w:color w:val="000000"/>
          <w:sz w:val="18"/>
          <w:szCs w:val="18"/>
        </w:rPr>
        <w:softHyphen/>
        <w:t>соту, с угла во всякую ширь" [303, с. 123]. Наивысшие проблемы, убежден автор "По ту сторону добра и зла", без милосердия оттал</w:t>
      </w:r>
      <w:r w:rsidRPr="00E20F88">
        <w:rPr>
          <w:rFonts w:ascii="Arial" w:eastAsia="Times New Roman" w:hAnsi="Arial" w:cs="Arial"/>
          <w:color w:val="000000"/>
          <w:sz w:val="18"/>
          <w:szCs w:val="18"/>
        </w:rPr>
        <w:softHyphen/>
        <w:t>кивают назад всякого, кто отважится приблизиться к ним, не обладая адекватной высотой и могуществом своего духовного существа. Под</w:t>
      </w:r>
      <w:r w:rsidRPr="00E20F88">
        <w:rPr>
          <w:rFonts w:ascii="Arial" w:eastAsia="Times New Roman" w:hAnsi="Arial" w:cs="Arial"/>
          <w:color w:val="000000"/>
          <w:sz w:val="18"/>
          <w:szCs w:val="18"/>
        </w:rPr>
        <w:softHyphen/>
        <w:t>линный философ, по Ницше, — человек более благородной души, более возвышенного долга, более высокой ответственности, наделен</w:t>
      </w:r>
      <w:r w:rsidRPr="00E20F88">
        <w:rPr>
          <w:rFonts w:ascii="Arial" w:eastAsia="Times New Roman" w:hAnsi="Arial" w:cs="Arial"/>
          <w:color w:val="000000"/>
          <w:sz w:val="18"/>
          <w:szCs w:val="18"/>
        </w:rPr>
        <w:softHyphen/>
        <w:t>ный творческой полнотой и мощью, осмеливающийся жить на свой страх и риск, не поддаваясь общему мнению. Критик неистинных цен</w:t>
      </w:r>
      <w:r w:rsidRPr="00E20F88">
        <w:rPr>
          <w:rFonts w:ascii="Arial" w:eastAsia="Times New Roman" w:hAnsi="Arial" w:cs="Arial"/>
          <w:color w:val="000000"/>
          <w:sz w:val="18"/>
          <w:szCs w:val="18"/>
        </w:rPr>
        <w:softHyphen/>
        <w:t>ностей, он выступает как создатель новых жизненных ориентиров.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"Веселой науке" (1882) Ницше указывает на недостаточность только умственных форм познания, призывает привести в действие и чувства и инстинкты, без чего целые области знания будут оставаться закрытыми. Философы традиционного типа, признающие лишь идеи, напоминают ему спутников Одиссея с заткнутыми ушами, дабы не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слышать музыки жизни, выманивающей из "созданного </w:t>
      </w:r>
      <w:r w:rsidRPr="00E20F88">
        <w:rPr>
          <w:rFonts w:ascii="Verdana" w:eastAsia="Times New Roman" w:hAnsi="Verdana" w:cs="Arial"/>
          <w:i/>
          <w:iCs/>
          <w:color w:val="993366"/>
          <w:sz w:val="18"/>
          <w:szCs w:val="18"/>
        </w:rPr>
        <w:t xml:space="preserve">ими </w:t>
      </w:r>
      <w:r w:rsidRPr="00E20F88">
        <w:rPr>
          <w:rFonts w:ascii="Arial" w:eastAsia="Times New Roman" w:hAnsi="Arial" w:cs="Arial"/>
          <w:color w:val="000000"/>
          <w:sz w:val="18"/>
          <w:szCs w:val="18"/>
        </w:rPr>
        <w:t xml:space="preserve">мира"; "они считают, будто всякая музыка есть музыка сирен" [302, с. 512]. Ницше же полагает, что </w:t>
      </w:r>
      <w:r w:rsidRPr="00E20F88">
        <w:rPr>
          <w:rFonts w:ascii="Verdana" w:eastAsia="Times New Roman" w:hAnsi="Verdana" w:cs="Arial"/>
          <w:i/>
          <w:iCs/>
          <w:color w:val="993366"/>
          <w:sz w:val="18"/>
          <w:szCs w:val="18"/>
        </w:rPr>
        <w:t xml:space="preserve">"идеи... </w:t>
      </w:r>
      <w:r w:rsidRPr="00E20F88">
        <w:rPr>
          <w:rFonts w:ascii="Arial" w:eastAsia="Times New Roman" w:hAnsi="Arial" w:cs="Arial"/>
          <w:color w:val="000000"/>
          <w:sz w:val="18"/>
          <w:szCs w:val="18"/>
        </w:rPr>
        <w:t>со всей их холодной анемичной при</w:t>
      </w:r>
      <w:r w:rsidRPr="00E20F88">
        <w:rPr>
          <w:rFonts w:ascii="Arial" w:eastAsia="Times New Roman" w:hAnsi="Arial" w:cs="Arial"/>
          <w:color w:val="000000"/>
          <w:sz w:val="18"/>
          <w:szCs w:val="18"/>
        </w:rPr>
        <w:softHyphen/>
        <w:t>зрачностью" являются "еще более коварными соблазнительницами, чем чувства..." [302, с. 512]. Неприемлемым для него оказывается и позитивизм ученых-материалистов, сводящих мир к грубой схеме. "... Как же так! — восклицает Ницше. — Неужели мы и впрямь позволим низвести все бытие до уровня бесконечных голых формул?.. Прежде всего, не сле</w:t>
      </w:r>
      <w:r w:rsidRPr="00E20F88">
        <w:rPr>
          <w:rFonts w:ascii="Arial" w:eastAsia="Times New Roman" w:hAnsi="Arial" w:cs="Arial"/>
          <w:color w:val="000000"/>
          <w:sz w:val="18"/>
          <w:szCs w:val="18"/>
        </w:rPr>
        <w:softHyphen/>
        <w:t xml:space="preserve">дует так оголять бытие, лишая его </w:t>
      </w:r>
      <w:r w:rsidRPr="00E20F88">
        <w:rPr>
          <w:rFonts w:ascii="Verdana" w:eastAsia="Times New Roman" w:hAnsi="Verdana" w:cs="Arial"/>
          <w:i/>
          <w:iCs/>
          <w:color w:val="993366"/>
          <w:sz w:val="18"/>
          <w:szCs w:val="18"/>
        </w:rPr>
        <w:t xml:space="preserve">многообразия..." </w:t>
      </w:r>
      <w:r w:rsidRPr="00E20F88">
        <w:rPr>
          <w:rFonts w:ascii="Arial" w:eastAsia="Times New Roman" w:hAnsi="Arial" w:cs="Arial"/>
          <w:color w:val="000000"/>
          <w:sz w:val="18"/>
          <w:szCs w:val="18"/>
        </w:rPr>
        <w:t>[302, с. 513].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Догматической вере в истинность </w:t>
      </w:r>
      <w:r w:rsidRPr="00E20F88">
        <w:rPr>
          <w:rFonts w:ascii="Arial" w:eastAsia="Times New Roman" w:hAnsi="Arial" w:cs="Arial"/>
          <w:b/>
          <w:bCs/>
          <w:color w:val="000000"/>
          <w:sz w:val="18"/>
          <w:szCs w:val="18"/>
        </w:rPr>
        <w:t xml:space="preserve">своей </w:t>
      </w:r>
      <w:r w:rsidRPr="00E20F88">
        <w:rPr>
          <w:rFonts w:ascii="Arial" w:eastAsia="Times New Roman" w:hAnsi="Arial" w:cs="Arial"/>
          <w:color w:val="000000"/>
          <w:sz w:val="18"/>
          <w:szCs w:val="18"/>
        </w:rPr>
        <w:t>истины философ проти</w:t>
      </w:r>
      <w:r w:rsidRPr="00E20F88">
        <w:rPr>
          <w:rFonts w:ascii="Arial" w:eastAsia="Times New Roman" w:hAnsi="Arial" w:cs="Arial"/>
          <w:color w:val="000000"/>
          <w:sz w:val="18"/>
          <w:szCs w:val="18"/>
        </w:rPr>
        <w:softHyphen/>
        <w:t>вопоставляет принцип множественности интерпретаций в сфере тео</w:t>
      </w:r>
      <w:r w:rsidRPr="00E20F88">
        <w:rPr>
          <w:rFonts w:ascii="Arial" w:eastAsia="Times New Roman" w:hAnsi="Arial" w:cs="Arial"/>
          <w:color w:val="000000"/>
          <w:sz w:val="18"/>
          <w:szCs w:val="18"/>
        </w:rPr>
        <w:softHyphen/>
        <w:t>рии познания. "Уверенность в том, что только одна-единственная ин</w:t>
      </w:r>
      <w:r w:rsidRPr="00E20F88">
        <w:rPr>
          <w:rFonts w:ascii="Arial" w:eastAsia="Times New Roman" w:hAnsi="Arial" w:cs="Arial"/>
          <w:color w:val="000000"/>
          <w:sz w:val="18"/>
          <w:szCs w:val="18"/>
        </w:rPr>
        <w:softHyphen/>
        <w:t xml:space="preserve">терпретация   мира   имеет  право   на   существование,   а   именно  та, которая оправдывает </w:t>
      </w:r>
      <w:r w:rsidRPr="00E20F88">
        <w:rPr>
          <w:rFonts w:ascii="Verdana" w:eastAsia="Times New Roman" w:hAnsi="Verdana" w:cs="Arial"/>
          <w:i/>
          <w:iCs/>
          <w:color w:val="993366"/>
          <w:sz w:val="18"/>
          <w:szCs w:val="18"/>
        </w:rPr>
        <w:t xml:space="preserve">ваше </w:t>
      </w:r>
      <w:r w:rsidRPr="00E20F88">
        <w:rPr>
          <w:rFonts w:ascii="Arial" w:eastAsia="Times New Roman" w:hAnsi="Arial" w:cs="Arial"/>
          <w:color w:val="000000"/>
          <w:sz w:val="18"/>
          <w:szCs w:val="18"/>
        </w:rPr>
        <w:t>собственное существование... интерпре</w:t>
      </w:r>
      <w:r w:rsidRPr="00E20F88">
        <w:rPr>
          <w:rFonts w:ascii="Arial" w:eastAsia="Times New Roman" w:hAnsi="Arial" w:cs="Arial"/>
          <w:color w:val="000000"/>
          <w:sz w:val="18"/>
          <w:szCs w:val="18"/>
        </w:rPr>
        <w:softHyphen/>
        <w:t>тация, которая допускает только то, что поддается исчислению, под</w:t>
      </w:r>
      <w:r w:rsidRPr="00E20F88">
        <w:rPr>
          <w:rFonts w:ascii="Arial" w:eastAsia="Times New Roman" w:hAnsi="Arial" w:cs="Arial"/>
          <w:color w:val="000000"/>
          <w:sz w:val="18"/>
          <w:szCs w:val="18"/>
        </w:rPr>
        <w:softHyphen/>
        <w:t>счету, взвешиванию, что можно видеть и осязать, — такая интерпре</w:t>
      </w:r>
      <w:r w:rsidRPr="00E20F88">
        <w:rPr>
          <w:rFonts w:ascii="Arial" w:eastAsia="Times New Roman" w:hAnsi="Arial" w:cs="Arial"/>
          <w:color w:val="000000"/>
          <w:sz w:val="18"/>
          <w:szCs w:val="18"/>
        </w:rPr>
        <w:softHyphen/>
        <w:t>тация  есть  сущее  невежество  и  глупость,  если  только  не душевная болезнь, идиотизм", — убежден Ницше [302, с. 514]. Подобно тому как   невозможно   полноценно   с   "научных"   (позитивистских)   позиций интерпретировать музыку, столь же абсурдно,    по Ницше, представ</w:t>
      </w:r>
      <w:r w:rsidRPr="00E20F88">
        <w:rPr>
          <w:rFonts w:ascii="Arial" w:eastAsia="Times New Roman" w:hAnsi="Arial" w:cs="Arial"/>
          <w:color w:val="000000"/>
          <w:sz w:val="18"/>
          <w:szCs w:val="18"/>
        </w:rPr>
        <w:softHyphen/>
        <w:t>ление о возможности, пользуясь такими же методами, интерпретиро</w:t>
      </w:r>
      <w:r w:rsidRPr="00E20F88">
        <w:rPr>
          <w:rFonts w:ascii="Arial" w:eastAsia="Times New Roman" w:hAnsi="Arial" w:cs="Arial"/>
          <w:color w:val="000000"/>
          <w:sz w:val="18"/>
          <w:szCs w:val="18"/>
        </w:rPr>
        <w:softHyphen/>
        <w:t>вать музыку жизни. "Что можно было бы из нее понять, уразуметь и уловить! Ровным счетом ничего, ничего из того, что, собственно, со</w:t>
      </w:r>
      <w:r w:rsidRPr="00E20F88">
        <w:rPr>
          <w:rFonts w:ascii="Arial" w:eastAsia="Times New Roman" w:hAnsi="Arial" w:cs="Arial"/>
          <w:color w:val="000000"/>
          <w:sz w:val="18"/>
          <w:szCs w:val="18"/>
        </w:rPr>
        <w:softHyphen/>
        <w:t>ставляет в ней "музыку"!.." — восклицает философ [302, с. 514].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Сама бесконечность мира предполагает, по Ницше, </w:t>
      </w:r>
      <w:r w:rsidRPr="00E20F88">
        <w:rPr>
          <w:rFonts w:ascii="Arial" w:eastAsia="Times New Roman" w:hAnsi="Arial" w:cs="Arial"/>
          <w:b/>
          <w:bCs/>
          <w:color w:val="000000"/>
          <w:sz w:val="18"/>
          <w:szCs w:val="18"/>
        </w:rPr>
        <w:t>бесконеч</w:t>
      </w:r>
      <w:r w:rsidRPr="00E20F88">
        <w:rPr>
          <w:rFonts w:ascii="Arial" w:eastAsia="Times New Roman" w:hAnsi="Arial" w:cs="Arial"/>
          <w:b/>
          <w:bCs/>
          <w:color w:val="000000"/>
          <w:sz w:val="18"/>
          <w:szCs w:val="18"/>
        </w:rPr>
        <w:softHyphen/>
        <w:t xml:space="preserve">ное число интерпретаций. </w:t>
      </w:r>
      <w:r w:rsidRPr="00E20F88">
        <w:rPr>
          <w:rFonts w:ascii="Arial" w:eastAsia="Times New Roman" w:hAnsi="Arial" w:cs="Arial"/>
          <w:color w:val="000000"/>
          <w:sz w:val="18"/>
          <w:szCs w:val="18"/>
        </w:rPr>
        <w:t>И в этом, убежден немецкий мыслитель, — колоссальные перспективы для теории познания. Ницше пишет: "Нам не дано увидеть то, что происходит за углом: а ведь как гложет лю</w:t>
      </w:r>
      <w:r w:rsidRPr="00E20F88">
        <w:rPr>
          <w:rFonts w:ascii="Arial" w:eastAsia="Times New Roman" w:hAnsi="Arial" w:cs="Arial"/>
          <w:color w:val="000000"/>
          <w:sz w:val="18"/>
          <w:szCs w:val="18"/>
        </w:rPr>
        <w:softHyphen/>
        <w:t xml:space="preserve">бопытство, как хочется узнать, какие еще </w:t>
      </w:r>
      <w:r w:rsidRPr="00E20F88">
        <w:rPr>
          <w:rFonts w:ascii="Verdana" w:eastAsia="Times New Roman" w:hAnsi="Verdana" w:cs="Arial"/>
          <w:i/>
          <w:iCs/>
          <w:color w:val="993366"/>
          <w:sz w:val="18"/>
          <w:szCs w:val="18"/>
        </w:rPr>
        <w:t xml:space="preserve">бывают </w:t>
      </w:r>
      <w:r w:rsidRPr="00E20F88">
        <w:rPr>
          <w:rFonts w:ascii="Arial" w:eastAsia="Times New Roman" w:hAnsi="Arial" w:cs="Arial"/>
          <w:color w:val="000000"/>
          <w:sz w:val="18"/>
          <w:szCs w:val="18"/>
        </w:rPr>
        <w:t>интеллекты и пер</w:t>
      </w:r>
      <w:r w:rsidRPr="00E20F88">
        <w:rPr>
          <w:rFonts w:ascii="Arial" w:eastAsia="Times New Roman" w:hAnsi="Arial" w:cs="Arial"/>
          <w:color w:val="000000"/>
          <w:sz w:val="18"/>
          <w:szCs w:val="18"/>
        </w:rPr>
        <w:softHyphen/>
        <w:t>спективы; вот, например, могут ли какие-нибудь существа восприни</w:t>
      </w:r>
      <w:r w:rsidRPr="00E20F88">
        <w:rPr>
          <w:rFonts w:ascii="Arial" w:eastAsia="Times New Roman" w:hAnsi="Arial" w:cs="Arial"/>
          <w:color w:val="000000"/>
          <w:sz w:val="18"/>
          <w:szCs w:val="18"/>
        </w:rPr>
        <w:softHyphen/>
        <w:t>мать время в обратном направлении или попеременно то в одном, то в другом (что задало бы совершенно иное направление жизни и иное понятие причины и следствия). Но я полагаю, что ныне нам по край</w:t>
      </w:r>
      <w:r w:rsidRPr="00E20F88">
        <w:rPr>
          <w:rFonts w:ascii="Arial" w:eastAsia="Times New Roman" w:hAnsi="Arial" w:cs="Arial"/>
          <w:color w:val="000000"/>
          <w:sz w:val="18"/>
          <w:szCs w:val="18"/>
        </w:rPr>
        <w:softHyphen/>
        <w:t>ней мере не придет в голову нелепая затея, сидя в своем углу, на</w:t>
      </w:r>
      <w:r w:rsidRPr="00E20F88">
        <w:rPr>
          <w:rFonts w:ascii="Arial" w:eastAsia="Times New Roman" w:hAnsi="Arial" w:cs="Arial"/>
          <w:color w:val="000000"/>
          <w:sz w:val="18"/>
          <w:szCs w:val="18"/>
        </w:rPr>
        <w:softHyphen/>
        <w:t xml:space="preserve">хально утверждать, будто бы имеют </w:t>
      </w:r>
      <w:r w:rsidRPr="00E20F88">
        <w:rPr>
          <w:rFonts w:ascii="Verdana" w:eastAsia="Times New Roman" w:hAnsi="Verdana" w:cs="Arial"/>
          <w:i/>
          <w:iCs/>
          <w:color w:val="993366"/>
          <w:sz w:val="18"/>
          <w:szCs w:val="18"/>
        </w:rPr>
        <w:t xml:space="preserve">право </w:t>
      </w:r>
      <w:r w:rsidRPr="00E20F88">
        <w:rPr>
          <w:rFonts w:ascii="Arial" w:eastAsia="Times New Roman" w:hAnsi="Arial" w:cs="Arial"/>
          <w:color w:val="000000"/>
          <w:sz w:val="18"/>
          <w:szCs w:val="18"/>
        </w:rPr>
        <w:t>на существование лишь те перспективы, которые исходят из нашего угла" [302, с. 515].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Поскольку ни одна из "частных" интерпретаций не отвергается и лишь их </w:t>
      </w:r>
      <w:r w:rsidRPr="00E20F88">
        <w:rPr>
          <w:rFonts w:ascii="Arial" w:eastAsia="Times New Roman" w:hAnsi="Arial" w:cs="Arial"/>
          <w:b/>
          <w:bCs/>
          <w:color w:val="000000"/>
          <w:sz w:val="18"/>
          <w:szCs w:val="18"/>
        </w:rPr>
        <w:t xml:space="preserve">совокупная множественность </w:t>
      </w:r>
      <w:r w:rsidRPr="00E20F88">
        <w:rPr>
          <w:rFonts w:ascii="Arial" w:eastAsia="Times New Roman" w:hAnsi="Arial" w:cs="Arial"/>
          <w:color w:val="000000"/>
          <w:sz w:val="18"/>
          <w:szCs w:val="18"/>
        </w:rPr>
        <w:t>предполагается соответствующей "миру истины", вырисовываются очертания нового типа философствования, бли</w:t>
      </w:r>
      <w:r w:rsidRPr="00E20F88">
        <w:rPr>
          <w:rFonts w:ascii="Arial" w:eastAsia="Times New Roman" w:hAnsi="Arial" w:cs="Arial"/>
          <w:color w:val="000000"/>
          <w:sz w:val="18"/>
          <w:szCs w:val="18"/>
        </w:rPr>
        <w:softHyphen/>
        <w:t>жайшие аналоги которого — неевклидова геометрия Лобачевского, теория множеств в математике, теория относительности в физике.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Принцип множественности интерпретаций приближает к постиже</w:t>
      </w:r>
      <w:r w:rsidRPr="00E20F88">
        <w:rPr>
          <w:rFonts w:ascii="Arial" w:eastAsia="Times New Roman" w:hAnsi="Arial" w:cs="Arial"/>
          <w:color w:val="000000"/>
          <w:sz w:val="18"/>
          <w:szCs w:val="18"/>
        </w:rPr>
        <w:softHyphen/>
        <w:t>нию множественности истины, открывает возможные миры, позволяет по-эпикурейски упиться свободой познания, философией-творчеством.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16</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9" w:name="_Toc15730357"/>
      <w:r w:rsidRPr="00E20F88">
        <w:rPr>
          <w:rFonts w:ascii="Arial" w:eastAsia="Times New Roman" w:hAnsi="Arial" w:cs="Arial"/>
          <w:b/>
          <w:bCs/>
          <w:color w:val="808000"/>
          <w:sz w:val="26"/>
          <w:szCs w:val="26"/>
        </w:rPr>
        <w:t>Философы будущего — не "философы будущего".</w:t>
      </w:r>
      <w:bookmarkEnd w:id="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w:t>
      </w:r>
      <w:r w:rsidRPr="00E20F88">
        <w:rPr>
          <w:rFonts w:ascii="Arial" w:eastAsia="Times New Roman" w:hAnsi="Arial" w:cs="Arial"/>
          <w:color w:val="000000"/>
          <w:sz w:val="18"/>
          <w:szCs w:val="18"/>
        </w:rPr>
        <w:softHyphen/>
        <w:t>структуралисты не стали теми философами будущего, о появлении которых мечтал Ницше. Ницшеанский культ философа-сверхчеловека, повелителя и законодателя, заменяющего неистинные ценности ис</w:t>
      </w:r>
      <w:r w:rsidRPr="00E20F88">
        <w:rPr>
          <w:rFonts w:ascii="Arial" w:eastAsia="Times New Roman" w:hAnsi="Arial" w:cs="Arial"/>
          <w:color w:val="000000"/>
          <w:sz w:val="18"/>
          <w:szCs w:val="18"/>
        </w:rPr>
        <w:softHyphen/>
        <w:t xml:space="preserve">тинными, оказался им чужд. Вместе с тем они впитали и по-своему переработали важнейшие положения ницшевской философии — </w:t>
      </w:r>
      <w:r w:rsidRPr="00E20F88">
        <w:rPr>
          <w:rFonts w:ascii="Arial" w:eastAsia="Times New Roman" w:hAnsi="Arial" w:cs="Arial"/>
          <w:b/>
          <w:bCs/>
          <w:color w:val="000000"/>
          <w:sz w:val="18"/>
          <w:szCs w:val="18"/>
        </w:rPr>
        <w:t xml:space="preserve">идею бытия как становления, мировой игры; </w:t>
      </w:r>
      <w:r w:rsidRPr="00E20F88">
        <w:rPr>
          <w:rFonts w:ascii="Arial" w:eastAsia="Times New Roman" w:hAnsi="Arial" w:cs="Arial"/>
          <w:color w:val="000000"/>
          <w:sz w:val="18"/>
          <w:szCs w:val="18"/>
        </w:rPr>
        <w:t xml:space="preserve">восприняли призыв "сделать обозримым, обсудимым, охватываемым, ощутимым все, что до сих пор происходило и было подвергнуто оценке, сократить все продолжительное, даже самое "время", осилить все прошлое" [303, с. 124] и осуществить </w:t>
      </w:r>
      <w:r w:rsidRPr="00E20F88">
        <w:rPr>
          <w:rFonts w:ascii="Arial" w:eastAsia="Times New Roman" w:hAnsi="Arial" w:cs="Arial"/>
          <w:b/>
          <w:bCs/>
          <w:color w:val="000000"/>
          <w:sz w:val="18"/>
          <w:szCs w:val="18"/>
        </w:rPr>
        <w:t xml:space="preserve">переоценку ценностей; </w:t>
      </w:r>
      <w:r w:rsidRPr="00E20F88">
        <w:rPr>
          <w:rFonts w:ascii="Arial" w:eastAsia="Times New Roman" w:hAnsi="Arial" w:cs="Arial"/>
          <w:color w:val="000000"/>
          <w:sz w:val="18"/>
          <w:szCs w:val="18"/>
        </w:rPr>
        <w:t>обнаружили свое пони</w:t>
      </w:r>
      <w:r w:rsidRPr="00E20F88">
        <w:rPr>
          <w:rFonts w:ascii="Arial" w:eastAsia="Times New Roman" w:hAnsi="Arial" w:cs="Arial"/>
          <w:color w:val="000000"/>
          <w:sz w:val="18"/>
          <w:szCs w:val="18"/>
        </w:rPr>
        <w:softHyphen/>
        <w:t xml:space="preserve">мание познания как творчества — чего-то легкого, божественного, родственного пляске, акта скорее художественного и, следовательно, </w:t>
      </w:r>
      <w:r w:rsidRPr="00E20F88">
        <w:rPr>
          <w:rFonts w:ascii="Arial" w:eastAsia="Times New Roman" w:hAnsi="Arial" w:cs="Arial"/>
          <w:color w:val="000000"/>
          <w:sz w:val="18"/>
          <w:szCs w:val="18"/>
        </w:rPr>
        <w:lastRenderedPageBreak/>
        <w:t xml:space="preserve">предполагающего </w:t>
      </w:r>
      <w:r w:rsidRPr="00E20F88">
        <w:rPr>
          <w:rFonts w:ascii="Arial" w:eastAsia="Times New Roman" w:hAnsi="Arial" w:cs="Arial"/>
          <w:b/>
          <w:bCs/>
          <w:color w:val="000000"/>
          <w:sz w:val="18"/>
          <w:szCs w:val="18"/>
        </w:rPr>
        <w:t>использование не только интеллектуально-рациональных, но и иррациональных, "художественных" спосо</w:t>
      </w:r>
      <w:r w:rsidRPr="00E20F88">
        <w:rPr>
          <w:rFonts w:ascii="Arial" w:eastAsia="Times New Roman" w:hAnsi="Arial" w:cs="Arial"/>
          <w:b/>
          <w:bCs/>
          <w:color w:val="000000"/>
          <w:sz w:val="18"/>
          <w:szCs w:val="18"/>
        </w:rPr>
        <w:softHyphen/>
        <w:t xml:space="preserve">бов философствования </w:t>
      </w:r>
      <w:r w:rsidRPr="00E20F88">
        <w:rPr>
          <w:rFonts w:ascii="Arial" w:eastAsia="Times New Roman" w:hAnsi="Arial" w:cs="Arial"/>
          <w:color w:val="000000"/>
          <w:sz w:val="18"/>
          <w:szCs w:val="18"/>
        </w:rPr>
        <w:t>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Постструктуралисты подвергают атаке догматизм и тоталитаризм в сфере мышления, стремятся указать способы дезавуирования язы</w:t>
      </w:r>
      <w:r w:rsidRPr="00E20F88">
        <w:rPr>
          <w:rFonts w:ascii="Arial" w:eastAsia="Times New Roman" w:hAnsi="Arial" w:cs="Arial"/>
          <w:color w:val="000000"/>
          <w:sz w:val="18"/>
          <w:szCs w:val="18"/>
        </w:rPr>
        <w:softHyphen/>
        <w:t>кового насилия и механизмы защиты от логоцентризма</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На складывающуюся теорию постмодернизма и развитие самой литературы особенно сильно повлияла идея деконструкции (франц. </w:t>
      </w:r>
      <w:r w:rsidRPr="00E20F88">
        <w:rPr>
          <w:rFonts w:ascii="Arial" w:eastAsia="Times New Roman" w:hAnsi="Arial" w:cs="Arial"/>
          <w:color w:val="000000"/>
          <w:sz w:val="18"/>
          <w:szCs w:val="18"/>
          <w:lang w:val="en-US"/>
        </w:rPr>
        <w:t>deconstruction</w:t>
      </w:r>
      <w:r w:rsidRPr="00E20F88">
        <w:rPr>
          <w:rFonts w:ascii="Arial" w:eastAsia="Times New Roman" w:hAnsi="Arial" w:cs="Arial"/>
          <w:color w:val="000000"/>
          <w:sz w:val="18"/>
          <w:szCs w:val="18"/>
        </w:rPr>
        <w:t>) как основного принципа анализа текста и познаватель</w:t>
      </w:r>
      <w:r w:rsidRPr="00E20F88">
        <w:rPr>
          <w:rFonts w:ascii="Arial" w:eastAsia="Times New Roman" w:hAnsi="Arial" w:cs="Arial"/>
          <w:color w:val="000000"/>
          <w:sz w:val="18"/>
          <w:szCs w:val="18"/>
        </w:rPr>
        <w:softHyphen/>
        <w:t>ного императива "постмодернистской чувствительности" (см.: [184]).</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0" w:name="_Toc15730358"/>
      <w:r w:rsidRPr="00E20F88">
        <w:rPr>
          <w:rFonts w:ascii="Arial" w:eastAsia="Times New Roman" w:hAnsi="Arial" w:cs="Arial"/>
          <w:b/>
          <w:bCs/>
          <w:color w:val="808000"/>
          <w:sz w:val="26"/>
          <w:szCs w:val="26"/>
        </w:rPr>
        <w:t>"Постмодернистская чувствительность"</w:t>
      </w:r>
      <w:bookmarkEnd w:id="1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18"/>
          <w:szCs w:val="18"/>
        </w:rPr>
        <w:t xml:space="preserve"> — </w:t>
      </w:r>
      <w:r w:rsidRPr="00E20F88">
        <w:rPr>
          <w:rFonts w:ascii="Arial" w:eastAsia="Times New Roman" w:hAnsi="Arial" w:cs="Arial"/>
          <w:color w:val="000000"/>
          <w:sz w:val="18"/>
          <w:szCs w:val="18"/>
        </w:rPr>
        <w:t>«специфич&lt;еская&gt; форма мироощущения и соответствующий ей способ теоретич&lt;еской&gt; рефлексии, характерные для научного мышления совр&lt;еменных&gt; литературоведов постструктуралистско-постмодернистской ориента</w:t>
      </w:r>
      <w:r w:rsidRPr="00E20F88">
        <w:rPr>
          <w:rFonts w:ascii="Arial" w:eastAsia="Times New Roman" w:hAnsi="Arial" w:cs="Arial"/>
          <w:color w:val="000000"/>
          <w:sz w:val="18"/>
          <w:szCs w:val="18"/>
        </w:rPr>
        <w:softHyphen/>
        <w:t>ции. &lt;..&gt; Первым аспектом П&lt;остмодернистской&gt; Ч&lt;увствительности&gt; называют ощущение мира как хаоса, где отсутствуют какие-либо критерии ценностей и смысловой ориентации, мира ... отмеченного "кризисом веры" во все ранее существовавшие ценности. &lt;...&gt; Др&lt;угим&gt; аспектом П&lt;остмодернистской&gt; Ч&lt;увствительности&gt;, наибо</w:t>
      </w:r>
      <w:r w:rsidRPr="00E20F88">
        <w:rPr>
          <w:rFonts w:ascii="Arial" w:eastAsia="Times New Roman" w:hAnsi="Arial" w:cs="Arial"/>
          <w:color w:val="000000"/>
          <w:sz w:val="18"/>
          <w:szCs w:val="18"/>
        </w:rPr>
        <w:softHyphen/>
        <w:t>лее ярко проявившимся в сфере теории критики, является особая "манера письма", характерная не только для литературоведов, но и для мн&lt;огих&gt; совр&lt;еменных&gt; философов и культурологов, к&lt;отор&gt;ую можно было бы назвать "метафорической эссеистикой". Речь идет о феномене "поэтического мышления"» [188, с. 269—270], т.е. исполь</w:t>
      </w:r>
      <w:r w:rsidRPr="00E20F88">
        <w:rPr>
          <w:rFonts w:ascii="Arial" w:eastAsia="Times New Roman" w:hAnsi="Arial" w:cs="Arial"/>
          <w:color w:val="000000"/>
          <w:sz w:val="18"/>
          <w:szCs w:val="18"/>
        </w:rPr>
        <w:softHyphen/>
        <w:t>зовании художественных методов в сфере гуманитарного научного знания.</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11" w:name="_Toc15730359"/>
      <w:r w:rsidRPr="00E20F88">
        <w:rPr>
          <w:rFonts w:ascii="Arial" w:eastAsia="Times New Roman" w:hAnsi="Arial" w:cs="Arial"/>
          <w:b/>
          <w:bCs/>
          <w:color w:val="FF6600"/>
          <w:sz w:val="24"/>
          <w:szCs w:val="14"/>
        </w:rPr>
        <w:t>Дерридианская  деконструкция  философии</w:t>
      </w:r>
      <w:bookmarkEnd w:id="1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Термин  "декон</w:t>
      </w:r>
      <w:r w:rsidRPr="00E20F88">
        <w:rPr>
          <w:rFonts w:ascii="Arial" w:eastAsia="Times New Roman" w:hAnsi="Arial" w:cs="Arial"/>
          <w:color w:val="000000"/>
          <w:sz w:val="18"/>
          <w:szCs w:val="18"/>
        </w:rPr>
        <w:softHyphen/>
        <w:t>струкция" введен в  1964 г. руководителем Парижской фрейдистской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w:t>
      </w:r>
      <w:r w:rsidRPr="00E20F88">
        <w:rPr>
          <w:rFonts w:ascii="Arial" w:eastAsia="Times New Roman" w:hAnsi="Arial" w:cs="Arial"/>
          <w:b/>
          <w:bCs/>
          <w:color w:val="000000"/>
          <w:sz w:val="18"/>
          <w:szCs w:val="14"/>
        </w:rPr>
        <w:t>Логоцентризм,</w:t>
      </w:r>
      <w:r w:rsidRPr="00E20F88">
        <w:rPr>
          <w:rFonts w:ascii="Arial" w:eastAsia="Times New Roman" w:hAnsi="Arial" w:cs="Arial"/>
          <w:color w:val="000000"/>
          <w:sz w:val="18"/>
          <w:szCs w:val="14"/>
        </w:rPr>
        <w:t xml:space="preserve"> или </w:t>
      </w:r>
      <w:r w:rsidRPr="00E20F88">
        <w:rPr>
          <w:rFonts w:ascii="Arial" w:eastAsia="Times New Roman" w:hAnsi="Arial" w:cs="Arial"/>
          <w:b/>
          <w:bCs/>
          <w:color w:val="000000"/>
          <w:sz w:val="18"/>
          <w:szCs w:val="14"/>
        </w:rPr>
        <w:t>лого-фоноцентризм,</w:t>
      </w:r>
      <w:r w:rsidRPr="00E20F88">
        <w:rPr>
          <w:rFonts w:ascii="Arial" w:eastAsia="Times New Roman" w:hAnsi="Arial" w:cs="Arial"/>
          <w:color w:val="000000"/>
          <w:sz w:val="18"/>
          <w:szCs w:val="14"/>
        </w:rPr>
        <w:t xml:space="preserve"> по Деррида, —  тради</w:t>
      </w:r>
      <w:r w:rsidRPr="00E20F88">
        <w:rPr>
          <w:rFonts w:ascii="Arial" w:eastAsia="Times New Roman" w:hAnsi="Arial" w:cs="Arial"/>
          <w:color w:val="000000"/>
          <w:sz w:val="18"/>
          <w:szCs w:val="14"/>
        </w:rPr>
        <w:softHyphen/>
        <w:t>ция европейской метафизики, основанная на уравнивании голоса и логоса.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школы, психоаналитиком Жаком Лаканом и теоретически обоснован философом Жаком Деррида в книге "О грамматологии"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(1967).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Деррида подвергает критике метафизический способ мышления, предпринимает попытку преодоления метафизики, с которой отожде</w:t>
      </w:r>
      <w:r w:rsidRPr="00E20F88">
        <w:rPr>
          <w:rFonts w:ascii="Arial" w:eastAsia="Times New Roman" w:hAnsi="Arial" w:cs="Arial"/>
          <w:color w:val="000000"/>
          <w:sz w:val="18"/>
          <w:szCs w:val="18"/>
        </w:rPr>
        <w:softHyphen/>
        <w:t>ствляет всю европейскую религиозно-философскую традицию.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Метафизическая традиция критикуется за понимание "бытия как присутствия", предполагающее наличие основы, начала, центра; за репрессивный тип мышления в бинарных оппозициях, где один из тер</w:t>
      </w:r>
      <w:r w:rsidRPr="00E20F88">
        <w:rPr>
          <w:rFonts w:ascii="Arial" w:eastAsia="Times New Roman" w:hAnsi="Arial" w:cs="Arial"/>
          <w:color w:val="000000"/>
          <w:sz w:val="18"/>
          <w:szCs w:val="18"/>
        </w:rPr>
        <w:softHyphen/>
        <w:t>минов занимает привилегированную позицию; за вульгаризацию в осмыслении таких понятий, как "история", "время", и многое другое.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Для преодоления метафизической традиции Деррида "использует ресурсы, которые являются не позитивными, а негативными состав</w:t>
      </w:r>
      <w:r w:rsidRPr="00E20F88">
        <w:rPr>
          <w:rFonts w:ascii="Arial" w:eastAsia="Times New Roman" w:hAnsi="Arial" w:cs="Arial"/>
          <w:color w:val="000000"/>
          <w:sz w:val="18"/>
          <w:szCs w:val="18"/>
        </w:rPr>
        <w:softHyphen/>
        <w:t>ляющими этой традиции", и само преодоление для него "вовсе не означает простого выхождения за пределы метафизики" [200, с. 127]. Оно предполагает прежде всего "расшатывание, смещение границ метафизики, в результате чего открывается бесконечное поле дея</w:t>
      </w:r>
      <w:r w:rsidRPr="00E20F88">
        <w:rPr>
          <w:rFonts w:ascii="Arial" w:eastAsia="Times New Roman" w:hAnsi="Arial" w:cs="Arial"/>
          <w:color w:val="000000"/>
          <w:sz w:val="18"/>
          <w:szCs w:val="18"/>
        </w:rPr>
        <w:softHyphen/>
        <w:t>тельности" [200, с. 127]. Деррида специально оговаривается, что преодоление философии заключается не в том, чтобы перевернутьоперечеркнуть ее очередную страницу, а в том, чтобы читать философов критически, с открытыми глазами, преобразовать филосо</w:t>
      </w:r>
      <w:r w:rsidRPr="00E20F88">
        <w:rPr>
          <w:rFonts w:ascii="Arial" w:eastAsia="Times New Roman" w:hAnsi="Arial" w:cs="Arial"/>
          <w:color w:val="000000"/>
          <w:sz w:val="18"/>
          <w:szCs w:val="18"/>
        </w:rPr>
        <w:softHyphen/>
        <w:t>фию в постфилософию. Этой цели и служит деконструкция.</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2" w:name="_Toc15730360"/>
      <w:r w:rsidRPr="00E20F88">
        <w:rPr>
          <w:rFonts w:ascii="Arial" w:eastAsia="Times New Roman" w:hAnsi="Arial" w:cs="Arial"/>
          <w:b/>
          <w:bCs/>
          <w:color w:val="808000"/>
          <w:sz w:val="26"/>
          <w:szCs w:val="26"/>
        </w:rPr>
        <w:t>Значение термина "деконструкция".</w:t>
      </w:r>
      <w:bookmarkEnd w:id="1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согласно Деррида, — операция</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применяющаяся к "традиционной </w:t>
      </w:r>
      <w:r w:rsidRPr="00E20F88">
        <w:rPr>
          <w:rFonts w:ascii="Verdana" w:eastAsia="Times New Roman" w:hAnsi="Verdana" w:cs="Arial"/>
          <w:i/>
          <w:iCs/>
          <w:color w:val="993366"/>
          <w:sz w:val="18"/>
          <w:szCs w:val="18"/>
        </w:rPr>
        <w:t xml:space="preserve">структуре </w:t>
      </w:r>
      <w:r w:rsidRPr="00E20F88">
        <w:rPr>
          <w:rFonts w:ascii="Arial" w:eastAsia="Times New Roman" w:hAnsi="Arial" w:cs="Arial"/>
          <w:color w:val="000000"/>
          <w:sz w:val="18"/>
          <w:szCs w:val="18"/>
        </w:rPr>
        <w:t>или архитектуре основных понятий западной онтологии или метафи</w:t>
      </w:r>
      <w:r w:rsidRPr="00E20F88">
        <w:rPr>
          <w:rFonts w:ascii="Arial" w:eastAsia="Times New Roman" w:hAnsi="Arial" w:cs="Arial"/>
          <w:color w:val="000000"/>
          <w:sz w:val="18"/>
          <w:szCs w:val="18"/>
        </w:rPr>
        <w:softHyphen/>
        <w:t>зики" [127, с. 53] и предполагающая ее разложение на части, рас</w:t>
      </w:r>
      <w:r w:rsidRPr="00E20F88">
        <w:rPr>
          <w:rFonts w:ascii="Arial" w:eastAsia="Times New Roman" w:hAnsi="Arial" w:cs="Arial"/>
          <w:color w:val="000000"/>
          <w:sz w:val="18"/>
          <w:szCs w:val="18"/>
        </w:rPr>
        <w:softHyphen/>
        <w:t xml:space="preserve">слоение, дабы понять, "как некий "ансамбль" был сконструирован, реконструировать его для этого" [127, с. 54]. Демонтаж какой-то структуры "не является регрессией к </w:t>
      </w:r>
      <w:r w:rsidRPr="00E20F88">
        <w:rPr>
          <w:rFonts w:ascii="Verdana" w:eastAsia="Times New Roman" w:hAnsi="Verdana" w:cs="Arial"/>
          <w:i/>
          <w:iCs/>
          <w:color w:val="993366"/>
          <w:sz w:val="18"/>
          <w:szCs w:val="18"/>
        </w:rPr>
        <w:t>простому элементу, некоему не</w:t>
      </w:r>
      <w:r w:rsidRPr="00E20F88">
        <w:rPr>
          <w:rFonts w:ascii="Verdana" w:eastAsia="Times New Roman" w:hAnsi="Verdana" w:cs="Arial"/>
          <w:i/>
          <w:iCs/>
          <w:color w:val="993366"/>
          <w:sz w:val="18"/>
          <w:szCs w:val="18"/>
        </w:rPr>
        <w:softHyphen/>
        <w:t xml:space="preserve">разложимому истоку" </w:t>
      </w:r>
      <w:r w:rsidRPr="00E20F88">
        <w:rPr>
          <w:rFonts w:ascii="Arial" w:eastAsia="Times New Roman" w:hAnsi="Arial" w:cs="Arial"/>
          <w:color w:val="000000"/>
          <w:sz w:val="18"/>
          <w:szCs w:val="18"/>
        </w:rPr>
        <w:t>[127, с. 55]. Он сам создает философемы, нуж</w:t>
      </w:r>
      <w:r w:rsidRPr="00E20F88">
        <w:rPr>
          <w:rFonts w:ascii="Arial" w:eastAsia="Times New Roman" w:hAnsi="Arial" w:cs="Arial"/>
          <w:color w:val="000000"/>
          <w:sz w:val="18"/>
          <w:szCs w:val="18"/>
        </w:rPr>
        <w:softHyphen/>
        <w:t>дающиеся в деконструкции. "Два шага Д&lt;еконструкции&gt; — перевора</w:t>
      </w:r>
      <w:r w:rsidRPr="00E20F88">
        <w:rPr>
          <w:rFonts w:ascii="Arial" w:eastAsia="Times New Roman" w:hAnsi="Arial" w:cs="Arial"/>
          <w:color w:val="000000"/>
          <w:sz w:val="18"/>
          <w:szCs w:val="18"/>
        </w:rPr>
        <w:softHyphen/>
        <w:t>чивание и реконструкция — производятся одновременно, что в то же время сохраняет различие между ними" [200, с. 134].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по Деррида, "имеет место, это некое событие, ко</w:t>
      </w:r>
      <w:r w:rsidRPr="00E20F88">
        <w:rPr>
          <w:rFonts w:ascii="Arial" w:eastAsia="Times New Roman" w:hAnsi="Arial" w:cs="Arial"/>
          <w:color w:val="000000"/>
          <w:sz w:val="18"/>
          <w:szCs w:val="18"/>
        </w:rPr>
        <w:softHyphen/>
        <w:t>торое не дожидается размышления, сознания или организации субъ</w:t>
      </w:r>
      <w:r w:rsidRPr="00E20F88">
        <w:rPr>
          <w:rFonts w:ascii="Arial" w:eastAsia="Times New Roman" w:hAnsi="Arial" w:cs="Arial"/>
          <w:color w:val="000000"/>
          <w:sz w:val="18"/>
          <w:szCs w:val="18"/>
        </w:rPr>
        <w:softHyphen/>
        <w:t xml:space="preserve">екта — ни даже современности" [127, с. 56]. </w:t>
      </w:r>
      <w:r w:rsidRPr="00E20F88">
        <w:rPr>
          <w:rFonts w:ascii="Verdana" w:eastAsia="Times New Roman" w:hAnsi="Verdana" w:cs="Arial"/>
          <w:i/>
          <w:iCs/>
          <w:color w:val="993366"/>
          <w:sz w:val="18"/>
          <w:szCs w:val="18"/>
        </w:rPr>
        <w:t xml:space="preserve">"Это деконструируется. &lt;...&gt; Это в деконструкции", </w:t>
      </w:r>
      <w:r w:rsidRPr="00E20F88">
        <w:rPr>
          <w:rFonts w:ascii="Arial" w:eastAsia="Times New Roman" w:hAnsi="Arial" w:cs="Arial"/>
          <w:color w:val="000000"/>
          <w:sz w:val="18"/>
          <w:szCs w:val="18"/>
        </w:rPr>
        <w:t>— поясняет философ [127, с. 56], указы</w:t>
      </w:r>
      <w:r w:rsidRPr="00E20F88">
        <w:rPr>
          <w:rFonts w:ascii="Arial" w:eastAsia="Times New Roman" w:hAnsi="Arial" w:cs="Arial"/>
          <w:color w:val="000000"/>
          <w:sz w:val="18"/>
          <w:szCs w:val="18"/>
        </w:rPr>
        <w:softHyphen/>
        <w:t>вая, что для него слово "деконструкция" представляет интерес "лишь в известном контексте, в котором оно замещает и позволяет себя оп</w:t>
      </w:r>
      <w:r w:rsidRPr="00E20F88">
        <w:rPr>
          <w:rFonts w:ascii="Arial" w:eastAsia="Times New Roman" w:hAnsi="Arial" w:cs="Arial"/>
          <w:color w:val="000000"/>
          <w:sz w:val="18"/>
          <w:szCs w:val="18"/>
        </w:rPr>
        <w:softHyphen/>
        <w:t>ределить столькими другими словами, например "письмо", "след",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w:t>
      </w:r>
      <w:r w:rsidRPr="00E20F88">
        <w:rPr>
          <w:rFonts w:ascii="Arial" w:eastAsia="Times New Roman" w:hAnsi="Arial" w:cs="Arial"/>
          <w:b/>
          <w:bCs/>
          <w:color w:val="000000"/>
          <w:sz w:val="18"/>
          <w:szCs w:val="14"/>
        </w:rPr>
        <w:t>Грамматология</w:t>
      </w:r>
      <w:r w:rsidRPr="00E20F88">
        <w:rPr>
          <w:rFonts w:ascii="Arial" w:eastAsia="Times New Roman" w:hAnsi="Arial" w:cs="Arial"/>
          <w:color w:val="000000"/>
          <w:sz w:val="18"/>
          <w:szCs w:val="14"/>
        </w:rPr>
        <w:t xml:space="preserve"> — постструктуралистская наука о письме как знаковой системе взаимной коммуникации людей и о роли письмо в культуре.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Философ характеризует ее методом "от противного", настаивая: "Всякое предложение типа "деконструкция есть </w:t>
      </w:r>
      <w:r w:rsidRPr="00E20F88">
        <w:rPr>
          <w:rFonts w:ascii="Arial" w:eastAsia="Times New Roman" w:hAnsi="Arial" w:cs="Arial"/>
          <w:color w:val="000000"/>
          <w:sz w:val="18"/>
          <w:szCs w:val="14"/>
          <w:lang w:val="en-US"/>
        </w:rPr>
        <w:t>X</w:t>
      </w:r>
      <w:r w:rsidRPr="00E20F88">
        <w:rPr>
          <w:rFonts w:ascii="Arial" w:eastAsia="Times New Roman" w:hAnsi="Arial" w:cs="Arial"/>
          <w:color w:val="000000"/>
          <w:sz w:val="18"/>
          <w:szCs w:val="14"/>
        </w:rPr>
        <w:t xml:space="preserve">" или "деконструкция не есть </w:t>
      </w:r>
      <w:r w:rsidRPr="00E20F88">
        <w:rPr>
          <w:rFonts w:ascii="Arial" w:eastAsia="Times New Roman" w:hAnsi="Arial" w:cs="Arial"/>
          <w:color w:val="000000"/>
          <w:sz w:val="18"/>
          <w:szCs w:val="14"/>
          <w:lang w:val="en-US"/>
        </w:rPr>
        <w:t>X</w:t>
      </w:r>
      <w:r w:rsidRPr="00E20F88">
        <w:rPr>
          <w:rFonts w:ascii="Arial" w:eastAsia="Times New Roman" w:hAnsi="Arial" w:cs="Arial"/>
          <w:color w:val="000000"/>
          <w:sz w:val="18"/>
          <w:szCs w:val="14"/>
        </w:rPr>
        <w:t>" априори не обладает правильностью..." [127, с. 56].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w:t>
      </w:r>
      <w:r w:rsidRPr="00E20F88">
        <w:rPr>
          <w:rFonts w:ascii="Arial" w:eastAsia="Times New Roman" w:hAnsi="Arial" w:cs="Arial"/>
          <w:color w:val="000000"/>
          <w:sz w:val="18"/>
          <w:szCs w:val="18"/>
          <w:lang w:val="fr-FR"/>
        </w:rPr>
        <w:t>diff</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rance</w:t>
      </w:r>
      <w:r w:rsidRPr="00E20F88">
        <w:rPr>
          <w:rFonts w:ascii="Arial" w:eastAsia="Times New Roman" w:hAnsi="Arial" w:cs="Arial"/>
          <w:color w:val="000000"/>
          <w:sz w:val="18"/>
          <w:szCs w:val="18"/>
        </w:rPr>
        <w:t>",   "</w:t>
      </w:r>
      <w:r w:rsidRPr="00E20F88">
        <w:rPr>
          <w:rFonts w:ascii="Arial" w:eastAsia="Times New Roman" w:hAnsi="Arial" w:cs="Arial"/>
          <w:color w:val="000000"/>
          <w:sz w:val="18"/>
          <w:szCs w:val="18"/>
          <w:lang w:val="fr-FR"/>
        </w:rPr>
        <w:t>suppl</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ment</w:t>
      </w:r>
      <w:r w:rsidRPr="00E20F88">
        <w:rPr>
          <w:rFonts w:ascii="Arial" w:eastAsia="Times New Roman" w:hAnsi="Arial" w:cs="Arial"/>
          <w:color w:val="000000"/>
          <w:sz w:val="18"/>
          <w:szCs w:val="18"/>
        </w:rPr>
        <w:t>",   "гимен",   "фармакон",    "грань",    "почин", "парергон" и т. д." [127, с. 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Каждое событие деконструкции единично; это операция, имма</w:t>
      </w:r>
      <w:r w:rsidRPr="00E20F88">
        <w:rPr>
          <w:rFonts w:ascii="Arial" w:eastAsia="Times New Roman" w:hAnsi="Arial" w:cs="Arial"/>
          <w:color w:val="000000"/>
          <w:sz w:val="18"/>
          <w:szCs w:val="18"/>
        </w:rPr>
        <w:softHyphen/>
        <w:t>нентная деконструируемым текстам или дискурсам. Деконструкция изобретательна или ее не существует.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Джон Р. Серль позднее охарактеризовал деконструкцию как "некое множество текстуальных стратегий, направленных по преиму</w:t>
      </w:r>
      <w:r w:rsidRPr="00E20F88">
        <w:rPr>
          <w:rFonts w:ascii="Arial" w:eastAsia="Times New Roman" w:hAnsi="Arial" w:cs="Arial"/>
          <w:color w:val="000000"/>
          <w:sz w:val="18"/>
          <w:szCs w:val="18"/>
        </w:rPr>
        <w:softHyphen/>
        <w:t>ществу на подрыв логоцентрических тенденций" [373, с. 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По Дж. </w:t>
      </w:r>
      <w:r w:rsidRPr="00E20F88">
        <w:rPr>
          <w:rFonts w:ascii="Arial" w:eastAsia="Times New Roman" w:hAnsi="Arial" w:cs="Arial"/>
          <w:color w:val="000000"/>
          <w:sz w:val="18"/>
          <w:szCs w:val="18"/>
          <w:lang w:val="en-US"/>
        </w:rPr>
        <w:t>X</w:t>
      </w:r>
      <w:r w:rsidRPr="00E20F88">
        <w:rPr>
          <w:rFonts w:ascii="Arial" w:eastAsia="Times New Roman" w:hAnsi="Arial" w:cs="Arial"/>
          <w:color w:val="000000"/>
          <w:sz w:val="18"/>
          <w:szCs w:val="18"/>
        </w:rPr>
        <w:t>. Миллеру, деконструкция — не демонтаж структуры тек</w:t>
      </w:r>
      <w:r w:rsidRPr="00E20F88">
        <w:rPr>
          <w:rFonts w:ascii="Arial" w:eastAsia="Times New Roman" w:hAnsi="Arial" w:cs="Arial"/>
          <w:color w:val="000000"/>
          <w:sz w:val="18"/>
          <w:szCs w:val="18"/>
        </w:rPr>
        <w:softHyphen/>
        <w:t xml:space="preserve">ста, а демонстрация того, что уже </w:t>
      </w:r>
      <w:r w:rsidRPr="00E20F88">
        <w:rPr>
          <w:rFonts w:ascii="Arial" w:eastAsia="Times New Roman" w:hAnsi="Arial" w:cs="Arial"/>
          <w:color w:val="000000"/>
          <w:sz w:val="18"/>
          <w:szCs w:val="18"/>
        </w:rPr>
        <w:lastRenderedPageBreak/>
        <w:t>демонтировано.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Ольга Вайнштейн характеризует деконструктивизм, как "стиль критического мышления, направленный на поиск противоречий и предрассудков через разбор формальных элементов" [68, с. 53]. Цель — разоблачение догматизма во всех видах.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истолковании Надежды Маньковской деконструкция — "худо</w:t>
      </w:r>
      <w:r w:rsidRPr="00E20F88">
        <w:rPr>
          <w:rFonts w:ascii="Arial" w:eastAsia="Times New Roman" w:hAnsi="Arial" w:cs="Arial"/>
          <w:color w:val="000000"/>
          <w:sz w:val="18"/>
          <w:szCs w:val="18"/>
        </w:rPr>
        <w:softHyphen/>
        <w:t>жественная транскрипция философии на основе данных эстетики, ис</w:t>
      </w:r>
      <w:r w:rsidRPr="00E20F88">
        <w:rPr>
          <w:rFonts w:ascii="Arial" w:eastAsia="Times New Roman" w:hAnsi="Arial" w:cs="Arial"/>
          <w:color w:val="000000"/>
          <w:sz w:val="18"/>
          <w:szCs w:val="18"/>
        </w:rPr>
        <w:softHyphen/>
        <w:t>кусства и гуманитарных наук, метафорическая этимология философ</w:t>
      </w:r>
      <w:r w:rsidRPr="00E20F88">
        <w:rPr>
          <w:rFonts w:ascii="Arial" w:eastAsia="Times New Roman" w:hAnsi="Arial" w:cs="Arial"/>
          <w:color w:val="000000"/>
          <w:sz w:val="18"/>
          <w:szCs w:val="18"/>
        </w:rPr>
        <w:softHyphen/>
        <w:t>ских понятий; своего рода "негативная теология", структурный психо</w:t>
      </w:r>
      <w:r w:rsidRPr="00E20F88">
        <w:rPr>
          <w:rFonts w:ascii="Arial" w:eastAsia="Times New Roman" w:hAnsi="Arial" w:cs="Arial"/>
          <w:color w:val="000000"/>
          <w:sz w:val="18"/>
          <w:szCs w:val="18"/>
        </w:rPr>
        <w:softHyphen/>
        <w:t>анализ философского языка, симультанная деструкция и реконст</w:t>
      </w:r>
      <w:r w:rsidRPr="00E20F88">
        <w:rPr>
          <w:rFonts w:ascii="Arial" w:eastAsia="Times New Roman" w:hAnsi="Arial" w:cs="Arial"/>
          <w:color w:val="000000"/>
          <w:sz w:val="18"/>
          <w:szCs w:val="18"/>
        </w:rPr>
        <w:softHyphen/>
        <w:t>рукция, разборка и сборка" [283, с.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эквивалентна переконструированию, "перестрой</w:t>
      </w:r>
      <w:r w:rsidRPr="00E20F88">
        <w:rPr>
          <w:rFonts w:ascii="Arial" w:eastAsia="Times New Roman" w:hAnsi="Arial" w:cs="Arial"/>
          <w:color w:val="000000"/>
          <w:sz w:val="18"/>
          <w:szCs w:val="18"/>
        </w:rPr>
        <w:softHyphen/>
        <w:t>ке" (как шутливо разъяснил Деррида, находясь в Москве). Она "двужестова". В деконструкции сохраняется связь с традиционной структурой и в то же время внутри нее производится что-то новое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В самом термине </w:t>
      </w:r>
      <w:r w:rsidRPr="00E20F88">
        <w:rPr>
          <w:rFonts w:ascii="Arial" w:eastAsia="Times New Roman" w:hAnsi="Arial" w:cs="Arial"/>
          <w:color w:val="000000"/>
          <w:sz w:val="18"/>
          <w:szCs w:val="18"/>
          <w:lang w:val="fr-FR"/>
        </w:rPr>
        <w:t>D</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construction</w:t>
      </w:r>
      <w:r w:rsidRPr="00E20F88">
        <w:rPr>
          <w:rFonts w:ascii="Arial" w:eastAsia="Times New Roman" w:hAnsi="Arial" w:cs="Arial"/>
          <w:color w:val="000000"/>
          <w:sz w:val="18"/>
          <w:szCs w:val="18"/>
        </w:rPr>
        <w:t>, отмечает А. В. Гараджа, сочета</w:t>
      </w:r>
      <w:r w:rsidRPr="00E20F88">
        <w:rPr>
          <w:rFonts w:ascii="Arial" w:eastAsia="Times New Roman" w:hAnsi="Arial" w:cs="Arial"/>
          <w:color w:val="000000"/>
          <w:sz w:val="18"/>
          <w:szCs w:val="18"/>
        </w:rPr>
        <w:softHyphen/>
        <w:t>ются «"разрушительное" "</w:t>
      </w:r>
      <w:r w:rsidRPr="00E20F88">
        <w:rPr>
          <w:rFonts w:ascii="Arial" w:eastAsia="Times New Roman" w:hAnsi="Arial" w:cs="Arial"/>
          <w:color w:val="000000"/>
          <w:sz w:val="18"/>
          <w:szCs w:val="18"/>
          <w:lang w:val="fr-FR"/>
        </w:rPr>
        <w:t>de</w:t>
      </w:r>
      <w:r w:rsidRPr="00E20F88">
        <w:rPr>
          <w:rFonts w:ascii="Arial" w:eastAsia="Times New Roman" w:hAnsi="Arial" w:cs="Arial"/>
          <w:color w:val="000000"/>
          <w:sz w:val="18"/>
          <w:szCs w:val="18"/>
        </w:rPr>
        <w:t>" с созидательным "</w:t>
      </w:r>
      <w:r w:rsidRPr="00E20F88">
        <w:rPr>
          <w:rFonts w:ascii="Arial" w:eastAsia="Times New Roman" w:hAnsi="Arial" w:cs="Arial"/>
          <w:color w:val="000000"/>
          <w:sz w:val="18"/>
          <w:szCs w:val="18"/>
          <w:lang w:val="en-US"/>
        </w:rPr>
        <w:t>con</w:t>
      </w:r>
      <w:r w:rsidRPr="00E20F88">
        <w:rPr>
          <w:rFonts w:ascii="Arial" w:eastAsia="Times New Roman" w:hAnsi="Arial" w:cs="Arial"/>
          <w:color w:val="000000"/>
          <w:sz w:val="18"/>
          <w:szCs w:val="18"/>
        </w:rPr>
        <w:t>" — настолько со</w:t>
      </w:r>
      <w:r w:rsidRPr="00E20F88">
        <w:rPr>
          <w:rFonts w:ascii="Arial" w:eastAsia="Times New Roman" w:hAnsi="Arial" w:cs="Arial"/>
          <w:color w:val="000000"/>
          <w:sz w:val="18"/>
          <w:szCs w:val="18"/>
        </w:rPr>
        <w:softHyphen/>
        <w:t>зидательным, что даже "</w:t>
      </w:r>
      <w:r w:rsidRPr="00E20F88">
        <w:rPr>
          <w:rFonts w:ascii="Arial" w:eastAsia="Times New Roman" w:hAnsi="Arial" w:cs="Arial"/>
          <w:color w:val="000000"/>
          <w:sz w:val="18"/>
          <w:szCs w:val="18"/>
          <w:lang w:val="fr-FR"/>
        </w:rPr>
        <w:t>de</w:t>
      </w:r>
      <w:r w:rsidRPr="00E20F88">
        <w:rPr>
          <w:rFonts w:ascii="Arial" w:eastAsia="Times New Roman" w:hAnsi="Arial" w:cs="Arial"/>
          <w:color w:val="000000"/>
          <w:sz w:val="18"/>
          <w:szCs w:val="18"/>
        </w:rPr>
        <w:t>" при случае могло обозначать не отрица</w:t>
      </w:r>
      <w:r w:rsidRPr="00E20F88">
        <w:rPr>
          <w:rFonts w:ascii="Arial" w:eastAsia="Times New Roman" w:hAnsi="Arial" w:cs="Arial"/>
          <w:color w:val="000000"/>
          <w:sz w:val="18"/>
          <w:szCs w:val="18"/>
        </w:rPr>
        <w:softHyphen/>
        <w:t>ние, а генеалогическую связь: речь шла об отстранении, откло</w:t>
      </w:r>
      <w:r w:rsidRPr="00E20F88">
        <w:rPr>
          <w:rFonts w:ascii="Arial" w:eastAsia="Times New Roman" w:hAnsi="Arial" w:cs="Arial"/>
          <w:color w:val="000000"/>
          <w:sz w:val="18"/>
          <w:szCs w:val="18"/>
        </w:rPr>
        <w:softHyphen/>
        <w:t>нении...» [83, с. 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Маньковская уточняет: "Если термин "деструкция" ассоциируется с разрушением, то грамматические, лингвистические, риторические значения деконструкции связаны с "машинностью" — разборкой ма</w:t>
      </w:r>
      <w:r w:rsidRPr="00E20F88">
        <w:rPr>
          <w:rFonts w:ascii="Arial" w:eastAsia="Times New Roman" w:hAnsi="Arial" w:cs="Arial"/>
          <w:color w:val="000000"/>
          <w:sz w:val="18"/>
          <w:szCs w:val="18"/>
        </w:rPr>
        <w:softHyphen/>
        <w:t>шины как целого на части для транспортировки в другое место. Од</w:t>
      </w:r>
      <w:r w:rsidRPr="00E20F88">
        <w:rPr>
          <w:rFonts w:ascii="Arial" w:eastAsia="Times New Roman" w:hAnsi="Arial" w:cs="Arial"/>
          <w:color w:val="000000"/>
          <w:sz w:val="18"/>
          <w:szCs w:val="18"/>
        </w:rPr>
        <w:softHyphen/>
        <w:t>нако эта метафорическая связь не адекватна радикальному смыслу деконструкции. &lt;...&gt; Не являясь отрицанием или разрушением, деконструкция означает выяснение меры самостоятельности языка по от</w:t>
      </w:r>
      <w:r w:rsidRPr="00E20F88">
        <w:rPr>
          <w:rFonts w:ascii="Arial" w:eastAsia="Times New Roman" w:hAnsi="Arial" w:cs="Arial"/>
          <w:color w:val="000000"/>
          <w:sz w:val="18"/>
          <w:szCs w:val="18"/>
        </w:rPr>
        <w:softHyphen/>
        <w:t>ношению к своему мыслительному содержанию..." [283, с. 13, 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Одна из важнейших задач деконструкции заключается "в выявле</w:t>
      </w:r>
      <w:r w:rsidRPr="00E20F88">
        <w:rPr>
          <w:rFonts w:ascii="Arial" w:eastAsia="Times New Roman" w:hAnsi="Arial" w:cs="Arial"/>
          <w:color w:val="000000"/>
          <w:sz w:val="18"/>
          <w:szCs w:val="18"/>
        </w:rPr>
        <w:softHyphen/>
        <w:t>нии внутренней противоречивости текста, в обнаружении в нем скрытых и не замечаемых не только неискушенным, "наивным читателем", но и ускользающих от самого автора ... "остаточных смыслов", дос</w:t>
      </w:r>
      <w:r w:rsidRPr="00E20F88">
        <w:rPr>
          <w:rFonts w:ascii="Arial" w:eastAsia="Times New Roman" w:hAnsi="Arial" w:cs="Arial"/>
          <w:color w:val="000000"/>
          <w:sz w:val="18"/>
          <w:szCs w:val="18"/>
        </w:rPr>
        <w:softHyphen/>
        <w:t>тавшихся в наследство от дискурсивных практик прошлого, закреп-</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ленных в языке в форме мыслительных стереотипов и столь же бес</w:t>
      </w:r>
      <w:r w:rsidRPr="00E20F88">
        <w:rPr>
          <w:rFonts w:ascii="Arial" w:eastAsia="Times New Roman" w:hAnsi="Arial" w:cs="Arial"/>
          <w:color w:val="000000"/>
          <w:sz w:val="18"/>
          <w:szCs w:val="18"/>
        </w:rPr>
        <w:softHyphen/>
        <w:t>сознательно трансформируемых современными автору языковыми клише..." [183, с. 34].</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3" w:name="_Toc15730361"/>
      <w:r w:rsidRPr="00E20F88">
        <w:rPr>
          <w:rFonts w:ascii="Arial" w:eastAsia="Times New Roman" w:hAnsi="Arial" w:cs="Arial"/>
          <w:b/>
          <w:bCs/>
          <w:color w:val="808000"/>
          <w:sz w:val="26"/>
          <w:szCs w:val="26"/>
        </w:rPr>
        <w:t>Деконструкция как децентрация.</w:t>
      </w:r>
      <w:bookmarkEnd w:id="1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направлена прежде всего против принципа "центрации", пронизывающего бук</w:t>
      </w:r>
      <w:r w:rsidRPr="00E20F88">
        <w:rPr>
          <w:rFonts w:ascii="Arial" w:eastAsia="Times New Roman" w:hAnsi="Arial" w:cs="Arial"/>
          <w:color w:val="000000"/>
          <w:sz w:val="18"/>
          <w:szCs w:val="18"/>
        </w:rPr>
        <w:softHyphen/>
        <w:t>вально все сферы умственной деятельности современного европей</w:t>
      </w:r>
      <w:r w:rsidRPr="00E20F88">
        <w:rPr>
          <w:rFonts w:ascii="Arial" w:eastAsia="Times New Roman" w:hAnsi="Arial" w:cs="Arial"/>
          <w:color w:val="000000"/>
          <w:sz w:val="18"/>
          <w:szCs w:val="18"/>
        </w:rPr>
        <w:softHyphen/>
        <w:t>ского человека. "Центр" организует "структурность структуры". Но, по Деррида, "центр" — «не объективное свойство структуры, а фикция, постулированная наблюдателем, результат его "силы желания" или "ницшеанской воли к власти"» [189, с. 111]. Всевозможные виды "центризмов" обобщены Деррида в понятии "логоцентризм". Логоцентризм, по Деррида, — "не только способ помещения логоса и его переводов (разума, дискурса и т. д.) в центре всего, но и способ оп</w:t>
      </w:r>
      <w:r w:rsidRPr="00E20F88">
        <w:rPr>
          <w:rFonts w:ascii="Arial" w:eastAsia="Times New Roman" w:hAnsi="Arial" w:cs="Arial"/>
          <w:color w:val="000000"/>
          <w:sz w:val="18"/>
          <w:szCs w:val="18"/>
        </w:rPr>
        <w:softHyphen/>
        <w:t xml:space="preserve">ределения логоса в качестве центрирующей, собирающей силы. </w:t>
      </w:r>
      <w:r w:rsidRPr="00E20F88">
        <w:rPr>
          <w:rFonts w:ascii="Arial" w:eastAsia="Times New Roman" w:hAnsi="Arial" w:cs="Arial"/>
          <w:color w:val="000000"/>
          <w:sz w:val="18"/>
          <w:szCs w:val="18"/>
          <w:lang w:val="en-US"/>
        </w:rPr>
        <w:t>Versammlung</w:t>
      </w:r>
      <w:r w:rsidRPr="00E20F88">
        <w:rPr>
          <w:rFonts w:ascii="Arial" w:eastAsia="Times New Roman" w:hAnsi="Arial" w:cs="Arial"/>
          <w:color w:val="000000"/>
          <w:sz w:val="18"/>
          <w:szCs w:val="18"/>
        </w:rPr>
        <w:t xml:space="preserve">, так интерпретирует Хайдеггер все это, и в особенности </w:t>
      </w:r>
      <w:r w:rsidRPr="00E20F88">
        <w:rPr>
          <w:rFonts w:ascii="Arial" w:eastAsia="Times New Roman" w:hAnsi="Arial" w:cs="Arial"/>
          <w:color w:val="000000"/>
          <w:sz w:val="18"/>
          <w:szCs w:val="18"/>
          <w:lang w:val="en-US"/>
        </w:rPr>
        <w:t>logos</w:t>
      </w:r>
      <w:r w:rsidRPr="00E20F88">
        <w:rPr>
          <w:rFonts w:ascii="Arial" w:eastAsia="Times New Roman" w:hAnsi="Arial" w:cs="Arial"/>
          <w:color w:val="000000"/>
          <w:sz w:val="18"/>
          <w:szCs w:val="18"/>
        </w:rPr>
        <w:t xml:space="preserve">, </w:t>
      </w:r>
      <w:r w:rsidRPr="00E20F88">
        <w:rPr>
          <w:rFonts w:ascii="Arial" w:eastAsia="Times New Roman" w:hAnsi="Arial" w:cs="Arial"/>
          <w:color w:val="000000"/>
          <w:sz w:val="18"/>
          <w:szCs w:val="18"/>
          <w:lang w:val="en-US"/>
        </w:rPr>
        <w:t>legein</w:t>
      </w:r>
      <w:r w:rsidRPr="00E20F88">
        <w:rPr>
          <w:rFonts w:ascii="Arial" w:eastAsia="Times New Roman" w:hAnsi="Arial" w:cs="Arial"/>
          <w:color w:val="000000"/>
          <w:sz w:val="18"/>
          <w:szCs w:val="18"/>
        </w:rPr>
        <w:t>, — как то, что собирает и кладет пределы рассеиванию; это способ соединения и собирания всего. Способ европейский..." [128, с. 171]. Считая, что логоцентризм</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навязывает свою "идеологию" (собственный смысл), подавляет иные типы познания </w:t>
      </w:r>
      <w:r w:rsidRPr="00E20F88">
        <w:rPr>
          <w:rFonts w:ascii="Arial" w:eastAsia="Times New Roman" w:hAnsi="Arial" w:cs="Arial"/>
          <w:b/>
          <w:bCs/>
          <w:color w:val="000000"/>
          <w:sz w:val="18"/>
          <w:szCs w:val="18"/>
        </w:rPr>
        <w:t>ста</w:t>
      </w:r>
      <w:r w:rsidRPr="00E20F88">
        <w:rPr>
          <w:rFonts w:ascii="Arial" w:eastAsia="Times New Roman" w:hAnsi="Arial" w:cs="Arial"/>
          <w:b/>
          <w:bCs/>
          <w:color w:val="000000"/>
          <w:sz w:val="18"/>
          <w:szCs w:val="18"/>
        </w:rPr>
        <w:softHyphen/>
        <w:t xml:space="preserve">новящегося </w:t>
      </w:r>
      <w:r w:rsidRPr="00E20F88">
        <w:rPr>
          <w:rFonts w:ascii="Arial" w:eastAsia="Times New Roman" w:hAnsi="Arial" w:cs="Arial"/>
          <w:color w:val="000000"/>
          <w:sz w:val="18"/>
          <w:szCs w:val="18"/>
        </w:rPr>
        <w:t>мира, философ предпринимает попытку избавить "опыт мысли" от господствующей модели. Децентрация, рассеивание "твердых" смыслов, и становится у него одним из основных понятий деконструктивизма, важнейшая цель которого — демистификация фантомов, внедряемых посредством языка.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Децентрация осуществляется в основном в двух аспектах: "децентрирования субъекта" и "децентрирования дискурса", что имеет следствием деиерархизацию и релятивизацию отношений в бинарных оппозициях "язык—речь", "речь—письмо", "означаемое—означающее", "текст—контекст", "природное—культурное", "мужское—женское" и т. д. (т. е. ведет к преодолению жесткой смысловой однозначности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Деррида стремится "выйти за рамки классической философии, "начать все сначала" в ситуации утраты ясности, смысла, понимания, заново, незапрограммированно погрузиться в стихию текста. Этому служит тонкий, изощренный анализ словесной вязи, кружева слов в разнообразных контекстах, выявляющий спонтанные смещения смыс</w:t>
      </w:r>
      <w:r w:rsidRPr="00E20F88">
        <w:rPr>
          <w:rFonts w:ascii="Arial" w:eastAsia="Times New Roman" w:hAnsi="Arial" w:cs="Arial"/>
          <w:color w:val="000000"/>
          <w:sz w:val="18"/>
          <w:szCs w:val="18"/>
        </w:rPr>
        <w:softHyphen/>
        <w:t>ла, ведущие к рассеиванию оригинального текста. Текст теряет нача</w:t>
      </w:r>
      <w:r w:rsidRPr="00E20F88">
        <w:rPr>
          <w:rFonts w:ascii="Arial" w:eastAsia="Times New Roman" w:hAnsi="Arial" w:cs="Arial"/>
          <w:color w:val="000000"/>
          <w:sz w:val="18"/>
          <w:szCs w:val="18"/>
        </w:rPr>
        <w:softHyphen/>
        <w:t>ло и конец и превращается в дерево, лишенное ствола и корня, со</w:t>
      </w:r>
      <w:r w:rsidRPr="00E20F88">
        <w:rPr>
          <w:rFonts w:ascii="Arial" w:eastAsia="Times New Roman" w:hAnsi="Arial" w:cs="Arial"/>
          <w:color w:val="000000"/>
          <w:sz w:val="18"/>
          <w:szCs w:val="18"/>
        </w:rPr>
        <w:softHyphen/>
        <w:t>стоящее из одних ветвей. Цитатное письмо в сочетании с симптоматическим чтением, локальным микроанализом текстов позво-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В "феминистской критике", возникшей в рамках деконструктивизма, концепция логоцентризма Деррида «была пересмотрена как отражение сугубо мужского, патри</w:t>
      </w:r>
      <w:r w:rsidRPr="00E20F88">
        <w:rPr>
          <w:rFonts w:ascii="Arial" w:eastAsia="Times New Roman" w:hAnsi="Arial" w:cs="Arial"/>
          <w:color w:val="000000"/>
          <w:sz w:val="18"/>
          <w:szCs w:val="14"/>
        </w:rPr>
        <w:softHyphen/>
        <w:t>архального начала и получила определение "фаллогоцентризма"» [183, с. 37]. Фал-логоцентризм — синоним мужского шовинизма/авторитаризма в культуре.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ляет сосредоточить внимание на основных темах грамматологии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дисцип</w:t>
      </w:r>
      <w:r w:rsidRPr="00E20F88">
        <w:rPr>
          <w:rFonts w:ascii="Arial" w:eastAsia="Times New Roman" w:hAnsi="Arial" w:cs="Arial"/>
          <w:color w:val="000000"/>
          <w:sz w:val="18"/>
          <w:szCs w:val="18"/>
        </w:rPr>
        <w:softHyphen/>
        <w:t>лины, обобщающей принципы деконструкции: знаке, письме, речи, тексте, контексте, чтении, различении, метафоре, бессознательном и др. Деконст</w:t>
      </w:r>
      <w:r w:rsidRPr="00E20F88">
        <w:rPr>
          <w:rFonts w:ascii="Arial" w:eastAsia="Times New Roman" w:hAnsi="Arial" w:cs="Arial"/>
          <w:color w:val="000000"/>
          <w:sz w:val="18"/>
          <w:szCs w:val="18"/>
        </w:rPr>
        <w:softHyphen/>
        <w:t>рукцию логоцентризма Деррида начинает с деконструкции знака, затраги</w:t>
      </w:r>
      <w:r w:rsidRPr="00E20F88">
        <w:rPr>
          <w:rFonts w:ascii="Arial" w:eastAsia="Times New Roman" w:hAnsi="Arial" w:cs="Arial"/>
          <w:color w:val="000000"/>
          <w:sz w:val="18"/>
          <w:szCs w:val="18"/>
        </w:rPr>
        <w:softHyphen/>
        <w:t>вающей краеугольные камни метафизики" [283, с. 20]</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4" w:name="_Toc15730362"/>
      <w:r w:rsidRPr="00E20F88">
        <w:rPr>
          <w:rFonts w:ascii="Arial" w:eastAsia="Times New Roman" w:hAnsi="Arial" w:cs="Arial"/>
          <w:b/>
          <w:bCs/>
          <w:color w:val="808000"/>
          <w:sz w:val="26"/>
          <w:szCs w:val="26"/>
        </w:rPr>
        <w:lastRenderedPageBreak/>
        <w:t>Деконструкция знака.</w:t>
      </w:r>
      <w:bookmarkEnd w:id="1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Согласно традиционной теории языка, реальность репрезентируется сознанию посредством языковых обо</w:t>
      </w:r>
      <w:r w:rsidRPr="00E20F88">
        <w:rPr>
          <w:rFonts w:ascii="Arial" w:eastAsia="Times New Roman" w:hAnsi="Arial" w:cs="Arial"/>
          <w:color w:val="000000"/>
          <w:sz w:val="18"/>
          <w:szCs w:val="18"/>
        </w:rPr>
        <w:softHyphen/>
        <w:t>значений, и именно означаемое позволяет языку воспроизводить ре</w:t>
      </w:r>
      <w:r w:rsidRPr="00E20F88">
        <w:rPr>
          <w:rFonts w:ascii="Arial" w:eastAsia="Times New Roman" w:hAnsi="Arial" w:cs="Arial"/>
          <w:color w:val="000000"/>
          <w:sz w:val="18"/>
          <w:szCs w:val="18"/>
        </w:rPr>
        <w:softHyphen/>
        <w:t xml:space="preserve">альность объективно; означающее же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 xml:space="preserve">как вторичная, производная от смысла инстанция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из этого процесса исключается.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Возникшие в недрах структурно-семиотического комплекса языко</w:t>
      </w:r>
      <w:r w:rsidRPr="00E20F88">
        <w:rPr>
          <w:rFonts w:ascii="Arial" w:eastAsia="Times New Roman" w:hAnsi="Arial" w:cs="Arial"/>
          <w:color w:val="000000"/>
          <w:sz w:val="18"/>
          <w:szCs w:val="18"/>
        </w:rPr>
        <w:softHyphen/>
        <w:t>вые концепции сознания и бессознательного Деррида преобразовы</w:t>
      </w:r>
      <w:r w:rsidRPr="00E20F88">
        <w:rPr>
          <w:rFonts w:ascii="Arial" w:eastAsia="Times New Roman" w:hAnsi="Arial" w:cs="Arial"/>
          <w:color w:val="000000"/>
          <w:sz w:val="18"/>
          <w:szCs w:val="18"/>
        </w:rPr>
        <w:softHyphen/>
        <w:t>вает в духе постструктурализма, рассматривающего язык не в качест</w:t>
      </w:r>
      <w:r w:rsidRPr="00E20F88">
        <w:rPr>
          <w:rFonts w:ascii="Arial" w:eastAsia="Times New Roman" w:hAnsi="Arial" w:cs="Arial"/>
          <w:color w:val="000000"/>
          <w:sz w:val="18"/>
          <w:szCs w:val="18"/>
        </w:rPr>
        <w:softHyphen/>
        <w:t>ве нейтрального посредника между реальностью и мышлением, а как образование, имманентное реальности.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Уже в лингвоцентрической теории Лакана язык называет не вещь, а ее значение, знак. Значение же отсылает лишь к другому значению, а не вещи, знак — к другому знаку. «Таким образом, "язык — это не совокуп</w:t>
      </w:r>
      <w:r w:rsidRPr="00E20F88">
        <w:rPr>
          <w:rFonts w:ascii="Arial" w:eastAsia="Times New Roman" w:hAnsi="Arial" w:cs="Arial"/>
          <w:color w:val="000000"/>
          <w:sz w:val="18"/>
          <w:szCs w:val="18"/>
        </w:rPr>
        <w:softHyphen/>
        <w:t>ность почек и ростков, выбрасываемых каждой вещью. Слово — не го</w:t>
      </w:r>
      <w:r w:rsidRPr="00E20F88">
        <w:rPr>
          <w:rFonts w:ascii="Arial" w:eastAsia="Times New Roman" w:hAnsi="Arial" w:cs="Arial"/>
          <w:color w:val="000000"/>
          <w:sz w:val="18"/>
          <w:szCs w:val="18"/>
        </w:rPr>
        <w:softHyphen/>
        <w:t>ловка спаржи, торчащая из вещи. Язык — это сеть, покрывающая сово</w:t>
      </w:r>
      <w:r w:rsidRPr="00E20F88">
        <w:rPr>
          <w:rFonts w:ascii="Arial" w:eastAsia="Times New Roman" w:hAnsi="Arial" w:cs="Arial"/>
          <w:color w:val="000000"/>
          <w:sz w:val="18"/>
          <w:szCs w:val="18"/>
        </w:rPr>
        <w:softHyphen/>
        <w:t>купность вещей, действительность в целом. Он вписывает реальность в план символического"» [283, с. 56]. В отличие от репрезентативной теории, где означаемое господствует над означающим, у Лакана оз</w:t>
      </w:r>
      <w:r w:rsidRPr="00E20F88">
        <w:rPr>
          <w:rFonts w:ascii="Arial" w:eastAsia="Times New Roman" w:hAnsi="Arial" w:cs="Arial"/>
          <w:color w:val="000000"/>
          <w:sz w:val="18"/>
          <w:szCs w:val="18"/>
        </w:rPr>
        <w:softHyphen/>
        <w:t>начающее, сопрягаемое с символическим, господствует над означае</w:t>
      </w:r>
      <w:r w:rsidRPr="00E20F88">
        <w:rPr>
          <w:rFonts w:ascii="Arial" w:eastAsia="Times New Roman" w:hAnsi="Arial" w:cs="Arial"/>
          <w:color w:val="000000"/>
          <w:sz w:val="18"/>
          <w:szCs w:val="18"/>
        </w:rPr>
        <w:softHyphen/>
        <w:t>мым, сопрягаемым с воображаемым.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Деррида идет по пути не символизации, а семиотизации и текстуализации.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Вслед за Лаканом Деррида отказывается от теории знака, пред</w:t>
      </w:r>
      <w:r w:rsidRPr="00E20F88">
        <w:rPr>
          <w:rFonts w:ascii="Arial" w:eastAsia="Times New Roman" w:hAnsi="Arial" w:cs="Arial"/>
          <w:color w:val="000000"/>
          <w:sz w:val="18"/>
          <w:szCs w:val="18"/>
        </w:rPr>
        <w:softHyphen/>
        <w:t>полагающей неразрывное единство означаемого (понятия) и озна</w:t>
      </w:r>
      <w:r w:rsidRPr="00E20F88">
        <w:rPr>
          <w:rFonts w:ascii="Arial" w:eastAsia="Times New Roman" w:hAnsi="Arial" w:cs="Arial"/>
          <w:color w:val="000000"/>
          <w:sz w:val="18"/>
          <w:szCs w:val="18"/>
        </w:rPr>
        <w:softHyphen/>
        <w:t>чающего (акустического образа слова). Но в отличие от Лакана он стремится деиерархизировать отношения в бинарной оппозиции "означаемое—означающее", ни то, ни другое не наделяя привилеги</w:t>
      </w:r>
      <w:r w:rsidRPr="00E20F88">
        <w:rPr>
          <w:rFonts w:ascii="Arial" w:eastAsia="Times New Roman" w:hAnsi="Arial" w:cs="Arial"/>
          <w:color w:val="000000"/>
          <w:sz w:val="18"/>
          <w:szCs w:val="18"/>
        </w:rPr>
        <w:softHyphen/>
        <w:t>рованным положением и тем самым лишая центрирующей роли.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Знак у Деррида соотносится не с вещью, которую замещает, и не с воображаемым, а с языком как системой априорно существующих различий.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Восприятие означаемого объекта требует, согласно Деррида, ло</w:t>
      </w:r>
      <w:r w:rsidRPr="00E20F88">
        <w:rPr>
          <w:rFonts w:ascii="Arial" w:eastAsia="Times New Roman" w:hAnsi="Arial" w:cs="Arial"/>
          <w:color w:val="000000"/>
          <w:sz w:val="18"/>
          <w:szCs w:val="18"/>
        </w:rPr>
        <w:softHyphen/>
        <w:t>гики его различения с уже известным. "Смысл слов не в них, а между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"ЗНАК — материальный </w:t>
      </w:r>
      <w:r w:rsidRPr="00E20F88">
        <w:rPr>
          <w:rFonts w:ascii="Verdana" w:eastAsia="Times New Roman" w:hAnsi="Verdana" w:cs="Arial"/>
          <w:i/>
          <w:iCs/>
          <w:color w:val="993366"/>
          <w:sz w:val="18"/>
          <w:szCs w:val="15"/>
        </w:rPr>
        <w:t xml:space="preserve">объект, </w:t>
      </w:r>
      <w:r w:rsidRPr="00E20F88">
        <w:rPr>
          <w:rFonts w:ascii="Arial" w:eastAsia="Times New Roman" w:hAnsi="Arial" w:cs="Arial"/>
          <w:color w:val="000000"/>
          <w:sz w:val="18"/>
          <w:szCs w:val="15"/>
        </w:rPr>
        <w:t>выступающий как представитель другого объек</w:t>
      </w:r>
      <w:r w:rsidRPr="00E20F88">
        <w:rPr>
          <w:rFonts w:ascii="Arial" w:eastAsia="Times New Roman" w:hAnsi="Arial" w:cs="Arial"/>
          <w:color w:val="000000"/>
          <w:sz w:val="18"/>
          <w:szCs w:val="15"/>
        </w:rPr>
        <w:softHyphen/>
        <w:t>та, свойства или отношения и несущий определенную информацию. Различаются языковые и неязыковые знаки, а среди последних — копии, признаки и символы" [391, с. 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5"/>
        </w:rPr>
        <w:t>Знак — "это интерсубъективный посредник, структур-медиатор в обществе"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5"/>
        </w:rPr>
        <w:t>[392, с. 187].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ними, и язык — всего лишь система различий, отсылаемых всеми эле</w:t>
      </w:r>
      <w:r w:rsidRPr="00E20F88">
        <w:rPr>
          <w:rFonts w:ascii="Arial" w:eastAsia="Times New Roman" w:hAnsi="Arial" w:cs="Arial"/>
          <w:color w:val="000000"/>
          <w:sz w:val="18"/>
          <w:szCs w:val="18"/>
        </w:rPr>
        <w:softHyphen/>
        <w:t>ментами друг к другу, и нет возможности остановиться на одном из них. Слово-ключ не существует, так же как и центр. Тогда-то, в отсут</w:t>
      </w:r>
      <w:r w:rsidRPr="00E20F88">
        <w:rPr>
          <w:rFonts w:ascii="Arial" w:eastAsia="Times New Roman" w:hAnsi="Arial" w:cs="Arial"/>
          <w:color w:val="000000"/>
          <w:sz w:val="18"/>
          <w:szCs w:val="18"/>
        </w:rPr>
        <w:softHyphen/>
        <w:t>ствие центра или источника, язык вторгается в область универсальной проблематики, все становится речью, т. е. системой, в которой цен</w:t>
      </w:r>
      <w:r w:rsidRPr="00E20F88">
        <w:rPr>
          <w:rFonts w:ascii="Arial" w:eastAsia="Times New Roman" w:hAnsi="Arial" w:cs="Arial"/>
          <w:color w:val="000000"/>
          <w:sz w:val="18"/>
          <w:szCs w:val="18"/>
        </w:rPr>
        <w:softHyphen/>
        <w:t>тральное обозначение никогда в абсолютном смысле не присутствует вне системы. Отсутствие трансцендентного обозначаемого расширя</w:t>
      </w:r>
      <w:r w:rsidRPr="00E20F88">
        <w:rPr>
          <w:rFonts w:ascii="Arial" w:eastAsia="Times New Roman" w:hAnsi="Arial" w:cs="Arial"/>
          <w:color w:val="000000"/>
          <w:sz w:val="18"/>
          <w:szCs w:val="18"/>
        </w:rPr>
        <w:softHyphen/>
        <w:t xml:space="preserve">ет до бесконечности поле и игру значений" [410, с. 11]. В ряде случаев возможно говорить об отложенном означаемом, например, когда речь идет о литературе. "Ведь художественная литература — все-таки подобие, </w:t>
      </w:r>
      <w:r w:rsidRPr="00E20F88">
        <w:rPr>
          <w:rFonts w:ascii="Arial" w:eastAsia="Times New Roman" w:hAnsi="Arial" w:cs="Arial"/>
          <w:color w:val="000000"/>
          <w:sz w:val="18"/>
          <w:szCs w:val="18"/>
          <w:lang w:val="en-US"/>
        </w:rPr>
        <w:t>simulacrum</w:t>
      </w:r>
      <w:r w:rsidRPr="00E20F88">
        <w:rPr>
          <w:rFonts w:ascii="Arial" w:eastAsia="Times New Roman" w:hAnsi="Arial" w:cs="Arial"/>
          <w:color w:val="000000"/>
          <w:sz w:val="18"/>
          <w:szCs w:val="18"/>
        </w:rPr>
        <w:t>. Когда читаешь художественные тексты, имеешь дело с чрезвычайно сложной референцией, многослойной, перегруженной", — напоминает философ [123, с. 76]. Отсюда — ис</w:t>
      </w:r>
      <w:r w:rsidRPr="00E20F88">
        <w:rPr>
          <w:rFonts w:ascii="Arial" w:eastAsia="Times New Roman" w:hAnsi="Arial" w:cs="Arial"/>
          <w:color w:val="000000"/>
          <w:sz w:val="18"/>
          <w:szCs w:val="18"/>
        </w:rPr>
        <w:softHyphen/>
        <w:t>пользование им понятия "</w:t>
      </w:r>
      <w:r w:rsidRPr="00E20F88">
        <w:rPr>
          <w:rFonts w:ascii="Arial" w:eastAsia="Times New Roman" w:hAnsi="Arial" w:cs="Arial"/>
          <w:color w:val="000000"/>
          <w:sz w:val="18"/>
          <w:szCs w:val="18"/>
          <w:lang w:val="fr-FR"/>
        </w:rPr>
        <w:t>diff</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rence</w:t>
      </w:r>
      <w:r w:rsidRPr="00E20F88">
        <w:rPr>
          <w:rFonts w:ascii="Arial" w:eastAsia="Times New Roman" w:hAnsi="Arial" w:cs="Arial"/>
          <w:color w:val="000000"/>
          <w:sz w:val="18"/>
          <w:szCs w:val="18"/>
        </w:rPr>
        <w:t>" как принципа смыслоразличения. Оно синтезирует "стремление установить различие (</w:t>
      </w:r>
      <w:r w:rsidRPr="00E20F88">
        <w:rPr>
          <w:rFonts w:ascii="Arial" w:eastAsia="Times New Roman" w:hAnsi="Arial" w:cs="Arial"/>
          <w:color w:val="000000"/>
          <w:sz w:val="18"/>
          <w:szCs w:val="18"/>
          <w:lang w:val="fr-FR"/>
        </w:rPr>
        <w:t>diff</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rence</w:t>
      </w:r>
      <w:r w:rsidRPr="00E20F88">
        <w:rPr>
          <w:rFonts w:ascii="Arial" w:eastAsia="Times New Roman" w:hAnsi="Arial" w:cs="Arial"/>
          <w:color w:val="000000"/>
          <w:sz w:val="18"/>
          <w:szCs w:val="18"/>
        </w:rPr>
        <w:t>) и в то же время отложить, отсрочить его (</w:t>
      </w:r>
      <w:r w:rsidRPr="00E20F88">
        <w:rPr>
          <w:rFonts w:ascii="Arial" w:eastAsia="Times New Roman" w:hAnsi="Arial" w:cs="Arial"/>
          <w:color w:val="000000"/>
          <w:sz w:val="18"/>
          <w:szCs w:val="18"/>
          <w:lang w:val="fr-FR"/>
        </w:rPr>
        <w:t>diff</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rer</w:t>
      </w:r>
      <w:r w:rsidRPr="00E20F88">
        <w:rPr>
          <w:rFonts w:ascii="Arial" w:eastAsia="Times New Roman" w:hAnsi="Arial" w:cs="Arial"/>
          <w:color w:val="000000"/>
          <w:sz w:val="18"/>
          <w:szCs w:val="18"/>
        </w:rPr>
        <w:t>)" [283, с. 23]. Оппозицион</w:t>
      </w:r>
      <w:r w:rsidRPr="00E20F88">
        <w:rPr>
          <w:rFonts w:ascii="Arial" w:eastAsia="Times New Roman" w:hAnsi="Arial" w:cs="Arial"/>
          <w:color w:val="000000"/>
          <w:sz w:val="18"/>
          <w:szCs w:val="18"/>
        </w:rPr>
        <w:softHyphen/>
        <w:t>ное различие (</w:t>
      </w:r>
      <w:r w:rsidRPr="00E20F88">
        <w:rPr>
          <w:rFonts w:ascii="Arial" w:eastAsia="Times New Roman" w:hAnsi="Arial" w:cs="Arial"/>
          <w:color w:val="000000"/>
          <w:sz w:val="18"/>
          <w:szCs w:val="18"/>
          <w:lang w:val="fr-FR"/>
        </w:rPr>
        <w:t>diff</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rence</w:t>
      </w:r>
      <w:r w:rsidRPr="00E20F88">
        <w:rPr>
          <w:rFonts w:ascii="Arial" w:eastAsia="Times New Roman" w:hAnsi="Arial" w:cs="Arial"/>
          <w:color w:val="000000"/>
          <w:sz w:val="18"/>
          <w:szCs w:val="18"/>
        </w:rPr>
        <w:t>) уступает место различению (</w:t>
      </w:r>
      <w:r w:rsidRPr="00E20F88">
        <w:rPr>
          <w:rFonts w:ascii="Arial" w:eastAsia="Times New Roman" w:hAnsi="Arial" w:cs="Arial"/>
          <w:color w:val="000000"/>
          <w:sz w:val="18"/>
          <w:szCs w:val="18"/>
          <w:lang w:val="fr-FR"/>
        </w:rPr>
        <w:t>diff</w:t>
      </w:r>
      <w:r w:rsidRPr="00E20F88">
        <w:rPr>
          <w:rFonts w:ascii="Arial" w:eastAsia="Times New Roman" w:hAnsi="Arial" w:cs="Arial"/>
          <w:b/>
          <w:bCs/>
          <w:color w:val="000000"/>
          <w:sz w:val="18"/>
          <w:szCs w:val="18"/>
        </w:rPr>
        <w:t>é</w:t>
      </w:r>
      <w:r w:rsidRPr="00E20F88">
        <w:rPr>
          <w:rFonts w:ascii="Arial" w:eastAsia="Times New Roman" w:hAnsi="Arial" w:cs="Arial"/>
          <w:color w:val="000000"/>
          <w:sz w:val="18"/>
          <w:szCs w:val="18"/>
          <w:lang w:val="fr-FR"/>
        </w:rPr>
        <w:t>r</w:t>
      </w:r>
      <w:r w:rsidRPr="00E20F88">
        <w:rPr>
          <w:rFonts w:ascii="Arial" w:eastAsia="Times New Roman" w:hAnsi="Arial" w:cs="Arial"/>
          <w:color w:val="000000"/>
          <w:sz w:val="18"/>
          <w:szCs w:val="18"/>
          <w:lang w:val="en-US"/>
        </w:rPr>
        <w:t>a</w:t>
      </w:r>
      <w:r w:rsidRPr="00E20F88">
        <w:rPr>
          <w:rFonts w:ascii="Arial" w:eastAsia="Times New Roman" w:hAnsi="Arial" w:cs="Arial"/>
          <w:color w:val="000000"/>
          <w:sz w:val="18"/>
          <w:szCs w:val="18"/>
          <w:lang w:val="fr-FR"/>
        </w:rPr>
        <w:t>nce</w:t>
      </w:r>
      <w:r w:rsidRPr="00E20F88">
        <w:rPr>
          <w:rFonts w:ascii="Arial" w:eastAsia="Times New Roman" w:hAnsi="Arial" w:cs="Arial"/>
          <w:color w:val="000000"/>
          <w:sz w:val="18"/>
          <w:szCs w:val="18"/>
        </w:rPr>
        <w:t>), инаковости.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Постструктурализм имеет дело со "следами". "Эти следы суть не что иное, как отпечатки тех смысловых контекстов, в которых побыва</w:t>
      </w:r>
      <w:r w:rsidRPr="00E20F88">
        <w:rPr>
          <w:rFonts w:ascii="Arial" w:eastAsia="Times New Roman" w:hAnsi="Arial" w:cs="Arial"/>
          <w:color w:val="000000"/>
          <w:sz w:val="18"/>
          <w:szCs w:val="18"/>
        </w:rPr>
        <w:softHyphen/>
        <w:t>ло "общенародное" слово прежде, чем попало в наше распоряже</w:t>
      </w:r>
      <w:r w:rsidRPr="00E20F88">
        <w:rPr>
          <w:rFonts w:ascii="Arial" w:eastAsia="Times New Roman" w:hAnsi="Arial" w:cs="Arial"/>
          <w:color w:val="000000"/>
          <w:sz w:val="18"/>
          <w:szCs w:val="18"/>
        </w:rPr>
        <w:softHyphen/>
        <w:t>ние" [218, с.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Знак у Деррида "не связывает материальный мир вещей и иде</w:t>
      </w:r>
      <w:r w:rsidRPr="00E20F88">
        <w:rPr>
          <w:rFonts w:ascii="Arial" w:eastAsia="Times New Roman" w:hAnsi="Arial" w:cs="Arial"/>
          <w:color w:val="000000"/>
          <w:sz w:val="18"/>
          <w:szCs w:val="18"/>
        </w:rPr>
        <w:softHyphen/>
        <w:t>альный мир слов, практику и теорию. Означающее может отсылать лишь к другому означающему, играющему, таким образом, роль оз</w:t>
      </w:r>
      <w:r w:rsidRPr="00E20F88">
        <w:rPr>
          <w:rFonts w:ascii="Arial" w:eastAsia="Times New Roman" w:hAnsi="Arial" w:cs="Arial"/>
          <w:color w:val="000000"/>
          <w:sz w:val="18"/>
          <w:szCs w:val="18"/>
        </w:rPr>
        <w:softHyphen/>
        <w:t>начаемого. Разница между чувственным означаемым и интеллигибель</w:t>
      </w:r>
      <w:r w:rsidRPr="00E20F88">
        <w:rPr>
          <w:rFonts w:ascii="Arial" w:eastAsia="Times New Roman" w:hAnsi="Arial" w:cs="Arial"/>
          <w:color w:val="000000"/>
          <w:sz w:val="18"/>
          <w:szCs w:val="18"/>
        </w:rPr>
        <w:softHyphen/>
        <w:t>ным означающим исчезает, и в результате этой "трансцендентальной контрабанды" знак становится чувственно-интеллигибельным. Возни</w:t>
      </w:r>
      <w:r w:rsidRPr="00E20F88">
        <w:rPr>
          <w:rFonts w:ascii="Arial" w:eastAsia="Times New Roman" w:hAnsi="Arial" w:cs="Arial"/>
          <w:color w:val="000000"/>
          <w:sz w:val="18"/>
          <w:szCs w:val="18"/>
        </w:rPr>
        <w:softHyphen/>
        <w:t>кают не смыслы, но эффекты, грань между знаком и мыслью стирает</w:t>
      </w:r>
      <w:r w:rsidRPr="00E20F88">
        <w:rPr>
          <w:rFonts w:ascii="Arial" w:eastAsia="Times New Roman" w:hAnsi="Arial" w:cs="Arial"/>
          <w:color w:val="000000"/>
          <w:sz w:val="18"/>
          <w:szCs w:val="18"/>
        </w:rPr>
        <w:softHyphen/>
        <w:t>ся" [283, с. 20-21]</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понятия знака соединяется у Деррида с деконст</w:t>
      </w:r>
      <w:r w:rsidRPr="00E20F88">
        <w:rPr>
          <w:rFonts w:ascii="Arial" w:eastAsia="Times New Roman" w:hAnsi="Arial" w:cs="Arial"/>
          <w:color w:val="000000"/>
          <w:sz w:val="18"/>
          <w:szCs w:val="18"/>
        </w:rPr>
        <w:softHyphen/>
        <w:t>рукцией принципа линейности в сочетаемости знаков, выявлением нелинейного типа их связей.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5" w:name="_Toc15730363"/>
      <w:r w:rsidRPr="00E20F88">
        <w:rPr>
          <w:rFonts w:ascii="Arial" w:eastAsia="Times New Roman" w:hAnsi="Arial" w:cs="Arial"/>
          <w:b/>
          <w:bCs/>
          <w:color w:val="808000"/>
          <w:sz w:val="26"/>
          <w:szCs w:val="26"/>
        </w:rPr>
        <w:t>Деконструкция оппозиции "речь—письмо".</w:t>
      </w:r>
      <w:bookmarkEnd w:id="1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противовес тра</w:t>
      </w:r>
      <w:r w:rsidRPr="00E20F88">
        <w:rPr>
          <w:rFonts w:ascii="Arial" w:eastAsia="Times New Roman" w:hAnsi="Arial" w:cs="Arial"/>
          <w:color w:val="000000"/>
          <w:sz w:val="18"/>
          <w:szCs w:val="18"/>
        </w:rPr>
        <w:softHyphen/>
        <w:t>диции, отдававшей приоритет устной речи как естественной, первич</w:t>
      </w:r>
      <w:r w:rsidRPr="00E20F88">
        <w:rPr>
          <w:rFonts w:ascii="Arial" w:eastAsia="Times New Roman" w:hAnsi="Arial" w:cs="Arial"/>
          <w:color w:val="000000"/>
          <w:sz w:val="18"/>
          <w:szCs w:val="18"/>
        </w:rPr>
        <w:softHyphen/>
        <w:t>ной перед письмом, считавшимся вторичным, лишь передающим речь (знаком знака), отдаленным от источника истины, Деррида деконст</w:t>
      </w:r>
      <w:r w:rsidRPr="00E20F88">
        <w:rPr>
          <w:rFonts w:ascii="Arial" w:eastAsia="Times New Roman" w:hAnsi="Arial" w:cs="Arial"/>
          <w:color w:val="000000"/>
          <w:sz w:val="18"/>
          <w:szCs w:val="18"/>
        </w:rPr>
        <w:softHyphen/>
        <w:t>руирует оппозицию "речь—письмо". Основные функции языка у него принимает на себя как раз репрессированное, по представлениям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5"/>
        </w:rPr>
        <w:t xml:space="preserve">" Интеллигибельный (лат. </w:t>
      </w:r>
      <w:r w:rsidRPr="00E20F88">
        <w:rPr>
          <w:rFonts w:ascii="Arial" w:eastAsia="Times New Roman" w:hAnsi="Arial" w:cs="Arial"/>
          <w:color w:val="000000"/>
          <w:sz w:val="18"/>
          <w:szCs w:val="15"/>
          <w:lang w:val="fr-FR"/>
        </w:rPr>
        <w:t>intelligib</w:t>
      </w:r>
      <w:r w:rsidRPr="00E20F88">
        <w:rPr>
          <w:rFonts w:ascii="Arial" w:eastAsia="Times New Roman" w:hAnsi="Arial" w:cs="Arial"/>
          <w:color w:val="000000"/>
          <w:sz w:val="18"/>
          <w:szCs w:val="15"/>
          <w:lang w:val="en-US"/>
        </w:rPr>
        <w:t>i</w:t>
      </w:r>
      <w:r w:rsidRPr="00E20F88">
        <w:rPr>
          <w:rFonts w:ascii="Arial" w:eastAsia="Times New Roman" w:hAnsi="Arial" w:cs="Arial"/>
          <w:color w:val="000000"/>
          <w:sz w:val="18"/>
          <w:szCs w:val="15"/>
          <w:lang w:val="fr-FR"/>
        </w:rPr>
        <w:t>l</w:t>
      </w:r>
      <w:r w:rsidRPr="00E20F88">
        <w:rPr>
          <w:rFonts w:ascii="Arial" w:eastAsia="Times New Roman" w:hAnsi="Arial" w:cs="Arial"/>
          <w:color w:val="000000"/>
          <w:sz w:val="18"/>
          <w:szCs w:val="15"/>
          <w:lang w:val="en-US"/>
        </w:rPr>
        <w:t>i</w:t>
      </w:r>
      <w:r w:rsidRPr="00E20F88">
        <w:rPr>
          <w:rFonts w:ascii="Arial" w:eastAsia="Times New Roman" w:hAnsi="Arial" w:cs="Arial"/>
          <w:color w:val="000000"/>
          <w:sz w:val="18"/>
          <w:szCs w:val="15"/>
          <w:lang w:val="fr-FR"/>
        </w:rPr>
        <w:t>s</w:t>
      </w:r>
      <w:r w:rsidRPr="00E20F88">
        <w:rPr>
          <w:rFonts w:ascii="Arial" w:eastAsia="Times New Roman" w:hAnsi="Arial" w:cs="Arial"/>
          <w:color w:val="000000"/>
          <w:sz w:val="18"/>
          <w:szCs w:val="15"/>
        </w:rPr>
        <w:t xml:space="preserve"> — постигаемый, мыслимый):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5"/>
        </w:rPr>
        <w:t>1. Сверхчувственный, постигаемый только разумом.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5"/>
        </w:rPr>
        <w:t>2. Вымышленный, нереальный, сверхъестественный" [404, с. 116].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lastRenderedPageBreak/>
        <w:t>философа, письмо (не звуковой язык, а письменные тексты), хотя Дер</w:t>
      </w:r>
      <w:r w:rsidRPr="00E20F88">
        <w:rPr>
          <w:rFonts w:ascii="Arial" w:eastAsia="Times New Roman" w:hAnsi="Arial" w:cs="Arial"/>
          <w:color w:val="000000"/>
          <w:sz w:val="18"/>
          <w:szCs w:val="17"/>
        </w:rPr>
        <w:softHyphen/>
        <w:t>рида отвергает не только лого-фоноцентризм</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 xml:space="preserve">, но и графоцентризм </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В европейской метафизике, утверждает философ, бытие "как "трансцендентальное означаемое" выражается в голосе. Детермина</w:t>
      </w:r>
      <w:r w:rsidRPr="00E20F88">
        <w:rPr>
          <w:rFonts w:ascii="Arial" w:eastAsia="Times New Roman" w:hAnsi="Arial" w:cs="Arial"/>
          <w:color w:val="000000"/>
          <w:sz w:val="18"/>
          <w:szCs w:val="17"/>
        </w:rPr>
        <w:softHyphen/>
        <w:t>ция истории бытия создается за счет устранения означающего как тела, материи, внешних по отношению к голосу, логосу. Видимость истории бытия создается за счет чистой самоаффекции, где субъект движется от себя к себе, отказываясь заимствовать извне "своего собственного" какие-то внешние обозначения. Субъект изнутри себя продуцирует порядок означающих. Этот опыт самоаффекции и обес</w:t>
      </w:r>
      <w:r w:rsidRPr="00E20F88">
        <w:rPr>
          <w:rFonts w:ascii="Arial" w:eastAsia="Times New Roman" w:hAnsi="Arial" w:cs="Arial"/>
          <w:color w:val="000000"/>
          <w:sz w:val="18"/>
          <w:szCs w:val="17"/>
        </w:rPr>
        <w:softHyphen/>
        <w:t>печивает идеальность как условие идеи истины, что и составляет опыт бытия" [204, с. 387].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Согласно Деррида, коммуникативные свойства письменных знаков превосходят речевые и без такой пространственно-временной записи, как письмо, объективация смысла соответствует интенции говорящего субъекта. Главное, по Деррида, что позволяет считать объект идеаль</w:t>
      </w:r>
      <w:r w:rsidRPr="00E20F88">
        <w:rPr>
          <w:rFonts w:ascii="Arial" w:eastAsia="Times New Roman" w:hAnsi="Arial" w:cs="Arial"/>
          <w:color w:val="000000"/>
          <w:sz w:val="18"/>
          <w:szCs w:val="17"/>
        </w:rPr>
        <w:softHyphen/>
        <w:t>ным, — это его бесконечная повторяемость, вне зависимости от кон</w:t>
      </w:r>
      <w:r w:rsidRPr="00E20F88">
        <w:rPr>
          <w:rFonts w:ascii="Arial" w:eastAsia="Times New Roman" w:hAnsi="Arial" w:cs="Arial"/>
          <w:color w:val="000000"/>
          <w:sz w:val="18"/>
          <w:szCs w:val="17"/>
        </w:rPr>
        <w:softHyphen/>
        <w:t>текста. Такую возможность, считает философ, предоставляет письмо, через которое мы в отсутствие эмпирического субъекта способны воспроизводить первоначальный смысл, повторять его неограничен</w:t>
      </w:r>
      <w:r w:rsidRPr="00E20F88">
        <w:rPr>
          <w:rFonts w:ascii="Arial" w:eastAsia="Times New Roman" w:hAnsi="Arial" w:cs="Arial"/>
          <w:color w:val="000000"/>
          <w:sz w:val="18"/>
          <w:szCs w:val="17"/>
        </w:rPr>
        <w:softHyphen/>
        <w:t>ное число раз, вникая в него все более глубоко и беспристрастно.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Однако в отличие от графемики</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 xml:space="preserve"> и графологии</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 xml:space="preserve"> письмо у Деррида представляет собой "более чем графематический вариант фонетического языка" [202, с. 365]. Философ обнаруживает фундаментальный уровень бытования письма и речи, снимающий их проти</w:t>
      </w:r>
      <w:r w:rsidRPr="00E20F88">
        <w:rPr>
          <w:rFonts w:ascii="Arial" w:eastAsia="Times New Roman" w:hAnsi="Arial" w:cs="Arial"/>
          <w:color w:val="000000"/>
          <w:sz w:val="18"/>
          <w:szCs w:val="17"/>
        </w:rPr>
        <w:softHyphen/>
        <w:t xml:space="preserve">востояние, — </w:t>
      </w:r>
      <w:r w:rsidRPr="00E20F88">
        <w:rPr>
          <w:rFonts w:ascii="Arial" w:eastAsia="Times New Roman" w:hAnsi="Arial" w:cs="Arial"/>
          <w:b/>
          <w:bCs/>
          <w:color w:val="000000"/>
          <w:sz w:val="18"/>
          <w:szCs w:val="17"/>
        </w:rPr>
        <w:t>архиписьмо</w:t>
      </w:r>
      <w:r w:rsidRPr="00E20F88">
        <w:rPr>
          <w:rFonts w:ascii="Arial" w:eastAsia="Times New Roman" w:hAnsi="Arial" w:cs="Arial"/>
          <w:b/>
          <w:bCs/>
          <w:color w:val="FF0000"/>
          <w:sz w:val="18"/>
          <w:szCs w:val="17"/>
        </w:rPr>
        <w:t>*****</w:t>
      </w:r>
      <w:r w:rsidRPr="00E20F88">
        <w:rPr>
          <w:rFonts w:ascii="Arial" w:eastAsia="Times New Roman" w:hAnsi="Arial" w:cs="Arial"/>
          <w:color w:val="000000"/>
          <w:sz w:val="18"/>
          <w:szCs w:val="17"/>
        </w:rPr>
        <w:t>, которое управляет всеми знаковыми системами, в том числе устной речью, создавая коммуникативное по</w:t>
      </w:r>
      <w:r w:rsidRPr="00E20F88">
        <w:rPr>
          <w:rFonts w:ascii="Arial" w:eastAsia="Times New Roman" w:hAnsi="Arial" w:cs="Arial"/>
          <w:color w:val="000000"/>
          <w:sz w:val="18"/>
          <w:szCs w:val="17"/>
        </w:rPr>
        <w:softHyphen/>
        <w:t>ле. Внимание Деррида перемещается со структуры на структуриро</w:t>
      </w:r>
      <w:r w:rsidRPr="00E20F88">
        <w:rPr>
          <w:rFonts w:ascii="Arial" w:eastAsia="Times New Roman" w:hAnsi="Arial" w:cs="Arial"/>
          <w:color w:val="000000"/>
          <w:sz w:val="18"/>
          <w:szCs w:val="17"/>
        </w:rPr>
        <w:softHyphen/>
        <w:t>вание, "с самих смыслонесущих элементов на их связи, на переходы между ними, на движение в сети этих переходов", ибо он приходит к выводу, что только "уникальное местоположение в топологической системе этих связей, только движение по этой сети придает каждому элементу-"означающему" его означаемое, его смысл" [407, с. 41, 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Если исходить из понимания "мышления и культуры как процесса бесконечного замещения знаков, их постоянного перекодирования", то архиписьмо — "движущий импульс этого процесса, непрестанное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Смысл здесь "и есть голос" (см: [204, с. 387]).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w:t>
      </w:r>
      <w:r w:rsidRPr="00E20F88">
        <w:rPr>
          <w:rFonts w:ascii="Arial" w:eastAsia="Times New Roman" w:hAnsi="Arial" w:cs="Arial"/>
          <w:b/>
          <w:bCs/>
          <w:color w:val="000000"/>
          <w:sz w:val="18"/>
          <w:szCs w:val="14"/>
        </w:rPr>
        <w:t>Графоцентризм</w:t>
      </w:r>
      <w:r w:rsidRPr="00E20F88">
        <w:rPr>
          <w:rFonts w:ascii="Arial" w:eastAsia="Times New Roman" w:hAnsi="Arial" w:cs="Arial"/>
          <w:color w:val="000000"/>
          <w:sz w:val="18"/>
          <w:szCs w:val="14"/>
        </w:rPr>
        <w:t xml:space="preserve"> — традиция, отдававшая приоритет письму перед ре</w:t>
      </w:r>
      <w:r w:rsidRPr="00E20F88">
        <w:rPr>
          <w:rFonts w:ascii="Arial" w:eastAsia="Times New Roman" w:hAnsi="Arial" w:cs="Arial"/>
          <w:color w:val="000000"/>
          <w:sz w:val="18"/>
          <w:szCs w:val="14"/>
        </w:rPr>
        <w:softHyphen/>
        <w:t>чью, основанная на догматической вере в письменные источники (схоластике).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w:t>
      </w:r>
      <w:r w:rsidRPr="00E20F88">
        <w:rPr>
          <w:rFonts w:ascii="Arial" w:eastAsia="Times New Roman" w:hAnsi="Arial" w:cs="Arial"/>
          <w:b/>
          <w:bCs/>
          <w:color w:val="000000"/>
          <w:sz w:val="18"/>
          <w:szCs w:val="14"/>
        </w:rPr>
        <w:t>Графемика</w:t>
      </w:r>
      <w:r w:rsidRPr="00E20F88">
        <w:rPr>
          <w:rFonts w:ascii="Arial" w:eastAsia="Times New Roman" w:hAnsi="Arial" w:cs="Arial"/>
          <w:color w:val="000000"/>
          <w:sz w:val="18"/>
          <w:szCs w:val="14"/>
        </w:rPr>
        <w:t xml:space="preserve"> — научная дисциплина, исследующая систему письма как ав</w:t>
      </w:r>
      <w:r w:rsidRPr="00E20F88">
        <w:rPr>
          <w:rFonts w:ascii="Arial" w:eastAsia="Times New Roman" w:hAnsi="Arial" w:cs="Arial"/>
          <w:color w:val="000000"/>
          <w:sz w:val="18"/>
          <w:szCs w:val="14"/>
        </w:rPr>
        <w:softHyphen/>
        <w:t>тономного образования.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Графология — научная дисциплина, исследующая письмо как автоном</w:t>
      </w:r>
      <w:r w:rsidRPr="00E20F88">
        <w:rPr>
          <w:rFonts w:ascii="Arial" w:eastAsia="Times New Roman" w:hAnsi="Arial" w:cs="Arial"/>
          <w:color w:val="000000"/>
          <w:sz w:val="18"/>
          <w:szCs w:val="14"/>
        </w:rPr>
        <w:softHyphen/>
        <w:t>ную семиотическую систему (безотносительно к речи).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w:t>
      </w:r>
      <w:r w:rsidRPr="00E20F88">
        <w:rPr>
          <w:rFonts w:ascii="Arial" w:eastAsia="Times New Roman" w:hAnsi="Arial" w:cs="Arial"/>
          <w:b/>
          <w:bCs/>
          <w:color w:val="000000"/>
          <w:sz w:val="18"/>
          <w:szCs w:val="14"/>
        </w:rPr>
        <w:t>Архиписьмо</w:t>
      </w:r>
      <w:r w:rsidRPr="00E20F88">
        <w:rPr>
          <w:rFonts w:ascii="Arial" w:eastAsia="Times New Roman" w:hAnsi="Arial" w:cs="Arial"/>
          <w:color w:val="000000"/>
          <w:sz w:val="18"/>
          <w:szCs w:val="14"/>
        </w:rPr>
        <w:t xml:space="preserve"> — в переводе И. П. Ильина, Т. </w:t>
      </w:r>
      <w:r w:rsidRPr="00E20F88">
        <w:rPr>
          <w:rFonts w:ascii="Arial" w:eastAsia="Times New Roman" w:hAnsi="Arial" w:cs="Arial"/>
          <w:color w:val="000000"/>
          <w:sz w:val="18"/>
          <w:szCs w:val="14"/>
          <w:lang w:val="en-US"/>
        </w:rPr>
        <w:t>X</w:t>
      </w:r>
      <w:r w:rsidRPr="00E20F88">
        <w:rPr>
          <w:rFonts w:ascii="Arial" w:eastAsia="Times New Roman" w:hAnsi="Arial" w:cs="Arial"/>
          <w:color w:val="000000"/>
          <w:sz w:val="18"/>
          <w:szCs w:val="14"/>
        </w:rPr>
        <w:t>. Керимова , археписьмо  - в переводе О. Б. Вайнштейн.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порождение значимых различий, тот электроток, что бежит по цепи замкнутых друг на друга культурных знаков" [68, с. 65]. Архиписьмо закрепляет "вариативность языковых элементов, их знаковую игру завуалированных различий, смещений, следов" [283, с. 21—22]. В</w:t>
      </w:r>
      <w:r w:rsidRPr="00E20F88">
        <w:rPr>
          <w:rFonts w:ascii="Arial" w:eastAsia="Times New Roman" w:hAnsi="Arial" w:cs="Arial"/>
          <w:b/>
          <w:bCs/>
          <w:color w:val="000000"/>
          <w:sz w:val="18"/>
          <w:szCs w:val="17"/>
        </w:rPr>
        <w:t xml:space="preserve"> </w:t>
      </w:r>
      <w:r w:rsidRPr="00E20F88">
        <w:rPr>
          <w:rFonts w:ascii="Arial" w:eastAsia="Times New Roman" w:hAnsi="Arial" w:cs="Arial"/>
          <w:color w:val="000000"/>
          <w:sz w:val="18"/>
          <w:szCs w:val="17"/>
        </w:rPr>
        <w:t>какой-то точке данной системы игра значений приобретает самоценность, означаемое нельзя подставить на место означающего, оно отложено на будущее, значения ветвятся, множатся, вибрируют. Это истина вет</w:t>
      </w:r>
      <w:r w:rsidRPr="00E20F88">
        <w:rPr>
          <w:rFonts w:ascii="Arial" w:eastAsia="Times New Roman" w:hAnsi="Arial" w:cs="Arial"/>
          <w:color w:val="000000"/>
          <w:sz w:val="18"/>
          <w:szCs w:val="17"/>
        </w:rPr>
        <w:softHyphen/>
        <w:t>вится бесконечным множеством смыслов по всем направлениям в</w:t>
      </w:r>
      <w:r w:rsidRPr="00E20F88">
        <w:rPr>
          <w:rFonts w:ascii="Arial" w:eastAsia="Times New Roman" w:hAnsi="Arial" w:cs="Arial"/>
          <w:b/>
          <w:bCs/>
          <w:color w:val="000000"/>
          <w:sz w:val="18"/>
          <w:szCs w:val="17"/>
        </w:rPr>
        <w:t xml:space="preserve"> </w:t>
      </w:r>
      <w:r w:rsidRPr="00E20F88">
        <w:rPr>
          <w:rFonts w:ascii="Arial" w:eastAsia="Times New Roman" w:hAnsi="Arial" w:cs="Arial"/>
          <w:color w:val="000000"/>
          <w:sz w:val="18"/>
          <w:szCs w:val="17"/>
        </w:rPr>
        <w:t>"пространственном-становлении-времени", пульсирует, затягивает все дальше и глубже, оказывается бездонной.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6" w:name="_Toc15730364"/>
      <w:r w:rsidRPr="00E20F88">
        <w:rPr>
          <w:rFonts w:ascii="Arial" w:eastAsia="Times New Roman" w:hAnsi="Arial" w:cs="Arial"/>
          <w:b/>
          <w:bCs/>
          <w:color w:val="808000"/>
          <w:sz w:val="26"/>
          <w:szCs w:val="26"/>
        </w:rPr>
        <w:t>Текст Деррида.</w:t>
      </w:r>
      <w:bookmarkEnd w:id="1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Сложноорганизованное многосмысловое гете</w:t>
      </w:r>
      <w:r w:rsidRPr="00E20F88">
        <w:rPr>
          <w:rFonts w:ascii="Arial" w:eastAsia="Times New Roman" w:hAnsi="Arial" w:cs="Arial"/>
          <w:color w:val="000000"/>
          <w:sz w:val="18"/>
          <w:szCs w:val="17"/>
        </w:rPr>
        <w:softHyphen/>
        <w:t>рогенное образование, возникающее "в развертывании и во взаимо</w:t>
      </w:r>
      <w:r w:rsidRPr="00E20F88">
        <w:rPr>
          <w:rFonts w:ascii="Arial" w:eastAsia="Times New Roman" w:hAnsi="Arial" w:cs="Arial"/>
          <w:color w:val="000000"/>
          <w:sz w:val="18"/>
          <w:szCs w:val="17"/>
        </w:rPr>
        <w:softHyphen/>
        <w:t>действии разнородных семиотических пространств и структур" как "практика означивания в чистом становлении" [201, с. 228] и способ</w:t>
      </w:r>
      <w:r w:rsidRPr="00E20F88">
        <w:rPr>
          <w:rFonts w:ascii="Arial" w:eastAsia="Times New Roman" w:hAnsi="Arial" w:cs="Arial"/>
          <w:color w:val="000000"/>
          <w:sz w:val="18"/>
          <w:szCs w:val="17"/>
        </w:rPr>
        <w:softHyphen/>
        <w:t>ное генерировать новые смыслы, получает у Деррида наименование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Дерридианскому тексту присущи внутренняя неоднородность, много</w:t>
      </w:r>
      <w:r w:rsidRPr="00E20F88">
        <w:rPr>
          <w:rFonts w:ascii="Arial" w:eastAsia="Times New Roman" w:hAnsi="Arial" w:cs="Arial"/>
          <w:color w:val="000000"/>
          <w:sz w:val="18"/>
          <w:szCs w:val="17"/>
        </w:rPr>
        <w:softHyphen/>
        <w:t>язычие, открытость, множественность, интертекстуальность</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 Он произво</w:t>
      </w:r>
      <w:r w:rsidRPr="00E20F88">
        <w:rPr>
          <w:rFonts w:ascii="Arial" w:eastAsia="Times New Roman" w:hAnsi="Arial" w:cs="Arial"/>
          <w:color w:val="000000"/>
          <w:sz w:val="18"/>
          <w:szCs w:val="17"/>
        </w:rPr>
        <w:softHyphen/>
        <w:t>дится из других текстов, по отношению к другим текстам, которые, в свою очередь, также являются отношениями.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Текст не имеет границ; связи смыслонесущих элементов в нем нели</w:t>
      </w:r>
      <w:r w:rsidRPr="00E20F88">
        <w:rPr>
          <w:rFonts w:ascii="Arial" w:eastAsia="Times New Roman" w:hAnsi="Arial" w:cs="Arial"/>
          <w:color w:val="000000"/>
          <w:sz w:val="18"/>
          <w:szCs w:val="17"/>
        </w:rPr>
        <w:softHyphen/>
        <w:t>нейны.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«"Работа" Т&lt;екста&gt; совершается в сфере означающего. Порождение означающего может происходить вечно посредством множественного смещения, взаимоналожения, варьирования элементов» [392, с. 532].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Текст, по Деррида, — не объект, а карта, "имеющая свои дороги и их невидимые ответвления, подземные пути и так далее", или "хартия в смысле конституционном" [128, с. 181]: мир "конституи</w:t>
      </w:r>
      <w:r w:rsidRPr="00E20F88">
        <w:rPr>
          <w:rFonts w:ascii="Arial" w:eastAsia="Times New Roman" w:hAnsi="Arial" w:cs="Arial"/>
          <w:color w:val="000000"/>
          <w:sz w:val="18"/>
          <w:szCs w:val="17"/>
        </w:rPr>
        <w:softHyphen/>
        <w:t>руется" как 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Философ отказывается от интерпретации текста как сугубо лин</w:t>
      </w:r>
      <w:r w:rsidRPr="00E20F88">
        <w:rPr>
          <w:rFonts w:ascii="Arial" w:eastAsia="Times New Roman" w:hAnsi="Arial" w:cs="Arial"/>
          <w:color w:val="000000"/>
          <w:sz w:val="18"/>
          <w:szCs w:val="17"/>
        </w:rPr>
        <w:softHyphen/>
        <w:t>гвистического феномена ("в смысле устной или письменной речи"), распространяет понятие текста и на неязыковые семиотические объ</w:t>
      </w:r>
      <w:r w:rsidRPr="00E20F88">
        <w:rPr>
          <w:rFonts w:ascii="Arial" w:eastAsia="Times New Roman" w:hAnsi="Arial" w:cs="Arial"/>
          <w:color w:val="000000"/>
          <w:sz w:val="18"/>
          <w:szCs w:val="17"/>
        </w:rPr>
        <w:softHyphen/>
        <w:t>екты, на весь мир, рассматриваемый в категориях текста и, таким образом, "текстуализируемый". "Каждая реальность является тексто</w:t>
      </w:r>
      <w:r w:rsidRPr="00E20F88">
        <w:rPr>
          <w:rFonts w:ascii="Arial" w:eastAsia="Times New Roman" w:hAnsi="Arial" w:cs="Arial"/>
          <w:color w:val="000000"/>
          <w:sz w:val="18"/>
          <w:szCs w:val="17"/>
        </w:rPr>
        <w:softHyphen/>
        <w:t xml:space="preserve">вой по своей структуре, — замечает Т. </w:t>
      </w:r>
      <w:r w:rsidRPr="00E20F88">
        <w:rPr>
          <w:rFonts w:ascii="Arial" w:eastAsia="Times New Roman" w:hAnsi="Arial" w:cs="Arial"/>
          <w:color w:val="000000"/>
          <w:sz w:val="18"/>
          <w:szCs w:val="17"/>
          <w:lang w:val="en-US"/>
        </w:rPr>
        <w:t>X</w:t>
      </w:r>
      <w:r w:rsidRPr="00E20F88">
        <w:rPr>
          <w:rFonts w:ascii="Arial" w:eastAsia="Times New Roman" w:hAnsi="Arial" w:cs="Arial"/>
          <w:color w:val="000000"/>
          <w:sz w:val="18"/>
          <w:szCs w:val="17"/>
        </w:rPr>
        <w:t>. Керимов, — поскольку вос</w:t>
      </w:r>
      <w:r w:rsidRPr="00E20F88">
        <w:rPr>
          <w:rFonts w:ascii="Arial" w:eastAsia="Times New Roman" w:hAnsi="Arial" w:cs="Arial"/>
          <w:color w:val="000000"/>
          <w:sz w:val="18"/>
          <w:szCs w:val="17"/>
        </w:rPr>
        <w:softHyphen/>
        <w:t>принимается, переживается как система различий в смысле постоянных отсылок к чему-то другому" [203, с. 374]. В интервью с О. Б. Вайн-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"Термин И&lt;нтертекстуальность&gt; введен Ю. Кристевой под влиянием М. Бахти</w:t>
      </w:r>
      <w:r w:rsidRPr="00E20F88">
        <w:rPr>
          <w:rFonts w:ascii="Arial" w:eastAsia="Times New Roman" w:hAnsi="Arial" w:cs="Arial"/>
          <w:color w:val="000000"/>
          <w:sz w:val="18"/>
          <w:szCs w:val="14"/>
        </w:rPr>
        <w:softHyphen/>
        <w:t>на, который описывал литературный текст как полифоническую структуру. Буквально И&lt;нтертекстуальность&gt; означает включение одного текста в другой. Для Кристевой текст представляет собой переплетение текстов и кодов, трансформацию других ко</w:t>
      </w:r>
      <w:r w:rsidRPr="00E20F88">
        <w:rPr>
          <w:rFonts w:ascii="Arial" w:eastAsia="Times New Roman" w:hAnsi="Arial" w:cs="Arial"/>
          <w:color w:val="000000"/>
          <w:sz w:val="18"/>
          <w:szCs w:val="14"/>
        </w:rPr>
        <w:softHyphen/>
        <w:t>дов. И&lt;нтертекстуальность&gt; размывает границы текста, в результате чего текст лиша</w:t>
      </w:r>
      <w:r w:rsidRPr="00E20F88">
        <w:rPr>
          <w:rFonts w:ascii="Arial" w:eastAsia="Times New Roman" w:hAnsi="Arial" w:cs="Arial"/>
          <w:color w:val="000000"/>
          <w:sz w:val="18"/>
          <w:szCs w:val="14"/>
        </w:rPr>
        <w:softHyphen/>
        <w:t>ется законченности, закрытости" [201, с. 228].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lastRenderedPageBreak/>
        <w:t>штейн Деррида сказал: "Для меня текст безграничен. Это абсолютная тотальность. "Нет ничего вне текста": это означает, что текст — не просто речевой акт. Допустим, этот стол для меня — текст. То, как я воспринимаю этот стол — долингвистическое восприятие, — уже само по себе для меня текст" [123, с. 74]. Для Деррида не существует ни</w:t>
      </w:r>
      <w:r w:rsidRPr="00E20F88">
        <w:rPr>
          <w:rFonts w:ascii="Arial" w:eastAsia="Times New Roman" w:hAnsi="Arial" w:cs="Arial"/>
          <w:color w:val="000000"/>
          <w:sz w:val="18"/>
          <w:szCs w:val="18"/>
        </w:rPr>
        <w:softHyphen/>
        <w:t>чего вне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по словам Деррида, в основном и нацелена на преодоление представления о тексте как сугубо лингвистическом фе</w:t>
      </w:r>
      <w:r w:rsidRPr="00E20F88">
        <w:rPr>
          <w:rFonts w:ascii="Arial" w:eastAsia="Times New Roman" w:hAnsi="Arial" w:cs="Arial"/>
          <w:color w:val="000000"/>
          <w:sz w:val="18"/>
          <w:szCs w:val="18"/>
        </w:rPr>
        <w:softHyphen/>
        <w:t>номене, на преодоление риторического подхода. "Моей задачей, — говорит философ, — было не только разомкнуть лингвистические гра</w:t>
      </w:r>
      <w:r w:rsidRPr="00E20F88">
        <w:rPr>
          <w:rFonts w:ascii="Arial" w:eastAsia="Times New Roman" w:hAnsi="Arial" w:cs="Arial"/>
          <w:color w:val="000000"/>
          <w:sz w:val="18"/>
          <w:szCs w:val="18"/>
        </w:rPr>
        <w:softHyphen/>
        <w:t>ницы текста, но и аналогичным образом вывести риторические конст</w:t>
      </w:r>
      <w:r w:rsidRPr="00E20F88">
        <w:rPr>
          <w:rFonts w:ascii="Arial" w:eastAsia="Times New Roman" w:hAnsi="Arial" w:cs="Arial"/>
          <w:color w:val="000000"/>
          <w:sz w:val="18"/>
          <w:szCs w:val="18"/>
        </w:rPr>
        <w:softHyphen/>
        <w:t>рукции за пределы риторической традиции или философской тради</w:t>
      </w:r>
      <w:r w:rsidRPr="00E20F88">
        <w:rPr>
          <w:rFonts w:ascii="Arial" w:eastAsia="Times New Roman" w:hAnsi="Arial" w:cs="Arial"/>
          <w:color w:val="000000"/>
          <w:sz w:val="18"/>
          <w:szCs w:val="18"/>
        </w:rPr>
        <w:softHyphen/>
        <w:t>ции" [123, с. 74]. Деррида хотел показать, что базовые философские понятия имеют риторическую, литературную подкладку и что любое понятие риторики (метафора, метонимия и т. д.) основано на некото</w:t>
      </w:r>
      <w:r w:rsidRPr="00E20F88">
        <w:rPr>
          <w:rFonts w:ascii="Arial" w:eastAsia="Times New Roman" w:hAnsi="Arial" w:cs="Arial"/>
          <w:color w:val="000000"/>
          <w:sz w:val="18"/>
          <w:szCs w:val="18"/>
        </w:rPr>
        <w:softHyphen/>
        <w:t>рых метафизических допущениях. Поэтому в рамках узкого понимания текста (как лингвистического феномена) все должно подвергаться ри</w:t>
      </w:r>
      <w:r w:rsidRPr="00E20F88">
        <w:rPr>
          <w:rFonts w:ascii="Arial" w:eastAsia="Times New Roman" w:hAnsi="Arial" w:cs="Arial"/>
          <w:color w:val="000000"/>
          <w:sz w:val="18"/>
          <w:szCs w:val="18"/>
        </w:rPr>
        <w:softHyphen/>
        <w:t>торическому анализу, но одновременно надо держать в уме и декон</w:t>
      </w:r>
      <w:r w:rsidRPr="00E20F88">
        <w:rPr>
          <w:rFonts w:ascii="Arial" w:eastAsia="Times New Roman" w:hAnsi="Arial" w:cs="Arial"/>
          <w:color w:val="000000"/>
          <w:sz w:val="18"/>
          <w:szCs w:val="18"/>
        </w:rPr>
        <w:softHyphen/>
        <w:t>структивные вопросы-сомнения относительно авторитетности данной риторики и ее инструментов.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Изменение Деррида понятия "текст" разрушает оппозицию "текст—контекст". "Открытость не только текста, но и контекста, впи</w:t>
      </w:r>
      <w:r w:rsidRPr="00E20F88">
        <w:rPr>
          <w:rFonts w:ascii="Arial" w:eastAsia="Times New Roman" w:hAnsi="Arial" w:cs="Arial"/>
          <w:color w:val="000000"/>
          <w:sz w:val="18"/>
          <w:szCs w:val="18"/>
        </w:rPr>
        <w:softHyphen/>
        <w:t>санного в бесконечное множество других, более широких контекстов, стирает разницу между текстом и контекстом, языком и метаязыком. Это не означает их превращения в единый гомогенный текст: тексты имманентно гетерогенны..." [283, с. 23].</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7" w:name="_Toc15730365"/>
      <w:r w:rsidRPr="00E20F88">
        <w:rPr>
          <w:rFonts w:ascii="Arial" w:eastAsia="Times New Roman" w:hAnsi="Arial" w:cs="Arial"/>
          <w:b/>
          <w:bCs/>
          <w:color w:val="808000"/>
          <w:sz w:val="26"/>
          <w:szCs w:val="26"/>
        </w:rPr>
        <w:t>Деконструкция границ между философией и литературой.</w:t>
      </w:r>
      <w:bookmarkEnd w:id="1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Предпринятая Деррида "текстуализация" реальности ведет к стира</w:t>
      </w:r>
      <w:r w:rsidRPr="00E20F88">
        <w:rPr>
          <w:rFonts w:ascii="Arial" w:eastAsia="Times New Roman" w:hAnsi="Arial" w:cs="Arial"/>
          <w:color w:val="000000"/>
          <w:sz w:val="18"/>
          <w:szCs w:val="18"/>
        </w:rPr>
        <w:softHyphen/>
        <w:t>нию границ между различными языками культуры, и прежде всего ме</w:t>
      </w:r>
      <w:r w:rsidRPr="00E20F88">
        <w:rPr>
          <w:rFonts w:ascii="Arial" w:eastAsia="Times New Roman" w:hAnsi="Arial" w:cs="Arial"/>
          <w:color w:val="000000"/>
          <w:sz w:val="18"/>
          <w:szCs w:val="18"/>
        </w:rPr>
        <w:softHyphen/>
        <w:t>жду философией и литературой. Деррида отказывает философии в статусе "верховной науки", репрезентирующей бытие, рассматривает философский дискурс вне его предпочтения другим</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идет по пути сближения философии с литературой, впитывает опыт Ницше, разру</w:t>
      </w:r>
      <w:r w:rsidRPr="00E20F88">
        <w:rPr>
          <w:rFonts w:ascii="Arial" w:eastAsia="Times New Roman" w:hAnsi="Arial" w:cs="Arial"/>
          <w:color w:val="000000"/>
          <w:sz w:val="18"/>
          <w:szCs w:val="18"/>
        </w:rPr>
        <w:softHyphen/>
        <w:t>шавшего границы между поэзией и философией. Как и Ницше, Дер</w:t>
      </w:r>
      <w:r w:rsidRPr="00E20F88">
        <w:rPr>
          <w:rFonts w:ascii="Arial" w:eastAsia="Times New Roman" w:hAnsi="Arial" w:cs="Arial"/>
          <w:color w:val="000000"/>
          <w:sz w:val="18"/>
          <w:szCs w:val="18"/>
        </w:rPr>
        <w:softHyphen/>
        <w:t>рида считает, что литература и искусство более непосредственно связаны с жизнью и с процессом становления. В литературе его при</w:t>
      </w:r>
      <w:r w:rsidRPr="00E20F88">
        <w:rPr>
          <w:rFonts w:ascii="Arial" w:eastAsia="Times New Roman" w:hAnsi="Arial" w:cs="Arial"/>
          <w:color w:val="000000"/>
          <w:sz w:val="18"/>
          <w:szCs w:val="18"/>
        </w:rPr>
        <w:softHyphen/>
        <w:t>влекает многомерный, спонтанно-нелинейный способ мышления, мно</w:t>
      </w:r>
      <w:r w:rsidRPr="00E20F88">
        <w:rPr>
          <w:rFonts w:ascii="Arial" w:eastAsia="Times New Roman" w:hAnsi="Arial" w:cs="Arial"/>
          <w:color w:val="000000"/>
          <w:sz w:val="18"/>
          <w:szCs w:val="18"/>
        </w:rPr>
        <w:softHyphen/>
        <w:t>гозначность, способность ускользать от окончательных ("единственно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У Деррида, безусловно, есть предшественники, например американский ученый Пол Карл Фейерабенд, не только отстаивавший позицию теоретико-методологичес</w:t>
      </w:r>
      <w:r w:rsidRPr="00E20F88">
        <w:rPr>
          <w:rFonts w:ascii="Arial" w:eastAsia="Times New Roman" w:hAnsi="Arial" w:cs="Arial"/>
          <w:color w:val="000000"/>
          <w:sz w:val="18"/>
          <w:szCs w:val="14"/>
        </w:rPr>
        <w:softHyphen/>
        <w:t>кого плюрализма, но и предлагавший лишить науку центрального места в обществе, уравнять с другими формами духовной деятельности.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верных") ответов. Кроме того, философия учится у литературы суще</w:t>
      </w:r>
      <w:r w:rsidRPr="00E20F88">
        <w:rPr>
          <w:rFonts w:ascii="Arial" w:eastAsia="Times New Roman" w:hAnsi="Arial" w:cs="Arial"/>
          <w:color w:val="000000"/>
          <w:sz w:val="18"/>
          <w:szCs w:val="18"/>
        </w:rPr>
        <w:softHyphen/>
        <w:t>ствовать "без пользы", без задания, "беспартийно".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"не смешивает и не противопоставляет строгую философию и литературность, но вводит их в контекст более широ</w:t>
      </w:r>
      <w:r w:rsidRPr="00E20F88">
        <w:rPr>
          <w:rFonts w:ascii="Arial" w:eastAsia="Times New Roman" w:hAnsi="Arial" w:cs="Arial"/>
          <w:color w:val="000000"/>
          <w:sz w:val="18"/>
          <w:szCs w:val="18"/>
        </w:rPr>
        <w:softHyphen/>
        <w:t xml:space="preserve">кой творческой разумности, где интуиция, фантазия, вымысел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столь же необходимые звенья анализа, как и законы формальной логики" [283, с. 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Возникают новые формы дискурса, мутантные жанровые образо</w:t>
      </w:r>
      <w:r w:rsidRPr="00E20F88">
        <w:rPr>
          <w:rFonts w:ascii="Arial" w:eastAsia="Times New Roman" w:hAnsi="Arial" w:cs="Arial"/>
          <w:color w:val="000000"/>
          <w:sz w:val="18"/>
          <w:szCs w:val="18"/>
        </w:rPr>
        <w:softHyphen/>
        <w:t xml:space="preserve">вания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 xml:space="preserve">результат "двойного письма". Деконструктивистская критика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философская и художественная одновременно (паракритика</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приме</w:t>
      </w:r>
      <w:r w:rsidRPr="00E20F88">
        <w:rPr>
          <w:rFonts w:ascii="Arial" w:eastAsia="Times New Roman" w:hAnsi="Arial" w:cs="Arial"/>
          <w:color w:val="000000"/>
          <w:sz w:val="18"/>
          <w:szCs w:val="18"/>
        </w:rPr>
        <w:softHyphen/>
        <w:t>ром чего может служить многое из написанного Деррида.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Осуществляется не только своеобразная эстетизация философии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указывается один из возможных путей обновления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Деконструкция, по мысли Деррида, должна охватить весь культур</w:t>
      </w:r>
      <w:r w:rsidRPr="00E20F88">
        <w:rPr>
          <w:rFonts w:ascii="Arial" w:eastAsia="Times New Roman" w:hAnsi="Arial" w:cs="Arial"/>
          <w:color w:val="000000"/>
          <w:sz w:val="18"/>
          <w:szCs w:val="18"/>
        </w:rPr>
        <w:softHyphen/>
        <w:t>ный интертекст. Сам философ "обращается к текстам Гераклита, Со</w:t>
      </w:r>
      <w:r w:rsidRPr="00E20F88">
        <w:rPr>
          <w:rFonts w:ascii="Arial" w:eastAsia="Times New Roman" w:hAnsi="Arial" w:cs="Arial"/>
          <w:color w:val="000000"/>
          <w:sz w:val="18"/>
          <w:szCs w:val="18"/>
        </w:rPr>
        <w:softHyphen/>
        <w:t xml:space="preserve">крата, Платона, Аристотеля, Руссо, Гегеля, Канта, Ницше, Фрейда, Гуссерля, Хайдеггера, Барта, Леви-Стросса, Фуко, Лиотара, де Мана, Альтюссера, Витгенштейна, Фейерабенда, а также произведениям литературного авангарда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Малларме, Арто, Батая, Жабеса, Понжа, Джойса, Целана, Соллерса и других, посвящая их исследованию мно</w:t>
      </w:r>
      <w:r w:rsidRPr="00E20F88">
        <w:rPr>
          <w:rFonts w:ascii="Arial" w:eastAsia="Times New Roman" w:hAnsi="Arial" w:cs="Arial"/>
          <w:color w:val="000000"/>
          <w:sz w:val="18"/>
          <w:szCs w:val="18"/>
        </w:rPr>
        <w:softHyphen/>
        <w:t>гочисленные книги и статьи" [283, с. 19].</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Культурная память человече</w:t>
      </w:r>
      <w:r w:rsidRPr="00E20F88">
        <w:rPr>
          <w:rFonts w:ascii="Arial" w:eastAsia="Times New Roman" w:hAnsi="Arial" w:cs="Arial"/>
          <w:color w:val="000000"/>
          <w:sz w:val="18"/>
          <w:szCs w:val="18"/>
        </w:rPr>
        <w:softHyphen/>
        <w:t>ства, включая маргинальные ее области, выводится из состояния пас</w:t>
      </w:r>
      <w:r w:rsidRPr="00E20F88">
        <w:rPr>
          <w:rFonts w:ascii="Arial" w:eastAsia="Times New Roman" w:hAnsi="Arial" w:cs="Arial"/>
          <w:color w:val="000000"/>
          <w:sz w:val="18"/>
          <w:szCs w:val="18"/>
        </w:rPr>
        <w:softHyphen/>
        <w:t>сивности, впрямую участвует в процессе мышления, познания, творчества.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8" w:name="_Toc15730366"/>
      <w:r w:rsidRPr="00E20F88">
        <w:rPr>
          <w:rFonts w:ascii="Arial" w:eastAsia="Times New Roman" w:hAnsi="Arial" w:cs="Arial"/>
          <w:b/>
          <w:bCs/>
          <w:color w:val="808000"/>
          <w:sz w:val="26"/>
          <w:szCs w:val="26"/>
        </w:rPr>
        <w:t>Деконструкция метафоры.</w:t>
      </w:r>
      <w:bookmarkEnd w:id="1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Одной из важнейших задач Дерри</w:t>
      </w:r>
      <w:r w:rsidRPr="00E20F88">
        <w:rPr>
          <w:rFonts w:ascii="Arial" w:eastAsia="Times New Roman" w:hAnsi="Arial" w:cs="Arial"/>
          <w:color w:val="000000"/>
          <w:sz w:val="18"/>
          <w:szCs w:val="18"/>
        </w:rPr>
        <w:softHyphen/>
        <w:t>да считает деконструкцию метафоры. Западная метафизика характе</w:t>
      </w:r>
      <w:r w:rsidRPr="00E20F88">
        <w:rPr>
          <w:rFonts w:ascii="Arial" w:eastAsia="Times New Roman" w:hAnsi="Arial" w:cs="Arial"/>
          <w:color w:val="000000"/>
          <w:sz w:val="18"/>
          <w:szCs w:val="18"/>
        </w:rPr>
        <w:softHyphen/>
        <w:t>ризуется им как метафорическая (ее основные философские понятия метафоричны). Деррида убежден в том, что "метафизическое мышле</w:t>
      </w:r>
      <w:r w:rsidRPr="00E20F88">
        <w:rPr>
          <w:rFonts w:ascii="Arial" w:eastAsia="Times New Roman" w:hAnsi="Arial" w:cs="Arial"/>
          <w:color w:val="000000"/>
          <w:sz w:val="18"/>
          <w:szCs w:val="18"/>
        </w:rPr>
        <w:softHyphen/>
        <w:t>ние неспособно уловить ускользающее современное бытие, провоци</w:t>
      </w:r>
      <w:r w:rsidRPr="00E20F88">
        <w:rPr>
          <w:rFonts w:ascii="Arial" w:eastAsia="Times New Roman" w:hAnsi="Arial" w:cs="Arial"/>
          <w:color w:val="000000"/>
          <w:sz w:val="18"/>
          <w:szCs w:val="18"/>
        </w:rPr>
        <w:softHyphen/>
        <w:t>рующее отступление, отлив традиционных метафор" [283, с. 24—25].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"Специфика постмодернистской метафоры заключается в ее пре</w:t>
      </w:r>
      <w:r w:rsidRPr="00E20F88">
        <w:rPr>
          <w:rFonts w:ascii="Arial" w:eastAsia="Times New Roman" w:hAnsi="Arial" w:cs="Arial"/>
          <w:color w:val="000000"/>
          <w:sz w:val="18"/>
          <w:szCs w:val="18"/>
        </w:rPr>
        <w:softHyphen/>
        <w:t xml:space="preserve">вращении в квазиметафору, метафору метафоры внутриметафизического характера. </w:t>
      </w:r>
      <w:r w:rsidRPr="00E20F88">
        <w:rPr>
          <w:rFonts w:ascii="Arial" w:eastAsia="Times New Roman" w:hAnsi="Arial" w:cs="Arial"/>
          <w:b/>
          <w:bCs/>
          <w:color w:val="000000"/>
          <w:sz w:val="18"/>
          <w:szCs w:val="18"/>
        </w:rPr>
        <w:t xml:space="preserve">&lt;...&gt; </w:t>
      </w:r>
      <w:r w:rsidRPr="00E20F88">
        <w:rPr>
          <w:rFonts w:ascii="Arial" w:eastAsia="Times New Roman" w:hAnsi="Arial" w:cs="Arial"/>
          <w:color w:val="000000"/>
          <w:sz w:val="18"/>
          <w:szCs w:val="18"/>
        </w:rPr>
        <w:t>Миметическое изображение уступает место изображению изображения, неповторимому экстазу словесной телес</w:t>
      </w:r>
      <w:r w:rsidRPr="00E20F88">
        <w:rPr>
          <w:rFonts w:ascii="Arial" w:eastAsia="Times New Roman" w:hAnsi="Arial" w:cs="Arial"/>
          <w:color w:val="000000"/>
          <w:sz w:val="18"/>
          <w:szCs w:val="18"/>
        </w:rPr>
        <w:softHyphen/>
        <w:t>ности, коду следов метафорической деконструкции" [283, с. 24—25]. Первостепенное значение приобретает ритм, предстающий "как ключ деконструкции гегемонии означаемого в пользу означающего..." [283, с. 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 xml:space="preserve">* </w:t>
      </w:r>
      <w:r w:rsidRPr="00E20F88">
        <w:rPr>
          <w:rFonts w:ascii="Arial" w:eastAsia="Times New Roman" w:hAnsi="Arial" w:cs="Arial"/>
          <w:b/>
          <w:bCs/>
          <w:color w:val="000000"/>
          <w:sz w:val="18"/>
          <w:szCs w:val="14"/>
        </w:rPr>
        <w:t>Пара</w:t>
      </w:r>
      <w:r w:rsidRPr="00E20F88">
        <w:rPr>
          <w:rFonts w:ascii="Arial" w:eastAsia="Times New Roman" w:hAnsi="Arial" w:cs="Arial"/>
          <w:color w:val="000000"/>
          <w:sz w:val="18"/>
          <w:szCs w:val="14"/>
        </w:rPr>
        <w:t xml:space="preserve"> (санскр.)   —   «в философии "беспредельный" и "верховный"»   [404, с. 195].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26</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19" w:name="_Toc15730367"/>
      <w:r w:rsidRPr="00E20F88">
        <w:rPr>
          <w:rFonts w:ascii="Arial" w:eastAsia="Times New Roman" w:hAnsi="Arial" w:cs="Arial"/>
          <w:b/>
          <w:bCs/>
          <w:color w:val="808000"/>
          <w:sz w:val="26"/>
          <w:szCs w:val="26"/>
        </w:rPr>
        <w:t>Деконструкция традиционной модели книги.</w:t>
      </w:r>
      <w:bookmarkEnd w:id="1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Размыкание структуры, тенденция к сближению и взаимодействию различных язы</w:t>
      </w:r>
      <w:r w:rsidRPr="00E20F88">
        <w:rPr>
          <w:rFonts w:ascii="Arial" w:eastAsia="Times New Roman" w:hAnsi="Arial" w:cs="Arial"/>
          <w:color w:val="000000"/>
          <w:sz w:val="18"/>
          <w:szCs w:val="17"/>
        </w:rPr>
        <w:softHyphen/>
        <w:t xml:space="preserve">ков культуры побуждают </w:t>
      </w:r>
      <w:r w:rsidRPr="00E20F88">
        <w:rPr>
          <w:rFonts w:ascii="Arial" w:eastAsia="Times New Roman" w:hAnsi="Arial" w:cs="Arial"/>
          <w:color w:val="000000"/>
          <w:sz w:val="18"/>
          <w:szCs w:val="17"/>
        </w:rPr>
        <w:lastRenderedPageBreak/>
        <w:t>"к поиску новых форм организации текста, которые противостояли бы тотальному построению самой книги — "книги как круга", когда произведение выступает в виде некоторого замкнутого, закрытого, завершенного мира" [203, с. 379].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Деррида "говорит о "двойной науке", "двойном письме", "двойном сеансе" — где на одной и той же странице в два ряда в две колонки располагаются тексты Платона и тексты Малларме, тексты Гегеля и тексты Жане", — отмечает Керимов [203, с. 379—380].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Новый тип книги, предлагаемый Деррида, основан на нелинейном принципе ее организации. Он характеризуется асимметричностью, объединением как единого целого несоединимых, казалось бы, вещей. В такой книге «инкорпорированы множественность голосов, полифо</w:t>
      </w:r>
      <w:r w:rsidRPr="00E20F88">
        <w:rPr>
          <w:rFonts w:ascii="Arial" w:eastAsia="Times New Roman" w:hAnsi="Arial" w:cs="Arial"/>
          <w:color w:val="000000"/>
          <w:sz w:val="18"/>
          <w:szCs w:val="17"/>
        </w:rPr>
        <w:softHyphen/>
        <w:t>ния, "</w:t>
      </w:r>
      <w:r w:rsidRPr="00E20F88">
        <w:rPr>
          <w:rFonts w:ascii="Arial" w:eastAsia="Times New Roman" w:hAnsi="Arial" w:cs="Arial"/>
          <w:color w:val="000000"/>
          <w:sz w:val="18"/>
          <w:szCs w:val="17"/>
          <w:lang w:val="en-US"/>
        </w:rPr>
        <w:t>dissemination</w:t>
      </w:r>
      <w:r w:rsidRPr="00E20F88">
        <w:rPr>
          <w:rFonts w:ascii="Arial" w:eastAsia="Times New Roman" w:hAnsi="Arial" w:cs="Arial"/>
          <w:color w:val="000000"/>
          <w:sz w:val="18"/>
          <w:szCs w:val="17"/>
        </w:rPr>
        <w:t xml:space="preserve"> смыслов"» [203, с. 380]. Тем самым, по мысли (фи</w:t>
      </w:r>
      <w:r w:rsidRPr="00E20F88">
        <w:rPr>
          <w:rFonts w:ascii="Arial" w:eastAsia="Times New Roman" w:hAnsi="Arial" w:cs="Arial"/>
          <w:color w:val="000000"/>
          <w:sz w:val="18"/>
          <w:szCs w:val="17"/>
        </w:rPr>
        <w:softHyphen/>
        <w:t>лософа, подрывается тотальность, которую несет в себе книга тради</w:t>
      </w:r>
      <w:r w:rsidRPr="00E20F88">
        <w:rPr>
          <w:rFonts w:ascii="Arial" w:eastAsia="Times New Roman" w:hAnsi="Arial" w:cs="Arial"/>
          <w:color w:val="000000"/>
          <w:sz w:val="18"/>
          <w:szCs w:val="17"/>
        </w:rPr>
        <w:softHyphen/>
        <w:t>ционного типа.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20" w:name="_Toc15730368"/>
      <w:r w:rsidRPr="00E20F88">
        <w:rPr>
          <w:rFonts w:ascii="Arial" w:eastAsia="Times New Roman" w:hAnsi="Arial" w:cs="Arial"/>
          <w:b/>
          <w:bCs/>
          <w:color w:val="808000"/>
          <w:sz w:val="26"/>
          <w:szCs w:val="26"/>
        </w:rPr>
        <w:t>Категория игры.</w:t>
      </w:r>
      <w:bookmarkEnd w:id="2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Вместе с другими постструктуралистами Дер</w:t>
      </w:r>
      <w:r w:rsidRPr="00E20F88">
        <w:rPr>
          <w:rFonts w:ascii="Arial" w:eastAsia="Times New Roman" w:hAnsi="Arial" w:cs="Arial"/>
          <w:color w:val="000000"/>
          <w:sz w:val="18"/>
          <w:szCs w:val="17"/>
        </w:rPr>
        <w:softHyphen/>
        <w:t>рида разрабатывает нелинейный, многомерный способ философство</w:t>
      </w:r>
      <w:r w:rsidRPr="00E20F88">
        <w:rPr>
          <w:rFonts w:ascii="Arial" w:eastAsia="Times New Roman" w:hAnsi="Arial" w:cs="Arial"/>
          <w:color w:val="000000"/>
          <w:sz w:val="18"/>
          <w:szCs w:val="17"/>
        </w:rPr>
        <w:softHyphen/>
        <w:t>вания, несовместимый с косностью, узостью, догматизмом, тоталита</w:t>
      </w:r>
      <w:r w:rsidRPr="00E20F88">
        <w:rPr>
          <w:rFonts w:ascii="Arial" w:eastAsia="Times New Roman" w:hAnsi="Arial" w:cs="Arial"/>
          <w:color w:val="000000"/>
          <w:sz w:val="18"/>
          <w:szCs w:val="17"/>
        </w:rPr>
        <w:softHyphen/>
        <w:t>ризмом в сфере мышления, противящийся попыткам подавить жизнь идеей.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 xml:space="preserve">Жесткие рационалистические детерминистские определения </w:t>
      </w:r>
      <w:r w:rsidRPr="00E20F88">
        <w:rPr>
          <w:rFonts w:ascii="Arial" w:eastAsia="Times New Roman" w:hAnsi="Arial" w:cs="Arial"/>
          <w:color w:val="000000"/>
          <w:sz w:val="18"/>
          <w:szCs w:val="17"/>
          <w:lang w:val="en-US"/>
        </w:rPr>
        <w:t>c</w:t>
      </w:r>
      <w:r w:rsidRPr="00E20F88">
        <w:rPr>
          <w:rFonts w:ascii="Arial" w:eastAsia="Times New Roman" w:hAnsi="Arial" w:cs="Arial"/>
          <w:color w:val="000000"/>
          <w:sz w:val="18"/>
          <w:szCs w:val="17"/>
        </w:rPr>
        <w:t>м</w:t>
      </w:r>
      <w:r w:rsidRPr="00E20F88">
        <w:rPr>
          <w:rFonts w:ascii="Arial" w:eastAsia="Times New Roman" w:hAnsi="Arial" w:cs="Arial"/>
          <w:color w:val="000000"/>
          <w:sz w:val="18"/>
          <w:szCs w:val="17"/>
          <w:lang w:val="en-US"/>
        </w:rPr>
        <w:t>e</w:t>
      </w:r>
      <w:r w:rsidRPr="00E20F88">
        <w:rPr>
          <w:rFonts w:ascii="Arial" w:eastAsia="Times New Roman" w:hAnsi="Arial" w:cs="Arial"/>
          <w:color w:val="000000"/>
          <w:sz w:val="18"/>
          <w:szCs w:val="17"/>
        </w:rPr>
        <w:t xml:space="preserve">няет </w:t>
      </w:r>
      <w:r w:rsidRPr="00E20F88">
        <w:rPr>
          <w:rFonts w:ascii="Arial" w:eastAsia="Times New Roman" w:hAnsi="Arial" w:cs="Arial"/>
          <w:b/>
          <w:bCs/>
          <w:color w:val="000000"/>
          <w:sz w:val="18"/>
          <w:szCs w:val="17"/>
        </w:rPr>
        <w:t>категория игры</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 воспринятая у Ницше с его представлением о бытии как становлении, игре мировых сил</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 xml:space="preserve"> и у Йохана Хейзинги, вы</w:t>
      </w:r>
      <w:r w:rsidRPr="00E20F88">
        <w:rPr>
          <w:rFonts w:ascii="Arial" w:eastAsia="Times New Roman" w:hAnsi="Arial" w:cs="Arial"/>
          <w:color w:val="000000"/>
          <w:sz w:val="18"/>
          <w:szCs w:val="17"/>
        </w:rPr>
        <w:softHyphen/>
        <w:t>двинувшего концепцию двуединства культуры и игры</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"Поскольку философия ориентирована на трактовку познания, мышления, этических, эстетических форм самой деятельности людей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"Говоря коротко, И&lt;гра&gt; есть процесс, в</w:t>
      </w:r>
      <w:r w:rsidRPr="00E20F88">
        <w:rPr>
          <w:rFonts w:ascii="Verdana" w:eastAsia="Times New Roman" w:hAnsi="Verdana" w:cs="Arial"/>
          <w:i/>
          <w:iCs/>
          <w:color w:val="993366"/>
          <w:sz w:val="18"/>
          <w:szCs w:val="14"/>
        </w:rPr>
        <w:t xml:space="preserve"> </w:t>
      </w:r>
      <w:r w:rsidRPr="00E20F88">
        <w:rPr>
          <w:rFonts w:ascii="Arial" w:eastAsia="Times New Roman" w:hAnsi="Arial" w:cs="Arial"/>
          <w:color w:val="000000"/>
          <w:sz w:val="18"/>
          <w:szCs w:val="14"/>
        </w:rPr>
        <w:t>котором человек открывает возмож</w:t>
      </w:r>
      <w:r w:rsidRPr="00E20F88">
        <w:rPr>
          <w:rFonts w:ascii="Arial" w:eastAsia="Times New Roman" w:hAnsi="Arial" w:cs="Arial"/>
          <w:color w:val="000000"/>
          <w:sz w:val="18"/>
          <w:szCs w:val="14"/>
        </w:rPr>
        <w:softHyphen/>
        <w:t>ность преодоления своей одномерности. А также и элементарности окружающих предметов, простоты и "линейности" взаимодействий с ними" [392, с. 193].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"И тут появляется необходимость, совершив смелый прыжок, ворваться в ме</w:t>
      </w:r>
      <w:r w:rsidRPr="00E20F88">
        <w:rPr>
          <w:rFonts w:ascii="Arial" w:eastAsia="Times New Roman" w:hAnsi="Arial" w:cs="Arial"/>
          <w:color w:val="000000"/>
          <w:sz w:val="18"/>
          <w:szCs w:val="14"/>
        </w:rPr>
        <w:softHyphen/>
        <w:t>тафизику искусства и повторить уже высказанное положение, что бытие и мир полу</w:t>
      </w:r>
      <w:r w:rsidRPr="00E20F88">
        <w:rPr>
          <w:rFonts w:ascii="Arial" w:eastAsia="Times New Roman" w:hAnsi="Arial" w:cs="Arial"/>
          <w:color w:val="000000"/>
          <w:sz w:val="18"/>
          <w:szCs w:val="14"/>
        </w:rPr>
        <w:softHyphen/>
        <w:t>чают оправдание только как эстетический феномен; подтверждая эту мысль, как раз трагический миф убеждает нас, что даже безобразные и дисгармонические начала представляют собою художественную игру, которую ведет сама с собою Воля, несу</w:t>
      </w:r>
      <w:r w:rsidRPr="00E20F88">
        <w:rPr>
          <w:rFonts w:ascii="Arial" w:eastAsia="Times New Roman" w:hAnsi="Arial" w:cs="Arial"/>
          <w:color w:val="000000"/>
          <w:sz w:val="18"/>
          <w:szCs w:val="14"/>
        </w:rPr>
        <w:softHyphen/>
        <w:t>щая вечную и полную радость" [304, с. 245—246].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FF0000"/>
          <w:sz w:val="18"/>
          <w:szCs w:val="14"/>
        </w:rPr>
        <w:t>***</w:t>
      </w:r>
      <w:r w:rsidRPr="00E20F88">
        <w:rPr>
          <w:rFonts w:ascii="Arial" w:eastAsia="Times New Roman" w:hAnsi="Arial" w:cs="Arial"/>
          <w:b/>
          <w:bCs/>
          <w:color w:val="000000"/>
          <w:sz w:val="18"/>
          <w:szCs w:val="14"/>
        </w:rPr>
        <w:t xml:space="preserve"> "... Культура возникает в форме игры, культура первоначально разыг</w:t>
      </w:r>
      <w:r w:rsidRPr="00E20F88">
        <w:rPr>
          <w:rFonts w:ascii="Arial" w:eastAsia="Times New Roman" w:hAnsi="Arial" w:cs="Arial"/>
          <w:b/>
          <w:bCs/>
          <w:color w:val="000000"/>
          <w:sz w:val="18"/>
          <w:szCs w:val="14"/>
        </w:rPr>
        <w:softHyphen/>
        <w:t xml:space="preserve">рывается. </w:t>
      </w:r>
      <w:r w:rsidRPr="00E20F88">
        <w:rPr>
          <w:rFonts w:ascii="Arial" w:eastAsia="Times New Roman" w:hAnsi="Arial" w:cs="Arial"/>
          <w:color w:val="000000"/>
          <w:sz w:val="18"/>
          <w:szCs w:val="14"/>
        </w:rPr>
        <w:t>&lt;...&gt; Человеческое общежитие поднимается до супрабиологических форм, придающих ему высшую ценность, посредством игр. В этих играх общество выражает свое понимание жизни и мира. Стало быть, не следует понимать дело таким образом, что игра мало-помалу перерастает или вдруг преобразуется в культуру, но скорее так, что культуре в ее начальных фазах свойственно нечто игровое, что представляет</w:t>
      </w:r>
      <w:r w:rsidRPr="00E20F88">
        <w:rPr>
          <w:rFonts w:ascii="Arial" w:eastAsia="Times New Roman" w:hAnsi="Arial" w:cs="Arial"/>
          <w:color w:val="000000"/>
          <w:sz w:val="18"/>
          <w:szCs w:val="14"/>
        </w:rPr>
        <w:softHyphen/>
        <w:t>ся в формах и атмосфере игры.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4"/>
        </w:rPr>
        <w:t xml:space="preserve">В поступательном движении культуры гипотетическое исходное соотношение </w:t>
      </w:r>
      <w:r w:rsidRPr="00E20F88">
        <w:rPr>
          <w:rFonts w:ascii="Arial" w:eastAsia="Times New Roman" w:hAnsi="Arial" w:cs="Arial"/>
          <w:b/>
          <w:bCs/>
          <w:color w:val="000000"/>
          <w:sz w:val="18"/>
          <w:szCs w:val="14"/>
        </w:rPr>
        <w:t>иг</w:t>
      </w:r>
      <w:r w:rsidRPr="00E20F88">
        <w:rPr>
          <w:rFonts w:ascii="Arial" w:eastAsia="Times New Roman" w:hAnsi="Arial" w:cs="Arial"/>
          <w:b/>
          <w:bCs/>
          <w:color w:val="000000"/>
          <w:sz w:val="18"/>
          <w:szCs w:val="14"/>
        </w:rPr>
        <w:softHyphen/>
        <w:t xml:space="preserve">ры и не-игры </w:t>
      </w:r>
      <w:r w:rsidRPr="00E20F88">
        <w:rPr>
          <w:rFonts w:ascii="Arial" w:eastAsia="Times New Roman" w:hAnsi="Arial" w:cs="Arial"/>
          <w:color w:val="000000"/>
          <w:sz w:val="18"/>
          <w:szCs w:val="14"/>
        </w:rPr>
        <w:t xml:space="preserve">не остается неизменным. </w:t>
      </w:r>
      <w:r w:rsidRPr="00E20F88">
        <w:rPr>
          <w:rFonts w:ascii="Arial" w:eastAsia="Times New Roman" w:hAnsi="Arial" w:cs="Arial"/>
          <w:b/>
          <w:bCs/>
          <w:color w:val="000000"/>
          <w:sz w:val="18"/>
          <w:szCs w:val="14"/>
        </w:rPr>
        <w:t xml:space="preserve">Игровой элемент в целом отступает по мере развития культуры на задний план" </w:t>
      </w:r>
      <w:r w:rsidRPr="00E20F88">
        <w:rPr>
          <w:rFonts w:ascii="Arial" w:eastAsia="Times New Roman" w:hAnsi="Arial" w:cs="Arial"/>
          <w:color w:val="000000"/>
          <w:sz w:val="18"/>
          <w:szCs w:val="14"/>
        </w:rPr>
        <w:t>[447, с 61]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как связей бытия", в постструктуралистской постфилософии игра "оказывается одной из важнейших моделей функционирования этих связей". "Поскольку философия акцентирует в истолковании структур бытия их воспроизводимость, процессуальность, изменчивость", в постструктуралистской постфилософии игра "становится образом подвижных взаимодействий, устанавливающих и преобразующих свя</w:t>
      </w:r>
      <w:r w:rsidRPr="00E20F88">
        <w:rPr>
          <w:rFonts w:ascii="Arial" w:eastAsia="Times New Roman" w:hAnsi="Arial" w:cs="Arial"/>
          <w:color w:val="000000"/>
          <w:sz w:val="18"/>
          <w:szCs w:val="17"/>
        </w:rPr>
        <w:softHyphen/>
        <w:t>зи элементов бытия" [392, с. 194-195].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 xml:space="preserve">Прихотливая игра значений </w:t>
      </w:r>
      <w:r w:rsidRPr="00E20F88">
        <w:rPr>
          <w:rFonts w:ascii="Verdana" w:eastAsia="Times New Roman" w:hAnsi="Verdana" w:cs="Arial"/>
          <w:i/>
          <w:iCs/>
          <w:color w:val="993366"/>
          <w:sz w:val="18"/>
          <w:szCs w:val="17"/>
        </w:rPr>
        <w:t xml:space="preserve">в </w:t>
      </w:r>
      <w:r w:rsidRPr="00E20F88">
        <w:rPr>
          <w:rFonts w:ascii="Arial" w:eastAsia="Times New Roman" w:hAnsi="Arial" w:cs="Arial"/>
          <w:color w:val="000000"/>
          <w:sz w:val="18"/>
          <w:szCs w:val="17"/>
        </w:rPr>
        <w:t>становящемся мире-тексте Дерри</w:t>
      </w:r>
      <w:r w:rsidRPr="00E20F88">
        <w:rPr>
          <w:rFonts w:ascii="Arial" w:eastAsia="Times New Roman" w:hAnsi="Arial" w:cs="Arial"/>
          <w:color w:val="000000"/>
          <w:sz w:val="18"/>
          <w:szCs w:val="17"/>
        </w:rPr>
        <w:softHyphen/>
        <w:t>да создает все новые "конфигурации письма как бесконечного, не знающего покоя поиска недостижимого единства смысла" [283, с. 12].</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21" w:name="_Toc15730369"/>
      <w:r w:rsidRPr="00E20F88">
        <w:rPr>
          <w:rFonts w:ascii="Arial" w:eastAsia="Times New Roman" w:hAnsi="Arial" w:cs="Arial"/>
          <w:b/>
          <w:bCs/>
          <w:color w:val="FF6600"/>
          <w:sz w:val="24"/>
          <w:szCs w:val="14"/>
        </w:rPr>
        <w:t>Истина/не-истина симулякра.</w:t>
      </w:r>
      <w:bookmarkEnd w:id="2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 xml:space="preserve"> Истина для Деррида (как и других постструктуралистов) существует, но как возможность ее познания в форме не-истины (т. е. неполной, относительной, сомнительной истины). Не случайно он заимствует у Ницше сравнение истины с женщиной, пре</w:t>
      </w:r>
      <w:r w:rsidRPr="00E20F88">
        <w:rPr>
          <w:rFonts w:ascii="Arial" w:eastAsia="Times New Roman" w:hAnsi="Arial" w:cs="Arial"/>
          <w:color w:val="000000"/>
          <w:sz w:val="18"/>
          <w:szCs w:val="17"/>
        </w:rPr>
        <w:softHyphen/>
        <w:t>небрегающей своими неудачливыми поклонниками</w:t>
      </w:r>
      <w:r w:rsidRPr="00E20F88">
        <w:rPr>
          <w:rFonts w:ascii="Arial" w:eastAsia="Times New Roman" w:hAnsi="Arial" w:cs="Arial"/>
          <w:color w:val="FF0000"/>
          <w:sz w:val="18"/>
          <w:szCs w:val="17"/>
        </w:rPr>
        <w:t>*</w:t>
      </w:r>
      <w:r w:rsidRPr="00E20F88">
        <w:rPr>
          <w:rFonts w:ascii="Arial" w:eastAsia="Times New Roman" w:hAnsi="Arial" w:cs="Arial"/>
          <w:color w:val="000000"/>
          <w:sz w:val="18"/>
          <w:szCs w:val="17"/>
        </w:rPr>
        <w:t>, равно как мысль немецкого философа о том, что истину не следует насиловать. Согласно Деррида, "женщина не поддается познавательной категории". "Нет ника</w:t>
      </w:r>
      <w:r w:rsidRPr="00E20F88">
        <w:rPr>
          <w:rFonts w:ascii="Arial" w:eastAsia="Times New Roman" w:hAnsi="Arial" w:cs="Arial"/>
          <w:color w:val="000000"/>
          <w:sz w:val="18"/>
          <w:szCs w:val="17"/>
        </w:rPr>
        <w:softHyphen/>
        <w:t>кой истины женщины, — поясняет Деррида, — и это потому, что это без</w:t>
      </w:r>
      <w:r w:rsidRPr="00E20F88">
        <w:rPr>
          <w:rFonts w:ascii="Arial" w:eastAsia="Times New Roman" w:hAnsi="Arial" w:cs="Arial"/>
          <w:color w:val="000000"/>
          <w:sz w:val="18"/>
          <w:szCs w:val="17"/>
        </w:rPr>
        <w:softHyphen/>
        <w:t>донное отстранение истины, эта не-истина есть "истина". Женщина — имя этой не-истины, истины" [203, с. 375].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7"/>
        </w:rPr>
      </w:pPr>
      <w:r w:rsidRPr="00E20F88">
        <w:rPr>
          <w:rFonts w:ascii="Arial" w:eastAsia="Times New Roman" w:hAnsi="Arial" w:cs="Arial"/>
          <w:color w:val="000000"/>
          <w:sz w:val="18"/>
          <w:szCs w:val="17"/>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Деррида доказывает, что "реальность обретает свой онтологиче</w:t>
      </w:r>
      <w:r w:rsidRPr="00E20F88">
        <w:rPr>
          <w:rFonts w:ascii="Arial" w:eastAsia="Times New Roman" w:hAnsi="Arial" w:cs="Arial"/>
          <w:color w:val="000000"/>
          <w:sz w:val="18"/>
          <w:szCs w:val="17"/>
        </w:rPr>
        <w:softHyphen/>
        <w:t>ский статус благодаря возможности структурно необходимого повто</w:t>
      </w:r>
      <w:r w:rsidRPr="00E20F88">
        <w:rPr>
          <w:rFonts w:ascii="Arial" w:eastAsia="Times New Roman" w:hAnsi="Arial" w:cs="Arial"/>
          <w:color w:val="000000"/>
          <w:sz w:val="18"/>
          <w:szCs w:val="17"/>
        </w:rPr>
        <w:softHyphen/>
        <w:t xml:space="preserve">рения, удвоения", смещающего "метафизическую оппозицию оригинала и копии, и копии копии в совершенно другую область" [205, с. 459]. Как раз такое смещение производит деконструированный знак — </w:t>
      </w:r>
      <w:r w:rsidRPr="00E20F88">
        <w:rPr>
          <w:rFonts w:ascii="Arial" w:eastAsia="Times New Roman" w:hAnsi="Arial" w:cs="Arial"/>
          <w:b/>
          <w:bCs/>
          <w:color w:val="000000"/>
          <w:sz w:val="18"/>
          <w:szCs w:val="17"/>
        </w:rPr>
        <w:t>си</w:t>
      </w:r>
      <w:r w:rsidRPr="00E20F88">
        <w:rPr>
          <w:rFonts w:ascii="Arial" w:eastAsia="Times New Roman" w:hAnsi="Arial" w:cs="Arial"/>
          <w:b/>
          <w:bCs/>
          <w:color w:val="000000"/>
          <w:sz w:val="18"/>
          <w:szCs w:val="17"/>
        </w:rPr>
        <w:softHyphen/>
        <w:t>мулякр</w:t>
      </w:r>
      <w:r w:rsidRPr="00E20F88">
        <w:rPr>
          <w:rFonts w:ascii="Arial" w:eastAsia="Times New Roman" w:hAnsi="Arial" w:cs="Arial"/>
          <w:color w:val="000000"/>
          <w:sz w:val="18"/>
          <w:szCs w:val="17"/>
        </w:rPr>
        <w:t xml:space="preserve"> (от лат. </w:t>
      </w:r>
      <w:r w:rsidRPr="00E20F88">
        <w:rPr>
          <w:rFonts w:ascii="Arial" w:eastAsia="Times New Roman" w:hAnsi="Arial" w:cs="Arial"/>
          <w:color w:val="000000"/>
          <w:sz w:val="18"/>
          <w:szCs w:val="17"/>
          <w:lang w:val="en-US"/>
        </w:rPr>
        <w:t>simulacrum</w:t>
      </w:r>
      <w:r w:rsidRPr="00E20F88">
        <w:rPr>
          <w:rFonts w:ascii="Arial" w:eastAsia="Times New Roman" w:hAnsi="Arial" w:cs="Arial"/>
          <w:color w:val="000000"/>
          <w:sz w:val="18"/>
          <w:szCs w:val="17"/>
        </w:rPr>
        <w:t xml:space="preserve"> — изображение, подобие, видимость).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7"/>
        </w:rPr>
      </w:pPr>
      <w:r w:rsidRPr="00E20F88">
        <w:rPr>
          <w:rFonts w:ascii="Arial" w:eastAsia="Times New Roman" w:hAnsi="Arial" w:cs="Arial"/>
          <w:color w:val="000000"/>
          <w:sz w:val="18"/>
          <w:szCs w:val="17"/>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7"/>
        </w:rPr>
        <w:t>Понятие "симулякр" восходит к Платону, у которого служит обо</w:t>
      </w:r>
      <w:r w:rsidRPr="00E20F88">
        <w:rPr>
          <w:rFonts w:ascii="Arial" w:eastAsia="Times New Roman" w:hAnsi="Arial" w:cs="Arial"/>
          <w:color w:val="000000"/>
          <w:sz w:val="18"/>
          <w:szCs w:val="17"/>
        </w:rPr>
        <w:softHyphen/>
        <w:t>значением "копии копии", в то время как в качестве "подлинника" рассматривается истина бытия/идея вещи, а в качестве "копии" — повторение "подлинника". "Копия" Платона обладает сходством с "подлинником", симулякр таким сходством не обладает. Критерий для установления их истинности/неистинности — истина идеи вещи. Со</w:t>
      </w:r>
      <w:r w:rsidRPr="00E20F88">
        <w:rPr>
          <w:rFonts w:ascii="Arial" w:eastAsia="Times New Roman" w:hAnsi="Arial" w:cs="Arial"/>
          <w:color w:val="000000"/>
          <w:sz w:val="18"/>
          <w:szCs w:val="17"/>
        </w:rPr>
        <w:softHyphen/>
        <w:t>гласно Платону и его последователям, истина дана объективно. Это то "трансцендентальное означаемое", власть которого стремятся по-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"Допустим, что истина является нам в образе женщины </w:t>
      </w:r>
      <w:r w:rsidRPr="00E20F88">
        <w:rPr>
          <w:rFonts w:ascii="Verdana" w:eastAsia="Times New Roman" w:hAnsi="Verdana" w:cs="Arial"/>
          <w:i/>
          <w:iCs/>
          <w:color w:val="993366"/>
          <w:sz w:val="18"/>
          <w:szCs w:val="14"/>
        </w:rPr>
        <w:t xml:space="preserve">— </w:t>
      </w:r>
      <w:r w:rsidRPr="00E20F88">
        <w:rPr>
          <w:rFonts w:ascii="Arial" w:eastAsia="Times New Roman" w:hAnsi="Arial" w:cs="Arial"/>
          <w:color w:val="000000"/>
          <w:sz w:val="18"/>
          <w:szCs w:val="14"/>
        </w:rPr>
        <w:t xml:space="preserve">и что же? разве не без основания мы можем высказать подозрение, что все философы, поскольку они были догматиками, оказались некомпетентными по </w:t>
      </w:r>
      <w:r w:rsidRPr="00E20F88">
        <w:rPr>
          <w:rFonts w:ascii="Arial" w:eastAsia="Times New Roman" w:hAnsi="Arial" w:cs="Arial"/>
          <w:color w:val="000000"/>
          <w:sz w:val="18"/>
          <w:szCs w:val="14"/>
        </w:rPr>
        <w:lastRenderedPageBreak/>
        <w:t>отношению к женщинам? что тот трагический, суровый вид, та неуклюжая настойчивость, с которой они до сих пор обыкновенно подходили к истине, — были все средствами неудобными и неподходя</w:t>
      </w:r>
      <w:r w:rsidRPr="00E20F88">
        <w:rPr>
          <w:rFonts w:ascii="Arial" w:eastAsia="Times New Roman" w:hAnsi="Arial" w:cs="Arial"/>
          <w:color w:val="000000"/>
          <w:sz w:val="18"/>
          <w:szCs w:val="14"/>
        </w:rPr>
        <w:softHyphen/>
        <w:t>щими для каждого, кто хочет расположить в свою пользу женщину? Конечно, она не позволила увлечь себя, — и вот вся эта догматика стоит теперь с опечаленным и без</w:t>
      </w:r>
      <w:r w:rsidRPr="00E20F88">
        <w:rPr>
          <w:rFonts w:ascii="Arial" w:eastAsia="Times New Roman" w:hAnsi="Arial" w:cs="Arial"/>
          <w:color w:val="000000"/>
          <w:sz w:val="18"/>
          <w:szCs w:val="14"/>
        </w:rPr>
        <w:softHyphen/>
        <w:t>надежным видом", — читаем у Ницше [303, с. 12].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дорвать постструктуралисты. Они убеждены в том, что истина не дана объективно, — она вырабатывается "в рамках дискурсивной или социальной практики, которые, в свою очередь, являются интер</w:t>
      </w:r>
      <w:r w:rsidRPr="00E20F88">
        <w:rPr>
          <w:rFonts w:ascii="Arial" w:eastAsia="Times New Roman" w:hAnsi="Arial" w:cs="Arial"/>
          <w:color w:val="000000"/>
          <w:sz w:val="18"/>
          <w:szCs w:val="18"/>
        </w:rPr>
        <w:softHyphen/>
        <w:t>претациями предшествующих систем" [203, с. 375]. Постфилософия вбирает в себя все интерпретации, критически их переосмысляя и не только не претендуя на собственную непогрешимость, но програм</w:t>
      </w:r>
      <w:r w:rsidRPr="00E20F88">
        <w:rPr>
          <w:rFonts w:ascii="Arial" w:eastAsia="Times New Roman" w:hAnsi="Arial" w:cs="Arial"/>
          <w:color w:val="000000"/>
          <w:sz w:val="18"/>
          <w:szCs w:val="18"/>
        </w:rPr>
        <w:softHyphen/>
        <w:t>мно манифестируя неединственность, ограниченность, уязвимость ин</w:t>
      </w:r>
      <w:r w:rsidRPr="00E20F88">
        <w:rPr>
          <w:rFonts w:ascii="Arial" w:eastAsia="Times New Roman" w:hAnsi="Arial" w:cs="Arial"/>
          <w:color w:val="000000"/>
          <w:sz w:val="18"/>
          <w:szCs w:val="18"/>
        </w:rPr>
        <w:softHyphen/>
        <w:t>терпретаций, даваемых самими постструктуралистами. Поэтому пост</w:t>
      </w:r>
      <w:r w:rsidRPr="00E20F88">
        <w:rPr>
          <w:rFonts w:ascii="Arial" w:eastAsia="Times New Roman" w:hAnsi="Arial" w:cs="Arial"/>
          <w:color w:val="000000"/>
          <w:sz w:val="18"/>
          <w:szCs w:val="18"/>
        </w:rPr>
        <w:softHyphen/>
        <w:t>философский дискурс, как правило, ироничен.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У Платона Деррида заимствует нерепрезентативную модель си</w:t>
      </w:r>
      <w:r w:rsidRPr="00E20F88">
        <w:rPr>
          <w:rFonts w:ascii="Arial" w:eastAsia="Times New Roman" w:hAnsi="Arial" w:cs="Arial"/>
          <w:color w:val="000000"/>
          <w:sz w:val="18"/>
          <w:szCs w:val="18"/>
        </w:rPr>
        <w:softHyphen/>
        <w:t>мулякра, действующую внутри вышеописанной репрезентативной мо</w:t>
      </w:r>
      <w:r w:rsidRPr="00E20F88">
        <w:rPr>
          <w:rFonts w:ascii="Arial" w:eastAsia="Times New Roman" w:hAnsi="Arial" w:cs="Arial"/>
          <w:color w:val="000000"/>
          <w:sz w:val="18"/>
          <w:szCs w:val="18"/>
        </w:rPr>
        <w:softHyphen/>
        <w:t>дели, и подвергает ее деконструкции.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пансемиотизированном мире-тексте симулякр, возникающий в процессе различения, полностью эмансипируется от референта: оз</w:t>
      </w:r>
      <w:r w:rsidRPr="00E20F88">
        <w:rPr>
          <w:rFonts w:ascii="Arial" w:eastAsia="Times New Roman" w:hAnsi="Arial" w:cs="Arial"/>
          <w:color w:val="000000"/>
          <w:sz w:val="18"/>
          <w:szCs w:val="18"/>
        </w:rPr>
        <w:softHyphen/>
        <w:t>начающее в нем может отсылать лишь к другому означающему, вы</w:t>
      </w:r>
      <w:r w:rsidRPr="00E20F88">
        <w:rPr>
          <w:rFonts w:ascii="Arial" w:eastAsia="Times New Roman" w:hAnsi="Arial" w:cs="Arial"/>
          <w:color w:val="000000"/>
          <w:sz w:val="18"/>
          <w:szCs w:val="18"/>
        </w:rPr>
        <w:softHyphen/>
        <w:t>ступающему в качестве означаемого. Он не копирует ни вещи, ни идеи вещей, не подчиняется однозначной бинарной логике. Игра си</w:t>
      </w:r>
      <w:r w:rsidRPr="00E20F88">
        <w:rPr>
          <w:rFonts w:ascii="Arial" w:eastAsia="Times New Roman" w:hAnsi="Arial" w:cs="Arial"/>
          <w:color w:val="000000"/>
          <w:sz w:val="18"/>
          <w:szCs w:val="18"/>
        </w:rPr>
        <w:softHyphen/>
        <w:t>мулякров удваивает и включает в себя бинарные оппозиции и проти</w:t>
      </w:r>
      <w:r w:rsidRPr="00E20F88">
        <w:rPr>
          <w:rFonts w:ascii="Arial" w:eastAsia="Times New Roman" w:hAnsi="Arial" w:cs="Arial"/>
          <w:color w:val="000000"/>
          <w:sz w:val="18"/>
          <w:szCs w:val="18"/>
        </w:rPr>
        <w:softHyphen/>
        <w:t>воречия, но лишь в качестве одной из возможностей. "Функция такого первоначального повторения заключается в установлении одновре</w:t>
      </w:r>
      <w:r w:rsidRPr="00E20F88">
        <w:rPr>
          <w:rFonts w:ascii="Arial" w:eastAsia="Times New Roman" w:hAnsi="Arial" w:cs="Arial"/>
          <w:color w:val="000000"/>
          <w:sz w:val="18"/>
          <w:szCs w:val="18"/>
        </w:rPr>
        <w:softHyphen/>
        <w:t>менной возможности и невозможности присутствия (бытия как присут</w:t>
      </w:r>
      <w:r w:rsidRPr="00E20F88">
        <w:rPr>
          <w:rFonts w:ascii="Arial" w:eastAsia="Times New Roman" w:hAnsi="Arial" w:cs="Arial"/>
          <w:color w:val="000000"/>
          <w:sz w:val="18"/>
          <w:szCs w:val="18"/>
        </w:rPr>
        <w:softHyphen/>
        <w:t xml:space="preserve">ствия. — </w:t>
      </w:r>
      <w:r w:rsidRPr="00E20F88">
        <w:rPr>
          <w:rFonts w:ascii="Verdana" w:eastAsia="Times New Roman" w:hAnsi="Verdana" w:cs="Arial"/>
          <w:i/>
          <w:iCs/>
          <w:color w:val="993366"/>
          <w:sz w:val="18"/>
          <w:szCs w:val="18"/>
        </w:rPr>
        <w:t>Авт</w:t>
      </w:r>
      <w:r w:rsidRPr="00E20F88">
        <w:rPr>
          <w:rFonts w:ascii="Arial" w:eastAsia="Times New Roman" w:hAnsi="Arial" w:cs="Arial"/>
          <w:color w:val="000000"/>
          <w:sz w:val="18"/>
          <w:szCs w:val="18"/>
        </w:rPr>
        <w:t>.)"</w:t>
      </w:r>
      <w:r w:rsidRPr="00E20F88">
        <w:rPr>
          <w:rFonts w:ascii="Verdana" w:eastAsia="Times New Roman" w:hAnsi="Verdana" w:cs="Arial"/>
          <w:i/>
          <w:iCs/>
          <w:color w:val="993366"/>
          <w:sz w:val="18"/>
          <w:szCs w:val="18"/>
        </w:rPr>
        <w:t xml:space="preserve"> </w:t>
      </w:r>
      <w:r w:rsidRPr="00E20F88">
        <w:rPr>
          <w:rFonts w:ascii="Arial" w:eastAsia="Times New Roman" w:hAnsi="Arial" w:cs="Arial"/>
          <w:color w:val="000000"/>
          <w:sz w:val="18"/>
          <w:szCs w:val="18"/>
        </w:rPr>
        <w:t>[205, с. 459]. В головокружительной бездне симулякра, по словам Деррида, теряется любая модель. Истина обнажает свою множественность, заявляет о себе как возможность не-истины, пред</w:t>
      </w:r>
      <w:r w:rsidRPr="00E20F88">
        <w:rPr>
          <w:rFonts w:ascii="Arial" w:eastAsia="Times New Roman" w:hAnsi="Arial" w:cs="Arial"/>
          <w:color w:val="000000"/>
          <w:sz w:val="18"/>
          <w:szCs w:val="18"/>
        </w:rPr>
        <w:softHyphen/>
        <w:t>ставленной в иконах, фантазиях, симулякрах. "И, соответственно, ис</w:t>
      </w:r>
      <w:r w:rsidRPr="00E20F88">
        <w:rPr>
          <w:rFonts w:ascii="Arial" w:eastAsia="Times New Roman" w:hAnsi="Arial" w:cs="Arial"/>
          <w:color w:val="000000"/>
          <w:sz w:val="18"/>
          <w:szCs w:val="18"/>
        </w:rPr>
        <w:softHyphen/>
        <w:t>тина в той мере, в какой она достижима для человека, есть всего лишь одно из множества измерений дискурсивной практики" [203, с. 379].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Симулякр позволяет открывать все новые и новые пространства в сфере познания. Идущий по избранным "следам" способен предста</w:t>
      </w:r>
      <w:r w:rsidRPr="00E20F88">
        <w:rPr>
          <w:rFonts w:ascii="Arial" w:eastAsia="Times New Roman" w:hAnsi="Arial" w:cs="Arial"/>
          <w:color w:val="000000"/>
          <w:sz w:val="18"/>
          <w:szCs w:val="18"/>
        </w:rPr>
        <w:softHyphen/>
        <w:t xml:space="preserve">вить и непредставимое. "След" же, по Деррида, — "то, благодаря чему и как открывается путь, путь есть </w:t>
      </w:r>
      <w:r w:rsidRPr="00E20F88">
        <w:rPr>
          <w:rFonts w:ascii="Arial" w:eastAsia="Times New Roman" w:hAnsi="Arial" w:cs="Arial"/>
          <w:color w:val="000000"/>
          <w:sz w:val="18"/>
          <w:szCs w:val="18"/>
          <w:lang w:val="en-US"/>
        </w:rPr>
        <w:t>via</w:t>
      </w:r>
      <w:r w:rsidRPr="00E20F88">
        <w:rPr>
          <w:rFonts w:ascii="Arial" w:eastAsia="Times New Roman" w:hAnsi="Arial" w:cs="Arial"/>
          <w:color w:val="000000"/>
          <w:sz w:val="18"/>
          <w:szCs w:val="18"/>
        </w:rPr>
        <w:t xml:space="preserve"> </w:t>
      </w:r>
      <w:r w:rsidRPr="00E20F88">
        <w:rPr>
          <w:rFonts w:ascii="Arial" w:eastAsia="Times New Roman" w:hAnsi="Arial" w:cs="Arial"/>
          <w:color w:val="000000"/>
          <w:sz w:val="18"/>
          <w:szCs w:val="18"/>
          <w:lang w:val="en-US"/>
        </w:rPr>
        <w:t>rupta</w:t>
      </w:r>
      <w:r w:rsidRPr="00E20F88">
        <w:rPr>
          <w:rFonts w:ascii="Arial" w:eastAsia="Times New Roman" w:hAnsi="Arial" w:cs="Arial"/>
          <w:color w:val="000000"/>
          <w:sz w:val="18"/>
          <w:szCs w:val="18"/>
        </w:rPr>
        <w:t xml:space="preserve">, способ раскрытия пространства. И раскрытия </w:t>
      </w:r>
      <w:r w:rsidRPr="00E20F88">
        <w:rPr>
          <w:rFonts w:ascii="Arial" w:eastAsia="Times New Roman" w:hAnsi="Arial" w:cs="Arial"/>
          <w:color w:val="000000"/>
          <w:sz w:val="18"/>
          <w:szCs w:val="18"/>
          <w:lang w:val="de-DE"/>
        </w:rPr>
        <w:t>Weg</w:t>
      </w:r>
      <w:r w:rsidRPr="00E20F88">
        <w:rPr>
          <w:rFonts w:ascii="Arial" w:eastAsia="Times New Roman" w:hAnsi="Arial" w:cs="Arial"/>
          <w:color w:val="000000"/>
          <w:sz w:val="18"/>
          <w:szCs w:val="18"/>
        </w:rPr>
        <w:t>, нового пути, который прежде не был открытым" [128, с. 181].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Идеи Деррида дали сильнейший толчок развитию постструктура</w:t>
      </w:r>
      <w:r w:rsidRPr="00E20F88">
        <w:rPr>
          <w:rFonts w:ascii="Arial" w:eastAsia="Times New Roman" w:hAnsi="Arial" w:cs="Arial"/>
          <w:color w:val="000000"/>
          <w:sz w:val="18"/>
          <w:szCs w:val="18"/>
        </w:rPr>
        <w:softHyphen/>
        <w:t>лизма.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Феномен симулякра становится объектом осмысления Жиля Деле</w:t>
      </w:r>
      <w:r w:rsidRPr="00E20F88">
        <w:rPr>
          <w:rFonts w:ascii="Arial" w:eastAsia="Times New Roman" w:hAnsi="Arial" w:cs="Arial"/>
          <w:color w:val="000000"/>
          <w:sz w:val="18"/>
          <w:szCs w:val="18"/>
        </w:rPr>
        <w:softHyphen/>
        <w:t>за, Жана Бодрийара, Пьера Клоссовски и других постструктуралистов и теоретиков постмодернизма.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22" w:name="_Toc15730370"/>
      <w:r w:rsidRPr="00E20F88">
        <w:rPr>
          <w:rFonts w:ascii="Arial" w:eastAsia="Times New Roman" w:hAnsi="Arial" w:cs="Arial"/>
          <w:b/>
          <w:bCs/>
          <w:color w:val="808000"/>
          <w:sz w:val="26"/>
          <w:szCs w:val="26"/>
        </w:rPr>
        <w:t>Симулякр в истолковании Делеза.</w:t>
      </w:r>
      <w:bookmarkEnd w:id="2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Считается, что наиболее глубокая философская разработка понятия "симулякр" принадлежит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философу  и  историку философии  Жилю Делезу.   Согласно Делезу, симулякр   —   знак,   который   отрицает   и   оригинал   (вещь),   и   копию (изображение вещи, обладающее сходством/тождеством).  Симулякр — "изображение, лишенное сходства; образ, лишенный подобия" [113 с. 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Делез иллюстрирует эту мысль примером из Катехизиса: "Бог со</w:t>
      </w:r>
      <w:r w:rsidRPr="00E20F88">
        <w:rPr>
          <w:rFonts w:ascii="Arial" w:eastAsia="Times New Roman" w:hAnsi="Arial" w:cs="Arial"/>
          <w:color w:val="000000"/>
          <w:sz w:val="18"/>
          <w:szCs w:val="18"/>
        </w:rPr>
        <w:softHyphen/>
        <w:t>творил человека по своему образу и подобию, но в результате гре</w:t>
      </w:r>
      <w:r w:rsidRPr="00E20F88">
        <w:rPr>
          <w:rFonts w:ascii="Arial" w:eastAsia="Times New Roman" w:hAnsi="Arial" w:cs="Arial"/>
          <w:color w:val="000000"/>
          <w:sz w:val="18"/>
          <w:szCs w:val="18"/>
        </w:rPr>
        <w:softHyphen/>
        <w:t xml:space="preserve">хопадения человек утратил подобие, сохранив, однако, образ. Мы стали симулякрами, мы. утратили моральное существование, чтобы вступить в существование эстетическое. &lt;...&gt; Конечно, симулякр еще </w:t>
      </w:r>
      <w:r w:rsidRPr="00E20F88">
        <w:rPr>
          <w:rFonts w:ascii="Verdana" w:eastAsia="Times New Roman" w:hAnsi="Verdana" w:cs="Arial"/>
          <w:i/>
          <w:iCs/>
          <w:color w:val="993366"/>
          <w:sz w:val="18"/>
          <w:szCs w:val="18"/>
        </w:rPr>
        <w:t xml:space="preserve">производит впечатление </w:t>
      </w:r>
      <w:r w:rsidRPr="00E20F88">
        <w:rPr>
          <w:rFonts w:ascii="Arial" w:eastAsia="Times New Roman" w:hAnsi="Arial" w:cs="Arial"/>
          <w:color w:val="000000"/>
          <w:sz w:val="18"/>
          <w:szCs w:val="18"/>
        </w:rPr>
        <w:t>подобия; но это — общее впечатление, со</w:t>
      </w:r>
      <w:r w:rsidRPr="00E20F88">
        <w:rPr>
          <w:rFonts w:ascii="Arial" w:eastAsia="Times New Roman" w:hAnsi="Arial" w:cs="Arial"/>
          <w:color w:val="000000"/>
          <w:sz w:val="18"/>
          <w:szCs w:val="18"/>
        </w:rPr>
        <w:softHyphen/>
        <w:t>вершенно внешнее и производимое совершенно иными средствами, нежели те, которые действуют в первообразце. Симулякр строится на несоответствии, на различии, он интериоризирует некое несходство" [113, с. 49]. Это конструкция, которая включает в себя угол зрения наблюдателя, с тем чтобы иллюзия возникла в той самой точке, в ко</w:t>
      </w:r>
      <w:r w:rsidRPr="00E20F88">
        <w:rPr>
          <w:rFonts w:ascii="Arial" w:eastAsia="Times New Roman" w:hAnsi="Arial" w:cs="Arial"/>
          <w:color w:val="000000"/>
          <w:sz w:val="18"/>
          <w:szCs w:val="18"/>
        </w:rPr>
        <w:softHyphen/>
        <w:t>торой находится наблюдатель. "Симулякр включает в себя дифферен</w:t>
      </w:r>
      <w:r w:rsidRPr="00E20F88">
        <w:rPr>
          <w:rFonts w:ascii="Arial" w:eastAsia="Times New Roman" w:hAnsi="Arial" w:cs="Arial"/>
          <w:color w:val="000000"/>
          <w:sz w:val="18"/>
          <w:szCs w:val="18"/>
        </w:rPr>
        <w:softHyphen/>
        <w:t>циальную точку зрения; наблюдатель сам оказывается составной ча</w:t>
      </w:r>
      <w:r w:rsidRPr="00E20F88">
        <w:rPr>
          <w:rFonts w:ascii="Arial" w:eastAsia="Times New Roman" w:hAnsi="Arial" w:cs="Arial"/>
          <w:color w:val="000000"/>
          <w:sz w:val="18"/>
          <w:szCs w:val="18"/>
        </w:rPr>
        <w:softHyphen/>
        <w:t xml:space="preserve">стью симулякра, который меняется и деформируется вместе </w:t>
      </w:r>
      <w:r w:rsidRPr="00E20F88">
        <w:rPr>
          <w:rFonts w:ascii="Verdana" w:eastAsia="Times New Roman" w:hAnsi="Verdana" w:cs="Arial"/>
          <w:i/>
          <w:iCs/>
          <w:color w:val="993366"/>
          <w:sz w:val="18"/>
          <w:szCs w:val="18"/>
        </w:rPr>
        <w:t xml:space="preserve">с </w:t>
      </w:r>
      <w:r w:rsidRPr="00E20F88">
        <w:rPr>
          <w:rFonts w:ascii="Arial" w:eastAsia="Times New Roman" w:hAnsi="Arial" w:cs="Arial"/>
          <w:color w:val="000000"/>
          <w:sz w:val="18"/>
          <w:szCs w:val="18"/>
        </w:rPr>
        <w:t>изменением точки зрения наблюдателя. Короче, в симулякре наличе</w:t>
      </w:r>
      <w:r w:rsidRPr="00E20F88">
        <w:rPr>
          <w:rFonts w:ascii="Arial" w:eastAsia="Times New Roman" w:hAnsi="Arial" w:cs="Arial"/>
          <w:color w:val="000000"/>
          <w:sz w:val="18"/>
          <w:szCs w:val="18"/>
        </w:rPr>
        <w:softHyphen/>
        <w:t>ствует безумное становление, неограниченное становление... вечно иное становление, глубинное субверсивное становление, умеющее ускользнуть от равного, от предела, от Того же Самого или от По</w:t>
      </w:r>
      <w:r w:rsidRPr="00E20F88">
        <w:rPr>
          <w:rFonts w:ascii="Arial" w:eastAsia="Times New Roman" w:hAnsi="Arial" w:cs="Arial"/>
          <w:color w:val="000000"/>
          <w:sz w:val="18"/>
          <w:szCs w:val="18"/>
        </w:rPr>
        <w:softHyphen/>
        <w:t>добного: всегда и больше и меньше одновременно. Но никогда не столько же" [113, с. 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Философ поясняет: "Сходство сохраняется, но оно возникает как внешний эффект симулякра, поскольку симулякр строится на дивер</w:t>
      </w:r>
      <w:r w:rsidRPr="00E20F88">
        <w:rPr>
          <w:rFonts w:ascii="Arial" w:eastAsia="Times New Roman" w:hAnsi="Arial" w:cs="Arial"/>
          <w:color w:val="000000"/>
          <w:sz w:val="18"/>
          <w:szCs w:val="18"/>
        </w:rPr>
        <w:softHyphen/>
        <w:t>гентных сериях, резонирующих друг с другом. Сохраняется и идентич</w:t>
      </w:r>
      <w:r w:rsidRPr="00E20F88">
        <w:rPr>
          <w:rFonts w:ascii="Arial" w:eastAsia="Times New Roman" w:hAnsi="Arial" w:cs="Arial"/>
          <w:color w:val="000000"/>
          <w:sz w:val="18"/>
          <w:szCs w:val="18"/>
        </w:rPr>
        <w:softHyphen/>
        <w:t>ность, но она возникает как закон, осложняющий все серии и застав</w:t>
      </w:r>
      <w:r w:rsidRPr="00E20F88">
        <w:rPr>
          <w:rFonts w:ascii="Arial" w:eastAsia="Times New Roman" w:hAnsi="Arial" w:cs="Arial"/>
          <w:color w:val="000000"/>
          <w:sz w:val="18"/>
          <w:szCs w:val="18"/>
        </w:rPr>
        <w:softHyphen/>
        <w:t>ляющий каждую серию вмещать в себя все остальные в ходе форсированного движения" [113, с. 53]. Эффект работы симулякра как машины, "дионисийской машины" — сам фантазм (симуляция); поднимаясь на поверхность, посредством фантазма симулякр опроки</w:t>
      </w:r>
      <w:r w:rsidRPr="00E20F88">
        <w:rPr>
          <w:rFonts w:ascii="Arial" w:eastAsia="Times New Roman" w:hAnsi="Arial" w:cs="Arial"/>
          <w:color w:val="000000"/>
          <w:sz w:val="18"/>
          <w:szCs w:val="18"/>
        </w:rPr>
        <w:softHyphen/>
        <w:t>дывает и образец, и копию.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"Симулякр учреждает мир блуждающих дистрибуций и короно</w:t>
      </w:r>
      <w:r w:rsidRPr="00E20F88">
        <w:rPr>
          <w:rFonts w:ascii="Arial" w:eastAsia="Times New Roman" w:hAnsi="Arial" w:cs="Arial"/>
          <w:color w:val="000000"/>
          <w:sz w:val="18"/>
          <w:szCs w:val="18"/>
        </w:rPr>
        <w:softHyphen/>
        <w:t>ванных анархий. Симулякр не закладывает никакого нового основа</w:t>
      </w:r>
      <w:r w:rsidRPr="00E20F88">
        <w:rPr>
          <w:rFonts w:ascii="Arial" w:eastAsia="Times New Roman" w:hAnsi="Arial" w:cs="Arial"/>
          <w:color w:val="000000"/>
          <w:sz w:val="18"/>
          <w:szCs w:val="18"/>
        </w:rPr>
        <w:softHyphen/>
        <w:t>ния: он поглощает всякое основание, благодаря ему совершается всеобщее проваливание, но это проваливание есть позитивное и ра</w:t>
      </w:r>
      <w:r w:rsidRPr="00E20F88">
        <w:rPr>
          <w:rFonts w:ascii="Arial" w:eastAsia="Times New Roman" w:hAnsi="Arial" w:cs="Arial"/>
          <w:color w:val="000000"/>
          <w:sz w:val="18"/>
          <w:szCs w:val="18"/>
        </w:rPr>
        <w:softHyphen/>
        <w:t>достное событие: проваливание как распахнутость..." [113, с. 53]. Данное положение Делез проясняет цитатой из работы Ницше "По ту сторону добра и зла", которая в полном виде звучит так: "Отшельник не верит в то, что философ когда-либо — предполагая, что философ всегда был прежде всего отшельником, — выражал в книгах свои ис</w:t>
      </w:r>
      <w:r w:rsidRPr="00E20F88">
        <w:rPr>
          <w:rFonts w:ascii="Arial" w:eastAsia="Times New Roman" w:hAnsi="Arial" w:cs="Arial"/>
          <w:color w:val="000000"/>
          <w:sz w:val="18"/>
          <w:szCs w:val="18"/>
        </w:rPr>
        <w:softHyphen/>
        <w:t xml:space="preserve">тинные и </w:t>
      </w:r>
      <w:r w:rsidRPr="00E20F88">
        <w:rPr>
          <w:rFonts w:ascii="Arial" w:eastAsia="Times New Roman" w:hAnsi="Arial" w:cs="Arial"/>
          <w:color w:val="000000"/>
          <w:sz w:val="18"/>
          <w:szCs w:val="18"/>
        </w:rPr>
        <w:lastRenderedPageBreak/>
        <w:t>конечные мысли: разве книги пишут не для того, чтобы скры-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вать то, что носишь в себе! — он усомнится в том, чтобы философ вообще </w:t>
      </w:r>
      <w:r w:rsidRPr="00E20F88">
        <w:rPr>
          <w:rFonts w:ascii="Verdana" w:eastAsia="Times New Roman" w:hAnsi="Verdana" w:cs="Arial"/>
          <w:i/>
          <w:iCs/>
          <w:color w:val="993366"/>
          <w:sz w:val="18"/>
          <w:szCs w:val="18"/>
        </w:rPr>
        <w:t xml:space="preserve">мог </w:t>
      </w:r>
      <w:r w:rsidRPr="00E20F88">
        <w:rPr>
          <w:rFonts w:ascii="Arial" w:eastAsia="Times New Roman" w:hAnsi="Arial" w:cs="Arial"/>
          <w:color w:val="000000"/>
          <w:sz w:val="18"/>
          <w:szCs w:val="18"/>
        </w:rPr>
        <w:t>иметь "истинные и конечные" мысли, чтобы за каждой пещерой его не оказалось еще более глубокой пещеры, — чтобы за каждой поверхностью не скрывался более обширный чуждый и бога</w:t>
      </w:r>
      <w:r w:rsidRPr="00E20F88">
        <w:rPr>
          <w:rFonts w:ascii="Arial" w:eastAsia="Times New Roman" w:hAnsi="Arial" w:cs="Arial"/>
          <w:color w:val="000000"/>
          <w:sz w:val="18"/>
          <w:szCs w:val="18"/>
        </w:rPr>
        <w:softHyphen/>
        <w:t>тый мир, пропасть под всяким дном, под всяким "обоснованием". &lt;...&gt; За каждой философией прячется другая философия; всякое мнение есть засада; всякое слово маска" [113, с. 193—194].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Симуляция, пишет Делез, "обозначает власть производить некий эффект" [113, с. 53], что должно пониматься как в смысле каузаль</w:t>
      </w:r>
      <w:r w:rsidRPr="00E20F88">
        <w:rPr>
          <w:rFonts w:ascii="Arial" w:eastAsia="Times New Roman" w:hAnsi="Arial" w:cs="Arial"/>
          <w:color w:val="000000"/>
          <w:sz w:val="18"/>
          <w:szCs w:val="18"/>
        </w:rPr>
        <w:softHyphen/>
        <w:t>ном, так и в смысле "знака" — знака, порождаемого процессом сиг</w:t>
      </w:r>
      <w:r w:rsidRPr="00E20F88">
        <w:rPr>
          <w:rFonts w:ascii="Arial" w:eastAsia="Times New Roman" w:hAnsi="Arial" w:cs="Arial"/>
          <w:color w:val="000000"/>
          <w:sz w:val="18"/>
          <w:szCs w:val="18"/>
        </w:rPr>
        <w:softHyphen/>
        <w:t>нализации, а также и в смысле "маски", выражающей процесс переряжения, когда за всякой маской оказывается еще, и еще, и еще одна. "Понятая таким образом ситуация неотрывна от вечного воз</w:t>
      </w:r>
      <w:r w:rsidRPr="00E20F88">
        <w:rPr>
          <w:rFonts w:ascii="Arial" w:eastAsia="Times New Roman" w:hAnsi="Arial" w:cs="Arial"/>
          <w:color w:val="000000"/>
          <w:sz w:val="18"/>
          <w:szCs w:val="18"/>
        </w:rPr>
        <w:softHyphen/>
        <w:t>вращения" [113, с. 54], как его трактует Ницше. На место связности репрезентации вечное возвращение ставит свое собственное хаоти</w:t>
      </w:r>
      <w:r w:rsidRPr="00E20F88">
        <w:rPr>
          <w:rFonts w:ascii="Arial" w:eastAsia="Times New Roman" w:hAnsi="Arial" w:cs="Arial"/>
          <w:color w:val="000000"/>
          <w:sz w:val="18"/>
          <w:szCs w:val="18"/>
        </w:rPr>
        <w:softHyphen/>
        <w:t>ческое блуждание. "То, что возвращается в вечном возвращении, — это дивергентные серии в своем качестве дивергентных, то есть каж</w:t>
      </w:r>
      <w:r w:rsidRPr="00E20F88">
        <w:rPr>
          <w:rFonts w:ascii="Arial" w:eastAsia="Times New Roman" w:hAnsi="Arial" w:cs="Arial"/>
          <w:color w:val="000000"/>
          <w:sz w:val="18"/>
          <w:szCs w:val="18"/>
        </w:rPr>
        <w:softHyphen/>
        <w:t>дая серия беспрерывно смещает свое расхождение со всеми прочи</w:t>
      </w:r>
      <w:r w:rsidRPr="00E20F88">
        <w:rPr>
          <w:rFonts w:ascii="Arial" w:eastAsia="Times New Roman" w:hAnsi="Arial" w:cs="Arial"/>
          <w:color w:val="000000"/>
          <w:sz w:val="18"/>
          <w:szCs w:val="18"/>
        </w:rPr>
        <w:softHyphen/>
        <w:t>ми сериями, и все они вместе беспрерывно усложняют свои различия в хаосе без начала и конца. Круг вечного возвращения — это всегда эксцентрический круг по отношению к центру, который всегда децентрирован. Клоссовский прав, когда он говорит, что вечное возвраще</w:t>
      </w:r>
      <w:r w:rsidRPr="00E20F88">
        <w:rPr>
          <w:rFonts w:ascii="Arial" w:eastAsia="Times New Roman" w:hAnsi="Arial" w:cs="Arial"/>
          <w:color w:val="000000"/>
          <w:sz w:val="18"/>
          <w:szCs w:val="18"/>
        </w:rPr>
        <w:softHyphen/>
        <w:t>ние — это "симулякр доктрины": вечное возвращение действительно есть Бытие — но лишь тогда, когда "тем, что есть" оказывается симу</w:t>
      </w:r>
      <w:r w:rsidRPr="00E20F88">
        <w:rPr>
          <w:rFonts w:ascii="Arial" w:eastAsia="Times New Roman" w:hAnsi="Arial" w:cs="Arial"/>
          <w:color w:val="000000"/>
          <w:sz w:val="18"/>
          <w:szCs w:val="18"/>
        </w:rPr>
        <w:softHyphen/>
        <w:t>лякр" [113, с. 55]. "То же Самое" (оригинал) и "Сходное" (копия) не предполагаются заранее данными, а порождаются в вечном возвра</w:t>
      </w:r>
      <w:r w:rsidRPr="00E20F88">
        <w:rPr>
          <w:rFonts w:ascii="Arial" w:eastAsia="Times New Roman" w:hAnsi="Arial" w:cs="Arial"/>
          <w:color w:val="000000"/>
          <w:sz w:val="18"/>
          <w:szCs w:val="18"/>
        </w:rPr>
        <w:softHyphen/>
        <w:t>щении работой симулякра.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Вечное возвращение образует тождественность различающегося и сходство расподобленного. Это "единственный фантазм для всех симулякров (бытие для всех сущих)" [113, с. 55]. Это власть, утвер</w:t>
      </w:r>
      <w:r w:rsidRPr="00E20F88">
        <w:rPr>
          <w:rFonts w:ascii="Arial" w:eastAsia="Times New Roman" w:hAnsi="Arial" w:cs="Arial"/>
          <w:color w:val="000000"/>
          <w:sz w:val="18"/>
          <w:szCs w:val="18"/>
        </w:rPr>
        <w:softHyphen/>
        <w:t>ждающая дивергенцию и децентрацию, исключающая все, предпола</w:t>
      </w:r>
      <w:r w:rsidRPr="00E20F88">
        <w:rPr>
          <w:rFonts w:ascii="Arial" w:eastAsia="Times New Roman" w:hAnsi="Arial" w:cs="Arial"/>
          <w:color w:val="000000"/>
          <w:sz w:val="18"/>
          <w:szCs w:val="18"/>
        </w:rPr>
        <w:softHyphen/>
        <w:t>гающее наличие Того же Самого" и "Сходного", претендующее на то, чтобы "исправить расхождение, заново центрировать круги, упо</w:t>
      </w:r>
      <w:r w:rsidRPr="00E20F88">
        <w:rPr>
          <w:rFonts w:ascii="Arial" w:eastAsia="Times New Roman" w:hAnsi="Arial" w:cs="Arial"/>
          <w:color w:val="000000"/>
          <w:sz w:val="18"/>
          <w:szCs w:val="18"/>
        </w:rPr>
        <w:softHyphen/>
        <w:t>рядочить хаос, дать образец и снять копию" [113, с. 55].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Современность, по Делезу, определяется властью симулякра. Си</w:t>
      </w:r>
      <w:r w:rsidRPr="00E20F88">
        <w:rPr>
          <w:rFonts w:ascii="Arial" w:eastAsia="Times New Roman" w:hAnsi="Arial" w:cs="Arial"/>
          <w:color w:val="000000"/>
          <w:sz w:val="18"/>
          <w:szCs w:val="18"/>
        </w:rPr>
        <w:softHyphen/>
        <w:t xml:space="preserve">мулякр и подделка — не одно и то же. Подделка — это копия копии, "которая еще лишь должна быть доведена </w:t>
      </w:r>
      <w:r w:rsidRPr="00E20F88">
        <w:rPr>
          <w:rFonts w:ascii="Verdana" w:eastAsia="Times New Roman" w:hAnsi="Verdana" w:cs="Arial"/>
          <w:i/>
          <w:iCs/>
          <w:color w:val="993366"/>
          <w:sz w:val="18"/>
          <w:szCs w:val="18"/>
        </w:rPr>
        <w:t xml:space="preserve">до той точки, в которой она меняет свою природу и обращается в симулякр </w:t>
      </w:r>
      <w:r w:rsidRPr="00E20F88">
        <w:rPr>
          <w:rFonts w:ascii="Arial" w:eastAsia="Times New Roman" w:hAnsi="Arial" w:cs="Arial"/>
          <w:color w:val="000000"/>
          <w:sz w:val="18"/>
          <w:szCs w:val="18"/>
        </w:rPr>
        <w:t>(момент поп-арта)" [113, с. 56]. Подделка и симулякр — два модуса деструкции. Подделка осуществляет разрушение "ради консервации и увековече</w:t>
      </w:r>
      <w:r w:rsidRPr="00E20F88">
        <w:rPr>
          <w:rFonts w:ascii="Arial" w:eastAsia="Times New Roman" w:hAnsi="Arial" w:cs="Arial"/>
          <w:color w:val="000000"/>
          <w:sz w:val="18"/>
          <w:szCs w:val="18"/>
        </w:rPr>
        <w:softHyphen/>
        <w:t>ния установленного порядка репрезентаций, образцов и копий", си</w:t>
      </w:r>
      <w:r w:rsidRPr="00E20F88">
        <w:rPr>
          <w:rFonts w:ascii="Arial" w:eastAsia="Times New Roman" w:hAnsi="Arial" w:cs="Arial"/>
          <w:color w:val="000000"/>
          <w:sz w:val="18"/>
          <w:szCs w:val="18"/>
        </w:rPr>
        <w:softHyphen/>
        <w:t>мулякр — "ради установления творящего хаоса..." [113, с. 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 тот и другой вид знаков используется в современной культуре. Подделка порождает ирреальность, заполняет социокультурное про-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странство означающими-фантомами. Симулякр — в том значении, каким его наделяет Делез, — порождает гиперреальность, открывает перед философией и искусством новые возможности.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Интерпретация Делеза отличается философской уравновешенно</w:t>
      </w:r>
      <w:r w:rsidRPr="00E20F88">
        <w:rPr>
          <w:rFonts w:ascii="Arial" w:eastAsia="Times New Roman" w:hAnsi="Arial" w:cs="Arial"/>
          <w:color w:val="000000"/>
          <w:sz w:val="18"/>
          <w:szCs w:val="18"/>
        </w:rPr>
        <w:softHyphen/>
        <w:t>стью. Концепции, предлагаемые Бодрийаром и Клоссовски, представ</w:t>
      </w:r>
      <w:r w:rsidRPr="00E20F88">
        <w:rPr>
          <w:rFonts w:ascii="Arial" w:eastAsia="Times New Roman" w:hAnsi="Arial" w:cs="Arial"/>
          <w:color w:val="000000"/>
          <w:sz w:val="18"/>
          <w:szCs w:val="18"/>
        </w:rPr>
        <w:softHyphen/>
        <w:t>ляют как бы правое и левое крыло в постструктуралистско-деконструктивистско-постмодернистском комплексе в отношении к феномену симулякра.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23" w:name="_Toc15730371"/>
      <w:r w:rsidRPr="00E20F88">
        <w:rPr>
          <w:rFonts w:ascii="Arial" w:eastAsia="Times New Roman" w:hAnsi="Arial" w:cs="Arial"/>
          <w:b/>
          <w:bCs/>
          <w:color w:val="808000"/>
          <w:sz w:val="26"/>
          <w:szCs w:val="26"/>
        </w:rPr>
        <w:t>Критика симулякра: позиция Бодрийара.</w:t>
      </w:r>
      <w:bookmarkEnd w:id="2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Сравнивая репре</w:t>
      </w:r>
      <w:r w:rsidRPr="00E20F88">
        <w:rPr>
          <w:rFonts w:ascii="Arial" w:eastAsia="Times New Roman" w:hAnsi="Arial" w:cs="Arial"/>
          <w:color w:val="000000"/>
          <w:sz w:val="18"/>
          <w:szCs w:val="18"/>
        </w:rPr>
        <w:softHyphen/>
        <w:t>зентативную и нерепрезентативную модели знака, Бодрийар отмеча</w:t>
      </w:r>
      <w:r w:rsidRPr="00E20F88">
        <w:rPr>
          <w:rFonts w:ascii="Arial" w:eastAsia="Times New Roman" w:hAnsi="Arial" w:cs="Arial"/>
          <w:color w:val="000000"/>
          <w:sz w:val="18"/>
          <w:szCs w:val="18"/>
        </w:rPr>
        <w:softHyphen/>
        <w:t>ет, что симуляция начинается с отрицания принципа эквивалентности знака и реальности, отрицания знака как ценности, вынесения смерт</w:t>
      </w:r>
      <w:r w:rsidRPr="00E20F88">
        <w:rPr>
          <w:rFonts w:ascii="Arial" w:eastAsia="Times New Roman" w:hAnsi="Arial" w:cs="Arial"/>
          <w:color w:val="000000"/>
          <w:sz w:val="18"/>
          <w:szCs w:val="18"/>
        </w:rPr>
        <w:softHyphen/>
        <w:t>ного приговора любой референции. Сосредоточивший основное вни</w:t>
      </w:r>
      <w:r w:rsidRPr="00E20F88">
        <w:rPr>
          <w:rFonts w:ascii="Arial" w:eastAsia="Times New Roman" w:hAnsi="Arial" w:cs="Arial"/>
          <w:color w:val="000000"/>
          <w:sz w:val="18"/>
          <w:szCs w:val="18"/>
        </w:rPr>
        <w:softHyphen/>
        <w:t>мание на средствах массовой коммуникации в эпоху технического воспроизводства (и прежде всего — телепродукции), Бодрийар прихо</w:t>
      </w:r>
      <w:r w:rsidRPr="00E20F88">
        <w:rPr>
          <w:rFonts w:ascii="Arial" w:eastAsia="Times New Roman" w:hAnsi="Arial" w:cs="Arial"/>
          <w:color w:val="000000"/>
          <w:sz w:val="18"/>
          <w:szCs w:val="18"/>
        </w:rPr>
        <w:softHyphen/>
        <w:t>дит к выводу, что образ взял верх над реальностью, опережает ее, "навязывает реальности свою имманентную эфемерную логику, эту аморальную логику по ту сторону добра и зла, истины и лжи, логику уничтожения собственного референта, логику поглощения значения..." [57, с. 67]. Образ "выступает проводником не знания и не благих намерений, а, наоборот, размывания, уничтожения значения (события, истории, памяти и так далее)" [57, с. 67]. Результат — поглощение реальности ирреальностью, "прохладное", функциональное удоволь</w:t>
      </w:r>
      <w:r w:rsidRPr="00E20F88">
        <w:rPr>
          <w:rFonts w:ascii="Arial" w:eastAsia="Times New Roman" w:hAnsi="Arial" w:cs="Arial"/>
          <w:color w:val="000000"/>
          <w:sz w:val="18"/>
          <w:szCs w:val="18"/>
        </w:rPr>
        <w:softHyphen/>
        <w:t>ствие, которое нельзя назвать в буквальном смысле эстетическим, бесстрастное, механическое наслаждение. Такова, пишет Бодрийар, "логика симулякра: место божественного предопределения занимает столь же неотступное предшествующее моделирование" [57, с. 64]. Поэтому у Бодрийара симулякр — злой демон.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 основании изучения "культуры симулякров" Бодрийар выдвинул тезис об исчерпанности возможностей искусства, его конце, легити</w:t>
      </w:r>
      <w:r w:rsidRPr="00E20F88">
        <w:rPr>
          <w:rFonts w:ascii="Arial" w:eastAsia="Times New Roman" w:hAnsi="Arial" w:cs="Arial"/>
          <w:color w:val="000000"/>
          <w:sz w:val="18"/>
          <w:szCs w:val="18"/>
        </w:rPr>
        <w:softHyphen/>
        <w:t>мации кича под знаменем постмодерна. К выводу о смерти искусства по той же причине пришел Марсель Дюшан. В сущности, оба харак</w:t>
      </w:r>
      <w:r w:rsidRPr="00E20F88">
        <w:rPr>
          <w:rFonts w:ascii="Arial" w:eastAsia="Times New Roman" w:hAnsi="Arial" w:cs="Arial"/>
          <w:color w:val="000000"/>
          <w:sz w:val="18"/>
          <w:szCs w:val="18"/>
        </w:rPr>
        <w:softHyphen/>
        <w:t>теризуют массовую культуру постмодерна.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24" w:name="_Toc15730372"/>
      <w:r w:rsidRPr="00E20F88">
        <w:rPr>
          <w:rFonts w:ascii="Arial" w:eastAsia="Times New Roman" w:hAnsi="Arial" w:cs="Arial"/>
          <w:b/>
          <w:bCs/>
          <w:color w:val="808000"/>
          <w:sz w:val="26"/>
          <w:szCs w:val="26"/>
        </w:rPr>
        <w:t>Апология симулякра: комментарий Клоссовски.</w:t>
      </w:r>
      <w:bookmarkEnd w:id="2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Противопо</w:t>
      </w:r>
      <w:r w:rsidRPr="00E20F88">
        <w:rPr>
          <w:rFonts w:ascii="Arial" w:eastAsia="Times New Roman" w:hAnsi="Arial" w:cs="Arial"/>
          <w:color w:val="000000"/>
          <w:sz w:val="18"/>
          <w:szCs w:val="18"/>
        </w:rPr>
        <w:softHyphen/>
        <w:t>ложную позицию занимает Пьер Клоссовски. Комментируя Жоржа Батая, он замечает: "Симулякр образует знак мгновенного состояния и не может ни установить обмена между умами, ни позволить пере</w:t>
      </w:r>
      <w:r w:rsidRPr="00E20F88">
        <w:rPr>
          <w:rFonts w:ascii="Arial" w:eastAsia="Times New Roman" w:hAnsi="Arial" w:cs="Arial"/>
          <w:color w:val="000000"/>
          <w:sz w:val="18"/>
          <w:szCs w:val="18"/>
        </w:rPr>
        <w:softHyphen/>
        <w:t>хода одной мысли в другую" [213, с. 172]. Преимущество симулякра Клоссовски видит в отсутствии намерения "закрепить то, что он пред</w:t>
      </w:r>
      <w:r w:rsidRPr="00E20F88">
        <w:rPr>
          <w:rFonts w:ascii="Arial" w:eastAsia="Times New Roman" w:hAnsi="Arial" w:cs="Arial"/>
          <w:color w:val="000000"/>
          <w:sz w:val="18"/>
          <w:szCs w:val="18"/>
        </w:rPr>
        <w:softHyphen/>
        <w:t xml:space="preserve">ставляет из опыта, и то, что он выговаривает о нем..." [213, с. </w:t>
      </w:r>
      <w:r w:rsidRPr="00E20F88">
        <w:rPr>
          <w:rFonts w:ascii="Arial" w:eastAsia="Times New Roman" w:hAnsi="Arial" w:cs="Arial"/>
          <w:color w:val="000000"/>
          <w:sz w:val="18"/>
          <w:szCs w:val="18"/>
        </w:rPr>
        <w:lastRenderedPageBreak/>
        <w:t>173]. Симулякр, считает Клоссовски, верно передает долю несообщаемого. Понятие же и понятийный язык предполагают то, что Батай называет "замкнутыми существованиями".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Характеризуя симулякр, Клоссовски пишет: "Упраздняя себя вме</w:t>
      </w:r>
      <w:r w:rsidRPr="00E20F88">
        <w:rPr>
          <w:rFonts w:ascii="Arial" w:eastAsia="Times New Roman" w:hAnsi="Arial" w:cs="Arial"/>
          <w:color w:val="000000"/>
          <w:sz w:val="18"/>
          <w:szCs w:val="18"/>
        </w:rPr>
        <w:softHyphen/>
        <w:t>сте с идентичностями, язык, избавленный от всех понятий, отвечает уже не бытию: в самом деле, уклоняясь от всякой верховной иденти</w:t>
      </w:r>
      <w:r w:rsidRPr="00E20F88">
        <w:rPr>
          <w:rFonts w:ascii="Arial" w:eastAsia="Times New Roman" w:hAnsi="Arial" w:cs="Arial"/>
          <w:color w:val="000000"/>
          <w:sz w:val="18"/>
          <w:szCs w:val="18"/>
        </w:rPr>
        <w:softHyphen/>
        <w:t>фикации (под именем Бога или богов), бытие схватывается только как вечно бегущее всего существующего, как то, в чем понятие намере</w:t>
      </w:r>
      <w:r w:rsidRPr="00E20F88">
        <w:rPr>
          <w:rFonts w:ascii="Arial" w:eastAsia="Times New Roman" w:hAnsi="Arial" w:cs="Arial"/>
          <w:color w:val="000000"/>
          <w:sz w:val="18"/>
          <w:szCs w:val="18"/>
        </w:rPr>
        <w:softHyphen/>
        <w:t>валось замкнуть бытие, хотя только лишь затемняло вид его бегства; разом существование ниспадает в прерывность, которой оно не пе</w:t>
      </w:r>
      <w:r w:rsidRPr="00E20F88">
        <w:rPr>
          <w:rFonts w:ascii="Arial" w:eastAsia="Times New Roman" w:hAnsi="Arial" w:cs="Arial"/>
          <w:color w:val="000000"/>
          <w:sz w:val="18"/>
          <w:szCs w:val="18"/>
        </w:rPr>
        <w:softHyphen/>
        <w:t>реставало быть" [213, с. 175].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Крайности позиций Бодрийара и Клоссовски отражают как неод</w:t>
      </w:r>
      <w:r w:rsidRPr="00E20F88">
        <w:rPr>
          <w:rFonts w:ascii="Arial" w:eastAsia="Times New Roman" w:hAnsi="Arial" w:cs="Arial"/>
          <w:color w:val="000000"/>
          <w:sz w:val="18"/>
          <w:szCs w:val="18"/>
        </w:rPr>
        <w:softHyphen/>
        <w:t>нозначное отношение к симулякру, так и амбивалентность самого симулякра, способного порождать диаметрально противоположные явления. По-видимому, требуется разработка типов симулякра, кото</w:t>
      </w:r>
      <w:r w:rsidRPr="00E20F88">
        <w:rPr>
          <w:rFonts w:ascii="Arial" w:eastAsia="Times New Roman" w:hAnsi="Arial" w:cs="Arial"/>
          <w:color w:val="000000"/>
          <w:sz w:val="18"/>
          <w:szCs w:val="18"/>
        </w:rPr>
        <w:softHyphen/>
        <w:t>рая прольет свет на этот вопрос. Доныне же приходится уточнять: симулякр по Деррида, симулякр по Делезу, симулякр по Бодрийару ("подделка" Делеза?) и т. д. От исходной позиции во многом зависит оценка постмодернизма — культуры симулякров.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25" w:name="_Toc15730373"/>
      <w:r w:rsidRPr="00E20F88">
        <w:rPr>
          <w:rFonts w:ascii="Arial" w:eastAsia="Times New Roman" w:hAnsi="Arial" w:cs="Arial"/>
          <w:b/>
          <w:bCs/>
          <w:color w:val="FF6600"/>
          <w:sz w:val="24"/>
          <w:szCs w:val="14"/>
        </w:rPr>
        <w:t>Постфилософский дискурс.</w:t>
      </w:r>
      <w:bookmarkEnd w:id="2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Важнейшие идеи, выдвинутые гост-структуралистами, — мир (сознание) как текст, множественность исти</w:t>
      </w:r>
      <w:r w:rsidRPr="00E20F88">
        <w:rPr>
          <w:rFonts w:ascii="Arial" w:eastAsia="Times New Roman" w:hAnsi="Arial" w:cs="Arial"/>
          <w:color w:val="000000"/>
          <w:sz w:val="18"/>
          <w:szCs w:val="18"/>
        </w:rPr>
        <w:softHyphen/>
        <w:t xml:space="preserve">ны, истина как возможность не-истины, представленной в симулякрах, деконструкция культурного интертекста, конец фаллогоцентризма, конец </w:t>
      </w:r>
      <w:r w:rsidRPr="00E20F88">
        <w:rPr>
          <w:rFonts w:ascii="Arial" w:eastAsia="Times New Roman" w:hAnsi="Arial" w:cs="Arial"/>
          <w:b/>
          <w:bCs/>
          <w:color w:val="000000"/>
          <w:sz w:val="18"/>
          <w:szCs w:val="18"/>
          <w:lang w:val="en-US"/>
        </w:rPr>
        <w:t>homo</w:t>
      </w:r>
      <w:r w:rsidRPr="00E20F88">
        <w:rPr>
          <w:rFonts w:ascii="Arial" w:eastAsia="Times New Roman" w:hAnsi="Arial" w:cs="Arial"/>
          <w:color w:val="000000"/>
          <w:sz w:val="18"/>
          <w:szCs w:val="18"/>
        </w:rPr>
        <w:t>центризма, плюрализм, постгуманизм и др. — обозначили новый этап в развитии философии.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Предложенный постструктуралистами способ философствования не только наносил удар по монополизму в сфере мышления, идеоло</w:t>
      </w:r>
      <w:r w:rsidRPr="00E20F88">
        <w:rPr>
          <w:rFonts w:ascii="Arial" w:eastAsia="Times New Roman" w:hAnsi="Arial" w:cs="Arial"/>
          <w:color w:val="000000"/>
          <w:sz w:val="18"/>
          <w:szCs w:val="18"/>
        </w:rPr>
        <w:softHyphen/>
        <w:t>гическому диктату, но и закладывал мины под социальные институты и властные структуры, "легитимируемые" фаллогоцентрическими по сво</w:t>
      </w:r>
      <w:r w:rsidRPr="00E20F88">
        <w:rPr>
          <w:rFonts w:ascii="Arial" w:eastAsia="Times New Roman" w:hAnsi="Arial" w:cs="Arial"/>
          <w:color w:val="000000"/>
          <w:sz w:val="18"/>
          <w:szCs w:val="18"/>
        </w:rPr>
        <w:softHyphen/>
        <w:t>ей природе дискурсами. Он менял взгляд на историю, лишая его ли</w:t>
      </w:r>
      <w:r w:rsidRPr="00E20F88">
        <w:rPr>
          <w:rFonts w:ascii="Arial" w:eastAsia="Times New Roman" w:hAnsi="Arial" w:cs="Arial"/>
          <w:color w:val="000000"/>
          <w:sz w:val="18"/>
          <w:szCs w:val="18"/>
        </w:rPr>
        <w:softHyphen/>
        <w:t>нейности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жесткого детерминизма</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предзаданности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закрытости, завершенности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и в конечном счете — тотальности, противопос</w:t>
      </w:r>
      <w:r w:rsidRPr="00E20F88">
        <w:rPr>
          <w:rFonts w:ascii="Arial" w:eastAsia="Times New Roman" w:hAnsi="Arial" w:cs="Arial"/>
          <w:color w:val="000000"/>
          <w:sz w:val="18"/>
          <w:szCs w:val="18"/>
        </w:rPr>
        <w:softHyphen/>
        <w:t>тавляя ему принцип нелинейности, многовариантности, открытости. История для постструктуралистов и их последователей — "это откры</w:t>
      </w:r>
      <w:r w:rsidRPr="00E20F88">
        <w:rPr>
          <w:rFonts w:ascii="Arial" w:eastAsia="Times New Roman" w:hAnsi="Arial" w:cs="Arial"/>
          <w:color w:val="000000"/>
          <w:sz w:val="18"/>
          <w:szCs w:val="18"/>
        </w:rPr>
        <w:softHyphen/>
        <w:t>тое пространство бесконечных трансформаций, интерпретаций" [392, с. 370].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Обязательности линейной последовательности прошлого, настоящего и бу</w:t>
      </w:r>
      <w:r w:rsidRPr="00E20F88">
        <w:rPr>
          <w:rFonts w:ascii="Arial" w:eastAsia="Times New Roman" w:hAnsi="Arial" w:cs="Arial"/>
          <w:color w:val="000000"/>
          <w:sz w:val="18"/>
          <w:szCs w:val="14"/>
        </w:rPr>
        <w:softHyphen/>
        <w:t>дущего — с неизменной привилегией настоящего времени, упрощенно-вульгаризатор</w:t>
      </w:r>
      <w:r w:rsidRPr="00E20F88">
        <w:rPr>
          <w:rFonts w:ascii="Arial" w:eastAsia="Times New Roman" w:hAnsi="Arial" w:cs="Arial"/>
          <w:color w:val="000000"/>
          <w:sz w:val="18"/>
          <w:szCs w:val="14"/>
        </w:rPr>
        <w:softHyphen/>
        <w:t>скими представлениями о прогрессе и светлом будущем.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Представления об исторической необходимости, о железных законах, предо</w:t>
      </w:r>
      <w:r w:rsidRPr="00E20F88">
        <w:rPr>
          <w:rFonts w:ascii="Arial" w:eastAsia="Times New Roman" w:hAnsi="Arial" w:cs="Arial"/>
          <w:color w:val="000000"/>
          <w:sz w:val="18"/>
          <w:szCs w:val="14"/>
        </w:rPr>
        <w:softHyphen/>
        <w:t>пределяющих развитие истории.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"Просвещенческая идея истории является историей для человека, историей человека. Человек является пред-данной целью этой истории" [392, с. 375].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Представления о невозможности  иного  варианта  истории, обязательности апокалипсического/коммунистического и т. д. ее "финала".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Децентрация субъекта и конец </w:t>
      </w:r>
      <w:r w:rsidRPr="00E20F88">
        <w:rPr>
          <w:rFonts w:ascii="Arial" w:eastAsia="Times New Roman" w:hAnsi="Arial" w:cs="Arial"/>
          <w:b/>
          <w:bCs/>
          <w:color w:val="000000"/>
          <w:sz w:val="18"/>
          <w:szCs w:val="18"/>
          <w:lang w:val="en-US"/>
        </w:rPr>
        <w:t>homo</w:t>
      </w:r>
      <w:r w:rsidRPr="00E20F88">
        <w:rPr>
          <w:rFonts w:ascii="Arial" w:eastAsia="Times New Roman" w:hAnsi="Arial" w:cs="Arial"/>
          <w:color w:val="000000"/>
          <w:sz w:val="18"/>
          <w:szCs w:val="18"/>
        </w:rPr>
        <w:t>центризма отражали общую тенденцию "перехода от классического антропологического гуманиз</w:t>
      </w:r>
      <w:r w:rsidRPr="00E20F88">
        <w:rPr>
          <w:rFonts w:ascii="Arial" w:eastAsia="Times New Roman" w:hAnsi="Arial" w:cs="Arial"/>
          <w:color w:val="000000"/>
          <w:sz w:val="18"/>
          <w:szCs w:val="18"/>
        </w:rPr>
        <w:softHyphen/>
        <w:t>ма к универсальному гуманизму, включающему в свою орбиту не только все человечество, но и все живое, природу в целом, космос, Вселенную" [283, с. 121].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Под влиянием постфилософии начинают преобразовываться и другие гуманитарные науки, появляются различные разновидности деконструктивизма..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26" w:name="_Toc15730374"/>
      <w:r w:rsidRPr="00E20F88">
        <w:rPr>
          <w:rFonts w:ascii="Arial" w:eastAsia="Times New Roman" w:hAnsi="Arial" w:cs="Arial"/>
          <w:b/>
          <w:bCs/>
          <w:color w:val="FF6600"/>
          <w:sz w:val="24"/>
          <w:szCs w:val="14"/>
        </w:rPr>
        <w:t>Деконструкция психоанализа.</w:t>
      </w:r>
      <w:bookmarkEnd w:id="2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Если Деррида основное внима</w:t>
      </w:r>
      <w:r w:rsidRPr="00E20F88">
        <w:rPr>
          <w:rFonts w:ascii="Arial" w:eastAsia="Times New Roman" w:hAnsi="Arial" w:cs="Arial"/>
          <w:color w:val="000000"/>
          <w:sz w:val="18"/>
          <w:szCs w:val="18"/>
        </w:rPr>
        <w:softHyphen/>
        <w:t>ние уделяет деконструкции философии, то Делез и психоаналитик Гваттари осуществляют подобную операцию в отношении психоана</w:t>
      </w:r>
      <w:r w:rsidRPr="00E20F88">
        <w:rPr>
          <w:rFonts w:ascii="Arial" w:eastAsia="Times New Roman" w:hAnsi="Arial" w:cs="Arial"/>
          <w:color w:val="000000"/>
          <w:sz w:val="18"/>
          <w:szCs w:val="18"/>
        </w:rPr>
        <w:softHyphen/>
        <w:t>лиза. Это не случайно. Постструктурализм явился реакцией на обще</w:t>
      </w:r>
      <w:r w:rsidRPr="00E20F88">
        <w:rPr>
          <w:rFonts w:ascii="Arial" w:eastAsia="Times New Roman" w:hAnsi="Arial" w:cs="Arial"/>
          <w:color w:val="000000"/>
          <w:sz w:val="18"/>
          <w:szCs w:val="18"/>
        </w:rPr>
        <w:softHyphen/>
        <w:t>европейский кризис рационализма, наступивший в конце 60-х гг. Приверженцы постструктурализма особое внимание уделяют осмыс</w:t>
      </w:r>
      <w:r w:rsidRPr="00E20F88">
        <w:rPr>
          <w:rFonts w:ascii="Arial" w:eastAsia="Times New Roman" w:hAnsi="Arial" w:cs="Arial"/>
          <w:color w:val="000000"/>
          <w:sz w:val="18"/>
          <w:szCs w:val="18"/>
        </w:rPr>
        <w:softHyphen/>
        <w:t>лению иррационального, бессознательного. От классического психо</w:t>
      </w:r>
      <w:r w:rsidRPr="00E20F88">
        <w:rPr>
          <w:rFonts w:ascii="Arial" w:eastAsia="Times New Roman" w:hAnsi="Arial" w:cs="Arial"/>
          <w:color w:val="000000"/>
          <w:sz w:val="18"/>
          <w:szCs w:val="18"/>
        </w:rPr>
        <w:softHyphen/>
        <w:t>анализа ими унаследовано представление о том, что власть над соз</w:t>
      </w:r>
      <w:r w:rsidRPr="00E20F88">
        <w:rPr>
          <w:rFonts w:ascii="Arial" w:eastAsia="Times New Roman" w:hAnsi="Arial" w:cs="Arial"/>
          <w:color w:val="000000"/>
          <w:sz w:val="18"/>
          <w:szCs w:val="18"/>
        </w:rPr>
        <w:softHyphen/>
        <w:t>нанием человека принадлежит бессознательным структурам и механизмам ("машинам", по Лакану), которые формируют социум ("социальную машину").</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27" w:name="_Toc15730375"/>
      <w:r w:rsidRPr="00E20F88">
        <w:rPr>
          <w:rFonts w:ascii="Arial" w:eastAsia="Times New Roman" w:hAnsi="Arial" w:cs="Arial"/>
          <w:b/>
          <w:bCs/>
          <w:color w:val="808000"/>
          <w:sz w:val="26"/>
          <w:szCs w:val="26"/>
        </w:rPr>
        <w:t>Значение фактора бессознательного.</w:t>
      </w:r>
      <w:bookmarkEnd w:id="2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Еще Карл Густав Юнг в одной из последних работ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"Современность и будущее" (1957), размышляя о причинах систематических провалов всех исторических проектов, указал на то, что в своих замыслах люди делают ставку на сознание, не принимая всерьез во внимание такой фактор, как чело</w:t>
      </w:r>
      <w:r w:rsidRPr="00E20F88">
        <w:rPr>
          <w:rFonts w:ascii="Arial" w:eastAsia="Times New Roman" w:hAnsi="Arial" w:cs="Arial"/>
          <w:color w:val="000000"/>
          <w:sz w:val="18"/>
          <w:szCs w:val="18"/>
        </w:rPr>
        <w:softHyphen/>
        <w:t>веческая душа, ее структура, самих себя превращая в "</w:t>
      </w:r>
      <w:r w:rsidRPr="00E20F88">
        <w:rPr>
          <w:rFonts w:ascii="Arial" w:eastAsia="Times New Roman" w:hAnsi="Arial" w:cs="Arial"/>
          <w:color w:val="000000"/>
          <w:sz w:val="18"/>
          <w:szCs w:val="18"/>
          <w:lang w:val="fr-FR"/>
        </w:rPr>
        <w:t>quantit</w:t>
      </w:r>
      <w:r w:rsidRPr="00E20F88">
        <w:rPr>
          <w:rFonts w:ascii="Arial" w:eastAsia="Times New Roman" w:hAnsi="Arial" w:cs="Arial"/>
          <w:color w:val="000000"/>
          <w:sz w:val="18"/>
          <w:szCs w:val="18"/>
        </w:rPr>
        <w:t xml:space="preserve">é </w:t>
      </w:r>
      <w:r w:rsidRPr="00E20F88">
        <w:rPr>
          <w:rFonts w:ascii="Arial" w:eastAsia="Times New Roman" w:hAnsi="Arial" w:cs="Arial"/>
          <w:color w:val="000000"/>
          <w:sz w:val="18"/>
          <w:szCs w:val="18"/>
          <w:lang w:val="fr-FR"/>
        </w:rPr>
        <w:t>n</w:t>
      </w:r>
      <w:r w:rsidRPr="00E20F88">
        <w:rPr>
          <w:rFonts w:ascii="Arial" w:eastAsia="Times New Roman" w:hAnsi="Arial" w:cs="Arial"/>
          <w:color w:val="000000"/>
          <w:sz w:val="18"/>
          <w:szCs w:val="18"/>
        </w:rPr>
        <w:t>é</w:t>
      </w:r>
      <w:r w:rsidRPr="00E20F88">
        <w:rPr>
          <w:rFonts w:ascii="Arial" w:eastAsia="Times New Roman" w:hAnsi="Arial" w:cs="Arial"/>
          <w:color w:val="000000"/>
          <w:sz w:val="18"/>
          <w:szCs w:val="18"/>
          <w:lang w:val="fr-FR"/>
        </w:rPr>
        <w:t>gligeable</w:t>
      </w:r>
      <w:r w:rsidRPr="00E20F88">
        <w:rPr>
          <w:rFonts w:ascii="Arial" w:eastAsia="Times New Roman" w:hAnsi="Arial" w:cs="Arial"/>
          <w:color w:val="000000"/>
          <w:sz w:val="18"/>
          <w:szCs w:val="18"/>
        </w:rPr>
        <w:t>" (величину, которой можно пренебречь). Сознание же</w:t>
      </w:r>
      <w:r w:rsidRPr="00E20F88">
        <w:rPr>
          <w:rFonts w:ascii="Arial" w:eastAsia="Times New Roman" w:hAnsi="Arial" w:cs="Arial"/>
          <w:b/>
          <w:bCs/>
          <w:color w:val="000000"/>
          <w:sz w:val="18"/>
          <w:szCs w:val="18"/>
        </w:rPr>
        <w:t xml:space="preserve"> — </w:t>
      </w:r>
      <w:r w:rsidRPr="00E20F88">
        <w:rPr>
          <w:rFonts w:ascii="Arial" w:eastAsia="Times New Roman" w:hAnsi="Arial" w:cs="Arial"/>
          <w:color w:val="000000"/>
          <w:sz w:val="18"/>
          <w:szCs w:val="18"/>
        </w:rPr>
        <w:t xml:space="preserve">лишь одно из необходимых условий бытия; второе необходимое его условие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бессознательное, коренящееся в инстинктах ("двойник че</w:t>
      </w:r>
      <w:r w:rsidRPr="00E20F88">
        <w:rPr>
          <w:rFonts w:ascii="Arial" w:eastAsia="Times New Roman" w:hAnsi="Arial" w:cs="Arial"/>
          <w:color w:val="000000"/>
          <w:sz w:val="18"/>
          <w:szCs w:val="18"/>
        </w:rPr>
        <w:softHyphen/>
        <w:t xml:space="preserve">ловека"). Инстинкты составляют необходимый фундамент души и крайне консервативны. Это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"первоначально человеческое".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"Ничто так не отчуждает человека от фундамента его инстинктов, как способность учиться, раскрывающаяся как стремление к постоян</w:t>
      </w:r>
      <w:r w:rsidRPr="00E20F88">
        <w:rPr>
          <w:rFonts w:ascii="Arial" w:eastAsia="Times New Roman" w:hAnsi="Arial" w:cs="Arial"/>
          <w:color w:val="000000"/>
          <w:sz w:val="18"/>
          <w:szCs w:val="18"/>
        </w:rPr>
        <w:softHyphen/>
        <w:t>ному изменению человеческого поведения. Она-то в первую очередь и влечет за собой изменения в условиях жизни и требует перепри</w:t>
      </w:r>
      <w:r w:rsidRPr="00E20F88">
        <w:rPr>
          <w:rFonts w:ascii="Arial" w:eastAsia="Times New Roman" w:hAnsi="Arial" w:cs="Arial"/>
          <w:color w:val="000000"/>
          <w:sz w:val="18"/>
          <w:szCs w:val="18"/>
        </w:rPr>
        <w:softHyphen/>
        <w:t xml:space="preserve">способления, вытекающего из </w:t>
      </w:r>
      <w:r w:rsidRPr="00E20F88">
        <w:rPr>
          <w:rFonts w:ascii="Arial" w:eastAsia="Times New Roman" w:hAnsi="Arial" w:cs="Arial"/>
          <w:color w:val="000000"/>
          <w:sz w:val="18"/>
          <w:szCs w:val="18"/>
        </w:rPr>
        <w:lastRenderedPageBreak/>
        <w:t xml:space="preserve">процесса цивилизации. Вместе с тем она становится источником многочисленных душевных трудностей и травм, которые несет с собой прогрессирующее удаление человека от фундамента его инстинктов, его </w:t>
      </w:r>
      <w:r w:rsidRPr="00E20F88">
        <w:rPr>
          <w:rFonts w:ascii="Verdana" w:eastAsia="Times New Roman" w:hAnsi="Verdana" w:cs="Arial"/>
          <w:i/>
          <w:iCs/>
          <w:color w:val="993366"/>
          <w:sz w:val="18"/>
          <w:szCs w:val="18"/>
        </w:rPr>
        <w:t xml:space="preserve">раскоренение </w:t>
      </w:r>
      <w:r w:rsidRPr="00E20F88">
        <w:rPr>
          <w:rFonts w:ascii="Arial" w:eastAsia="Times New Roman" w:hAnsi="Arial" w:cs="Arial"/>
          <w:color w:val="000000"/>
          <w:sz w:val="18"/>
          <w:szCs w:val="18"/>
        </w:rPr>
        <w:t>и его идентифика</w:t>
      </w:r>
      <w:r w:rsidRPr="00E20F88">
        <w:rPr>
          <w:rFonts w:ascii="Arial" w:eastAsia="Times New Roman" w:hAnsi="Arial" w:cs="Arial"/>
          <w:color w:val="000000"/>
          <w:sz w:val="18"/>
          <w:szCs w:val="18"/>
        </w:rPr>
        <w:softHyphen/>
        <w:t>ция с собственным сознательным самопознанием, с сознанием как таковым, не желающим знать о бессознательном" [490, с. 43—44]. Цивилизованный человек, констатирует Юнг, теряет из виду свою первоначальную инстинктивную природу, ставит свое мнение о себе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 место своего подлинного существа, идентифицирует себя со своим фиктивным образом. Бессознательное же. рассматривается как рас</w:t>
      </w:r>
      <w:r w:rsidRPr="00E20F88">
        <w:rPr>
          <w:rFonts w:ascii="Arial" w:eastAsia="Times New Roman" w:hAnsi="Arial" w:cs="Arial"/>
          <w:color w:val="000000"/>
          <w:sz w:val="18"/>
          <w:szCs w:val="18"/>
        </w:rPr>
        <w:softHyphen/>
        <w:t>положенная под сознанием помойная яма. Но эта неосознанная ду</w:t>
      </w:r>
      <w:r w:rsidRPr="00E20F88">
        <w:rPr>
          <w:rFonts w:ascii="Arial" w:eastAsia="Times New Roman" w:hAnsi="Arial" w:cs="Arial"/>
          <w:color w:val="000000"/>
          <w:sz w:val="18"/>
          <w:szCs w:val="18"/>
        </w:rPr>
        <w:softHyphen/>
        <w:t>шевная реальность активно влияет на сознание, на социальное пове</w:t>
      </w:r>
      <w:r w:rsidRPr="00E20F88">
        <w:rPr>
          <w:rFonts w:ascii="Arial" w:eastAsia="Times New Roman" w:hAnsi="Arial" w:cs="Arial"/>
          <w:color w:val="000000"/>
          <w:sz w:val="18"/>
          <w:szCs w:val="18"/>
        </w:rPr>
        <w:softHyphen/>
        <w:t>дение человека:зло укоренено в самой его природе и выступает как равносильный противник добра.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противоположность субъективизму сознания, бессознательное имеет объективный характер и проявляется главным образом в виде противоборствующих страстей, фантазий, эмоций, импульсов и мечта</w:t>
      </w:r>
      <w:r w:rsidRPr="00E20F88">
        <w:rPr>
          <w:rFonts w:ascii="Arial" w:eastAsia="Times New Roman" w:hAnsi="Arial" w:cs="Arial"/>
          <w:color w:val="000000"/>
          <w:sz w:val="18"/>
          <w:szCs w:val="18"/>
        </w:rPr>
        <w:softHyphen/>
        <w:t>ний, ни одно из которых не создается нарочно, но которые охваты</w:t>
      </w:r>
      <w:r w:rsidRPr="00E20F88">
        <w:rPr>
          <w:rFonts w:ascii="Arial" w:eastAsia="Times New Roman" w:hAnsi="Arial" w:cs="Arial"/>
          <w:color w:val="000000"/>
          <w:sz w:val="18"/>
          <w:szCs w:val="18"/>
        </w:rPr>
        <w:softHyphen/>
        <w:t>вают душу с силой объектов" [490, с. 46—47].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Юнг открыл наличие двух слоев в бессознательном: личное бес</w:t>
      </w:r>
      <w:r w:rsidRPr="00E20F88">
        <w:rPr>
          <w:rFonts w:ascii="Arial" w:eastAsia="Times New Roman" w:hAnsi="Arial" w:cs="Arial"/>
          <w:color w:val="000000"/>
          <w:sz w:val="18"/>
          <w:szCs w:val="18"/>
        </w:rPr>
        <w:softHyphen/>
        <w:t>сознательное и коллективное бессознательное. Коллективное бессоз</w:t>
      </w:r>
      <w:r w:rsidRPr="00E20F88">
        <w:rPr>
          <w:rFonts w:ascii="Arial" w:eastAsia="Times New Roman" w:hAnsi="Arial" w:cs="Arial"/>
          <w:color w:val="000000"/>
          <w:sz w:val="18"/>
          <w:szCs w:val="18"/>
        </w:rPr>
        <w:softHyphen/>
        <w:t xml:space="preserve">нательное — "особый класс психических явлений, которые в отличие от индивидуального (личного) бессознательного являются носителем опыта филогенетического развития человечества, передающегося по наследству (как возможность. - </w:t>
      </w:r>
      <w:r w:rsidRPr="00E20F88">
        <w:rPr>
          <w:rFonts w:ascii="Verdana" w:eastAsia="Times New Roman" w:hAnsi="Verdana" w:cs="Arial"/>
          <w:i/>
          <w:iCs/>
          <w:color w:val="993366"/>
          <w:sz w:val="18"/>
          <w:szCs w:val="18"/>
        </w:rPr>
        <w:t xml:space="preserve">Авт.) </w:t>
      </w:r>
      <w:r w:rsidRPr="00E20F88">
        <w:rPr>
          <w:rFonts w:ascii="Arial" w:eastAsia="Times New Roman" w:hAnsi="Arial" w:cs="Arial"/>
          <w:color w:val="000000"/>
          <w:sz w:val="18"/>
          <w:szCs w:val="18"/>
        </w:rPr>
        <w:t>через мозговые структуры" [404, с. 134]. Коллективное бессознательное представляет собой более глу</w:t>
      </w:r>
      <w:r w:rsidRPr="00E20F88">
        <w:rPr>
          <w:rFonts w:ascii="Arial" w:eastAsia="Times New Roman" w:hAnsi="Arial" w:cs="Arial"/>
          <w:color w:val="000000"/>
          <w:sz w:val="18"/>
          <w:szCs w:val="18"/>
        </w:rPr>
        <w:softHyphen/>
        <w:t>бокий пласт бессознательного, "осадок... психического опыта всех предыдущих поколений" [12, с. 10], где "дремлют общечеловеческие, изначальные образы" [488, с. 105], получившие название архетипов. Архетипы, по Юнгу, — "трансцендентные по отношению к сознанию реальности... вызывающие к жизни комплексы представлений, которые выступают в виде мифологических мотивов" [12, с. 12], "всеобщие ап</w:t>
      </w:r>
      <w:r w:rsidRPr="00E20F88">
        <w:rPr>
          <w:rFonts w:ascii="Arial" w:eastAsia="Times New Roman" w:hAnsi="Arial" w:cs="Arial"/>
          <w:color w:val="000000"/>
          <w:sz w:val="18"/>
          <w:szCs w:val="18"/>
        </w:rPr>
        <w:softHyphen/>
        <w:t>риорные схемы поведения, которые в реальной жизни человека на</w:t>
      </w:r>
      <w:r w:rsidRPr="00E20F88">
        <w:rPr>
          <w:rFonts w:ascii="Arial" w:eastAsia="Times New Roman" w:hAnsi="Arial" w:cs="Arial"/>
          <w:color w:val="000000"/>
          <w:sz w:val="18"/>
          <w:szCs w:val="18"/>
        </w:rPr>
        <w:softHyphen/>
        <w:t>полняются конкретным содержанием" [404, с. 134]. Архетипы имеют "как позитивную, благоприятную, светлую сторону, которая указывает вверх, так и ту, которая указывает вниз, — частично негативную, час</w:t>
      </w:r>
      <w:r w:rsidRPr="00E20F88">
        <w:rPr>
          <w:rFonts w:ascii="Arial" w:eastAsia="Times New Roman" w:hAnsi="Arial" w:cs="Arial"/>
          <w:color w:val="000000"/>
          <w:sz w:val="18"/>
          <w:szCs w:val="18"/>
        </w:rPr>
        <w:softHyphen/>
        <w:t>тично хтоническую, но в остальном просто нейтральную" [486, с,308]. Функция архетипа в том, "чтобы существенно компенсировать или скорректировать неизбежные односторонности и нелепости сознания" [486, с.98]. Личное бессознательное вырастает из коллективного бес</w:t>
      </w:r>
      <w:r w:rsidRPr="00E20F88">
        <w:rPr>
          <w:rFonts w:ascii="Arial" w:eastAsia="Times New Roman" w:hAnsi="Arial" w:cs="Arial"/>
          <w:color w:val="000000"/>
          <w:sz w:val="18"/>
          <w:szCs w:val="18"/>
        </w:rPr>
        <w:softHyphen/>
        <w:t>сознательного, хотя процесс их дифференциации — не правило, а инди</w:t>
      </w:r>
      <w:r w:rsidRPr="00E20F88">
        <w:rPr>
          <w:rFonts w:ascii="Arial" w:eastAsia="Times New Roman" w:hAnsi="Arial" w:cs="Arial"/>
          <w:color w:val="000000"/>
          <w:sz w:val="18"/>
          <w:szCs w:val="18"/>
        </w:rPr>
        <w:softHyphen/>
        <w:t>видуальный акт. Коллективное бессознательное, в которое, по словам Юнга, инвестировано либидо</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 не менее важный фактор жизни общества, нежели сознание.</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28" w:name="_Toc15730376"/>
      <w:r w:rsidRPr="00E20F88">
        <w:rPr>
          <w:rFonts w:ascii="Arial" w:eastAsia="Times New Roman" w:hAnsi="Arial" w:cs="Arial"/>
          <w:b/>
          <w:bCs/>
          <w:color w:val="808000"/>
          <w:sz w:val="26"/>
          <w:szCs w:val="26"/>
        </w:rPr>
        <w:t>Антиэдиповская критика Делеза и Гваттари.</w:t>
      </w:r>
      <w:bookmarkEnd w:id="2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Делез и Гваттари отказываются от символического, "эдипизированного" истолкования бессознательного, стремятся вскрыть его революционный, потенциал.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От лат. </w:t>
      </w:r>
      <w:r w:rsidRPr="00E20F88">
        <w:rPr>
          <w:rFonts w:ascii="Verdana" w:eastAsia="Times New Roman" w:hAnsi="Verdana" w:cs="Arial"/>
          <w:i/>
          <w:iCs/>
          <w:color w:val="993366"/>
          <w:sz w:val="18"/>
          <w:szCs w:val="14"/>
          <w:lang w:val="en-US"/>
        </w:rPr>
        <w:t>libido</w:t>
      </w:r>
      <w:r w:rsidRPr="00E20F88">
        <w:rPr>
          <w:rFonts w:ascii="Verdana" w:eastAsia="Times New Roman" w:hAnsi="Verdana" w:cs="Arial"/>
          <w:i/>
          <w:iCs/>
          <w:color w:val="993366"/>
          <w:sz w:val="18"/>
          <w:szCs w:val="14"/>
        </w:rPr>
        <w:t xml:space="preserve"> - </w:t>
      </w:r>
      <w:r w:rsidRPr="00E20F88">
        <w:rPr>
          <w:rFonts w:ascii="Arial" w:eastAsia="Times New Roman" w:hAnsi="Arial" w:cs="Arial"/>
          <w:color w:val="000000"/>
          <w:sz w:val="18"/>
          <w:szCs w:val="14"/>
        </w:rPr>
        <w:t>влечение, желание; у Юнга это понятие приобретает характер "надличной силы, стихийно, иррационально и совершенно непредсказуемо трансформирующей общество" [190, с. 116]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нашумевшем "Анти-Эдипе" (1972), первой книге труда "Капитализм и шизофрения" (1972—1980), они подвергают критике существующую общественную систему и психоанализ (в качестве ее составного эле</w:t>
      </w:r>
      <w:r w:rsidRPr="00E20F88">
        <w:rPr>
          <w:rFonts w:ascii="Arial" w:eastAsia="Times New Roman" w:hAnsi="Arial" w:cs="Arial"/>
          <w:color w:val="000000"/>
          <w:sz w:val="18"/>
          <w:szCs w:val="18"/>
        </w:rPr>
        <w:softHyphen/>
        <w:t>мента) как единый репрессивный комплекс, блокирующий реализацию человеческих желаний (психоанализ — через "эдипизацию" бессозна</w:t>
      </w:r>
      <w:r w:rsidRPr="00E20F88">
        <w:rPr>
          <w:rFonts w:ascii="Arial" w:eastAsia="Times New Roman" w:hAnsi="Arial" w:cs="Arial"/>
          <w:color w:val="000000"/>
          <w:sz w:val="18"/>
          <w:szCs w:val="18"/>
        </w:rPr>
        <w:softHyphen/>
        <w:t>тельного</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С этой же точки зрения критикуется структурно-психо</w:t>
      </w:r>
      <w:r w:rsidRPr="00E20F88">
        <w:rPr>
          <w:rFonts w:ascii="Arial" w:eastAsia="Times New Roman" w:hAnsi="Arial" w:cs="Arial"/>
          <w:color w:val="000000"/>
          <w:sz w:val="18"/>
          <w:szCs w:val="18"/>
        </w:rPr>
        <w:softHyphen/>
        <w:t>аналитическая теория Лакана, согласно которой бессознательное структурировано как язык; язык, речь, искусство — проявления симво</w:t>
      </w:r>
      <w:r w:rsidRPr="00E20F88">
        <w:rPr>
          <w:rFonts w:ascii="Arial" w:eastAsia="Times New Roman" w:hAnsi="Arial" w:cs="Arial"/>
          <w:color w:val="000000"/>
          <w:sz w:val="18"/>
          <w:szCs w:val="18"/>
        </w:rPr>
        <w:softHyphen/>
        <w:t>лического; символизация — первооснова бытия.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Классическая концепция психоанализа, определявшая желание через недостаток, отсутствие реального объекта, дублируемого в во</w:t>
      </w:r>
      <w:r w:rsidRPr="00E20F88">
        <w:rPr>
          <w:rFonts w:ascii="Arial" w:eastAsia="Times New Roman" w:hAnsi="Arial" w:cs="Arial"/>
          <w:color w:val="000000"/>
          <w:sz w:val="18"/>
          <w:szCs w:val="18"/>
        </w:rPr>
        <w:softHyphen/>
        <w:t>ображении (желание как приобретение), отвергается, ибо предпола</w:t>
      </w:r>
      <w:r w:rsidRPr="00E20F88">
        <w:rPr>
          <w:rFonts w:ascii="Arial" w:eastAsia="Times New Roman" w:hAnsi="Arial" w:cs="Arial"/>
          <w:color w:val="000000"/>
          <w:sz w:val="18"/>
          <w:szCs w:val="18"/>
        </w:rPr>
        <w:softHyphen/>
        <w:t>гает производство лишь воображаемого. Согласно Делезу и Гватта</w:t>
      </w:r>
      <w:r w:rsidRPr="00E20F88">
        <w:rPr>
          <w:rFonts w:ascii="Arial" w:eastAsia="Times New Roman" w:hAnsi="Arial" w:cs="Arial"/>
          <w:color w:val="000000"/>
          <w:sz w:val="18"/>
          <w:szCs w:val="18"/>
        </w:rPr>
        <w:softHyphen/>
        <w:t>ри, желанию ничего не недостает. "Объективным бытием желания является Реальность как таковая", — утверждают эти ученые [117, с. 19]. Желание мыслится ими как производство — производство ре</w:t>
      </w:r>
      <w:r w:rsidRPr="00E20F88">
        <w:rPr>
          <w:rFonts w:ascii="Arial" w:eastAsia="Times New Roman" w:hAnsi="Arial" w:cs="Arial"/>
          <w:color w:val="000000"/>
          <w:sz w:val="18"/>
          <w:szCs w:val="18"/>
        </w:rPr>
        <w:softHyphen/>
        <w:t>ального.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Доказывая, что у их предшественников сущность бессознательно</w:t>
      </w:r>
      <w:r w:rsidRPr="00E20F88">
        <w:rPr>
          <w:rFonts w:ascii="Arial" w:eastAsia="Times New Roman" w:hAnsi="Arial" w:cs="Arial"/>
          <w:color w:val="000000"/>
          <w:sz w:val="18"/>
          <w:szCs w:val="18"/>
        </w:rPr>
        <w:softHyphen/>
        <w:t>го подменялась его символическим изображением (олицетворением чего служит "театр"), Делез и Гваттари предлагают понимание бес</w:t>
      </w:r>
      <w:r w:rsidRPr="00E20F88">
        <w:rPr>
          <w:rFonts w:ascii="Arial" w:eastAsia="Times New Roman" w:hAnsi="Arial" w:cs="Arial"/>
          <w:color w:val="000000"/>
          <w:sz w:val="18"/>
          <w:szCs w:val="18"/>
        </w:rPr>
        <w:softHyphen/>
        <w:t>сознательного не как воображаемого, "идеологического", а как "материального" — реально-производительного (олицетворением чего служит "завод"). "При этом подчеркивается, что бессознательное — не структурно, не личностно, не символично, не воображаемо, оно машинно" [283, с. 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Авторы "Капитализма и шизофрении" заявляют: "Великим откры</w:t>
      </w:r>
      <w:r w:rsidRPr="00E20F88">
        <w:rPr>
          <w:rFonts w:ascii="Arial" w:eastAsia="Times New Roman" w:hAnsi="Arial" w:cs="Arial"/>
          <w:color w:val="000000"/>
          <w:sz w:val="18"/>
          <w:szCs w:val="18"/>
        </w:rPr>
        <w:softHyphen/>
        <w:t>тием психоанализа было открытие производства желания, разных видов производства бессознательного. Но из-за Эдипа это открытие было вскоре затемнено новым идеализмом: место завода бессозна</w:t>
      </w:r>
      <w:r w:rsidRPr="00E20F88">
        <w:rPr>
          <w:rFonts w:ascii="Arial" w:eastAsia="Times New Roman" w:hAnsi="Arial" w:cs="Arial"/>
          <w:color w:val="000000"/>
          <w:sz w:val="18"/>
          <w:szCs w:val="18"/>
        </w:rPr>
        <w:softHyphen/>
        <w:t>тельного занял античный театр, место продуктивного бессознательно</w:t>
      </w:r>
      <w:r w:rsidRPr="00E20F88">
        <w:rPr>
          <w:rFonts w:ascii="Arial" w:eastAsia="Times New Roman" w:hAnsi="Arial" w:cs="Arial"/>
          <w:color w:val="000000"/>
          <w:sz w:val="18"/>
          <w:szCs w:val="18"/>
        </w:rPr>
        <w:softHyphen/>
        <w:t>го — бессознательное, которое может лишь выражаться (миф, траге</w:t>
      </w:r>
      <w:r w:rsidRPr="00E20F88">
        <w:rPr>
          <w:rFonts w:ascii="Arial" w:eastAsia="Times New Roman" w:hAnsi="Arial" w:cs="Arial"/>
          <w:color w:val="000000"/>
          <w:sz w:val="18"/>
          <w:szCs w:val="18"/>
        </w:rPr>
        <w:softHyphen/>
        <w:t>дия, сон). По продукту нельзя судить о производственных отношениях" [117, с 17-18].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Либидо для Делеза и Гваттари "представляет собой динамический элемент бессознательной психической активности, проявляющей себя импульсами-квантами энергии, между которыми возникают моменты паузы, перерыва в излиянии этой энергии. Этим либидозным "пото</w:t>
      </w:r>
      <w:r w:rsidRPr="00E20F88">
        <w:rPr>
          <w:rFonts w:ascii="Arial" w:eastAsia="Times New Roman" w:hAnsi="Arial" w:cs="Arial"/>
          <w:color w:val="000000"/>
          <w:sz w:val="18"/>
          <w:szCs w:val="18"/>
        </w:rPr>
        <w:softHyphen/>
        <w:t>кам" придаются черты физиологических процессов — продуктов жиз</w:t>
      </w:r>
      <w:r w:rsidRPr="00E20F88">
        <w:rPr>
          <w:rFonts w:ascii="Arial" w:eastAsia="Times New Roman" w:hAnsi="Arial" w:cs="Arial"/>
          <w:color w:val="000000"/>
          <w:sz w:val="18"/>
          <w:szCs w:val="18"/>
        </w:rPr>
        <w:softHyphen/>
        <w:t>недеятельности живого организма" [190, с. 118].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Общественное производство Делез и Гваттари рассматривают как производство желаний в определенных </w:t>
      </w:r>
      <w:r w:rsidRPr="00E20F88">
        <w:rPr>
          <w:rFonts w:ascii="Arial" w:eastAsia="Times New Roman" w:hAnsi="Arial" w:cs="Arial"/>
          <w:color w:val="000000"/>
          <w:sz w:val="18"/>
          <w:szCs w:val="18"/>
        </w:rPr>
        <w:lastRenderedPageBreak/>
        <w:t>условиях: "Мы утвержда</w:t>
      </w:r>
      <w:r w:rsidRPr="00E20F88">
        <w:rPr>
          <w:rFonts w:ascii="Arial" w:eastAsia="Times New Roman" w:hAnsi="Arial" w:cs="Arial"/>
          <w:color w:val="000000"/>
          <w:sz w:val="18"/>
          <w:szCs w:val="18"/>
        </w:rPr>
        <w:softHyphen/>
        <w:t>ем, что социальное поле непосредственно пробегаемо желанием, что оно является его исторически определенным продуктом и что либидо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"Психоанализ принимает участие в буржуазном угнетении..." [117, с. 25].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не нуждается ни в каком опосредовании и сублимации, ни в какой психической операции, ни в какой трансформации для того, чтобы инвестировать производительные силы и производственные отноше</w:t>
      </w:r>
      <w:r w:rsidRPr="00E20F88">
        <w:rPr>
          <w:rFonts w:ascii="Arial" w:eastAsia="Times New Roman" w:hAnsi="Arial" w:cs="Arial"/>
          <w:color w:val="000000"/>
          <w:sz w:val="18"/>
          <w:szCs w:val="18"/>
        </w:rPr>
        <w:softHyphen/>
        <w:t>ния. Есть только желание и социальность..." [117, с. 19—20]. Если же</w:t>
      </w:r>
      <w:r w:rsidRPr="00E20F88">
        <w:rPr>
          <w:rFonts w:ascii="Arial" w:eastAsia="Times New Roman" w:hAnsi="Arial" w:cs="Arial"/>
          <w:color w:val="000000"/>
          <w:sz w:val="18"/>
          <w:szCs w:val="18"/>
        </w:rPr>
        <w:softHyphen/>
        <w:t>лание производит, то производит реальное, которое является резуль</w:t>
      </w:r>
      <w:r w:rsidRPr="00E20F88">
        <w:rPr>
          <w:rFonts w:ascii="Arial" w:eastAsia="Times New Roman" w:hAnsi="Arial" w:cs="Arial"/>
          <w:color w:val="000000"/>
          <w:sz w:val="18"/>
          <w:szCs w:val="18"/>
        </w:rPr>
        <w:softHyphen/>
        <w:t>татом "пассивных синтезов желания как самопроизводства бессознательного" [117, с. 19]. В этом реальном все возможно, не существует непредставимого.</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29" w:name="_Toc15730377"/>
      <w:r w:rsidRPr="00E20F88">
        <w:rPr>
          <w:rFonts w:ascii="Arial" w:eastAsia="Times New Roman" w:hAnsi="Arial" w:cs="Arial"/>
          <w:b/>
          <w:bCs/>
          <w:color w:val="808000"/>
          <w:sz w:val="26"/>
          <w:szCs w:val="26"/>
        </w:rPr>
        <w:t>Машина желания.</w:t>
      </w:r>
      <w:bookmarkEnd w:id="2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Если бессознательное — завод, производя</w:t>
      </w:r>
      <w:r w:rsidRPr="00E20F88">
        <w:rPr>
          <w:rFonts w:ascii="Arial" w:eastAsia="Times New Roman" w:hAnsi="Arial" w:cs="Arial"/>
          <w:color w:val="000000"/>
          <w:sz w:val="18"/>
          <w:szCs w:val="18"/>
        </w:rPr>
        <w:softHyphen/>
        <w:t>щий желания, то "производство желания" представляет собой сово</w:t>
      </w:r>
      <w:r w:rsidRPr="00E20F88">
        <w:rPr>
          <w:rFonts w:ascii="Arial" w:eastAsia="Times New Roman" w:hAnsi="Arial" w:cs="Arial"/>
          <w:color w:val="000000"/>
          <w:sz w:val="18"/>
          <w:szCs w:val="18"/>
        </w:rPr>
        <w:softHyphen/>
        <w:t>купность машин желания. "Либидо оказывается воплощением энергии желающих машин, результатом машинных желаний" [283, с. 60].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Машина желания состоит из машин-органов, тела без органов, субъекта. Машины-органы эквивалентны производству, Эросу (или инстинкту жизни); тело без органов — антипроизводству, Танатосу (или инстинкту смерти), на социальном уровне — "телам" земли, дес</w:t>
      </w:r>
      <w:r w:rsidRPr="00E20F88">
        <w:rPr>
          <w:rFonts w:ascii="Arial" w:eastAsia="Times New Roman" w:hAnsi="Arial" w:cs="Arial"/>
          <w:color w:val="000000"/>
          <w:sz w:val="18"/>
          <w:szCs w:val="18"/>
        </w:rPr>
        <w:softHyphen/>
        <w:t>потии, капитала. Машины желания работают только в поврежденном состоянии.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Тело без органов постоянно вводится в производство, во-первых, отталкивая вторгающиеся в него машины-органы, во-вторых, обруши</w:t>
      </w:r>
      <w:r w:rsidRPr="00E20F88">
        <w:rPr>
          <w:rFonts w:ascii="Arial" w:eastAsia="Times New Roman" w:hAnsi="Arial" w:cs="Arial"/>
          <w:color w:val="000000"/>
          <w:sz w:val="18"/>
          <w:szCs w:val="18"/>
        </w:rPr>
        <w:softHyphen/>
        <w:t>ваясь на производство желания, притягивая его и овладевая им. "Непродуктивное, непотребляемое тело без органов служит поверх</w:t>
      </w:r>
      <w:r w:rsidRPr="00E20F88">
        <w:rPr>
          <w:rFonts w:ascii="Arial" w:eastAsia="Times New Roman" w:hAnsi="Arial" w:cs="Arial"/>
          <w:color w:val="000000"/>
          <w:sz w:val="18"/>
          <w:szCs w:val="18"/>
        </w:rPr>
        <w:softHyphen/>
        <w:t>ностью записи всех процессов производства желания, так что созда</w:t>
      </w:r>
      <w:r w:rsidRPr="00E20F88">
        <w:rPr>
          <w:rFonts w:ascii="Arial" w:eastAsia="Times New Roman" w:hAnsi="Arial" w:cs="Arial"/>
          <w:color w:val="000000"/>
          <w:sz w:val="18"/>
          <w:szCs w:val="18"/>
        </w:rPr>
        <w:softHyphen/>
        <w:t>ется впечатление, будто машины желания проистекают из него" [117, с. 12]. На самом деле тело без органов производит самое себя. Часть энергии либидо превращается в энергию записи, другая ее часть превращается в энергию потребления.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Результат взаимоотталкивания и взаимопритяжения машин-органов и тела без органов — машина безбрачия (Мишель Каруж), или холостая машина: субъект "без фиксированного тождества, бро</w:t>
      </w:r>
      <w:r w:rsidRPr="00E20F88">
        <w:rPr>
          <w:rFonts w:ascii="Arial" w:eastAsia="Times New Roman" w:hAnsi="Arial" w:cs="Arial"/>
          <w:color w:val="000000"/>
          <w:sz w:val="18"/>
          <w:szCs w:val="18"/>
        </w:rPr>
        <w:softHyphen/>
        <w:t>дящий по телу без органов, всегда находящийся по соседству с ма</w:t>
      </w:r>
      <w:r w:rsidRPr="00E20F88">
        <w:rPr>
          <w:rFonts w:ascii="Arial" w:eastAsia="Times New Roman" w:hAnsi="Arial" w:cs="Arial"/>
          <w:color w:val="000000"/>
          <w:sz w:val="18"/>
          <w:szCs w:val="18"/>
        </w:rPr>
        <w:softHyphen/>
        <w:t>шинами желания... рождающийся из состояний, которые он потребля</w:t>
      </w:r>
      <w:r w:rsidRPr="00E20F88">
        <w:rPr>
          <w:rFonts w:ascii="Arial" w:eastAsia="Times New Roman" w:hAnsi="Arial" w:cs="Arial"/>
          <w:color w:val="000000"/>
          <w:sz w:val="18"/>
          <w:szCs w:val="18"/>
        </w:rPr>
        <w:softHyphen/>
        <w:t>ет, и возрождающийся в каждом состоянии..." [117, с. 14]. Машина безбрачия осуществляет альянс между машинами желания и телами без органов для порождения нового человечества.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"Противостояние сил притяжения и отталкивания производит от</w:t>
      </w:r>
      <w:r w:rsidRPr="00E20F88">
        <w:rPr>
          <w:rFonts w:ascii="Arial" w:eastAsia="Times New Roman" w:hAnsi="Arial" w:cs="Arial"/>
          <w:color w:val="000000"/>
          <w:sz w:val="18"/>
          <w:szCs w:val="18"/>
        </w:rPr>
        <w:softHyphen/>
        <w:t>крытую серию интенсивных элементов, — все из которых позитивны, — которые выражают не окончательное равновесие системы, но бес</w:t>
      </w:r>
      <w:r w:rsidRPr="00E20F88">
        <w:rPr>
          <w:rFonts w:ascii="Arial" w:eastAsia="Times New Roman" w:hAnsi="Arial" w:cs="Arial"/>
          <w:color w:val="000000"/>
          <w:sz w:val="18"/>
          <w:szCs w:val="18"/>
        </w:rPr>
        <w:softHyphen/>
        <w:t>численное число метастабильных, стационарных состояний, через ко</w:t>
      </w:r>
      <w:r w:rsidRPr="00E20F88">
        <w:rPr>
          <w:rFonts w:ascii="Arial" w:eastAsia="Times New Roman" w:hAnsi="Arial" w:cs="Arial"/>
          <w:color w:val="000000"/>
          <w:sz w:val="18"/>
          <w:szCs w:val="18"/>
        </w:rPr>
        <w:softHyphen/>
        <w:t>торые проходит субъект..." [117, с. 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Машина желания "есть система купюр, разрывов, прерывностей. &lt;...&gt; Каждая цепь захватывает в плен фрагменты других цепей..." [117, с. 21].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Делез и Гваттари разъясняют: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"...Вся область "реальной неорганизованности" пассивных синтезов, в которой тщетно искали нечто могущее быть названным означающим, не</w:t>
      </w:r>
      <w:r w:rsidRPr="00E20F88">
        <w:rPr>
          <w:rFonts w:ascii="Arial" w:eastAsia="Times New Roman" w:hAnsi="Arial" w:cs="Arial"/>
          <w:color w:val="000000"/>
          <w:sz w:val="18"/>
          <w:szCs w:val="18"/>
        </w:rPr>
        <w:softHyphen/>
        <w:t>престанно сочетает и разлагает цепи в знаки, не имеющие никакого при</w:t>
      </w:r>
      <w:r w:rsidRPr="00E20F88">
        <w:rPr>
          <w:rFonts w:ascii="Arial" w:eastAsia="Times New Roman" w:hAnsi="Arial" w:cs="Arial"/>
          <w:color w:val="000000"/>
          <w:sz w:val="18"/>
          <w:szCs w:val="18"/>
        </w:rPr>
        <w:softHyphen/>
        <w:t>звания стать означающими. Производить желание, во всех смыслах, в каких это только делается, — таково единственное призвание знака.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Эти цепи без конца становятся местами отделения во всех на</w:t>
      </w:r>
      <w:r w:rsidRPr="00E20F88">
        <w:rPr>
          <w:rFonts w:ascii="Arial" w:eastAsia="Times New Roman" w:hAnsi="Arial" w:cs="Arial"/>
          <w:color w:val="000000"/>
          <w:sz w:val="18"/>
          <w:szCs w:val="18"/>
        </w:rPr>
        <w:softHyphen/>
        <w:t>правлениях, везде шизопотоки, которым, кроме себя, ничего не надо и которые (прежде всего) не нужно ничем заполнять. Таково второе свойство машины: разрывы-отделения не смешиваются с разрывами-вэыманиями.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Третья купюра, разрыв машины желания, — это купюра-остаток или осадок, которая производит субъекта рядом с машиной, как принадле</w:t>
      </w:r>
      <w:r w:rsidRPr="00E20F88">
        <w:rPr>
          <w:rFonts w:ascii="Arial" w:eastAsia="Times New Roman" w:hAnsi="Arial" w:cs="Arial"/>
          <w:color w:val="000000"/>
          <w:sz w:val="18"/>
          <w:szCs w:val="18"/>
        </w:rPr>
        <w:softHyphen/>
        <w:t>жащую машине деталь" [117, с. 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Определяющее свойство машины желания, — множественность. Для нее нехарактерна изначальная органическая тотальность. Если рядом с частями мы встречаем такую тотальность как целое этих час</w:t>
      </w:r>
      <w:r w:rsidRPr="00E20F88">
        <w:rPr>
          <w:rFonts w:ascii="Arial" w:eastAsia="Times New Roman" w:hAnsi="Arial" w:cs="Arial"/>
          <w:color w:val="000000"/>
          <w:sz w:val="18"/>
          <w:szCs w:val="18"/>
        </w:rPr>
        <w:softHyphen/>
        <w:t>тей, то она лишь добавляется к ним, не объединяя их. Устанавливают</w:t>
      </w:r>
      <w:r w:rsidRPr="00E20F88">
        <w:rPr>
          <w:rFonts w:ascii="Arial" w:eastAsia="Times New Roman" w:hAnsi="Arial" w:cs="Arial"/>
          <w:color w:val="000000"/>
          <w:sz w:val="18"/>
          <w:szCs w:val="18"/>
        </w:rPr>
        <w:softHyphen/>
        <w:t>ся типы отклоняющейся коммуникации между несообщающимися со</w:t>
      </w:r>
      <w:r w:rsidRPr="00E20F88">
        <w:rPr>
          <w:rFonts w:ascii="Arial" w:eastAsia="Times New Roman" w:hAnsi="Arial" w:cs="Arial"/>
          <w:color w:val="000000"/>
          <w:sz w:val="18"/>
          <w:szCs w:val="18"/>
        </w:rPr>
        <w:softHyphen/>
        <w:t>судами, поперечное единство элементов. Частичные объекты содержат в себе заряд, достаточный для того, чтобы взорвать Эдипов комплекс, претендующий представлять бессознательное.</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30" w:name="_Toc15730378"/>
      <w:r w:rsidRPr="00E20F88">
        <w:rPr>
          <w:rFonts w:ascii="Arial" w:eastAsia="Times New Roman" w:hAnsi="Arial" w:cs="Arial"/>
          <w:b/>
          <w:bCs/>
          <w:color w:val="808000"/>
          <w:sz w:val="26"/>
          <w:szCs w:val="26"/>
        </w:rPr>
        <w:t>Шизофрения как метафора самопроизводства бессозна</w:t>
      </w:r>
      <w:r w:rsidRPr="00E20F88">
        <w:rPr>
          <w:rFonts w:ascii="Arial" w:eastAsia="Times New Roman" w:hAnsi="Arial" w:cs="Arial"/>
          <w:b/>
          <w:bCs/>
          <w:color w:val="808000"/>
          <w:sz w:val="26"/>
          <w:szCs w:val="26"/>
        </w:rPr>
        <w:softHyphen/>
        <w:t>тельного.</w:t>
      </w:r>
      <w:bookmarkEnd w:id="3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Метафорическим обозначением самого процесса произ</w:t>
      </w:r>
      <w:r w:rsidRPr="00E20F88">
        <w:rPr>
          <w:rFonts w:ascii="Arial" w:eastAsia="Times New Roman" w:hAnsi="Arial" w:cs="Arial"/>
          <w:color w:val="000000"/>
          <w:sz w:val="18"/>
          <w:szCs w:val="18"/>
        </w:rPr>
        <w:softHyphen/>
        <w:t>водства желания становится у Делеза и Гваттари понятие "шизо</w:t>
      </w:r>
      <w:r w:rsidRPr="00E20F88">
        <w:rPr>
          <w:rFonts w:ascii="Arial" w:eastAsia="Times New Roman" w:hAnsi="Arial" w:cs="Arial"/>
          <w:color w:val="000000"/>
          <w:sz w:val="18"/>
          <w:szCs w:val="18"/>
        </w:rPr>
        <w:softHyphen/>
        <w:t>френия"; свободная и активная личность как деталь машины желания получает наименование "шизофреника"; "шизофреник — это тот, кто перешел предел, удерживающий производство желания на перифе</w:t>
      </w:r>
      <w:r w:rsidRPr="00E20F88">
        <w:rPr>
          <w:rFonts w:ascii="Arial" w:eastAsia="Times New Roman" w:hAnsi="Arial" w:cs="Arial"/>
          <w:color w:val="000000"/>
          <w:sz w:val="18"/>
          <w:szCs w:val="18"/>
        </w:rPr>
        <w:softHyphen/>
        <w:t>рии общественного производства" [359, с. 171]</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"Шизофреник" как производитель желания порождается капита</w:t>
      </w:r>
      <w:r w:rsidRPr="00E20F88">
        <w:rPr>
          <w:rFonts w:ascii="Arial" w:eastAsia="Times New Roman" w:hAnsi="Arial" w:cs="Arial"/>
          <w:color w:val="000000"/>
          <w:sz w:val="18"/>
          <w:szCs w:val="18"/>
        </w:rPr>
        <w:softHyphen/>
        <w:t>лизмом и является его развитой тенденцией. Он за один раз потреб</w:t>
      </w:r>
      <w:r w:rsidRPr="00E20F88">
        <w:rPr>
          <w:rFonts w:ascii="Arial" w:eastAsia="Times New Roman" w:hAnsi="Arial" w:cs="Arial"/>
          <w:color w:val="000000"/>
          <w:sz w:val="18"/>
          <w:szCs w:val="18"/>
        </w:rPr>
        <w:softHyphen/>
        <w:t>ляет всеобщую историю, "смешивает все коды, будучи носителем де</w:t>
      </w:r>
      <w:r w:rsidRPr="00E20F88">
        <w:rPr>
          <w:rFonts w:ascii="Arial" w:eastAsia="Times New Roman" w:hAnsi="Arial" w:cs="Arial"/>
          <w:color w:val="000000"/>
          <w:sz w:val="18"/>
          <w:szCs w:val="18"/>
        </w:rPr>
        <w:softHyphen/>
        <w:t>кодированных потоков желания" [117, с. 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"Шизофреник" противостоит "параноику" как существу, живущему по законам, навязываемым обществом, подавляющему свои желания.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"Параноик" "фабрикует массы, он — мастер больших молярных ансамблей, статистических, стадных образований, организованных толп. Он инвестирует все на основе больших чисел... Он занимается макрофизикой. Шизофреник движется в противоположном, микрофи</w:t>
      </w:r>
      <w:r w:rsidRPr="00E20F88">
        <w:rPr>
          <w:rFonts w:ascii="Arial" w:eastAsia="Times New Roman" w:hAnsi="Arial" w:cs="Arial"/>
          <w:color w:val="000000"/>
          <w:sz w:val="18"/>
          <w:szCs w:val="18"/>
        </w:rPr>
        <w:softHyphen/>
        <w:t xml:space="preserve">зическом направлении, в направлении </w:t>
      </w:r>
      <w:r w:rsidRPr="00E20F88">
        <w:rPr>
          <w:rFonts w:ascii="Arial" w:eastAsia="Times New Roman" w:hAnsi="Arial" w:cs="Arial"/>
          <w:color w:val="000000"/>
          <w:sz w:val="18"/>
          <w:szCs w:val="18"/>
        </w:rPr>
        <w:lastRenderedPageBreak/>
        <w:t>молекул, которые уже не под</w:t>
      </w:r>
      <w:r w:rsidRPr="00E20F88">
        <w:rPr>
          <w:rFonts w:ascii="Arial" w:eastAsia="Times New Roman" w:hAnsi="Arial" w:cs="Arial"/>
          <w:color w:val="000000"/>
          <w:sz w:val="18"/>
          <w:szCs w:val="18"/>
        </w:rPr>
        <w:softHyphen/>
        <w:t>чиняются статистическим закономерностям; в направлении волн и корпускул, потоков и частичных объектов, которые перестают быть притоками больших чисел..." [117, с. 84—85].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"Он за пределом, сзади, снизу, в другом месте..." [117, с. 17].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Выстраивается ряд понятий, связанных с реализацией желаний, порождаемых "шизофреническим" инстинктом жизни: Эрос, либидо, шизо, машина, — а также ряд понятий, служащих для обозначения тяготения к "параноидальному" инстинкту смерти: Танатос, паранойя, тело без органов.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Вслед за Фуко, исследовавшим роль бессознательного в истории, господству "культурного бессознательного" противопоставлявшим дея</w:t>
      </w:r>
      <w:r w:rsidRPr="00E20F88">
        <w:rPr>
          <w:rFonts w:ascii="Arial" w:eastAsia="Times New Roman" w:hAnsi="Arial" w:cs="Arial"/>
          <w:color w:val="000000"/>
          <w:sz w:val="18"/>
          <w:szCs w:val="18"/>
        </w:rPr>
        <w:softHyphen/>
        <w:t>тельность "безумцев" — реальных и социальных, Делез и Гваттари отдают предпочтение маргинальным группам — носителям творческой активности и витальной энергии, отвергающим нормы капиталистиче</w:t>
      </w:r>
      <w:r w:rsidRPr="00E20F88">
        <w:rPr>
          <w:rFonts w:ascii="Arial" w:eastAsia="Times New Roman" w:hAnsi="Arial" w:cs="Arial"/>
          <w:color w:val="000000"/>
          <w:sz w:val="18"/>
          <w:szCs w:val="18"/>
        </w:rPr>
        <w:softHyphen/>
        <w:t>ского мира во имя "желающего производства". Освобождение чело</w:t>
      </w:r>
      <w:r w:rsidRPr="00E20F88">
        <w:rPr>
          <w:rFonts w:ascii="Arial" w:eastAsia="Times New Roman" w:hAnsi="Arial" w:cs="Arial"/>
          <w:color w:val="000000"/>
          <w:sz w:val="18"/>
          <w:szCs w:val="18"/>
        </w:rPr>
        <w:softHyphen/>
        <w:t>века они видят в освобождении желания. Основное средство осво</w:t>
      </w:r>
      <w:r w:rsidRPr="00E20F88">
        <w:rPr>
          <w:rFonts w:ascii="Arial" w:eastAsia="Times New Roman" w:hAnsi="Arial" w:cs="Arial"/>
          <w:color w:val="000000"/>
          <w:sz w:val="18"/>
          <w:szCs w:val="18"/>
        </w:rPr>
        <w:softHyphen/>
        <w:t>бождения — ускользание</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В результате ускользания «"производство желания" подчиняет себе социальное производство» [209, с. 582]. По представлениям авторов "Капитализма и шизофрении" машины жела</w:t>
      </w:r>
      <w:r w:rsidRPr="00E20F88">
        <w:rPr>
          <w:rFonts w:ascii="Arial" w:eastAsia="Times New Roman" w:hAnsi="Arial" w:cs="Arial"/>
          <w:color w:val="000000"/>
          <w:sz w:val="18"/>
          <w:szCs w:val="18"/>
        </w:rPr>
        <w:softHyphen/>
        <w:t>ния способны взорвать любое общество.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Таким образом, Делез и Гваттари предлагают постструктуралист</w:t>
      </w:r>
      <w:r w:rsidRPr="00E20F88">
        <w:rPr>
          <w:rFonts w:ascii="Arial" w:eastAsia="Times New Roman" w:hAnsi="Arial" w:cs="Arial"/>
          <w:color w:val="000000"/>
          <w:sz w:val="18"/>
          <w:szCs w:val="18"/>
        </w:rPr>
        <w:softHyphen/>
        <w:t xml:space="preserve">скую деконструкцию марксистской теории социального производства и психоаналитической теории желания — </w:t>
      </w:r>
      <w:r w:rsidRPr="00E20F88">
        <w:rPr>
          <w:rFonts w:ascii="Arial" w:eastAsia="Times New Roman" w:hAnsi="Arial" w:cs="Arial"/>
          <w:b/>
          <w:bCs/>
          <w:color w:val="000000"/>
          <w:sz w:val="18"/>
          <w:szCs w:val="18"/>
        </w:rPr>
        <w:t>шизоанализ</w:t>
      </w:r>
      <w:r w:rsidRPr="00E20F88">
        <w:rPr>
          <w:rFonts w:ascii="Arial" w:eastAsia="Times New Roman" w:hAnsi="Arial" w:cs="Arial"/>
          <w:b/>
          <w:bCs/>
          <w:color w:val="FF0000"/>
          <w:sz w:val="18"/>
          <w:szCs w:val="18"/>
        </w:rPr>
        <w:t>**</w:t>
      </w:r>
      <w:r w:rsidRPr="00E20F88">
        <w:rPr>
          <w:rFonts w:ascii="Arial" w:eastAsia="Times New Roman" w:hAnsi="Arial" w:cs="Arial"/>
          <w:b/>
          <w:bCs/>
          <w:color w:val="000000"/>
          <w:sz w:val="18"/>
          <w:szCs w:val="18"/>
        </w:rPr>
        <w:t>.</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31" w:name="_Toc15730379"/>
      <w:r w:rsidRPr="00E20F88">
        <w:rPr>
          <w:rFonts w:ascii="Arial" w:eastAsia="Times New Roman" w:hAnsi="Arial" w:cs="Arial"/>
          <w:b/>
          <w:bCs/>
          <w:color w:val="808000"/>
          <w:sz w:val="26"/>
          <w:szCs w:val="26"/>
        </w:rPr>
        <w:t>Шизоанализ.</w:t>
      </w:r>
      <w:bookmarkEnd w:id="3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"Шизоанализ отличается следующими прин</w:t>
      </w:r>
      <w:r w:rsidRPr="00E20F88">
        <w:rPr>
          <w:rFonts w:ascii="Arial" w:eastAsia="Times New Roman" w:hAnsi="Arial" w:cs="Arial"/>
          <w:color w:val="000000"/>
          <w:sz w:val="18"/>
          <w:szCs w:val="18"/>
        </w:rPr>
        <w:softHyphen/>
        <w:t>ципиальными чертами: 1) отказом от асоциальных образов индиви</w:t>
      </w:r>
      <w:r w:rsidRPr="00E20F88">
        <w:rPr>
          <w:rFonts w:ascii="Arial" w:eastAsia="Times New Roman" w:hAnsi="Arial" w:cs="Arial"/>
          <w:color w:val="000000"/>
          <w:sz w:val="18"/>
          <w:szCs w:val="18"/>
        </w:rPr>
        <w:softHyphen/>
        <w:t>дуализма; созданием теории маргинальных групп, которые при</w:t>
      </w:r>
      <w:r w:rsidRPr="00E20F88">
        <w:rPr>
          <w:rFonts w:ascii="Arial" w:eastAsia="Times New Roman" w:hAnsi="Arial" w:cs="Arial"/>
          <w:color w:val="000000"/>
          <w:sz w:val="18"/>
          <w:szCs w:val="18"/>
        </w:rPr>
        <w:softHyphen/>
        <w:t>знаются первичными по отношению к любым видам коллективно</w:t>
      </w:r>
      <w:r w:rsidRPr="00E20F88">
        <w:rPr>
          <w:rFonts w:ascii="Arial" w:eastAsia="Times New Roman" w:hAnsi="Arial" w:cs="Arial"/>
          <w:color w:val="000000"/>
          <w:sz w:val="18"/>
          <w:szCs w:val="18"/>
        </w:rPr>
        <w:softHyphen/>
        <w:t>сти и знаменуют как бы победу протосоциальности над конкрет</w:t>
      </w:r>
      <w:r w:rsidRPr="00E20F88">
        <w:rPr>
          <w:rFonts w:ascii="Arial" w:eastAsia="Times New Roman" w:hAnsi="Arial" w:cs="Arial"/>
          <w:color w:val="000000"/>
          <w:sz w:val="18"/>
          <w:szCs w:val="18"/>
        </w:rPr>
        <w:softHyphen/>
        <w:t>ной социальностью; 2) отказом от трансгрессии, признанием ее частью самой социальной стратегии и заменой ее желанием, ко</w:t>
      </w:r>
      <w:r w:rsidRPr="00E20F88">
        <w:rPr>
          <w:rFonts w:ascii="Arial" w:eastAsia="Times New Roman" w:hAnsi="Arial" w:cs="Arial"/>
          <w:color w:val="000000"/>
          <w:sz w:val="18"/>
          <w:szCs w:val="18"/>
        </w:rPr>
        <w:softHyphen/>
        <w:t>торое получает невиданно высокий статус, становясь синонимом революции; 3) окончательным отказом от языка как уникальной среды, в которой локализованы проявления протосоциального; язык становится частью неязыкового поля, и литература связыва</w:t>
      </w:r>
      <w:r w:rsidRPr="00E20F88">
        <w:rPr>
          <w:rFonts w:ascii="Arial" w:eastAsia="Times New Roman" w:hAnsi="Arial" w:cs="Arial"/>
          <w:color w:val="000000"/>
          <w:sz w:val="18"/>
          <w:szCs w:val="18"/>
        </w:rPr>
        <w:softHyphen/>
        <w:t>ется не столько с языком, сколько с машинами желания. Другими словами, в шизоанализе осознается узость преодоления (транс</w:t>
      </w:r>
      <w:r w:rsidRPr="00E20F88">
        <w:rPr>
          <w:rFonts w:ascii="Arial" w:eastAsia="Times New Roman" w:hAnsi="Arial" w:cs="Arial"/>
          <w:color w:val="000000"/>
          <w:sz w:val="18"/>
          <w:szCs w:val="18"/>
        </w:rPr>
        <w:softHyphen/>
        <w:t xml:space="preserve">грессии) как принципа, противостоящего обществу на равных" [359, с. 168]. Главная задача шизоанализа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"выявление бессоз</w:t>
      </w:r>
      <w:r w:rsidRPr="00E20F88">
        <w:rPr>
          <w:rFonts w:ascii="Arial" w:eastAsia="Times New Roman" w:hAnsi="Arial" w:cs="Arial"/>
          <w:color w:val="000000"/>
          <w:sz w:val="18"/>
          <w:szCs w:val="18"/>
        </w:rPr>
        <w:softHyphen/>
        <w:t>нательного либидо социально-исторического процесса, не зави</w:t>
      </w:r>
      <w:r w:rsidRPr="00E20F88">
        <w:rPr>
          <w:rFonts w:ascii="Arial" w:eastAsia="Times New Roman" w:hAnsi="Arial" w:cs="Arial"/>
          <w:color w:val="000000"/>
          <w:sz w:val="18"/>
          <w:szCs w:val="18"/>
        </w:rPr>
        <w:softHyphen/>
        <w:t>сящего от его рационального содержания" [283, с. 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Особенно важная роль отводится шизоаналитиками искусству, вырастающему из сферы иррационально-бессознательного. Бессоз-</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Пример ускользания в "Логике смысла" Ж.Делеза - Чеширский Кот Л.Кэрролла: "присутствующий и отсутствующий — поскольку он исчезает, оставляя только свою улыбку..." [111,с.281].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От "шизо" (греч. </w:t>
      </w:r>
      <w:r w:rsidRPr="00E20F88">
        <w:rPr>
          <w:rFonts w:ascii="Arial" w:eastAsia="Times New Roman" w:hAnsi="Arial" w:cs="Arial"/>
          <w:color w:val="000000"/>
          <w:sz w:val="18"/>
          <w:szCs w:val="17"/>
          <w:lang w:val="el-GR"/>
        </w:rPr>
        <w:t>σχίζω</w:t>
      </w:r>
      <w:r w:rsidRPr="00E20F88">
        <w:rPr>
          <w:rFonts w:ascii="Arial" w:eastAsia="Times New Roman" w:hAnsi="Arial" w:cs="Arial"/>
          <w:color w:val="000000"/>
          <w:sz w:val="18"/>
          <w:szCs w:val="14"/>
        </w:rPr>
        <w:t>) - раскалывать, расщеплять, разделять.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нательное, структуру которого, по Делезу и Гваттари, образуют бе</w:t>
      </w:r>
      <w:r w:rsidRPr="00E20F88">
        <w:rPr>
          <w:rFonts w:ascii="Arial" w:eastAsia="Times New Roman" w:hAnsi="Arial" w:cs="Arial"/>
          <w:color w:val="000000"/>
          <w:sz w:val="18"/>
          <w:szCs w:val="18"/>
        </w:rPr>
        <w:softHyphen/>
        <w:t>зумие, галлюцинации, фантазмы, составляет основу творческого про</w:t>
      </w:r>
      <w:r w:rsidRPr="00E20F88">
        <w:rPr>
          <w:rFonts w:ascii="Arial" w:eastAsia="Times New Roman" w:hAnsi="Arial" w:cs="Arial"/>
          <w:color w:val="000000"/>
          <w:sz w:val="18"/>
          <w:szCs w:val="18"/>
        </w:rPr>
        <w:softHyphen/>
        <w:t>цесса. В ходе его окультуренная пульсация либидозной энергии пре</w:t>
      </w:r>
      <w:r w:rsidRPr="00E20F88">
        <w:rPr>
          <w:rFonts w:ascii="Arial" w:eastAsia="Times New Roman" w:hAnsi="Arial" w:cs="Arial"/>
          <w:color w:val="000000"/>
          <w:sz w:val="18"/>
          <w:szCs w:val="18"/>
        </w:rPr>
        <w:softHyphen/>
        <w:t>образовывается в художественную, сжигается. Именно через фантазмы, источник которых в чувствах, осуществляется производство желаний, и именно в художнике Делез и Гваттари видят высший син</w:t>
      </w:r>
      <w:r w:rsidRPr="00E20F88">
        <w:rPr>
          <w:rFonts w:ascii="Arial" w:eastAsia="Times New Roman" w:hAnsi="Arial" w:cs="Arial"/>
          <w:color w:val="000000"/>
          <w:sz w:val="18"/>
          <w:szCs w:val="18"/>
        </w:rPr>
        <w:softHyphen/>
        <w:t>тез бессознательных желаний. Самые невероятные фантазмы худож</w:t>
      </w:r>
      <w:r w:rsidRPr="00E20F88">
        <w:rPr>
          <w:rFonts w:ascii="Arial" w:eastAsia="Times New Roman" w:hAnsi="Arial" w:cs="Arial"/>
          <w:color w:val="000000"/>
          <w:sz w:val="18"/>
          <w:szCs w:val="18"/>
        </w:rPr>
        <w:softHyphen/>
        <w:t>ников они оправдывают "невинностью безумия", как в духе психоана</w:t>
      </w:r>
      <w:r w:rsidRPr="00E20F88">
        <w:rPr>
          <w:rFonts w:ascii="Arial" w:eastAsia="Times New Roman" w:hAnsi="Arial" w:cs="Arial"/>
          <w:color w:val="000000"/>
          <w:sz w:val="18"/>
          <w:szCs w:val="18"/>
        </w:rPr>
        <w:softHyphen/>
        <w:t>литической традиции аттестуют творчество.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Делез характеризует художника одновременно как пациента и врача цивилизации, а также и "извращенца" от цивилизации. Он ак</w:t>
      </w:r>
      <w:r w:rsidRPr="00E20F88">
        <w:rPr>
          <w:rFonts w:ascii="Arial" w:eastAsia="Times New Roman" w:hAnsi="Arial" w:cs="Arial"/>
          <w:color w:val="000000"/>
          <w:sz w:val="18"/>
          <w:szCs w:val="18"/>
        </w:rPr>
        <w:softHyphen/>
        <w:t>центирует то обстоятельство, что художники - "самые удивительные диагносты и симптоматологи. Искусству всегда принадлежала огром</w:t>
      </w:r>
      <w:r w:rsidRPr="00E20F88">
        <w:rPr>
          <w:rFonts w:ascii="Arial" w:eastAsia="Times New Roman" w:hAnsi="Arial" w:cs="Arial"/>
          <w:color w:val="000000"/>
          <w:sz w:val="18"/>
          <w:szCs w:val="18"/>
        </w:rPr>
        <w:softHyphen/>
        <w:t xml:space="preserve">ная роль в группировании симптомов, в организации </w:t>
      </w:r>
      <w:r w:rsidRPr="00E20F88">
        <w:rPr>
          <w:rFonts w:ascii="Verdana" w:eastAsia="Times New Roman" w:hAnsi="Verdana" w:cs="Arial"/>
          <w:i/>
          <w:iCs/>
          <w:color w:val="993366"/>
          <w:sz w:val="18"/>
          <w:szCs w:val="18"/>
        </w:rPr>
        <w:t xml:space="preserve">таблицы, </w:t>
      </w:r>
      <w:r w:rsidRPr="00E20F88">
        <w:rPr>
          <w:rFonts w:ascii="Arial" w:eastAsia="Times New Roman" w:hAnsi="Arial" w:cs="Arial"/>
          <w:color w:val="000000"/>
          <w:sz w:val="18"/>
          <w:szCs w:val="18"/>
        </w:rPr>
        <w:t>где одни специфические симптомы отделяются от других, сопоставляются с третьими и формируют новую фигуру расстройства или болезни. Клиницисты, способные обновить таблицу симптомов, создают произ</w:t>
      </w:r>
      <w:r w:rsidRPr="00E20F88">
        <w:rPr>
          <w:rFonts w:ascii="Arial" w:eastAsia="Times New Roman" w:hAnsi="Arial" w:cs="Arial"/>
          <w:color w:val="000000"/>
          <w:sz w:val="18"/>
          <w:szCs w:val="18"/>
        </w:rPr>
        <w:softHyphen/>
        <w:t>ведение искусства... Художники - это клиницисты... цивилизации" [111 с 284].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Шизоаналитическое искусство выводит иррационально-бессозна</w:t>
      </w:r>
      <w:r w:rsidRPr="00E20F88">
        <w:rPr>
          <w:rFonts w:ascii="Arial" w:eastAsia="Times New Roman" w:hAnsi="Arial" w:cs="Arial"/>
          <w:color w:val="000000"/>
          <w:sz w:val="18"/>
          <w:szCs w:val="18"/>
        </w:rPr>
        <w:softHyphen/>
        <w:t>тельное на поверхность, воссоздает групповые фантазмы, выявляю</w:t>
      </w:r>
      <w:r w:rsidRPr="00E20F88">
        <w:rPr>
          <w:rFonts w:ascii="Arial" w:eastAsia="Times New Roman" w:hAnsi="Arial" w:cs="Arial"/>
          <w:color w:val="000000"/>
          <w:sz w:val="18"/>
          <w:szCs w:val="18"/>
        </w:rPr>
        <w:softHyphen/>
        <w:t>щие господствующие в обществе импульсы коллективного бессозна</w:t>
      </w:r>
      <w:r w:rsidRPr="00E20F88">
        <w:rPr>
          <w:rFonts w:ascii="Arial" w:eastAsia="Times New Roman" w:hAnsi="Arial" w:cs="Arial"/>
          <w:color w:val="000000"/>
          <w:sz w:val="18"/>
          <w:szCs w:val="18"/>
        </w:rPr>
        <w:softHyphen/>
        <w:t>тельного. Поэтому искусство в концепции Делеза и Гваттари — же</w:t>
      </w:r>
      <w:r w:rsidRPr="00E20F88">
        <w:rPr>
          <w:rFonts w:ascii="Arial" w:eastAsia="Times New Roman" w:hAnsi="Arial" w:cs="Arial"/>
          <w:color w:val="000000"/>
          <w:sz w:val="18"/>
          <w:szCs w:val="18"/>
        </w:rPr>
        <w:softHyphen/>
        <w:t>лающая художественная машина, производящая фантазмы. Именно "с метаморфозами либидо связывают авторы будущее человечества, когда либидо заполнит социальное поле бессознательными формами, галлюцинирует всю историю, сведет с ума цивилизации, континенты и росы, напряженно "чувствуя" всемирное становление" [283, с. 62]. Таким образом "готовится литературное и философское преодоление истории через протосоциальное действие" [359, с. 172].</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32" w:name="_Toc15730380"/>
      <w:r w:rsidRPr="00E20F88">
        <w:rPr>
          <w:rFonts w:ascii="Arial" w:eastAsia="Times New Roman" w:hAnsi="Arial" w:cs="Arial"/>
          <w:b/>
          <w:bCs/>
          <w:color w:val="808000"/>
          <w:sz w:val="26"/>
          <w:szCs w:val="26"/>
        </w:rPr>
        <w:t>Ризома.</w:t>
      </w:r>
      <w:bookmarkEnd w:id="3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книге "Ризома" (1976) Делез и Гваттари выделяют два типа культуры, характерных для нашего времени: культуру "древес</w:t>
      </w:r>
      <w:r w:rsidRPr="00E20F88">
        <w:rPr>
          <w:rFonts w:ascii="Arial" w:eastAsia="Times New Roman" w:hAnsi="Arial" w:cs="Arial"/>
          <w:color w:val="000000"/>
          <w:sz w:val="18"/>
          <w:szCs w:val="18"/>
        </w:rPr>
        <w:softHyphen/>
        <w:t>ную" и культуру "корневища".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"Первый тип культуры тяготеет к классическим образцам, вдох</w:t>
      </w:r>
      <w:r w:rsidRPr="00E20F88">
        <w:rPr>
          <w:rFonts w:ascii="Arial" w:eastAsia="Times New Roman" w:hAnsi="Arial" w:cs="Arial"/>
          <w:color w:val="000000"/>
          <w:sz w:val="18"/>
          <w:szCs w:val="18"/>
        </w:rPr>
        <w:softHyphen/>
        <w:t>новляется теорией мимесиса. Искусство здесь подражает природе, отражает мир, является его графической записью, калькой, фотогра</w:t>
      </w:r>
      <w:r w:rsidRPr="00E20F88">
        <w:rPr>
          <w:rFonts w:ascii="Arial" w:eastAsia="Times New Roman" w:hAnsi="Arial" w:cs="Arial"/>
          <w:color w:val="000000"/>
          <w:sz w:val="18"/>
          <w:szCs w:val="18"/>
        </w:rPr>
        <w:softHyphen/>
        <w:t>фией. Символом этого искусства может служить дерево, являющее собой образ мира. Воплощением "древесного" художественного мира служит книга. При помощи книги мировой хаос превращается в эсте</w:t>
      </w:r>
      <w:r w:rsidRPr="00E20F88">
        <w:rPr>
          <w:rFonts w:ascii="Arial" w:eastAsia="Times New Roman" w:hAnsi="Arial" w:cs="Arial"/>
          <w:color w:val="000000"/>
          <w:sz w:val="18"/>
          <w:szCs w:val="18"/>
        </w:rPr>
        <w:softHyphen/>
        <w:t>тический космос" [283, с. 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lastRenderedPageBreak/>
        <w:t>Делез и Гваттари убеждены, что более соответствует духу време</w:t>
      </w:r>
      <w:r w:rsidRPr="00E20F88">
        <w:rPr>
          <w:rFonts w:ascii="Arial" w:eastAsia="Times New Roman" w:hAnsi="Arial" w:cs="Arial"/>
          <w:color w:val="000000"/>
          <w:sz w:val="18"/>
          <w:szCs w:val="18"/>
        </w:rPr>
        <w:softHyphen/>
        <w:t>ни иной тип культуры — культура "корневища", или "ризомы". На ме</w:t>
      </w:r>
      <w:r w:rsidRPr="00E20F88">
        <w:rPr>
          <w:rFonts w:ascii="Arial" w:eastAsia="Times New Roman" w:hAnsi="Arial" w:cs="Arial"/>
          <w:color w:val="000000"/>
          <w:sz w:val="18"/>
          <w:szCs w:val="18"/>
        </w:rPr>
        <w:softHyphen/>
        <w:t>сто "древесной модели мира (вертикальная связь между небом и зем</w:t>
      </w:r>
      <w:r w:rsidRPr="00E20F88">
        <w:rPr>
          <w:rFonts w:ascii="Arial" w:eastAsia="Times New Roman" w:hAnsi="Arial" w:cs="Arial"/>
          <w:color w:val="000000"/>
          <w:sz w:val="18"/>
          <w:szCs w:val="18"/>
        </w:rPr>
        <w:softHyphen/>
        <w:t>лей, линейная однонаправленность развития, детерминированность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восхождения, сугубое деление на "левое—правое", "высокое — низ</w:t>
      </w:r>
      <w:r w:rsidRPr="00E20F88">
        <w:rPr>
          <w:rFonts w:ascii="Arial" w:eastAsia="Times New Roman" w:hAnsi="Arial" w:cs="Arial"/>
          <w:color w:val="000000"/>
          <w:sz w:val="18"/>
          <w:szCs w:val="18"/>
        </w:rPr>
        <w:softHyphen/>
        <w:t>кое") выдвигается модель ризоматическая (ризома — особая грибни</w:t>
      </w:r>
      <w:r w:rsidRPr="00E20F88">
        <w:rPr>
          <w:rFonts w:ascii="Arial" w:eastAsia="Times New Roman" w:hAnsi="Arial" w:cs="Arial"/>
          <w:color w:val="000000"/>
          <w:sz w:val="18"/>
          <w:szCs w:val="18"/>
        </w:rPr>
        <w:softHyphen/>
        <w:t>ца, являющаяся как бы корнем самой себя)" [236, с. 204]. Ризомати</w:t>
      </w:r>
      <w:r w:rsidRPr="00E20F88">
        <w:rPr>
          <w:rFonts w:ascii="Arial" w:eastAsia="Times New Roman" w:hAnsi="Arial" w:cs="Arial"/>
          <w:color w:val="000000"/>
          <w:sz w:val="18"/>
          <w:szCs w:val="18"/>
        </w:rPr>
        <w:softHyphen/>
        <w:t>ческая культура воплощает нелинейный тип эстетических связей. "Если мир — хаос, то книга станет не космосом, но хаосом, не деревом, но корневищем. &lt;...&gt; Все ее точки будут связаны между собой, но связи эти бесструктурны, множественны, запутаны, они то и дело неожидан</w:t>
      </w:r>
      <w:r w:rsidRPr="00E20F88">
        <w:rPr>
          <w:rFonts w:ascii="Arial" w:eastAsia="Times New Roman" w:hAnsi="Arial" w:cs="Arial"/>
          <w:color w:val="000000"/>
          <w:sz w:val="18"/>
          <w:szCs w:val="18"/>
        </w:rPr>
        <w:softHyphen/>
        <w:t>но обрываются. Книга эта будет не калькой, а картой мира, в ней исчезнет смысловой центр" [283, с. 68]</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Олицетворение культуры "корневища" — постмодернистское ис</w:t>
      </w:r>
      <w:r w:rsidRPr="00E20F88">
        <w:rPr>
          <w:rFonts w:ascii="Arial" w:eastAsia="Times New Roman" w:hAnsi="Arial" w:cs="Arial"/>
          <w:color w:val="000000"/>
          <w:sz w:val="18"/>
          <w:szCs w:val="18"/>
        </w:rPr>
        <w:softHyphen/>
        <w:t>кусство. "Центральной эстетической категорией останется прекрас</w:t>
      </w:r>
      <w:r w:rsidRPr="00E20F88">
        <w:rPr>
          <w:rFonts w:ascii="Arial" w:eastAsia="Times New Roman" w:hAnsi="Arial" w:cs="Arial"/>
          <w:color w:val="000000"/>
          <w:sz w:val="18"/>
          <w:szCs w:val="18"/>
        </w:rPr>
        <w:softHyphen/>
        <w:t>ное, но содержание ее изменится. Красивым будет считаться лишь бесконечный шизопоток, беспорядок корневища. &lt;...&gt; Искусство бу</w:t>
      </w:r>
      <w:r w:rsidRPr="00E20F88">
        <w:rPr>
          <w:rFonts w:ascii="Arial" w:eastAsia="Times New Roman" w:hAnsi="Arial" w:cs="Arial"/>
          <w:color w:val="000000"/>
          <w:sz w:val="18"/>
          <w:szCs w:val="18"/>
        </w:rPr>
        <w:softHyphen/>
        <w:t>дет не означать и изображать, а картографировать" [283, с. 69]. Культура "корневища" символизирует "рождение нового типа чтения": "главным для читателя станет не понимать содержание книги, но поль</w:t>
      </w:r>
      <w:r w:rsidRPr="00E20F88">
        <w:rPr>
          <w:rFonts w:ascii="Arial" w:eastAsia="Times New Roman" w:hAnsi="Arial" w:cs="Arial"/>
          <w:color w:val="000000"/>
          <w:sz w:val="18"/>
          <w:szCs w:val="18"/>
        </w:rPr>
        <w:softHyphen/>
        <w:t>зоваться ею как механизмом, экспериментировать с ней" [283, с. 69].</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33" w:name="_Toc15730381"/>
      <w:r w:rsidRPr="00E20F88">
        <w:rPr>
          <w:rFonts w:ascii="Arial" w:eastAsia="Times New Roman" w:hAnsi="Arial" w:cs="Arial"/>
          <w:b/>
          <w:bCs/>
          <w:color w:val="FF6600"/>
          <w:sz w:val="24"/>
          <w:szCs w:val="14"/>
        </w:rPr>
        <w:t>Ризоматика, картография, машинность</w:t>
      </w:r>
      <w:bookmarkEnd w:id="3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 и другие идеи Делеза и Гваттари предопределили важнейшие принципы эстетики постмо</w:t>
      </w:r>
      <w:r w:rsidRPr="00E20F88">
        <w:rPr>
          <w:rFonts w:ascii="Arial" w:eastAsia="Times New Roman" w:hAnsi="Arial" w:cs="Arial"/>
          <w:color w:val="000000"/>
          <w:sz w:val="18"/>
          <w:szCs w:val="18"/>
        </w:rPr>
        <w:softHyphen/>
        <w:t>дернизма; метод шизоанализа получил широкое распространение в творчестве писателей-постмодернистов.</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34" w:name="_Toc15730382"/>
      <w:r w:rsidRPr="00E20F88">
        <w:rPr>
          <w:rFonts w:ascii="Arial" w:eastAsia="Times New Roman" w:hAnsi="Arial" w:cs="Arial"/>
          <w:b/>
          <w:bCs/>
          <w:color w:val="FF6600"/>
          <w:sz w:val="24"/>
          <w:szCs w:val="14"/>
        </w:rPr>
        <w:t>Литературоведческая деконструкция.</w:t>
      </w:r>
      <w:bookmarkEnd w:id="3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Литературоведческий аналог концепции Деррида дал французский семиолог и литературо</w:t>
      </w:r>
      <w:r w:rsidRPr="00E20F88">
        <w:rPr>
          <w:rFonts w:ascii="Arial" w:eastAsia="Times New Roman" w:hAnsi="Arial" w:cs="Arial"/>
          <w:color w:val="000000"/>
          <w:sz w:val="18"/>
          <w:szCs w:val="18"/>
        </w:rPr>
        <w:softHyphen/>
        <w:t>вед Ролан Барт, под воздействием Деррида (а также Фуко, Эко, Кри</w:t>
      </w:r>
      <w:r w:rsidRPr="00E20F88">
        <w:rPr>
          <w:rFonts w:ascii="Arial" w:eastAsia="Times New Roman" w:hAnsi="Arial" w:cs="Arial"/>
          <w:color w:val="000000"/>
          <w:sz w:val="18"/>
          <w:szCs w:val="18"/>
        </w:rPr>
        <w:softHyphen/>
        <w:t>стевой) перешедший на позиции постструктурализма. В 1970 г. выхо</w:t>
      </w:r>
      <w:r w:rsidRPr="00E20F88">
        <w:rPr>
          <w:rFonts w:ascii="Arial" w:eastAsia="Times New Roman" w:hAnsi="Arial" w:cs="Arial"/>
          <w:color w:val="000000"/>
          <w:sz w:val="18"/>
          <w:szCs w:val="18"/>
        </w:rPr>
        <w:softHyphen/>
        <w:t>дит его книга "</w:t>
      </w:r>
      <w:r w:rsidRPr="00E20F88">
        <w:rPr>
          <w:rFonts w:ascii="Arial" w:eastAsia="Times New Roman" w:hAnsi="Arial" w:cs="Arial"/>
          <w:color w:val="000000"/>
          <w:sz w:val="18"/>
          <w:szCs w:val="18"/>
          <w:lang w:val="en-US"/>
        </w:rPr>
        <w:t>S</w:t>
      </w:r>
      <w:r w:rsidRPr="00E20F88">
        <w:rPr>
          <w:rFonts w:ascii="Arial" w:eastAsia="Times New Roman" w:hAnsi="Arial" w:cs="Arial"/>
          <w:color w:val="000000"/>
          <w:sz w:val="18"/>
          <w:szCs w:val="18"/>
        </w:rPr>
        <w:t>/</w:t>
      </w:r>
      <w:r w:rsidRPr="00E20F88">
        <w:rPr>
          <w:rFonts w:ascii="Arial" w:eastAsia="Times New Roman" w:hAnsi="Arial" w:cs="Arial"/>
          <w:color w:val="000000"/>
          <w:sz w:val="18"/>
          <w:szCs w:val="18"/>
          <w:lang w:val="en-US"/>
        </w:rPr>
        <w:t>Z</w:t>
      </w:r>
      <w:r w:rsidRPr="00E20F88">
        <w:rPr>
          <w:rFonts w:ascii="Arial" w:eastAsia="Times New Roman" w:hAnsi="Arial" w:cs="Arial"/>
          <w:color w:val="000000"/>
          <w:sz w:val="18"/>
          <w:szCs w:val="18"/>
        </w:rPr>
        <w:t xml:space="preserve">", явившаяся одним из первых (и наиболее удачных) опытов деконструктивизма в литературоведении. Книга отразила сдвиг интересов Барта от семиотики системы к семиотике </w:t>
      </w:r>
      <w:r w:rsidRPr="00E20F88">
        <w:rPr>
          <w:rFonts w:ascii="Verdana" w:eastAsia="Times New Roman" w:hAnsi="Verdana" w:cs="Arial"/>
          <w:i/>
          <w:iCs/>
          <w:color w:val="993366"/>
          <w:sz w:val="18"/>
          <w:szCs w:val="18"/>
        </w:rPr>
        <w:t>Текста</w:t>
      </w:r>
      <w:r w:rsidRPr="00E20F88">
        <w:rPr>
          <w:rFonts w:ascii="Arial" w:eastAsia="Times New Roman" w:hAnsi="Arial" w:cs="Arial"/>
          <w:iCs/>
          <w:color w:val="FF0000"/>
          <w:sz w:val="18"/>
          <w:szCs w:val="18"/>
        </w:rPr>
        <w:t>**</w:t>
      </w:r>
      <w:r w:rsidRPr="00E20F88">
        <w:rPr>
          <w:rFonts w:ascii="Verdana" w:eastAsia="Times New Roman" w:hAnsi="Verdana" w:cs="Arial"/>
          <w:i/>
          <w:iCs/>
          <w:color w:val="993366"/>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Немало лет посвятивший исследованию пружин воздействия на человека идеологии (как особого знакового образования), в открыти</w:t>
      </w:r>
      <w:r w:rsidRPr="00E20F88">
        <w:rPr>
          <w:rFonts w:ascii="Arial" w:eastAsia="Times New Roman" w:hAnsi="Arial" w:cs="Arial"/>
          <w:color w:val="000000"/>
          <w:sz w:val="18"/>
          <w:szCs w:val="18"/>
        </w:rPr>
        <w:softHyphen/>
        <w:t>ях Деррида Барт увидел способ "разложения" идеологии, "усколь</w:t>
      </w:r>
      <w:r w:rsidRPr="00E20F88">
        <w:rPr>
          <w:rFonts w:ascii="Arial" w:eastAsia="Times New Roman" w:hAnsi="Arial" w:cs="Arial"/>
          <w:color w:val="000000"/>
          <w:sz w:val="18"/>
          <w:szCs w:val="18"/>
        </w:rPr>
        <w:softHyphen/>
        <w:t>зания" от моносемии, средство раскрепощения умов. Со своей сто</w:t>
      </w:r>
      <w:r w:rsidRPr="00E20F88">
        <w:rPr>
          <w:rFonts w:ascii="Arial" w:eastAsia="Times New Roman" w:hAnsi="Arial" w:cs="Arial"/>
          <w:color w:val="000000"/>
          <w:sz w:val="18"/>
          <w:szCs w:val="18"/>
        </w:rPr>
        <w:softHyphen/>
        <w:t>роны, он попытался показать, "как "сделан" любой идеологический знак" [217, с. 286] и как осуществляется процесс "означивания". Не ограничиваясь изучением знаковых систем, "непосредственно осозна</w:t>
      </w:r>
      <w:r w:rsidRPr="00E20F88">
        <w:rPr>
          <w:rFonts w:ascii="Arial" w:eastAsia="Times New Roman" w:hAnsi="Arial" w:cs="Arial"/>
          <w:color w:val="000000"/>
          <w:sz w:val="18"/>
          <w:szCs w:val="18"/>
        </w:rPr>
        <w:softHyphen/>
        <w:t>ваемых и сознательно используемых людьми", Барт обратился "к зна</w:t>
      </w:r>
      <w:r w:rsidRPr="00E20F88">
        <w:rPr>
          <w:rFonts w:ascii="Arial" w:eastAsia="Times New Roman" w:hAnsi="Arial" w:cs="Arial"/>
          <w:color w:val="000000"/>
          <w:sz w:val="18"/>
          <w:szCs w:val="18"/>
        </w:rPr>
        <w:softHyphen/>
        <w:t>ковым системам, которые людьми не осознаются, хотя ими и исполь</w:t>
      </w:r>
      <w:r w:rsidRPr="00E20F88">
        <w:rPr>
          <w:rFonts w:ascii="Arial" w:eastAsia="Times New Roman" w:hAnsi="Arial" w:cs="Arial"/>
          <w:color w:val="000000"/>
          <w:sz w:val="18"/>
          <w:szCs w:val="18"/>
        </w:rPr>
        <w:softHyphen/>
        <w:t>зуются, более того во многих случаях ими управляют" [218, с. 20].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Вячеслав Курицын уточняет: "Сами точки не фиксированы, как в смысле привя</w:t>
      </w:r>
      <w:r w:rsidRPr="00E20F88">
        <w:rPr>
          <w:rFonts w:ascii="Arial" w:eastAsia="Times New Roman" w:hAnsi="Arial" w:cs="Arial"/>
          <w:color w:val="000000"/>
          <w:sz w:val="18"/>
          <w:szCs w:val="14"/>
        </w:rPr>
        <w:softHyphen/>
        <w:t xml:space="preserve">занности </w:t>
      </w:r>
      <w:r w:rsidRPr="00E20F88">
        <w:rPr>
          <w:rFonts w:ascii="Verdana" w:eastAsia="Times New Roman" w:hAnsi="Verdana" w:cs="Arial"/>
          <w:i/>
          <w:iCs/>
          <w:color w:val="993366"/>
          <w:sz w:val="18"/>
          <w:szCs w:val="14"/>
        </w:rPr>
        <w:t xml:space="preserve">к </w:t>
      </w:r>
      <w:r w:rsidRPr="00E20F88">
        <w:rPr>
          <w:rFonts w:ascii="Arial" w:eastAsia="Times New Roman" w:hAnsi="Arial" w:cs="Arial"/>
          <w:color w:val="000000"/>
          <w:sz w:val="18"/>
          <w:szCs w:val="14"/>
        </w:rPr>
        <w:t>конкретному топосу (структура в ризоме "плывет", как "плывут" и отноше</w:t>
      </w:r>
      <w:r w:rsidRPr="00E20F88">
        <w:rPr>
          <w:rFonts w:ascii="Arial" w:eastAsia="Times New Roman" w:hAnsi="Arial" w:cs="Arial"/>
          <w:color w:val="000000"/>
          <w:sz w:val="18"/>
          <w:szCs w:val="14"/>
        </w:rPr>
        <w:softHyphen/>
        <w:t>ния между элементами), так и в смысле неочевидности самой категории точки" [236, с. 204].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Использование Бартом заглавной буквы, а также курсива должно указывать на новое значение, которым наделяют постструктуралисты понятие "текст".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Объектом семиотического изучения ученого становится социальное бессознательное, а материалом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знаковая система, в которой идеология выявляет себя в</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 xml:space="preserve">неявной форме, </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литература. Не</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менее важным для Барта было найти и обосновать "такие исследователь</w:t>
      </w:r>
      <w:r w:rsidRPr="00E20F88">
        <w:rPr>
          <w:rFonts w:ascii="Arial" w:eastAsia="Times New Roman" w:hAnsi="Arial" w:cs="Arial"/>
          <w:color w:val="000000"/>
          <w:sz w:val="18"/>
          <w:szCs w:val="18"/>
        </w:rPr>
        <w:softHyphen/>
        <w:t>ские методы, которые позволили бы уловить и удержать смысловую полноту произведения и в то же время не порвать с аналитическим подходом к литературе..." [218, с. 35].</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35" w:name="_Toc15730383"/>
      <w:r w:rsidRPr="00E20F88">
        <w:rPr>
          <w:rFonts w:ascii="Arial" w:eastAsia="Times New Roman" w:hAnsi="Arial" w:cs="Arial"/>
          <w:b/>
          <w:bCs/>
          <w:color w:val="808000"/>
          <w:sz w:val="26"/>
          <w:szCs w:val="26"/>
        </w:rPr>
        <w:t>Литература как объект семиотики.</w:t>
      </w:r>
      <w:bookmarkEnd w:id="3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Рассматриваемая с точки зрения семиотики, литература оказывается одним из языков культуры. Будучи производной от другой знаковой системы — языка, "над сис</w:t>
      </w:r>
      <w:r w:rsidRPr="00E20F88">
        <w:rPr>
          <w:rFonts w:ascii="Arial" w:eastAsia="Times New Roman" w:hAnsi="Arial" w:cs="Arial"/>
          <w:color w:val="000000"/>
          <w:sz w:val="18"/>
          <w:szCs w:val="18"/>
        </w:rPr>
        <w:softHyphen/>
        <w:t>темой языковых топосов литература надстраивает систему своей соб</w:t>
      </w:r>
      <w:r w:rsidRPr="00E20F88">
        <w:rPr>
          <w:rFonts w:ascii="Arial" w:eastAsia="Times New Roman" w:hAnsi="Arial" w:cs="Arial"/>
          <w:color w:val="000000"/>
          <w:sz w:val="18"/>
          <w:szCs w:val="18"/>
        </w:rPr>
        <w:softHyphen/>
        <w:t>ственной топики — стилевой, сюжетной, композиционной, жанровой и т. п." [218, с. 27]. Она размещается и развивается в области сверх</w:t>
      </w:r>
      <w:r w:rsidRPr="00E20F88">
        <w:rPr>
          <w:rFonts w:ascii="Arial" w:eastAsia="Times New Roman" w:hAnsi="Arial" w:cs="Arial"/>
          <w:color w:val="000000"/>
          <w:sz w:val="18"/>
          <w:szCs w:val="18"/>
        </w:rPr>
        <w:softHyphen/>
        <w:t>значений, в зоне подвижных и текучих вторичных значений, и специ</w:t>
      </w:r>
      <w:r w:rsidRPr="00E20F88">
        <w:rPr>
          <w:rFonts w:ascii="Arial" w:eastAsia="Times New Roman" w:hAnsi="Arial" w:cs="Arial"/>
          <w:color w:val="000000"/>
          <w:sz w:val="18"/>
          <w:szCs w:val="18"/>
        </w:rPr>
        <w:softHyphen/>
        <w:t xml:space="preserve">фика ее языка, по Барту, в том, что в этой знаковой системе "означающие могут неограниченно </w:t>
      </w:r>
      <w:r w:rsidRPr="00E20F88">
        <w:rPr>
          <w:rFonts w:ascii="Verdana" w:eastAsia="Times New Roman" w:hAnsi="Verdana" w:cs="Arial"/>
          <w:i/>
          <w:iCs/>
          <w:color w:val="993366"/>
          <w:sz w:val="18"/>
          <w:szCs w:val="18"/>
        </w:rPr>
        <w:t xml:space="preserve">играть" </w:t>
      </w:r>
      <w:r w:rsidRPr="00E20F88">
        <w:rPr>
          <w:rFonts w:ascii="Arial" w:eastAsia="Times New Roman" w:hAnsi="Arial" w:cs="Arial"/>
          <w:color w:val="000000"/>
          <w:sz w:val="18"/>
          <w:szCs w:val="18"/>
        </w:rPr>
        <w:t>[13, с. 285] (т. е. не дают одного-единственного определенного ответа о своем смысле): "Писа</w:t>
      </w:r>
      <w:r w:rsidRPr="00E20F88">
        <w:rPr>
          <w:rFonts w:ascii="Arial" w:eastAsia="Times New Roman" w:hAnsi="Arial" w:cs="Arial"/>
          <w:color w:val="000000"/>
          <w:sz w:val="18"/>
          <w:szCs w:val="18"/>
        </w:rPr>
        <w:softHyphen/>
        <w:t>тель умножает значения, оставляя их незавершенными и незамкнуты</w:t>
      </w:r>
      <w:r w:rsidRPr="00E20F88">
        <w:rPr>
          <w:rFonts w:ascii="Arial" w:eastAsia="Times New Roman" w:hAnsi="Arial" w:cs="Arial"/>
          <w:color w:val="000000"/>
          <w:sz w:val="18"/>
          <w:szCs w:val="18"/>
        </w:rPr>
        <w:softHyphen/>
        <w:t>ми; с помощью языка он создает мир, перенасыщенный означающи</w:t>
      </w:r>
      <w:r w:rsidRPr="00E20F88">
        <w:rPr>
          <w:rFonts w:ascii="Arial" w:eastAsia="Times New Roman" w:hAnsi="Arial" w:cs="Arial"/>
          <w:color w:val="000000"/>
          <w:sz w:val="18"/>
          <w:szCs w:val="18"/>
        </w:rPr>
        <w:softHyphen/>
        <w:t>ми, но так и не получающий окончательного означаемого" [13, с. 284]. Причину данного явления ученый усматривает в самой структу</w:t>
      </w:r>
      <w:r w:rsidRPr="00E20F88">
        <w:rPr>
          <w:rFonts w:ascii="Arial" w:eastAsia="Times New Roman" w:hAnsi="Arial" w:cs="Arial"/>
          <w:color w:val="000000"/>
          <w:sz w:val="18"/>
          <w:szCs w:val="18"/>
        </w:rPr>
        <w:softHyphen/>
        <w:t>ре символического языка, на котором пишутся литературные произ</w:t>
      </w:r>
      <w:r w:rsidRPr="00E20F88">
        <w:rPr>
          <w:rFonts w:ascii="Arial" w:eastAsia="Times New Roman" w:hAnsi="Arial" w:cs="Arial"/>
          <w:color w:val="000000"/>
          <w:sz w:val="18"/>
          <w:szCs w:val="18"/>
        </w:rPr>
        <w:softHyphen/>
        <w:t xml:space="preserve">ведения. Он является "языком множественным, то есть языком, код которого построен таким образом, что любая порождаемая им речь (произведение) обладает множеством смыслов" [13, с. 353]. </w:t>
      </w:r>
      <w:r w:rsidRPr="00E20F88">
        <w:rPr>
          <w:rFonts w:ascii="Arial" w:eastAsia="Times New Roman" w:hAnsi="Arial" w:cs="Arial"/>
          <w:b/>
          <w:bCs/>
          <w:color w:val="000000"/>
          <w:sz w:val="18"/>
          <w:szCs w:val="18"/>
        </w:rPr>
        <w:t>По</w:t>
      </w:r>
      <w:r w:rsidRPr="00E20F88">
        <w:rPr>
          <w:rFonts w:ascii="Arial" w:eastAsia="Times New Roman" w:hAnsi="Arial" w:cs="Arial"/>
          <w:b/>
          <w:bCs/>
          <w:color w:val="000000"/>
          <w:sz w:val="18"/>
          <w:szCs w:val="18"/>
        </w:rPr>
        <w:softHyphen/>
        <w:t>строение</w:t>
      </w:r>
      <w:r w:rsidRPr="00E20F88">
        <w:rPr>
          <w:rFonts w:ascii="Arial" w:eastAsia="Times New Roman" w:hAnsi="Arial" w:cs="Arial"/>
          <w:color w:val="000000"/>
          <w:sz w:val="18"/>
          <w:szCs w:val="18"/>
        </w:rPr>
        <w:t xml:space="preserve"> же </w:t>
      </w:r>
      <w:r w:rsidRPr="00E20F88">
        <w:rPr>
          <w:rFonts w:ascii="Arial" w:eastAsia="Times New Roman" w:hAnsi="Arial" w:cs="Arial"/>
          <w:b/>
          <w:bCs/>
          <w:color w:val="000000"/>
          <w:sz w:val="18"/>
          <w:szCs w:val="18"/>
        </w:rPr>
        <w:t>кода определяет феномен коннотации</w:t>
      </w:r>
      <w:r w:rsidRPr="00E20F88">
        <w:rPr>
          <w:rFonts w:ascii="Arial" w:eastAsia="Times New Roman" w:hAnsi="Arial" w:cs="Arial"/>
          <w:color w:val="000000"/>
          <w:sz w:val="18"/>
          <w:szCs w:val="18"/>
        </w:rPr>
        <w:t>, которая открывает доступ к полисемии художественного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Ссылаясь на Л. Ельмслева, которому принадлежит определение коннотации, Барт поясняет, что коннотативное значение — вторичное значение, означающее которого само представляет собой какой-либо знак или первичную — денотативную — знаковую систему. (Иначе говоря, план выражения коннотативной семиотики сам являет</w:t>
      </w:r>
      <w:r w:rsidRPr="00E20F88">
        <w:rPr>
          <w:rFonts w:ascii="Arial" w:eastAsia="Times New Roman" w:hAnsi="Arial" w:cs="Arial"/>
          <w:color w:val="000000"/>
          <w:sz w:val="18"/>
          <w:szCs w:val="18"/>
        </w:rPr>
        <w:softHyphen/>
        <w:t>ся семиотикой.) Коннотативный знак как бы "встроен" в денотативный и представляет собой "измеримый след" той или иной множественно</w:t>
      </w:r>
      <w:r w:rsidRPr="00E20F88">
        <w:rPr>
          <w:rFonts w:ascii="Arial" w:eastAsia="Times New Roman" w:hAnsi="Arial" w:cs="Arial"/>
          <w:color w:val="000000"/>
          <w:sz w:val="18"/>
          <w:szCs w:val="18"/>
        </w:rPr>
        <w:softHyphen/>
        <w:t xml:space="preserve">сти текста. Коннотация, указывает Барт, "представляет собою связь, соотнесенность, анафору, метку, способную отсылать к иным — предшествующим, </w:t>
      </w:r>
      <w:r w:rsidRPr="00E20F88">
        <w:rPr>
          <w:rFonts w:ascii="Arial" w:eastAsia="Times New Roman" w:hAnsi="Arial" w:cs="Arial"/>
          <w:color w:val="000000"/>
          <w:sz w:val="18"/>
          <w:szCs w:val="18"/>
        </w:rPr>
        <w:lastRenderedPageBreak/>
        <w:t>последующим или вовсе ей внеположным контек</w:t>
      </w:r>
      <w:r w:rsidRPr="00E20F88">
        <w:rPr>
          <w:rFonts w:ascii="Arial" w:eastAsia="Times New Roman" w:hAnsi="Arial" w:cs="Arial"/>
          <w:color w:val="000000"/>
          <w:sz w:val="18"/>
          <w:szCs w:val="18"/>
        </w:rPr>
        <w:softHyphen/>
        <w:t>стам, к другим местам того же самого (или другого) текста..." [22, с. 17—18]. Поэтому в произведении параллельно "каноническому смыслу" существуют другие, вторичные смыслы. Денотативные значе</w:t>
      </w:r>
      <w:r w:rsidRPr="00E20F88">
        <w:rPr>
          <w:rFonts w:ascii="Arial" w:eastAsia="Times New Roman" w:hAnsi="Arial" w:cs="Arial"/>
          <w:color w:val="000000"/>
          <w:sz w:val="18"/>
          <w:szCs w:val="18"/>
        </w:rPr>
        <w:softHyphen/>
        <w:t>ния даются в явной форме (эксплицитно), коннотативные — в скрытой (имплицитно). "С семиологической точки зрения, коннотативный смысл — это первоэлемент некоего кода (не поддающегося реконструкции),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звучание голоса, вплетающегося в текст" [22, с. 18]. Коннотативные (или "символические", согласно Барту) смыслы — суггестивны, расплыв</w:t>
      </w:r>
      <w:r w:rsidRPr="00E20F88">
        <w:rPr>
          <w:rFonts w:ascii="Arial" w:eastAsia="Times New Roman" w:hAnsi="Arial" w:cs="Arial"/>
          <w:color w:val="000000"/>
          <w:sz w:val="18"/>
          <w:szCs w:val="18"/>
        </w:rPr>
        <w:softHyphen/>
        <w:t>чаты, требуют расшифровки, "лексической трансценденции". К тому же означающее и означаемое в знаке способны "меняться ролями", на</w:t>
      </w:r>
      <w:r w:rsidRPr="00E20F88">
        <w:rPr>
          <w:rFonts w:ascii="Arial" w:eastAsia="Times New Roman" w:hAnsi="Arial" w:cs="Arial"/>
          <w:color w:val="000000"/>
          <w:sz w:val="18"/>
          <w:szCs w:val="18"/>
        </w:rPr>
        <w:softHyphen/>
        <w:t>ходятся в процессе бесконечных взаимопревращений, что и порожда</w:t>
      </w:r>
      <w:r w:rsidRPr="00E20F88">
        <w:rPr>
          <w:rFonts w:ascii="Arial" w:eastAsia="Times New Roman" w:hAnsi="Arial" w:cs="Arial"/>
          <w:color w:val="000000"/>
          <w:sz w:val="18"/>
          <w:szCs w:val="18"/>
        </w:rPr>
        <w:softHyphen/>
        <w:t>ет явление обратимости, уклончивости литературного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"Со структурной точки зрения, существование денотации и конно</w:t>
      </w:r>
      <w:r w:rsidRPr="00E20F88">
        <w:rPr>
          <w:rFonts w:ascii="Arial" w:eastAsia="Times New Roman" w:hAnsi="Arial" w:cs="Arial"/>
          <w:color w:val="000000"/>
          <w:sz w:val="18"/>
          <w:szCs w:val="18"/>
        </w:rPr>
        <w:softHyphen/>
        <w:t>тации, двух систем, считающихся раздельными, позволяет тексту функ</w:t>
      </w:r>
      <w:r w:rsidRPr="00E20F88">
        <w:rPr>
          <w:rFonts w:ascii="Arial" w:eastAsia="Times New Roman" w:hAnsi="Arial" w:cs="Arial"/>
          <w:color w:val="000000"/>
          <w:sz w:val="18"/>
          <w:szCs w:val="18"/>
        </w:rPr>
        <w:softHyphen/>
        <w:t>ционировать по игровым правилам, когда каждая из этих сторон от</w:t>
      </w:r>
      <w:r w:rsidRPr="00E20F88">
        <w:rPr>
          <w:rFonts w:ascii="Arial" w:eastAsia="Times New Roman" w:hAnsi="Arial" w:cs="Arial"/>
          <w:color w:val="000000"/>
          <w:sz w:val="18"/>
          <w:szCs w:val="18"/>
        </w:rPr>
        <w:softHyphen/>
        <w:t xml:space="preserve">сылает к другой в соответствии с требованиями той или иной </w:t>
      </w:r>
      <w:r w:rsidRPr="00E20F88">
        <w:rPr>
          <w:rFonts w:ascii="Verdana" w:eastAsia="Times New Roman" w:hAnsi="Verdana" w:cs="Arial"/>
          <w:i/>
          <w:iCs/>
          <w:color w:val="993366"/>
          <w:sz w:val="18"/>
          <w:szCs w:val="18"/>
        </w:rPr>
        <w:t xml:space="preserve">иллюзии" </w:t>
      </w:r>
      <w:r w:rsidRPr="00E20F88">
        <w:rPr>
          <w:rFonts w:ascii="Arial" w:eastAsia="Times New Roman" w:hAnsi="Arial" w:cs="Arial"/>
          <w:color w:val="000000"/>
          <w:sz w:val="18"/>
          <w:szCs w:val="18"/>
        </w:rPr>
        <w:t>[22, с. 18] (т. е. избранного типа правдоподобия). Так, спо</w:t>
      </w:r>
      <w:r w:rsidRPr="00E20F88">
        <w:rPr>
          <w:rFonts w:ascii="Arial" w:eastAsia="Times New Roman" w:hAnsi="Arial" w:cs="Arial"/>
          <w:color w:val="000000"/>
          <w:sz w:val="18"/>
          <w:szCs w:val="18"/>
        </w:rPr>
        <w:softHyphen/>
        <w:t xml:space="preserve">собность денотативной системы оборачиваться к самой себе и саму себя маркировать лежит в основе создания "эффекта реальности". Не будучи первичным, денотативный смысл прикидывается таковым, — в результате денотация "оказывается лишь </w:t>
      </w:r>
      <w:r w:rsidRPr="00E20F88">
        <w:rPr>
          <w:rFonts w:ascii="Verdana" w:eastAsia="Times New Roman" w:hAnsi="Verdana" w:cs="Arial"/>
          <w:i/>
          <w:iCs/>
          <w:color w:val="993366"/>
          <w:sz w:val="18"/>
          <w:szCs w:val="18"/>
        </w:rPr>
        <w:t xml:space="preserve">последней </w:t>
      </w:r>
      <w:r w:rsidRPr="00E20F88">
        <w:rPr>
          <w:rFonts w:ascii="Arial" w:eastAsia="Times New Roman" w:hAnsi="Arial" w:cs="Arial"/>
          <w:color w:val="000000"/>
          <w:sz w:val="18"/>
          <w:szCs w:val="18"/>
        </w:rPr>
        <w:t>из возможных коннотаций" [22, с. 19]. Иллюзия подлинности, возникающая при этом благодаря механизму подмены, и обеспечивает силу воздействий тех коннотаций, которые способны к идеологическому насыщению.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Вслед за Деррида и Кристевой Барт стремится указать читателю способ защиты от всепроникающей власти идеологии — "моносемии", а писателю — путь преодоления "общих мест" литературы. Это децентрирующая семиотическая практика, активное творческое </w:t>
      </w:r>
      <w:r w:rsidRPr="00E20F88">
        <w:rPr>
          <w:rFonts w:ascii="Verdana" w:eastAsia="Times New Roman" w:hAnsi="Verdana" w:cs="Arial"/>
          <w:i/>
          <w:iCs/>
          <w:color w:val="993366"/>
          <w:sz w:val="18"/>
          <w:szCs w:val="18"/>
        </w:rPr>
        <w:t>"чтение-письмо"</w:t>
      </w:r>
      <w:r w:rsidRPr="00E20F88">
        <w:rPr>
          <w:rFonts w:ascii="Arial" w:eastAsia="Times New Roman" w:hAnsi="Arial" w:cs="Arial"/>
          <w:iCs/>
          <w:color w:val="FF0000"/>
          <w:sz w:val="18"/>
          <w:szCs w:val="18"/>
        </w:rPr>
        <w:t>*</w:t>
      </w:r>
      <w:r w:rsidRPr="00E20F88">
        <w:rPr>
          <w:rFonts w:ascii="Verdana" w:eastAsia="Times New Roman" w:hAnsi="Verdana" w:cs="Arial"/>
          <w:i/>
          <w:iCs/>
          <w:color w:val="993366"/>
          <w:sz w:val="18"/>
          <w:szCs w:val="18"/>
        </w:rPr>
        <w:t xml:space="preserve">, в </w:t>
      </w:r>
      <w:r w:rsidRPr="00E20F88">
        <w:rPr>
          <w:rFonts w:ascii="Arial" w:eastAsia="Times New Roman" w:hAnsi="Arial" w:cs="Arial"/>
          <w:color w:val="000000"/>
          <w:sz w:val="18"/>
          <w:szCs w:val="18"/>
        </w:rPr>
        <w:t xml:space="preserve">процессе которого из элементов произведения (произведений), вступающих во взаимодействие с сознанием читателя, "я" которого "само уже есть воплощение множества других текстов, бесконечных или, точнее, утраченных (утративших следы собственного происхождения) кодов" [22, с. 20], конструируется </w:t>
      </w:r>
      <w:r w:rsidRPr="00E20F88">
        <w:rPr>
          <w:rFonts w:ascii="Verdana" w:eastAsia="Times New Roman" w:hAnsi="Verdana" w:cs="Arial"/>
          <w:i/>
          <w:iCs/>
          <w:color w:val="993366"/>
          <w:sz w:val="18"/>
          <w:szCs w:val="18"/>
        </w:rPr>
        <w:t>Текст.</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36" w:name="_Toc15730384"/>
      <w:r w:rsidRPr="00E20F88">
        <w:rPr>
          <w:rFonts w:ascii="Arial" w:eastAsia="Times New Roman" w:hAnsi="Arial" w:cs="Arial"/>
          <w:b/>
          <w:bCs/>
          <w:color w:val="808000"/>
          <w:sz w:val="26"/>
          <w:szCs w:val="26"/>
        </w:rPr>
        <w:t>Текст Барта.</w:t>
      </w:r>
      <w:bookmarkEnd w:id="3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Бартовский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пишет Георгий Косиков, это "восстановленный в правах" интертекст, точнее, одна из его разно</w:t>
      </w:r>
      <w:r w:rsidRPr="00E20F88">
        <w:rPr>
          <w:rFonts w:ascii="Arial" w:eastAsia="Times New Roman" w:hAnsi="Arial" w:cs="Arial"/>
          <w:color w:val="000000"/>
          <w:sz w:val="18"/>
          <w:szCs w:val="18"/>
        </w:rPr>
        <w:softHyphen/>
        <w:t>видностей [217, с. 288; 218, с. 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Разрабатывая теорию интертекста, Кристева установила, что ин</w:t>
      </w:r>
      <w:r w:rsidRPr="00E20F88">
        <w:rPr>
          <w:rFonts w:ascii="Arial" w:eastAsia="Times New Roman" w:hAnsi="Arial" w:cs="Arial"/>
          <w:color w:val="000000"/>
          <w:sz w:val="18"/>
          <w:szCs w:val="18"/>
        </w:rPr>
        <w:softHyphen/>
        <w:t>тертекст — не совокупность "точечных" (т. е. обладающих устойчивым смыслом) цитат, а пространство схождения всевозможных цитации. Цитата в ее традиционном понимании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 лишь частный случай ци</w:t>
      </w:r>
      <w:r w:rsidRPr="00E20F88">
        <w:rPr>
          <w:rFonts w:ascii="Arial" w:eastAsia="Times New Roman" w:hAnsi="Arial" w:cs="Arial"/>
          <w:color w:val="000000"/>
          <w:sz w:val="18"/>
          <w:szCs w:val="18"/>
        </w:rPr>
        <w:softHyphen/>
        <w:t>тации, предметом которых являются всевозможные дискурсы (пропа-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"Переплетение и взаимообратимое движение "кодов" в тексте Барт обозначил термином </w:t>
      </w:r>
      <w:r w:rsidRPr="00E20F88">
        <w:rPr>
          <w:rFonts w:ascii="Verdana" w:eastAsia="Times New Roman" w:hAnsi="Verdana" w:cs="Arial"/>
          <w:i/>
          <w:iCs/>
          <w:color w:val="993366"/>
          <w:sz w:val="18"/>
          <w:szCs w:val="14"/>
        </w:rPr>
        <w:t xml:space="preserve">письмо... </w:t>
      </w:r>
      <w:r w:rsidRPr="00E20F88">
        <w:rPr>
          <w:rFonts w:ascii="Arial" w:eastAsia="Times New Roman" w:hAnsi="Arial" w:cs="Arial"/>
          <w:color w:val="000000"/>
          <w:sz w:val="18"/>
          <w:szCs w:val="14"/>
        </w:rPr>
        <w:t xml:space="preserve">а акт погружения в текст-письмо — термином </w:t>
      </w:r>
      <w:r w:rsidRPr="00E20F88">
        <w:rPr>
          <w:rFonts w:ascii="Verdana" w:eastAsia="Times New Roman" w:hAnsi="Verdana" w:cs="Arial"/>
          <w:i/>
          <w:iCs/>
          <w:color w:val="993366"/>
          <w:sz w:val="18"/>
          <w:szCs w:val="14"/>
        </w:rPr>
        <w:t xml:space="preserve">чтение" </w:t>
      </w:r>
      <w:r w:rsidRPr="00E20F88">
        <w:rPr>
          <w:rFonts w:ascii="Arial" w:eastAsia="Times New Roman" w:hAnsi="Arial" w:cs="Arial"/>
          <w:color w:val="000000"/>
          <w:sz w:val="18"/>
          <w:szCs w:val="14"/>
        </w:rPr>
        <w:t xml:space="preserve">[21 7, с. 40]. Читать, по Барту, — значит желать произведение, жаждать превратиться в него, отказаться от попытки продублировать произведение на любом другом языке, помимо языка самого произведения. Читатель "желает" означающее, в то время как критик — означаемое. Это противоречие снимается на уровне </w:t>
      </w:r>
      <w:r w:rsidRPr="00E20F88">
        <w:rPr>
          <w:rFonts w:ascii="Verdana" w:eastAsia="Times New Roman" w:hAnsi="Verdana" w:cs="Arial"/>
          <w:i/>
          <w:iCs/>
          <w:color w:val="993366"/>
          <w:sz w:val="18"/>
          <w:szCs w:val="14"/>
        </w:rPr>
        <w:t xml:space="preserve">Текста, </w:t>
      </w:r>
      <w:r w:rsidRPr="00E20F88">
        <w:rPr>
          <w:rFonts w:ascii="Arial" w:eastAsia="Times New Roman" w:hAnsi="Arial" w:cs="Arial"/>
          <w:color w:val="000000"/>
          <w:sz w:val="18"/>
          <w:szCs w:val="14"/>
        </w:rPr>
        <w:t xml:space="preserve">где дистанция между </w:t>
      </w:r>
      <w:r w:rsidRPr="00E20F88">
        <w:rPr>
          <w:rFonts w:ascii="Verdana" w:eastAsia="Times New Roman" w:hAnsi="Verdana" w:cs="Arial"/>
          <w:i/>
          <w:iCs/>
          <w:color w:val="993366"/>
          <w:sz w:val="18"/>
          <w:szCs w:val="14"/>
        </w:rPr>
        <w:t xml:space="preserve">письмом </w:t>
      </w:r>
      <w:r w:rsidRPr="00E20F88">
        <w:rPr>
          <w:rFonts w:ascii="Arial" w:eastAsia="Times New Roman" w:hAnsi="Arial" w:cs="Arial"/>
          <w:color w:val="000000"/>
          <w:sz w:val="18"/>
          <w:szCs w:val="14"/>
        </w:rPr>
        <w:t xml:space="preserve">и </w:t>
      </w:r>
      <w:r w:rsidRPr="00E20F88">
        <w:rPr>
          <w:rFonts w:ascii="Verdana" w:eastAsia="Times New Roman" w:hAnsi="Verdana" w:cs="Arial"/>
          <w:i/>
          <w:iCs/>
          <w:color w:val="993366"/>
          <w:sz w:val="18"/>
          <w:szCs w:val="14"/>
        </w:rPr>
        <w:t xml:space="preserve">чтением </w:t>
      </w:r>
      <w:r w:rsidRPr="00E20F88">
        <w:rPr>
          <w:rFonts w:ascii="Arial" w:eastAsia="Times New Roman" w:hAnsi="Arial" w:cs="Arial"/>
          <w:color w:val="000000"/>
          <w:sz w:val="18"/>
          <w:szCs w:val="14"/>
        </w:rPr>
        <w:t>разрушается.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"Цитата (от лат. </w:t>
      </w:r>
      <w:r w:rsidRPr="00E20F88">
        <w:rPr>
          <w:rFonts w:ascii="Arial" w:eastAsia="Times New Roman" w:hAnsi="Arial" w:cs="Arial"/>
          <w:color w:val="000000"/>
          <w:sz w:val="18"/>
          <w:szCs w:val="14"/>
          <w:lang w:val="de-DE"/>
        </w:rPr>
        <w:t>cito</w:t>
      </w:r>
      <w:r w:rsidRPr="00E20F88">
        <w:rPr>
          <w:rFonts w:ascii="Arial" w:eastAsia="Times New Roman" w:hAnsi="Arial" w:cs="Arial"/>
          <w:color w:val="000000"/>
          <w:sz w:val="18"/>
          <w:szCs w:val="14"/>
        </w:rPr>
        <w:t xml:space="preserve"> — вызываю, привожу), дословная выдержка из к.-л. произ</w:t>
      </w:r>
      <w:r w:rsidRPr="00E20F88">
        <w:rPr>
          <w:rFonts w:ascii="Arial" w:eastAsia="Times New Roman" w:hAnsi="Arial" w:cs="Arial"/>
          <w:color w:val="000000"/>
          <w:sz w:val="18"/>
          <w:szCs w:val="14"/>
        </w:rPr>
        <w:softHyphen/>
        <w:t>ведения. В худож&lt;ественной&gt; речи и публицистике Ц&lt;итата&gt; — стилистич&lt;еский&gt; при</w:t>
      </w:r>
      <w:r w:rsidRPr="00E20F88">
        <w:rPr>
          <w:rFonts w:ascii="Arial" w:eastAsia="Times New Roman" w:hAnsi="Arial" w:cs="Arial"/>
          <w:color w:val="000000"/>
          <w:sz w:val="18"/>
          <w:szCs w:val="14"/>
        </w:rPr>
        <w:softHyphen/>
        <w:t>ем употребления готового словесного образования, вошедшего в общелит&lt;ературный&gt; оборот" [277, с. 492].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гандистские, бытовые, научные и др.), из которых и состоит культура и под влияние которых попадает любой создаваемый текст. "Ныне мы знаем, — пишет в связи с этим Барт, — что текст представляет собой не линейную цепочку слов, выражающих единственный, как бы теоло</w:t>
      </w:r>
      <w:r w:rsidRPr="00E20F88">
        <w:rPr>
          <w:rFonts w:ascii="Arial" w:eastAsia="Times New Roman" w:hAnsi="Arial" w:cs="Arial"/>
          <w:color w:val="000000"/>
          <w:sz w:val="18"/>
          <w:szCs w:val="18"/>
        </w:rPr>
        <w:softHyphen/>
        <w:t>гический смысл ("сообщение" Автора-Бога), но многомерное про</w:t>
      </w:r>
      <w:r w:rsidRPr="00E20F88">
        <w:rPr>
          <w:rFonts w:ascii="Arial" w:eastAsia="Times New Roman" w:hAnsi="Arial" w:cs="Arial"/>
          <w:color w:val="000000"/>
          <w:sz w:val="18"/>
          <w:szCs w:val="18"/>
        </w:rPr>
        <w:softHyphen/>
        <w:t>странство, где сочетаются и спорят друг с другом различные виды письма, ни один из которых не является исходным, текст соткан из ци</w:t>
      </w:r>
      <w:r w:rsidRPr="00E20F88">
        <w:rPr>
          <w:rFonts w:ascii="Arial" w:eastAsia="Times New Roman" w:hAnsi="Arial" w:cs="Arial"/>
          <w:color w:val="000000"/>
          <w:sz w:val="18"/>
          <w:szCs w:val="18"/>
        </w:rPr>
        <w:softHyphen/>
        <w:t>тат, отсылающих к тысячам культурных источников" [13, с. 388].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Литературное слово (текст), в трактовке Кристевой "сверхслово", — "место пересечения текстовых плоскостей ... диалог различных видов письма — письма самого писателя, письма получателя (или персона</w:t>
      </w:r>
      <w:r w:rsidRPr="00E20F88">
        <w:rPr>
          <w:rFonts w:ascii="Arial" w:eastAsia="Times New Roman" w:hAnsi="Arial" w:cs="Arial"/>
          <w:color w:val="000000"/>
          <w:sz w:val="18"/>
          <w:szCs w:val="18"/>
        </w:rPr>
        <w:softHyphen/>
        <w:t>жа) и, наконец, письма, образованного нынешним или предшествую</w:t>
      </w:r>
      <w:r w:rsidRPr="00E20F88">
        <w:rPr>
          <w:rFonts w:ascii="Arial" w:eastAsia="Times New Roman" w:hAnsi="Arial" w:cs="Arial"/>
          <w:color w:val="000000"/>
          <w:sz w:val="18"/>
          <w:szCs w:val="18"/>
        </w:rPr>
        <w:softHyphen/>
        <w:t>щим культурным контекстом" [222, с. 5]. На таких же позициях нахо</w:t>
      </w:r>
      <w:r w:rsidRPr="00E20F88">
        <w:rPr>
          <w:rFonts w:ascii="Arial" w:eastAsia="Times New Roman" w:hAnsi="Arial" w:cs="Arial"/>
          <w:color w:val="000000"/>
          <w:sz w:val="18"/>
          <w:szCs w:val="18"/>
        </w:rPr>
        <w:softHyphen/>
        <w:t>дится и Барт, отмечающий: «"Литературное" слово — это одновре</w:t>
      </w:r>
      <w:r w:rsidRPr="00E20F88">
        <w:rPr>
          <w:rFonts w:ascii="Arial" w:eastAsia="Times New Roman" w:hAnsi="Arial" w:cs="Arial"/>
          <w:color w:val="000000"/>
          <w:sz w:val="18"/>
          <w:szCs w:val="18"/>
        </w:rPr>
        <w:softHyphen/>
        <w:t>менно и отсылка к культурной традиции, и реализация риторической модели, оно содержит намеренную смысловую неоднозначность и в то же время является простой денотатной единицей... » [13, с. 378].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Интертекст, по Кристевой, пишется в процессе считывания чужих дискурсов, поэтому "всякое слово (текст) есть такое пересечение дру</w:t>
      </w:r>
      <w:r w:rsidRPr="00E20F88">
        <w:rPr>
          <w:rFonts w:ascii="Arial" w:eastAsia="Times New Roman" w:hAnsi="Arial" w:cs="Arial"/>
          <w:color w:val="000000"/>
          <w:sz w:val="18"/>
          <w:szCs w:val="18"/>
        </w:rPr>
        <w:softHyphen/>
        <w:t xml:space="preserve">гих слов (текстов), где можно прочесть по меньшей мере еще одно слово (текст)" [222, с. 6]. Отсюда — выдвигаемое ею понятие </w:t>
      </w:r>
      <w:r w:rsidRPr="00E20F88">
        <w:rPr>
          <w:rFonts w:ascii="Verdana" w:eastAsia="Times New Roman" w:hAnsi="Verdana" w:cs="Arial"/>
          <w:i/>
          <w:iCs/>
          <w:color w:val="993366"/>
          <w:sz w:val="18"/>
          <w:szCs w:val="18"/>
        </w:rPr>
        <w:t>письма-чтения</w:t>
      </w:r>
      <w:r w:rsidRPr="00E20F88">
        <w:rPr>
          <w:rFonts w:ascii="Arial" w:eastAsia="Times New Roman" w:hAnsi="Arial" w:cs="Arial"/>
          <w:iCs/>
          <w:color w:val="FF0000"/>
          <w:sz w:val="18"/>
          <w:szCs w:val="18"/>
        </w:rPr>
        <w:t>*</w:t>
      </w:r>
      <w:r w:rsidRPr="00E20F88">
        <w:rPr>
          <w:rFonts w:ascii="Verdana" w:eastAsia="Times New Roman" w:hAnsi="Verdana" w:cs="Arial"/>
          <w:i/>
          <w:iCs/>
          <w:color w:val="993366"/>
          <w:sz w:val="18"/>
          <w:szCs w:val="18"/>
        </w:rPr>
        <w:t xml:space="preserve"> </w:t>
      </w:r>
      <w:r w:rsidRPr="00E20F88">
        <w:rPr>
          <w:rFonts w:ascii="Arial" w:eastAsia="Times New Roman" w:hAnsi="Arial" w:cs="Arial"/>
          <w:color w:val="000000"/>
          <w:sz w:val="18"/>
          <w:szCs w:val="18"/>
        </w:rPr>
        <w:t xml:space="preserve">как условия возникновения интертекстовой структуры, которая не </w:t>
      </w:r>
      <w:r w:rsidRPr="00E20F88">
        <w:rPr>
          <w:rFonts w:ascii="Verdana" w:eastAsia="Times New Roman" w:hAnsi="Verdana" w:cs="Arial"/>
          <w:i/>
          <w:iCs/>
          <w:color w:val="993366"/>
          <w:sz w:val="18"/>
          <w:szCs w:val="18"/>
        </w:rPr>
        <w:t xml:space="preserve">"наличествует, </w:t>
      </w:r>
      <w:r w:rsidRPr="00E20F88">
        <w:rPr>
          <w:rFonts w:ascii="Arial" w:eastAsia="Times New Roman" w:hAnsi="Arial" w:cs="Arial"/>
          <w:color w:val="000000"/>
          <w:sz w:val="18"/>
          <w:szCs w:val="18"/>
        </w:rPr>
        <w:t xml:space="preserve">но </w:t>
      </w:r>
      <w:r w:rsidRPr="00E20F88">
        <w:rPr>
          <w:rFonts w:ascii="Verdana" w:eastAsia="Times New Roman" w:hAnsi="Verdana" w:cs="Arial"/>
          <w:i/>
          <w:iCs/>
          <w:color w:val="993366"/>
          <w:sz w:val="18"/>
          <w:szCs w:val="18"/>
        </w:rPr>
        <w:t xml:space="preserve">вырабатывается </w:t>
      </w:r>
      <w:r w:rsidRPr="00E20F88">
        <w:rPr>
          <w:rFonts w:ascii="Arial" w:eastAsia="Times New Roman" w:hAnsi="Arial" w:cs="Arial"/>
          <w:color w:val="000000"/>
          <w:sz w:val="18"/>
          <w:szCs w:val="18"/>
        </w:rPr>
        <w:t>по отношению к другой структуре" [222, с.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Бартовский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как и интертекст Кристевой, возникает в ре</w:t>
      </w:r>
      <w:r w:rsidRPr="00E20F88">
        <w:rPr>
          <w:rFonts w:ascii="Arial" w:eastAsia="Times New Roman" w:hAnsi="Arial" w:cs="Arial"/>
          <w:color w:val="000000"/>
          <w:sz w:val="18"/>
          <w:szCs w:val="18"/>
        </w:rPr>
        <w:softHyphen/>
        <w:t>зультате реконструирующей трансформации, сдвига или преобразо</w:t>
      </w:r>
      <w:r w:rsidRPr="00E20F88">
        <w:rPr>
          <w:rFonts w:ascii="Arial" w:eastAsia="Times New Roman" w:hAnsi="Arial" w:cs="Arial"/>
          <w:color w:val="000000"/>
          <w:sz w:val="18"/>
          <w:szCs w:val="18"/>
        </w:rPr>
        <w:softHyphen/>
        <w:t>вания прежних категорий как поле методологических операций и су</w:t>
      </w:r>
      <w:r w:rsidRPr="00E20F88">
        <w:rPr>
          <w:rFonts w:ascii="Arial" w:eastAsia="Times New Roman" w:hAnsi="Arial" w:cs="Arial"/>
          <w:color w:val="000000"/>
          <w:sz w:val="18"/>
          <w:szCs w:val="18"/>
        </w:rPr>
        <w:softHyphen/>
        <w:t xml:space="preserve">ществует только в дискурсе. В статье "От произведения к тексту" (1971) ученый разграничивает понятия "произведение" и </w:t>
      </w:r>
      <w:r w:rsidRPr="00E20F88">
        <w:rPr>
          <w:rFonts w:ascii="Verdana" w:eastAsia="Times New Roman" w:hAnsi="Verdana" w:cs="Arial"/>
          <w:i/>
          <w:iCs/>
          <w:color w:val="993366"/>
          <w:sz w:val="18"/>
          <w:szCs w:val="18"/>
        </w:rPr>
        <w:t>"Текст".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Бартовское понятие произведения, как показал Косиков, "в це</w:t>
      </w:r>
      <w:r w:rsidRPr="00E20F88">
        <w:rPr>
          <w:rFonts w:ascii="Arial" w:eastAsia="Times New Roman" w:hAnsi="Arial" w:cs="Arial"/>
          <w:color w:val="000000"/>
          <w:sz w:val="18"/>
          <w:szCs w:val="18"/>
        </w:rPr>
        <w:softHyphen/>
        <w:t>лом соответствует "фено-тексту" у Кристевой" [218, с. 38]. Это гото</w:t>
      </w:r>
      <w:r w:rsidRPr="00E20F88">
        <w:rPr>
          <w:rFonts w:ascii="Arial" w:eastAsia="Times New Roman" w:hAnsi="Arial" w:cs="Arial"/>
          <w:color w:val="000000"/>
          <w:sz w:val="18"/>
          <w:szCs w:val="18"/>
        </w:rPr>
        <w:softHyphen/>
        <w:t xml:space="preserve">вый, твердый, иерархически организованный семиотический продукт, </w:t>
      </w:r>
      <w:r w:rsidRPr="00E20F88">
        <w:rPr>
          <w:rFonts w:ascii="Arial" w:eastAsia="Times New Roman" w:hAnsi="Arial" w:cs="Arial"/>
          <w:color w:val="000000"/>
          <w:sz w:val="18"/>
          <w:szCs w:val="18"/>
        </w:rPr>
        <w:lastRenderedPageBreak/>
        <w:t xml:space="preserve">обладающий вполне устойчивым смыслом. А для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Барта исход</w:t>
      </w:r>
      <w:r w:rsidRPr="00E20F88">
        <w:rPr>
          <w:rFonts w:ascii="Arial" w:eastAsia="Times New Roman" w:hAnsi="Arial" w:cs="Arial"/>
          <w:color w:val="000000"/>
          <w:sz w:val="18"/>
          <w:szCs w:val="18"/>
        </w:rPr>
        <w:softHyphen/>
        <w:t>ным становится понятие кристевского "гено-текста". "Гено-текст" — как бы закулисное пространство "фено-текста". Это "глубинная струк</w:t>
      </w:r>
      <w:r w:rsidRPr="00E20F88">
        <w:rPr>
          <w:rFonts w:ascii="Arial" w:eastAsia="Times New Roman" w:hAnsi="Arial" w:cs="Arial"/>
          <w:color w:val="000000"/>
          <w:sz w:val="18"/>
          <w:szCs w:val="18"/>
        </w:rPr>
        <w:softHyphen/>
        <w:t>тура текста, "не-структурированная" и "не-структурирующая", где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В работе Кристевой "Бахтин, слово, диалог и роман" (1967) говорится: "Вводя представление о </w:t>
      </w:r>
      <w:r w:rsidRPr="00E20F88">
        <w:rPr>
          <w:rFonts w:ascii="Verdana" w:eastAsia="Times New Roman" w:hAnsi="Verdana" w:cs="Arial"/>
          <w:i/>
          <w:iCs/>
          <w:color w:val="993366"/>
          <w:sz w:val="18"/>
          <w:szCs w:val="14"/>
        </w:rPr>
        <w:t xml:space="preserve">статусе слова </w:t>
      </w:r>
      <w:r w:rsidRPr="00E20F88">
        <w:rPr>
          <w:rFonts w:ascii="Arial" w:eastAsia="Times New Roman" w:hAnsi="Arial" w:cs="Arial"/>
          <w:color w:val="000000"/>
          <w:sz w:val="18"/>
          <w:szCs w:val="14"/>
        </w:rPr>
        <w:t xml:space="preserve">как минимальной структурной единицы, Бахтин тем самым включает текст в жизнь истории и общества, в свою очередь рассматриваемых в качестве текстов, которые писатель читает и, переписывая их, к ним подключается. Так диахрония трансформируется в синхронию, и в свете этой трансформации </w:t>
      </w:r>
      <w:r w:rsidRPr="00E20F88">
        <w:rPr>
          <w:rFonts w:ascii="Verdana" w:eastAsia="Times New Roman" w:hAnsi="Verdana" w:cs="Arial"/>
          <w:i/>
          <w:iCs/>
          <w:color w:val="993366"/>
          <w:sz w:val="18"/>
          <w:szCs w:val="14"/>
        </w:rPr>
        <w:t>линей</w:t>
      </w:r>
      <w:r w:rsidRPr="00E20F88">
        <w:rPr>
          <w:rFonts w:ascii="Verdana" w:eastAsia="Times New Roman" w:hAnsi="Verdana" w:cs="Arial"/>
          <w:i/>
          <w:iCs/>
          <w:color w:val="993366"/>
          <w:sz w:val="18"/>
          <w:szCs w:val="14"/>
        </w:rPr>
        <w:softHyphen/>
        <w:t xml:space="preserve">ная </w:t>
      </w:r>
      <w:r w:rsidRPr="00E20F88">
        <w:rPr>
          <w:rFonts w:ascii="Arial" w:eastAsia="Times New Roman" w:hAnsi="Arial" w:cs="Arial"/>
          <w:color w:val="000000"/>
          <w:sz w:val="18"/>
          <w:szCs w:val="14"/>
        </w:rPr>
        <w:t>история</w:t>
      </w:r>
      <w:r w:rsidRPr="00E20F88">
        <w:rPr>
          <w:rFonts w:ascii="Verdana" w:eastAsia="Times New Roman" w:hAnsi="Verdana" w:cs="Arial"/>
          <w:i/>
          <w:iCs/>
          <w:color w:val="993366"/>
          <w:sz w:val="18"/>
          <w:szCs w:val="14"/>
        </w:rPr>
        <w:t xml:space="preserve"> </w:t>
      </w:r>
      <w:r w:rsidRPr="00E20F88">
        <w:rPr>
          <w:rFonts w:ascii="Arial" w:eastAsia="Times New Roman" w:hAnsi="Arial" w:cs="Arial"/>
          <w:color w:val="000000"/>
          <w:sz w:val="18"/>
          <w:szCs w:val="14"/>
        </w:rPr>
        <w:t xml:space="preserve">оказывается не более чем одной из возможных </w:t>
      </w:r>
      <w:r w:rsidRPr="00E20F88">
        <w:rPr>
          <w:rFonts w:ascii="Verdana" w:eastAsia="Times New Roman" w:hAnsi="Verdana" w:cs="Arial"/>
          <w:i/>
          <w:iCs/>
          <w:color w:val="993366"/>
          <w:sz w:val="18"/>
          <w:szCs w:val="14"/>
        </w:rPr>
        <w:t xml:space="preserve">абстракций; </w:t>
      </w:r>
      <w:r w:rsidRPr="00E20F88">
        <w:rPr>
          <w:rFonts w:ascii="Arial" w:eastAsia="Times New Roman" w:hAnsi="Arial" w:cs="Arial"/>
          <w:color w:val="000000"/>
          <w:sz w:val="18"/>
          <w:szCs w:val="14"/>
        </w:rPr>
        <w:t>единственный способ, которым писатель может приобщиться к истории, заключается в том, чтобы преодолеть эту абстракцию с помощью процедуры письма-чтения, т. е. создавая зна</w:t>
      </w:r>
      <w:r w:rsidRPr="00E20F88">
        <w:rPr>
          <w:rFonts w:ascii="Arial" w:eastAsia="Times New Roman" w:hAnsi="Arial" w:cs="Arial"/>
          <w:color w:val="000000"/>
          <w:sz w:val="18"/>
          <w:szCs w:val="14"/>
        </w:rPr>
        <w:softHyphen/>
        <w:t>ковую структуру, которая либо опирается на другую структуру, либо ей противостоит. История и этика пишутся и читаются в текстовых инфраструктурах" [222, с. 5—6].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собственно и происходит производство значения" [217, с. 386]. Это "суверенное царство "различения", где нет центра и пери</w:t>
      </w:r>
      <w:r w:rsidRPr="00E20F88">
        <w:rPr>
          <w:rFonts w:ascii="Arial" w:eastAsia="Times New Roman" w:hAnsi="Arial" w:cs="Arial"/>
          <w:color w:val="000000"/>
          <w:sz w:val="18"/>
          <w:szCs w:val="18"/>
        </w:rPr>
        <w:softHyphen/>
        <w:t>ферии, нет субъективности, нет коммуникативного задания; это неструктурированная смысловая множественность, обретающая структурную упорядоченность лишь на уровне фено-текста, это своеобразный "культурный раствор", кристаллизирующийся в фено-тексте" [218 с. 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Барт указывает на возможность создания читателем на основе "гено-текста" нового семиотического образования, нового культурно</w:t>
      </w:r>
      <w:r w:rsidRPr="00E20F88">
        <w:rPr>
          <w:rFonts w:ascii="Arial" w:eastAsia="Times New Roman" w:hAnsi="Arial" w:cs="Arial"/>
          <w:color w:val="000000"/>
          <w:sz w:val="18"/>
          <w:szCs w:val="18"/>
        </w:rPr>
        <w:softHyphen/>
        <w:t xml:space="preserve">го пространства: "... мы, говоря ныне об этой ткани (т. е. тексте — от лат. </w:t>
      </w:r>
      <w:r w:rsidRPr="00E20F88">
        <w:rPr>
          <w:rFonts w:ascii="Arial" w:eastAsia="Times New Roman" w:hAnsi="Arial" w:cs="Arial"/>
          <w:color w:val="000000"/>
          <w:sz w:val="18"/>
          <w:szCs w:val="18"/>
          <w:lang w:val="en-US"/>
        </w:rPr>
        <w:t>textus</w:t>
      </w:r>
      <w:r w:rsidRPr="00E20F88">
        <w:rPr>
          <w:rFonts w:ascii="Arial" w:eastAsia="Times New Roman" w:hAnsi="Arial" w:cs="Arial"/>
          <w:color w:val="000000"/>
          <w:sz w:val="18"/>
          <w:szCs w:val="18"/>
        </w:rPr>
        <w:t xml:space="preserve"> — ткань, сплетение. — </w:t>
      </w:r>
      <w:r w:rsidRPr="00E20F88">
        <w:rPr>
          <w:rFonts w:ascii="Verdana" w:eastAsia="Times New Roman" w:hAnsi="Verdana" w:cs="Arial"/>
          <w:i/>
          <w:iCs/>
          <w:color w:val="993366"/>
          <w:sz w:val="18"/>
          <w:szCs w:val="18"/>
        </w:rPr>
        <w:t xml:space="preserve">Авт.), </w:t>
      </w:r>
      <w:r w:rsidRPr="00E20F88">
        <w:rPr>
          <w:rFonts w:ascii="Arial" w:eastAsia="Times New Roman" w:hAnsi="Arial" w:cs="Arial"/>
          <w:color w:val="000000"/>
          <w:sz w:val="18"/>
          <w:szCs w:val="18"/>
        </w:rPr>
        <w:t>подчеркиваем идею порожде</w:t>
      </w:r>
      <w:r w:rsidRPr="00E20F88">
        <w:rPr>
          <w:rFonts w:ascii="Arial" w:eastAsia="Times New Roman" w:hAnsi="Arial" w:cs="Arial"/>
          <w:color w:val="000000"/>
          <w:sz w:val="18"/>
          <w:szCs w:val="18"/>
        </w:rPr>
        <w:softHyphen/>
        <w:t xml:space="preserve">ния..." [13, с. 515]. Такая установка вытекает из понимания ученым жизни текста как </w:t>
      </w:r>
      <w:r w:rsidRPr="00E20F88">
        <w:rPr>
          <w:rFonts w:ascii="Arial" w:eastAsia="Times New Roman" w:hAnsi="Arial" w:cs="Arial"/>
          <w:b/>
          <w:bCs/>
          <w:color w:val="000000"/>
          <w:sz w:val="18"/>
          <w:szCs w:val="18"/>
        </w:rPr>
        <w:t>становления</w:t>
      </w:r>
      <w:r w:rsidRPr="00E20F88">
        <w:rPr>
          <w:rFonts w:ascii="Arial" w:eastAsia="Times New Roman" w:hAnsi="Arial" w:cs="Arial"/>
          <w:color w:val="000000"/>
          <w:sz w:val="18"/>
          <w:szCs w:val="18"/>
        </w:rPr>
        <w:t>: "... она есть становление посредством номинации..." [22, с. 21].</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37" w:name="_Toc15730385"/>
      <w:r w:rsidRPr="00E20F88">
        <w:rPr>
          <w:rFonts w:ascii="Arial" w:eastAsia="Times New Roman" w:hAnsi="Arial" w:cs="Arial"/>
          <w:b/>
          <w:bCs/>
          <w:color w:val="808000"/>
          <w:sz w:val="26"/>
          <w:szCs w:val="26"/>
        </w:rPr>
        <w:t>Произведение и Текст.</w:t>
      </w:r>
      <w:bookmarkEnd w:id="3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Произведение замкнуто, отсылает к оп</w:t>
      </w:r>
      <w:r w:rsidRPr="00E20F88">
        <w:rPr>
          <w:rFonts w:ascii="Arial" w:eastAsia="Times New Roman" w:hAnsi="Arial" w:cs="Arial"/>
          <w:color w:val="000000"/>
          <w:sz w:val="18"/>
          <w:szCs w:val="18"/>
        </w:rPr>
        <w:softHyphen/>
        <w:t xml:space="preserve">ределенному означаемому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открыт в бесконечность озна</w:t>
      </w:r>
      <w:r w:rsidRPr="00E20F88">
        <w:rPr>
          <w:rFonts w:ascii="Arial" w:eastAsia="Times New Roman" w:hAnsi="Arial" w:cs="Arial"/>
          <w:color w:val="000000"/>
          <w:sz w:val="18"/>
          <w:szCs w:val="18"/>
        </w:rPr>
        <w:softHyphen/>
        <w:t xml:space="preserve">чающего, что предполагает игру, порождение означающего в поле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посредством множественного смещения, взаимоналожения, варьирования элементов "гено-текста".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"малосимволично"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всецело символичен (символ, по Барту, — "не образ, это сама множественность смыслов" [13, с. 350]).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"моноистично"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(галактика означающих) ха</w:t>
      </w:r>
      <w:r w:rsidRPr="00E20F88">
        <w:rPr>
          <w:rFonts w:ascii="Arial" w:eastAsia="Times New Roman" w:hAnsi="Arial" w:cs="Arial"/>
          <w:color w:val="000000"/>
          <w:sz w:val="18"/>
          <w:szCs w:val="18"/>
        </w:rPr>
        <w:softHyphen/>
        <w:t>рактеризуется смысловой множественностью, порожденной простран</w:t>
      </w:r>
      <w:r w:rsidRPr="00E20F88">
        <w:rPr>
          <w:rFonts w:ascii="Arial" w:eastAsia="Times New Roman" w:hAnsi="Arial" w:cs="Arial"/>
          <w:color w:val="000000"/>
          <w:sz w:val="18"/>
          <w:szCs w:val="18"/>
        </w:rPr>
        <w:softHyphen/>
        <w:t>ственной многолинейностью означающих, из которых он соткан.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интенционально (обладает единством смысловой интенции)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неинтенционален (не существует как законченное целое).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можно перечитывать — прочтение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 акт одноразовый.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претендует на оригинальность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принципи</w:t>
      </w:r>
      <w:r w:rsidRPr="00E20F88">
        <w:rPr>
          <w:rFonts w:ascii="Arial" w:eastAsia="Times New Roman" w:hAnsi="Arial" w:cs="Arial"/>
          <w:color w:val="000000"/>
          <w:sz w:val="18"/>
          <w:szCs w:val="18"/>
        </w:rPr>
        <w:softHyphen/>
        <w:t>ально "вторичен": он сплошь соткан из цитат, отсылок, отзвуков раз</w:t>
      </w:r>
      <w:r w:rsidRPr="00E20F88">
        <w:rPr>
          <w:rFonts w:ascii="Arial" w:eastAsia="Times New Roman" w:hAnsi="Arial" w:cs="Arial"/>
          <w:color w:val="000000"/>
          <w:sz w:val="18"/>
          <w:szCs w:val="18"/>
        </w:rPr>
        <w:softHyphen/>
        <w:t>личных языков культуры, которые "проходят сквозь текст и создают мощную стереофонию" [13, с. 415].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Произведение метафорически можно уподобить естественно раз</w:t>
      </w:r>
      <w:r w:rsidRPr="00E20F88">
        <w:rPr>
          <w:rFonts w:ascii="Arial" w:eastAsia="Times New Roman" w:hAnsi="Arial" w:cs="Arial"/>
          <w:color w:val="000000"/>
          <w:sz w:val="18"/>
          <w:szCs w:val="18"/>
        </w:rPr>
        <w:softHyphen/>
        <w:t xml:space="preserve">растающемуся и развивающемуся организму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подобен ячеи</w:t>
      </w:r>
      <w:r w:rsidRPr="00E20F88">
        <w:rPr>
          <w:rFonts w:ascii="Arial" w:eastAsia="Times New Roman" w:hAnsi="Arial" w:cs="Arial"/>
          <w:color w:val="000000"/>
          <w:sz w:val="18"/>
          <w:szCs w:val="18"/>
        </w:rPr>
        <w:softHyphen/>
        <w:t>стой сети, как бы забрасываемой в море смыслов Книги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целостно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можно рассыпать, дробить, пе</w:t>
      </w:r>
      <w:r w:rsidRPr="00E20F88">
        <w:rPr>
          <w:rFonts w:ascii="Arial" w:eastAsia="Times New Roman" w:hAnsi="Arial" w:cs="Arial"/>
          <w:color w:val="000000"/>
          <w:sz w:val="18"/>
          <w:szCs w:val="18"/>
        </w:rPr>
        <w:softHyphen/>
        <w:t>реворачивать с ног на голову.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"статично"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динамичен: это процесс порож</w:t>
      </w:r>
      <w:r w:rsidRPr="00E20F88">
        <w:rPr>
          <w:rFonts w:ascii="Arial" w:eastAsia="Times New Roman" w:hAnsi="Arial" w:cs="Arial"/>
          <w:color w:val="000000"/>
          <w:sz w:val="18"/>
          <w:szCs w:val="18"/>
        </w:rPr>
        <w:softHyphen/>
        <w:t>дения смыслов из выловленных ячеистой сетью означающих.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Произведение принадлежит автору, обусловлено действительно</w:t>
      </w:r>
      <w:r w:rsidRPr="00E20F88">
        <w:rPr>
          <w:rFonts w:ascii="Arial" w:eastAsia="Times New Roman" w:hAnsi="Arial" w:cs="Arial"/>
          <w:color w:val="000000"/>
          <w:sz w:val="18"/>
          <w:szCs w:val="18"/>
        </w:rPr>
        <w:softHyphen/>
        <w:t xml:space="preserve">стью жизни и культуры, включено в процесс филиации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не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имеет автора</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лишь "Призрак Автора" может явиться в </w:t>
      </w:r>
      <w:r w:rsidRPr="00E20F88">
        <w:rPr>
          <w:rFonts w:ascii="Verdana" w:eastAsia="Times New Roman" w:hAnsi="Verdana" w:cs="Arial"/>
          <w:i/>
          <w:iCs/>
          <w:color w:val="993366"/>
          <w:sz w:val="18"/>
          <w:szCs w:val="18"/>
        </w:rPr>
        <w:t xml:space="preserve">Тексте </w:t>
      </w:r>
      <w:r w:rsidRPr="00E20F88">
        <w:rPr>
          <w:rFonts w:ascii="Arial" w:eastAsia="Times New Roman" w:hAnsi="Arial" w:cs="Arial"/>
          <w:color w:val="000000"/>
          <w:sz w:val="18"/>
          <w:szCs w:val="18"/>
        </w:rPr>
        <w:t xml:space="preserve">в качестве одного из голосов-персонажей; если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и распространяется, то в ре</w:t>
      </w:r>
      <w:r w:rsidRPr="00E20F88">
        <w:rPr>
          <w:rFonts w:ascii="Arial" w:eastAsia="Times New Roman" w:hAnsi="Arial" w:cs="Arial"/>
          <w:color w:val="000000"/>
          <w:sz w:val="18"/>
          <w:szCs w:val="18"/>
        </w:rPr>
        <w:softHyphen/>
        <w:t>зультате систематической организации элементов, из которых соткан.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 объект потребления,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 объект удовольствия, иг</w:t>
      </w:r>
      <w:r w:rsidRPr="00E20F88">
        <w:rPr>
          <w:rFonts w:ascii="Arial" w:eastAsia="Times New Roman" w:hAnsi="Arial" w:cs="Arial"/>
          <w:color w:val="000000"/>
          <w:sz w:val="18"/>
          <w:szCs w:val="18"/>
        </w:rPr>
        <w:softHyphen/>
        <w:t xml:space="preserve">ры: 1) играет всеми отношениями и связями своих означающих сам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 xml:space="preserve">2) играет в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как в игру (т. е. без прагматической установки, бескорыстно, в свое удовольствие, лишь из эстетических соображений, но активно), чита</w:t>
      </w:r>
      <w:r w:rsidRPr="00E20F88">
        <w:rPr>
          <w:rFonts w:ascii="Arial" w:eastAsia="Times New Roman" w:hAnsi="Arial" w:cs="Arial"/>
          <w:color w:val="000000"/>
          <w:sz w:val="18"/>
          <w:szCs w:val="18"/>
        </w:rPr>
        <w:softHyphen/>
        <w:t xml:space="preserve">тель; 3) одновременно читатель и играет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 xml:space="preserve">(т. е. вживаясь в него, как актер на сцене, деятельно, творчески сотрудничает с "партитурой"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превращаясь как бы в соавтора "партитуры").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в силу своей "моносемии" имеет "отторгающий" характер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ориентирует на сокращение (или полное устране</w:t>
      </w:r>
      <w:r w:rsidRPr="00E20F88">
        <w:rPr>
          <w:rFonts w:ascii="Arial" w:eastAsia="Times New Roman" w:hAnsi="Arial" w:cs="Arial"/>
          <w:color w:val="000000"/>
          <w:sz w:val="18"/>
          <w:szCs w:val="18"/>
        </w:rPr>
        <w:softHyphen/>
        <w:t>ние) дистанции между письмом и чтением, "не проецируя еще сильнее личность читателя на произведение, а объединяя чтение и письмо в единой знаковой деятельности" [13, с. 420].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Произведение написано на "одном языке" —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является мно</w:t>
      </w:r>
      <w:r w:rsidRPr="00E20F88">
        <w:rPr>
          <w:rFonts w:ascii="Arial" w:eastAsia="Times New Roman" w:hAnsi="Arial" w:cs="Arial"/>
          <w:color w:val="000000"/>
          <w:sz w:val="18"/>
          <w:szCs w:val="18"/>
        </w:rPr>
        <w:softHyphen/>
        <w:t>гоязычным, "осуществляет своего рода социальную утопию в сфере означающего; опережая Историю (если только история не выберет варварство), он делает прозрачными пусть не социальные, но хотя бы языковые отношения; в его пространстве ни один язык не имеет пре</w:t>
      </w:r>
      <w:r w:rsidRPr="00E20F88">
        <w:rPr>
          <w:rFonts w:ascii="Arial" w:eastAsia="Times New Roman" w:hAnsi="Arial" w:cs="Arial"/>
          <w:color w:val="000000"/>
          <w:sz w:val="18"/>
          <w:szCs w:val="18"/>
        </w:rPr>
        <w:softHyphen/>
        <w:t>имущества перед другим, они свободно циркулируют:.." [13, с. 421].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(как "гено-текст") предшествует произведению, а не является про</w:t>
      </w:r>
      <w:r w:rsidRPr="00E20F88">
        <w:rPr>
          <w:rFonts w:ascii="Arial" w:eastAsia="Times New Roman" w:hAnsi="Arial" w:cs="Arial"/>
          <w:color w:val="000000"/>
          <w:sz w:val="18"/>
          <w:szCs w:val="18"/>
        </w:rPr>
        <w:softHyphen/>
        <w:t xml:space="preserve">дуктом его распада. Однако коннотатор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 xml:space="preserve">— произведение.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и произведение не отменяют друг друга — они существуют в различных плос</w:t>
      </w:r>
      <w:r w:rsidRPr="00E20F88">
        <w:rPr>
          <w:rFonts w:ascii="Arial" w:eastAsia="Times New Roman" w:hAnsi="Arial" w:cs="Arial"/>
          <w:color w:val="000000"/>
          <w:sz w:val="18"/>
          <w:szCs w:val="18"/>
        </w:rPr>
        <w:softHyphen/>
        <w:t xml:space="preserve">костях. Но именно принцип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("принцип множественности"), по Барту, наиболее перспективен для развития современной литературы, если она хочет быть зрячей, неангажированной, толерантной, изнутри преодоле</w:t>
      </w:r>
      <w:r w:rsidRPr="00E20F88">
        <w:rPr>
          <w:rFonts w:ascii="Arial" w:eastAsia="Times New Roman" w:hAnsi="Arial" w:cs="Arial"/>
          <w:color w:val="000000"/>
          <w:sz w:val="18"/>
          <w:szCs w:val="18"/>
        </w:rPr>
        <w:softHyphen/>
        <w:t>вающей смертоносные стереотипы.</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38" w:name="_Toc15730386"/>
      <w:r w:rsidRPr="00E20F88">
        <w:rPr>
          <w:rFonts w:ascii="Arial" w:eastAsia="Times New Roman" w:hAnsi="Arial" w:cs="Arial"/>
          <w:b/>
          <w:bCs/>
          <w:color w:val="808000"/>
          <w:sz w:val="26"/>
          <w:szCs w:val="26"/>
        </w:rPr>
        <w:lastRenderedPageBreak/>
        <w:t>Вместо определения.</w:t>
      </w:r>
      <w:bookmarkEnd w:id="3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Подводя итог многолетней работе по созданию теории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Барт дает следующую его характеристику: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"Что же такое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Я не стану строить определения, так как это значило бы вновь очутиться в плену означаемого.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том современном, новейшем значении слова, которое мы стре</w:t>
      </w:r>
      <w:r w:rsidRPr="00E20F88">
        <w:rPr>
          <w:rFonts w:ascii="Arial" w:eastAsia="Times New Roman" w:hAnsi="Arial" w:cs="Arial"/>
          <w:color w:val="000000"/>
          <w:sz w:val="18"/>
          <w:szCs w:val="18"/>
        </w:rPr>
        <w:softHyphen/>
        <w:t xml:space="preserve">мимся ему придать,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принципиально отличается от литературного произведения: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Эго идея более полно развернута в статье "Смерть автора" (1971), где Барт показыва</w:t>
      </w:r>
      <w:r w:rsidRPr="00E20F88">
        <w:rPr>
          <w:rFonts w:ascii="Arial" w:eastAsia="Times New Roman" w:hAnsi="Arial" w:cs="Arial"/>
          <w:color w:val="000000"/>
          <w:sz w:val="18"/>
          <w:szCs w:val="14"/>
        </w:rPr>
        <w:softHyphen/>
        <w:t>ет, что фигура автора не является исконной принадлежностью литературы, а утверждается в таковом своем качестве лишь на определенном этапе ее развития, господствует в течение столетий ("Если определить смысл как истечение, эманацию, дыхание духа, направленное от означаемого в сторону означающего, то владение смыслом окажется подлинной семиургией, божественной способностью: автор — это бог (он укоренен в означаемом)", — читаем в "</w:t>
      </w:r>
      <w:r w:rsidRPr="00E20F88">
        <w:rPr>
          <w:rFonts w:ascii="Arial" w:eastAsia="Times New Roman" w:hAnsi="Arial" w:cs="Arial"/>
          <w:color w:val="000000"/>
          <w:sz w:val="18"/>
          <w:szCs w:val="14"/>
          <w:lang w:val="en-US"/>
        </w:rPr>
        <w:t>S</w:t>
      </w:r>
      <w:r w:rsidRPr="00E20F88">
        <w:rPr>
          <w:rFonts w:ascii="Arial" w:eastAsia="Times New Roman" w:hAnsi="Arial" w:cs="Arial"/>
          <w:color w:val="000000"/>
          <w:sz w:val="18"/>
          <w:szCs w:val="14"/>
        </w:rPr>
        <w:t>/</w:t>
      </w:r>
      <w:r w:rsidRPr="00E20F88">
        <w:rPr>
          <w:rFonts w:ascii="Arial" w:eastAsia="Times New Roman" w:hAnsi="Arial" w:cs="Arial"/>
          <w:color w:val="000000"/>
          <w:sz w:val="18"/>
          <w:szCs w:val="14"/>
          <w:lang w:val="en-US"/>
        </w:rPr>
        <w:t>Z</w:t>
      </w:r>
      <w:r w:rsidRPr="00E20F88">
        <w:rPr>
          <w:rFonts w:ascii="Arial" w:eastAsia="Times New Roman" w:hAnsi="Arial" w:cs="Arial"/>
          <w:color w:val="000000"/>
          <w:sz w:val="18"/>
          <w:szCs w:val="14"/>
        </w:rPr>
        <w:t xml:space="preserve">" [22, с. 194]), однако с конца </w:t>
      </w:r>
      <w:r w:rsidRPr="00E20F88">
        <w:rPr>
          <w:rFonts w:ascii="Arial" w:eastAsia="Times New Roman" w:hAnsi="Arial" w:cs="Arial"/>
          <w:color w:val="000000"/>
          <w:sz w:val="18"/>
          <w:szCs w:val="14"/>
          <w:lang w:val="en-US"/>
        </w:rPr>
        <w:t>XIX</w:t>
      </w:r>
      <w:r w:rsidRPr="00E20F88">
        <w:rPr>
          <w:rFonts w:ascii="Arial" w:eastAsia="Times New Roman" w:hAnsi="Arial" w:cs="Arial"/>
          <w:color w:val="000000"/>
          <w:sz w:val="18"/>
          <w:szCs w:val="14"/>
        </w:rPr>
        <w:t xml:space="preserve"> и особенно в </w:t>
      </w:r>
      <w:r w:rsidRPr="00E20F88">
        <w:rPr>
          <w:rFonts w:ascii="Arial" w:eastAsia="Times New Roman" w:hAnsi="Arial" w:cs="Arial"/>
          <w:color w:val="000000"/>
          <w:sz w:val="18"/>
          <w:szCs w:val="14"/>
          <w:lang w:val="en-US"/>
        </w:rPr>
        <w:t>XX</w:t>
      </w:r>
      <w:r w:rsidRPr="00E20F88">
        <w:rPr>
          <w:rFonts w:ascii="Arial" w:eastAsia="Times New Roman" w:hAnsi="Arial" w:cs="Arial"/>
          <w:color w:val="000000"/>
          <w:sz w:val="18"/>
          <w:szCs w:val="14"/>
        </w:rPr>
        <w:t xml:space="preserve"> в. начинает подвергаться десакрализации в связи с восприятием литературы как языка, который "пишет" писателем ("Начиная с Малларме литература ставит на место автора язык (письмо)"), и, наконец, вообще исчезает в </w:t>
      </w:r>
      <w:r w:rsidRPr="00E20F88">
        <w:rPr>
          <w:rFonts w:ascii="Verdana" w:eastAsia="Times New Roman" w:hAnsi="Verdana" w:cs="Arial"/>
          <w:i/>
          <w:iCs/>
          <w:color w:val="993366"/>
          <w:sz w:val="18"/>
          <w:szCs w:val="14"/>
        </w:rPr>
        <w:t xml:space="preserve">Тексте, </w:t>
      </w:r>
      <w:r w:rsidRPr="00E20F88">
        <w:rPr>
          <w:rFonts w:ascii="Arial" w:eastAsia="Times New Roman" w:hAnsi="Arial" w:cs="Arial"/>
          <w:color w:val="000000"/>
          <w:sz w:val="18"/>
          <w:szCs w:val="14"/>
        </w:rPr>
        <w:t>сотканном из "чужих слов". Родственные идеи развивает Мишель Фуко в работе "Что такое автор?" (1969) (см: [441, с. 28-43]).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это не эстетический продукт, а знаковая деятельность;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это не структура, а структурообразующий процесс;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это не пассивный объект, а работа и игра;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это не совокупность замкнутых в себе знаков, наделенная смыс</w:t>
      </w:r>
      <w:r w:rsidRPr="00E20F88">
        <w:rPr>
          <w:rFonts w:ascii="Arial" w:eastAsia="Times New Roman" w:hAnsi="Arial" w:cs="Arial"/>
          <w:color w:val="000000"/>
          <w:sz w:val="18"/>
          <w:szCs w:val="18"/>
        </w:rPr>
        <w:softHyphen/>
        <w:t>лом, который можно восстановить, а пространство, где прочерчены линии смысловых сдвигов;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уровнем </w:t>
      </w:r>
      <w:r w:rsidRPr="00E20F88">
        <w:rPr>
          <w:rFonts w:ascii="Verdana" w:eastAsia="Times New Roman" w:hAnsi="Verdana" w:cs="Arial"/>
          <w:i/>
          <w:iCs/>
          <w:color w:val="993366"/>
          <w:sz w:val="18"/>
          <w:szCs w:val="18"/>
        </w:rPr>
        <w:t xml:space="preserve">Текста </w:t>
      </w:r>
      <w:r w:rsidRPr="00E20F88">
        <w:rPr>
          <w:rFonts w:ascii="Arial" w:eastAsia="Times New Roman" w:hAnsi="Arial" w:cs="Arial"/>
          <w:color w:val="000000"/>
          <w:sz w:val="18"/>
          <w:szCs w:val="18"/>
        </w:rPr>
        <w:t>является не значение, но Означающее, в семио</w:t>
      </w:r>
      <w:r w:rsidRPr="00E20F88">
        <w:rPr>
          <w:rFonts w:ascii="Arial" w:eastAsia="Times New Roman" w:hAnsi="Arial" w:cs="Arial"/>
          <w:color w:val="000000"/>
          <w:sz w:val="18"/>
          <w:szCs w:val="18"/>
        </w:rPr>
        <w:softHyphen/>
        <w:t>тическом и психоаналитическом смысле этого понятия;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выходит за рамки традиционного литературного произведе</w:t>
      </w:r>
      <w:r w:rsidRPr="00E20F88">
        <w:rPr>
          <w:rFonts w:ascii="Arial" w:eastAsia="Times New Roman" w:hAnsi="Arial" w:cs="Arial"/>
          <w:color w:val="000000"/>
          <w:sz w:val="18"/>
          <w:szCs w:val="18"/>
        </w:rPr>
        <w:softHyphen/>
        <w:t xml:space="preserve">ния; бывает, к примеру,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Жизни..." [24, с. 81—82].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w:t>
      </w:r>
      <w:r w:rsidRPr="00E20F88">
        <w:rPr>
          <w:rFonts w:ascii="Arial" w:eastAsia="Times New Roman" w:hAnsi="Arial" w:cs="Arial"/>
          <w:color w:val="000000"/>
          <w:sz w:val="18"/>
          <w:szCs w:val="18"/>
          <w:lang w:val="en-US"/>
        </w:rPr>
        <w:t>S</w:t>
      </w:r>
      <w:r w:rsidRPr="00E20F88">
        <w:rPr>
          <w:rFonts w:ascii="Arial" w:eastAsia="Times New Roman" w:hAnsi="Arial" w:cs="Arial"/>
          <w:color w:val="000000"/>
          <w:sz w:val="18"/>
          <w:szCs w:val="18"/>
        </w:rPr>
        <w:t>/</w:t>
      </w:r>
      <w:r w:rsidRPr="00E20F88">
        <w:rPr>
          <w:rFonts w:ascii="Arial" w:eastAsia="Times New Roman" w:hAnsi="Arial" w:cs="Arial"/>
          <w:color w:val="000000"/>
          <w:sz w:val="18"/>
          <w:szCs w:val="18"/>
          <w:lang w:val="en-US"/>
        </w:rPr>
        <w:t>Z</w:t>
      </w:r>
      <w:r w:rsidRPr="00E20F88">
        <w:rPr>
          <w:rFonts w:ascii="Arial" w:eastAsia="Times New Roman" w:hAnsi="Arial" w:cs="Arial"/>
          <w:color w:val="000000"/>
          <w:sz w:val="18"/>
          <w:szCs w:val="18"/>
        </w:rPr>
        <w:t>" ученый демонстрирует процесс деконструкции, порож</w:t>
      </w:r>
      <w:r w:rsidRPr="00E20F88">
        <w:rPr>
          <w:rFonts w:ascii="Arial" w:eastAsia="Times New Roman" w:hAnsi="Arial" w:cs="Arial"/>
          <w:color w:val="000000"/>
          <w:sz w:val="18"/>
          <w:szCs w:val="18"/>
        </w:rPr>
        <w:softHyphen/>
        <w:t xml:space="preserve">дающий </w:t>
      </w:r>
      <w:r w:rsidRPr="00E20F88">
        <w:rPr>
          <w:rFonts w:ascii="Verdana" w:eastAsia="Times New Roman" w:hAnsi="Verdana" w:cs="Arial"/>
          <w:i/>
          <w:iCs/>
          <w:color w:val="993366"/>
          <w:sz w:val="18"/>
          <w:szCs w:val="18"/>
        </w:rPr>
        <w:t xml:space="preserve">Текст </w:t>
      </w:r>
      <w:r w:rsidRPr="00E20F88">
        <w:rPr>
          <w:rFonts w:ascii="Arial" w:eastAsia="Times New Roman" w:hAnsi="Arial" w:cs="Arial"/>
          <w:color w:val="000000"/>
          <w:sz w:val="18"/>
          <w:szCs w:val="18"/>
        </w:rPr>
        <w:t xml:space="preserve">(процесс постструктуралистского </w:t>
      </w:r>
      <w:r w:rsidRPr="00E20F88">
        <w:rPr>
          <w:rFonts w:ascii="Verdana" w:eastAsia="Times New Roman" w:hAnsi="Verdana" w:cs="Arial"/>
          <w:i/>
          <w:iCs/>
          <w:color w:val="993366"/>
          <w:sz w:val="18"/>
          <w:szCs w:val="18"/>
        </w:rPr>
        <w:t xml:space="preserve">чтения-письма), </w:t>
      </w:r>
      <w:r w:rsidRPr="00E20F88">
        <w:rPr>
          <w:rFonts w:ascii="Arial" w:eastAsia="Times New Roman" w:hAnsi="Arial" w:cs="Arial"/>
          <w:color w:val="000000"/>
          <w:sz w:val="18"/>
          <w:szCs w:val="18"/>
        </w:rPr>
        <w:t>и од</w:t>
      </w:r>
      <w:r w:rsidRPr="00E20F88">
        <w:rPr>
          <w:rFonts w:ascii="Arial" w:eastAsia="Times New Roman" w:hAnsi="Arial" w:cs="Arial"/>
          <w:color w:val="000000"/>
          <w:sz w:val="18"/>
          <w:szCs w:val="18"/>
        </w:rPr>
        <w:softHyphen/>
        <w:t>новременно раскрывает принципы постструктуралистского "текстанализа" (вступления в игру означающих, раскодирование многочис</w:t>
      </w:r>
      <w:r w:rsidRPr="00E20F88">
        <w:rPr>
          <w:rFonts w:ascii="Arial" w:eastAsia="Times New Roman" w:hAnsi="Arial" w:cs="Arial"/>
          <w:color w:val="000000"/>
          <w:sz w:val="18"/>
          <w:szCs w:val="18"/>
        </w:rPr>
        <w:softHyphen/>
        <w:t>ленных кодов, сопряжение движущихся цепочек знаковых систем, вы</w:t>
      </w:r>
      <w:r w:rsidRPr="00E20F88">
        <w:rPr>
          <w:rFonts w:ascii="Arial" w:eastAsia="Times New Roman" w:hAnsi="Arial" w:cs="Arial"/>
          <w:color w:val="000000"/>
          <w:sz w:val="18"/>
          <w:szCs w:val="18"/>
        </w:rPr>
        <w:softHyphen/>
        <w:t>явление смысловой множественности, которой обладает текст, созда</w:t>
      </w:r>
      <w:r w:rsidRPr="00E20F88">
        <w:rPr>
          <w:rFonts w:ascii="Arial" w:eastAsia="Times New Roman" w:hAnsi="Arial" w:cs="Arial"/>
          <w:color w:val="000000"/>
          <w:sz w:val="18"/>
          <w:szCs w:val="18"/>
        </w:rPr>
        <w:softHyphen/>
        <w:t>ние его "внутреннего образа"). Барт утверждает: "... смысл текста заключается не в той или иной из его "интерпретаций", но в диаграмматической совокупности его прочтений, в их множественной системе" [22, с. 138], и в своей собственной работе он стремился осу</w:t>
      </w:r>
      <w:r w:rsidRPr="00E20F88">
        <w:rPr>
          <w:rFonts w:ascii="Arial" w:eastAsia="Times New Roman" w:hAnsi="Arial" w:cs="Arial"/>
          <w:color w:val="000000"/>
          <w:sz w:val="18"/>
          <w:szCs w:val="18"/>
        </w:rPr>
        <w:softHyphen/>
        <w:t>ществить множественность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Теория и практика Барта-постструктуралиста преследовали три основные цели: 1) способствовать "рождению читателя" (читателя но</w:t>
      </w:r>
      <w:r w:rsidRPr="00E20F88">
        <w:rPr>
          <w:rFonts w:ascii="Arial" w:eastAsia="Times New Roman" w:hAnsi="Arial" w:cs="Arial"/>
          <w:color w:val="000000"/>
          <w:sz w:val="18"/>
          <w:szCs w:val="18"/>
        </w:rPr>
        <w:softHyphen/>
        <w:t>вого типа — не пассивного, а творчески деятельного, активного, ду</w:t>
      </w:r>
      <w:r w:rsidRPr="00E20F88">
        <w:rPr>
          <w:rFonts w:ascii="Arial" w:eastAsia="Times New Roman" w:hAnsi="Arial" w:cs="Arial"/>
          <w:color w:val="000000"/>
          <w:sz w:val="18"/>
          <w:szCs w:val="18"/>
        </w:rPr>
        <w:softHyphen/>
        <w:t>ховно свободного, отвергающего "твердый", "окончательный" смысл и все, что за ним стоит, приобщающегося к множественности культур</w:t>
      </w:r>
      <w:r w:rsidRPr="00E20F88">
        <w:rPr>
          <w:rFonts w:ascii="Arial" w:eastAsia="Times New Roman" w:hAnsi="Arial" w:cs="Arial"/>
          <w:color w:val="000000"/>
          <w:sz w:val="18"/>
          <w:szCs w:val="18"/>
        </w:rPr>
        <w:softHyphen/>
        <w:t>ных языков, равноправных между собой); 2) дать новый импульс раз</w:t>
      </w:r>
      <w:r w:rsidRPr="00E20F88">
        <w:rPr>
          <w:rFonts w:ascii="Arial" w:eastAsia="Times New Roman" w:hAnsi="Arial" w:cs="Arial"/>
          <w:color w:val="000000"/>
          <w:sz w:val="18"/>
          <w:szCs w:val="18"/>
        </w:rPr>
        <w:softHyphen/>
        <w:t>витию гуманитарных наук, и прежде всего — литературоведения (раскрывая ограниченность научного метаязыка, вовлекая в путешест</w:t>
      </w:r>
      <w:r w:rsidRPr="00E20F88">
        <w:rPr>
          <w:rFonts w:ascii="Arial" w:eastAsia="Times New Roman" w:hAnsi="Arial" w:cs="Arial"/>
          <w:color w:val="000000"/>
          <w:sz w:val="18"/>
          <w:szCs w:val="18"/>
        </w:rPr>
        <w:softHyphen/>
        <w:t>вие "сквозь письмо", призывая к разрушению границ между литерату</w:t>
      </w:r>
      <w:r w:rsidRPr="00E20F88">
        <w:rPr>
          <w:rFonts w:ascii="Arial" w:eastAsia="Times New Roman" w:hAnsi="Arial" w:cs="Arial"/>
          <w:color w:val="000000"/>
          <w:sz w:val="18"/>
          <w:szCs w:val="18"/>
        </w:rPr>
        <w:softHyphen/>
        <w:t>роведением и литературой</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3) указать путь преодоления ангажиро</w:t>
      </w:r>
      <w:r w:rsidRPr="00E20F88">
        <w:rPr>
          <w:rFonts w:ascii="Arial" w:eastAsia="Times New Roman" w:hAnsi="Arial" w:cs="Arial"/>
          <w:color w:val="000000"/>
          <w:sz w:val="18"/>
          <w:szCs w:val="18"/>
        </w:rPr>
        <w:softHyphen/>
        <w:t>ванности литературы (отказ от учительства, линейного типа мышления</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и ее стандартифицированности (в полной мере освоить все ее возможности и свободно "играть литературой", как угодно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"Научный дискурс считает себя высшим кодом — письмо же стремится быть всеобъемлющим кодом, включающим в себя даже саморазрушительные силы. Поэтому только письмо способно сокрушить утверждаемые наукой теологические представле</w:t>
      </w:r>
      <w:r w:rsidRPr="00E20F88">
        <w:rPr>
          <w:rFonts w:ascii="Arial" w:eastAsia="Times New Roman" w:hAnsi="Arial" w:cs="Arial"/>
          <w:color w:val="000000"/>
          <w:sz w:val="18"/>
          <w:szCs w:val="14"/>
        </w:rPr>
        <w:softHyphen/>
        <w:t>ния, отвергнуть террор отеческого авторитета, что несут в себе сомнительные "истины" содержательных посылок и умозаключений, открыть для исследования все пространство языка, со всеми его нарушениями логики, смешениями кодов, их взаи</w:t>
      </w:r>
      <w:r w:rsidRPr="00E20F88">
        <w:rPr>
          <w:rFonts w:ascii="Arial" w:eastAsia="Times New Roman" w:hAnsi="Arial" w:cs="Arial"/>
          <w:color w:val="000000"/>
          <w:sz w:val="18"/>
          <w:szCs w:val="14"/>
        </w:rPr>
        <w:softHyphen/>
        <w:t>мопереходами, диалогом, взаимным пародированием..." [13, с. 381].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 Литература (отныне правильнее было бы говорить письмо), отказываясь признать за текстом (и за всем миром как текстом) какую-либо "тайну", то есть окон</w:t>
      </w:r>
      <w:r w:rsidRPr="00E20F88">
        <w:rPr>
          <w:rFonts w:ascii="Arial" w:eastAsia="Times New Roman" w:hAnsi="Arial" w:cs="Arial"/>
          <w:color w:val="000000"/>
          <w:sz w:val="18"/>
          <w:szCs w:val="14"/>
        </w:rPr>
        <w:softHyphen/>
        <w:t>чательный смысл, открывает свободу контртеологической, революционной по сути своей деятельности..." [13, с. 390].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варьировать, комбинировать любые ее элементы, избирая позицию дистанцированного приятия). Во всем этом проступает сверхзадача: защитить человека от монстра — Идеологии, способствовать форми</w:t>
      </w:r>
      <w:r w:rsidRPr="00E20F88">
        <w:rPr>
          <w:rFonts w:ascii="Arial" w:eastAsia="Times New Roman" w:hAnsi="Arial" w:cs="Arial"/>
          <w:color w:val="000000"/>
          <w:sz w:val="18"/>
          <w:szCs w:val="18"/>
        </w:rPr>
        <w:softHyphen/>
        <w:t>рованию у него плюралистического, многомерного взгляда на мир, воспринимаемый во всей полноте его множественных текучих смы</w:t>
      </w:r>
      <w:r w:rsidRPr="00E20F88">
        <w:rPr>
          <w:rFonts w:ascii="Arial" w:eastAsia="Times New Roman" w:hAnsi="Arial" w:cs="Arial"/>
          <w:color w:val="000000"/>
          <w:sz w:val="18"/>
          <w:szCs w:val="18"/>
        </w:rPr>
        <w:softHyphen/>
        <w:t>слов, привить терпимость к инаковому. При всей своей левизне Барт предлагал не социальную ломку, а деконструкцию сознания — в духе адогматизма, открытости, толерантности.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Хотя Барт и создал методологию постструктуралистского анализа художественного произведения, она "оказалась слишком громоздкой и неудобной" [190, с. 174], чтобы ученый на этом остановился. Позд</w:t>
      </w:r>
      <w:r w:rsidRPr="00E20F88">
        <w:rPr>
          <w:rFonts w:ascii="Arial" w:eastAsia="Times New Roman" w:hAnsi="Arial" w:cs="Arial"/>
          <w:color w:val="000000"/>
          <w:sz w:val="18"/>
          <w:szCs w:val="18"/>
        </w:rPr>
        <w:softHyphen/>
        <w:t>ний Барт переходит к метафорической эссеистике, приемам постмо</w:t>
      </w:r>
      <w:r w:rsidRPr="00E20F88">
        <w:rPr>
          <w:rFonts w:ascii="Arial" w:eastAsia="Times New Roman" w:hAnsi="Arial" w:cs="Arial"/>
          <w:color w:val="000000"/>
          <w:sz w:val="18"/>
          <w:szCs w:val="18"/>
        </w:rPr>
        <w:softHyphen/>
        <w:t>дернистского письма, концепции "эротического текста". "Теперь кредо Барта - вольный полет свободной ассоциативности, характерный для "поэтического мышления" постмодернистской чувствительности" [190, с. 155]. Как постструктуралист-эссеист он оказал не меньшее воздей</w:t>
      </w:r>
      <w:r w:rsidRPr="00E20F88">
        <w:rPr>
          <w:rFonts w:ascii="Arial" w:eastAsia="Times New Roman" w:hAnsi="Arial" w:cs="Arial"/>
          <w:color w:val="000000"/>
          <w:sz w:val="18"/>
          <w:szCs w:val="18"/>
        </w:rPr>
        <w:softHyphen/>
        <w:t>ствие и на постмодернистское литературоведение, и на художествен</w:t>
      </w:r>
      <w:r w:rsidRPr="00E20F88">
        <w:rPr>
          <w:rFonts w:ascii="Arial" w:eastAsia="Times New Roman" w:hAnsi="Arial" w:cs="Arial"/>
          <w:color w:val="000000"/>
          <w:sz w:val="18"/>
          <w:szCs w:val="18"/>
        </w:rPr>
        <w:softHyphen/>
        <w:t xml:space="preserve">ную постмодернистскую </w:t>
      </w:r>
      <w:r w:rsidRPr="00E20F88">
        <w:rPr>
          <w:rFonts w:ascii="Arial" w:eastAsia="Times New Roman" w:hAnsi="Arial" w:cs="Arial"/>
          <w:color w:val="000000"/>
          <w:sz w:val="18"/>
          <w:szCs w:val="18"/>
        </w:rPr>
        <w:lastRenderedPageBreak/>
        <w:t>практику, способствуя утверждению паракритики и паралитературы.</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39" w:name="_Toc15730387"/>
      <w:r w:rsidRPr="00E20F88">
        <w:rPr>
          <w:rFonts w:ascii="Arial" w:eastAsia="Times New Roman" w:hAnsi="Arial" w:cs="Arial"/>
          <w:b/>
          <w:bCs/>
          <w:color w:val="FF6600"/>
          <w:sz w:val="24"/>
          <w:szCs w:val="14"/>
        </w:rPr>
        <w:t>Начало формирования постмодернистской теории.</w:t>
      </w:r>
      <w:bookmarkEnd w:id="3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Интеллек</w:t>
      </w:r>
      <w:r w:rsidRPr="00E20F88">
        <w:rPr>
          <w:rFonts w:ascii="Arial" w:eastAsia="Times New Roman" w:hAnsi="Arial" w:cs="Arial"/>
          <w:color w:val="000000"/>
          <w:sz w:val="18"/>
          <w:szCs w:val="18"/>
        </w:rPr>
        <w:softHyphen/>
        <w:t>туально-философские, постфрейдистские и литературоведческие кон</w:t>
      </w:r>
      <w:r w:rsidRPr="00E20F88">
        <w:rPr>
          <w:rFonts w:ascii="Arial" w:eastAsia="Times New Roman" w:hAnsi="Arial" w:cs="Arial"/>
          <w:color w:val="000000"/>
          <w:sz w:val="18"/>
          <w:szCs w:val="18"/>
        </w:rPr>
        <w:softHyphen/>
        <w:t>цепции французских постструктуралистов наибольший интерес вызва</w:t>
      </w:r>
      <w:r w:rsidRPr="00E20F88">
        <w:rPr>
          <w:rFonts w:ascii="Arial" w:eastAsia="Times New Roman" w:hAnsi="Arial" w:cs="Arial"/>
          <w:color w:val="000000"/>
          <w:sz w:val="18"/>
          <w:szCs w:val="18"/>
        </w:rPr>
        <w:softHyphen/>
        <w:t>ли в США, куда они проникают в 70-е гг. и где с середины десяти</w:t>
      </w:r>
      <w:r w:rsidRPr="00E20F88">
        <w:rPr>
          <w:rFonts w:ascii="Arial" w:eastAsia="Times New Roman" w:hAnsi="Arial" w:cs="Arial"/>
          <w:color w:val="000000"/>
          <w:sz w:val="18"/>
          <w:szCs w:val="18"/>
        </w:rPr>
        <w:softHyphen/>
        <w:t xml:space="preserve">летия начинает складываться </w:t>
      </w:r>
      <w:r w:rsidRPr="00E20F88">
        <w:rPr>
          <w:rFonts w:ascii="Arial" w:eastAsia="Times New Roman" w:hAnsi="Arial" w:cs="Arial"/>
          <w:b/>
          <w:bCs/>
          <w:color w:val="000000"/>
          <w:sz w:val="18"/>
          <w:szCs w:val="18"/>
        </w:rPr>
        <w:t>теория постмодернизма</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Особую   популярность   завоевал   деконструктивизм.   Именно   в США   деконструктивизм   "приобрел   значение   одного   из   наиболее влиятельных   направлений   совр&lt;еменной&gt;   лит&lt;ературной&gt;   критики. Д&lt;еконструктивизм&gt; постепенно формировался в этой стране в тече</w:t>
      </w:r>
      <w:r w:rsidRPr="00E20F88">
        <w:rPr>
          <w:rFonts w:ascii="Arial" w:eastAsia="Times New Roman" w:hAnsi="Arial" w:cs="Arial"/>
          <w:color w:val="000000"/>
          <w:sz w:val="18"/>
          <w:szCs w:val="18"/>
        </w:rPr>
        <w:softHyphen/>
        <w:t xml:space="preserve">ние  70-х  годов  в  процессе  активной  переработки   идей  фран&lt;цузского&gt;    постструктурализма    с    позиций    нац&lt;иональных&gt;    традиций амер&lt;иканского&gt; литературоведения  с  его  принципом  "тщательного прочтения" текста и окончательно оформился в 1979 г. с появлением сб. Ж. Дерриды, П. де Мэна, </w:t>
      </w:r>
      <w:r w:rsidRPr="00E20F88">
        <w:rPr>
          <w:rFonts w:ascii="Arial" w:eastAsia="Times New Roman" w:hAnsi="Arial" w:cs="Arial"/>
          <w:color w:val="000000"/>
          <w:sz w:val="18"/>
          <w:szCs w:val="18"/>
          <w:lang w:val="en-US"/>
        </w:rPr>
        <w:t>X</w:t>
      </w:r>
      <w:r w:rsidRPr="00E20F88">
        <w:rPr>
          <w:rFonts w:ascii="Arial" w:eastAsia="Times New Roman" w:hAnsi="Arial" w:cs="Arial"/>
          <w:color w:val="000000"/>
          <w:sz w:val="18"/>
          <w:szCs w:val="18"/>
        </w:rPr>
        <w:t xml:space="preserve">. Блума, Дж. Хартмана и Дж. </w:t>
      </w:r>
      <w:r w:rsidRPr="00E20F88">
        <w:rPr>
          <w:rFonts w:ascii="Arial" w:eastAsia="Times New Roman" w:hAnsi="Arial" w:cs="Arial"/>
          <w:color w:val="000000"/>
          <w:sz w:val="18"/>
          <w:szCs w:val="18"/>
          <w:lang w:val="en-US"/>
        </w:rPr>
        <w:t>X</w:t>
      </w:r>
      <w:r w:rsidRPr="00E20F88">
        <w:rPr>
          <w:rFonts w:ascii="Arial" w:eastAsia="Times New Roman" w:hAnsi="Arial" w:cs="Arial"/>
          <w:color w:val="000000"/>
          <w:sz w:val="18"/>
          <w:szCs w:val="18"/>
        </w:rPr>
        <w:t>. Мил</w:t>
      </w:r>
      <w:r w:rsidRPr="00E20F88">
        <w:rPr>
          <w:rFonts w:ascii="Arial" w:eastAsia="Times New Roman" w:hAnsi="Arial" w:cs="Arial"/>
          <w:color w:val="000000"/>
          <w:sz w:val="18"/>
          <w:szCs w:val="18"/>
        </w:rPr>
        <w:softHyphen/>
        <w:t xml:space="preserve">лера "Деконструкция и критика"... получившего название "Йельского манифеста", или "манифеста Йельской школы".  Помимо собственно Йельской школы — самого влиятельного и авторитетного направления в    амер&lt;иканском&gt;    Д&lt;еконструктивизме&gt;,    —    в    нем    ...    выделяются "герменевтическое направление" (У. Спейнос) ... и "левый деконструктивизм" (Дж. Бренкман, М. Рьян, Ф. Лентриккия и др.) ... близкий по своим социологически-неомарксистским   ориентациям   английскому   постструктурализму (Г. Иглтон, С. Хит, К. МакКейб, </w:t>
      </w:r>
      <w:r w:rsidRPr="00E20F88">
        <w:rPr>
          <w:rFonts w:ascii="Verdana" w:eastAsia="Times New Roman" w:hAnsi="Verdana" w:cs="Arial"/>
          <w:i/>
          <w:iCs/>
          <w:color w:val="993366"/>
          <w:sz w:val="18"/>
          <w:szCs w:val="18"/>
        </w:rPr>
        <w:t xml:space="preserve">Э. </w:t>
      </w:r>
      <w:r w:rsidRPr="00E20F88">
        <w:rPr>
          <w:rFonts w:ascii="Arial" w:eastAsia="Times New Roman" w:hAnsi="Arial" w:cs="Arial"/>
          <w:color w:val="000000"/>
          <w:sz w:val="18"/>
          <w:szCs w:val="18"/>
        </w:rPr>
        <w:t>Истхоуп) ... а также "феминистская крити</w:t>
      </w:r>
      <w:r w:rsidRPr="00E20F88">
        <w:rPr>
          <w:rFonts w:ascii="Arial" w:eastAsia="Times New Roman" w:hAnsi="Arial" w:cs="Arial"/>
          <w:color w:val="000000"/>
          <w:sz w:val="18"/>
          <w:szCs w:val="18"/>
        </w:rPr>
        <w:softHyphen/>
        <w:t>ка"   (Г.   Спивак,   Б.   Джонсон,   Ш. Фельман,   Ю.   Кристева,   Э.   Сиксу, Л. Иригорай, С. Кофман)..." [183, с. 33-34].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48</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40" w:name="_Toc15730388"/>
      <w:r w:rsidRPr="00E20F88">
        <w:rPr>
          <w:rFonts w:ascii="Arial" w:eastAsia="Times New Roman" w:hAnsi="Arial" w:cs="Arial"/>
          <w:b/>
          <w:bCs/>
          <w:color w:val="808000"/>
          <w:sz w:val="26"/>
          <w:szCs w:val="26"/>
        </w:rPr>
        <w:t>Постструктурализм как ключ к постмодернистской практи</w:t>
      </w:r>
      <w:r w:rsidRPr="00E20F88">
        <w:rPr>
          <w:rFonts w:ascii="Arial" w:eastAsia="Times New Roman" w:hAnsi="Arial" w:cs="Arial"/>
          <w:b/>
          <w:bCs/>
          <w:color w:val="808000"/>
          <w:sz w:val="26"/>
          <w:szCs w:val="26"/>
        </w:rPr>
        <w:softHyphen/>
        <w:t>ке.</w:t>
      </w:r>
      <w:bookmarkEnd w:id="4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Американская почва оказалась наиболее благодатной для вос</w:t>
      </w:r>
      <w:r w:rsidRPr="00E20F88">
        <w:rPr>
          <w:rFonts w:ascii="Arial" w:eastAsia="Times New Roman" w:hAnsi="Arial" w:cs="Arial"/>
          <w:color w:val="000000"/>
          <w:sz w:val="18"/>
          <w:szCs w:val="18"/>
        </w:rPr>
        <w:softHyphen/>
        <w:t>приятия новых веяний мысли по ряду причин. Здесь ощущалась по</w:t>
      </w:r>
      <w:r w:rsidRPr="00E20F88">
        <w:rPr>
          <w:rFonts w:ascii="Arial" w:eastAsia="Times New Roman" w:hAnsi="Arial" w:cs="Arial"/>
          <w:color w:val="000000"/>
          <w:sz w:val="18"/>
          <w:szCs w:val="18"/>
        </w:rPr>
        <w:softHyphen/>
        <w:t>требность в осмыслении тех тенденций в развитии искусства и лите</w:t>
      </w:r>
      <w:r w:rsidRPr="00E20F88">
        <w:rPr>
          <w:rFonts w:ascii="Arial" w:eastAsia="Times New Roman" w:hAnsi="Arial" w:cs="Arial"/>
          <w:color w:val="000000"/>
          <w:sz w:val="18"/>
          <w:szCs w:val="18"/>
        </w:rPr>
        <w:softHyphen/>
        <w:t>ратуры, которые заявили о себе начиная с середины 50-х гг. (появ</w:t>
      </w:r>
      <w:r w:rsidRPr="00E20F88">
        <w:rPr>
          <w:rFonts w:ascii="Arial" w:eastAsia="Times New Roman" w:hAnsi="Arial" w:cs="Arial"/>
          <w:color w:val="000000"/>
          <w:sz w:val="18"/>
          <w:szCs w:val="18"/>
        </w:rPr>
        <w:softHyphen/>
        <w:t>ление поп-арта, предпринявшего работу с цитатами) и все более на</w:t>
      </w:r>
      <w:r w:rsidRPr="00E20F88">
        <w:rPr>
          <w:rFonts w:ascii="Arial" w:eastAsia="Times New Roman" w:hAnsi="Arial" w:cs="Arial"/>
          <w:color w:val="000000"/>
          <w:sz w:val="18"/>
          <w:szCs w:val="18"/>
        </w:rPr>
        <w:softHyphen/>
        <w:t>бирали силу, что привело в середине 70-х к смене культурной пара</w:t>
      </w:r>
      <w:r w:rsidRPr="00E20F88">
        <w:rPr>
          <w:rFonts w:ascii="Arial" w:eastAsia="Times New Roman" w:hAnsi="Arial" w:cs="Arial"/>
          <w:color w:val="000000"/>
          <w:sz w:val="18"/>
          <w:szCs w:val="18"/>
        </w:rPr>
        <w:softHyphen/>
        <w:t>дигмы: "модернистская эпистема уступила место постмодернизму"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[421, с. 34]</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Еще в 1959 г. Ирвинг Хау констатировал, что модернистская ли</w:t>
      </w:r>
      <w:r w:rsidRPr="00E20F88">
        <w:rPr>
          <w:rFonts w:ascii="Arial" w:eastAsia="Times New Roman" w:hAnsi="Arial" w:cs="Arial"/>
          <w:color w:val="000000"/>
          <w:sz w:val="18"/>
          <w:szCs w:val="18"/>
        </w:rPr>
        <w:softHyphen/>
        <w:t>тература, являвшаяся на протяжении десятилетий доминантой запад</w:t>
      </w:r>
      <w:r w:rsidRPr="00E20F88">
        <w:rPr>
          <w:rFonts w:ascii="Arial" w:eastAsia="Times New Roman" w:hAnsi="Arial" w:cs="Arial"/>
          <w:color w:val="000000"/>
          <w:sz w:val="18"/>
          <w:szCs w:val="18"/>
        </w:rPr>
        <w:softHyphen/>
        <w:t>ной литературы, миновала свой пик и переживает закат. Пришедшую ей на смену литературу он назвал "постмодерной" (т. е. следующей за модерном), воспринимая ее как литературу упадка, ориентирую</w:t>
      </w:r>
      <w:r w:rsidRPr="00E20F88">
        <w:rPr>
          <w:rFonts w:ascii="Arial" w:eastAsia="Times New Roman" w:hAnsi="Arial" w:cs="Arial"/>
          <w:color w:val="000000"/>
          <w:sz w:val="18"/>
          <w:szCs w:val="18"/>
        </w:rPr>
        <w:softHyphen/>
        <w:t>щуюся уже не на индивидуальность, а на новое массовое общество. В дальнейшем, однако, когда черты новой литературы (и искусства в целом) проявились с большей определенностью и полнотой, амери</w:t>
      </w:r>
      <w:r w:rsidRPr="00E20F88">
        <w:rPr>
          <w:rFonts w:ascii="Arial" w:eastAsia="Times New Roman" w:hAnsi="Arial" w:cs="Arial"/>
          <w:color w:val="000000"/>
          <w:sz w:val="18"/>
          <w:szCs w:val="18"/>
        </w:rPr>
        <w:softHyphen/>
        <w:t>канская критика начинает менять свое к ним отношение, и прежде всего отказывается от критериев модернизма при оценке явлений немодернистского ряда (например, литературного творчества поздне</w:t>
      </w:r>
      <w:r w:rsidRPr="00E20F88">
        <w:rPr>
          <w:rFonts w:ascii="Arial" w:eastAsia="Times New Roman" w:hAnsi="Arial" w:cs="Arial"/>
          <w:color w:val="000000"/>
          <w:sz w:val="18"/>
          <w:szCs w:val="18"/>
        </w:rPr>
        <w:softHyphen/>
        <w:t>го Владимира Набокова, Бориса Виана, Джона Барта, Нормана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Мейлера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Симптоматичной в этом контексте оказалась статья Лесли Фидлера "Пересекайте границы, засыпайте рвы", опубликованная в 1969 г. в полном соответствии с заглавием в журнале "Плейбой". Уже само название статьи содержало в себе центральное программное поло</w:t>
      </w:r>
      <w:r w:rsidRPr="00E20F88">
        <w:rPr>
          <w:rFonts w:ascii="Arial" w:eastAsia="Times New Roman" w:hAnsi="Arial" w:cs="Arial"/>
          <w:color w:val="000000"/>
          <w:sz w:val="18"/>
          <w:szCs w:val="18"/>
        </w:rPr>
        <w:softHyphen/>
        <w:t>жение "новой критики", разделявшей владевший "постмодерной" ли</w:t>
      </w:r>
      <w:r w:rsidRPr="00E20F88">
        <w:rPr>
          <w:rFonts w:ascii="Arial" w:eastAsia="Times New Roman" w:hAnsi="Arial" w:cs="Arial"/>
          <w:color w:val="000000"/>
          <w:sz w:val="18"/>
          <w:szCs w:val="18"/>
        </w:rPr>
        <w:softHyphen/>
        <w:t>тературой пафос сближения и совмещения языка модернизма с язы</w:t>
      </w:r>
      <w:r w:rsidRPr="00E20F88">
        <w:rPr>
          <w:rFonts w:ascii="Arial" w:eastAsia="Times New Roman" w:hAnsi="Arial" w:cs="Arial"/>
          <w:color w:val="000000"/>
          <w:sz w:val="18"/>
          <w:szCs w:val="18"/>
        </w:rPr>
        <w:softHyphen/>
        <w:t>ком массовой литературы. Подобное сближение крайних полюсов имело целью преодолеть как элитарность модернистской литературы (ориентированной на сравнительно узкий круг эстетически подготов</w:t>
      </w:r>
      <w:r w:rsidRPr="00E20F88">
        <w:rPr>
          <w:rFonts w:ascii="Arial" w:eastAsia="Times New Roman" w:hAnsi="Arial" w:cs="Arial"/>
          <w:color w:val="000000"/>
          <w:sz w:val="18"/>
          <w:szCs w:val="18"/>
        </w:rPr>
        <w:softHyphen/>
        <w:t>ленных интеллектуалов и в силу своей сложности недоступной и неин</w:t>
      </w:r>
      <w:r w:rsidRPr="00E20F88">
        <w:rPr>
          <w:rFonts w:ascii="Arial" w:eastAsia="Times New Roman" w:hAnsi="Arial" w:cs="Arial"/>
          <w:color w:val="000000"/>
          <w:sz w:val="18"/>
          <w:szCs w:val="18"/>
        </w:rPr>
        <w:softHyphen/>
        <w:t>тересной народу), так и примитивизм и шаблонность массовой бел</w:t>
      </w:r>
      <w:r w:rsidRPr="00E20F88">
        <w:rPr>
          <w:rFonts w:ascii="Arial" w:eastAsia="Times New Roman" w:hAnsi="Arial" w:cs="Arial"/>
          <w:color w:val="000000"/>
          <w:sz w:val="18"/>
          <w:szCs w:val="18"/>
        </w:rPr>
        <w:softHyphen/>
        <w:t>летристики (презираемой эстетами, но составляющей основной продукт потребления широкого круга читателей).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Ошибочно было бы видеть в означенной тенденции только ответ на требования рыночного спроса (для этого достаточно было бы соз</w:t>
      </w:r>
      <w:r w:rsidRPr="00E20F88">
        <w:rPr>
          <w:rFonts w:ascii="Arial" w:eastAsia="Times New Roman" w:hAnsi="Arial" w:cs="Arial"/>
          <w:color w:val="000000"/>
          <w:sz w:val="18"/>
          <w:szCs w:val="18"/>
        </w:rPr>
        <w:softHyphen/>
        <w:t>давать произведения по моделям хорошо раскупаемой массовой книжной продукции), хотя, безусловно, и данный момент учитывался представителями постмодерна в литературе. Но не это главное. В такой форме литература откликнулась на процесс размывания классовых перегородок в связи с утверждением так-называемого среднего клас-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"ЭПИСТЕМЫ — исторически изменяющиеся структуры, "исторические априори", которые определяют условия возможности образований сознания и культуры в кон</w:t>
      </w:r>
      <w:r w:rsidRPr="00E20F88">
        <w:rPr>
          <w:rFonts w:ascii="Arial" w:eastAsia="Times New Roman" w:hAnsi="Arial" w:cs="Arial"/>
          <w:color w:val="000000"/>
          <w:sz w:val="18"/>
          <w:szCs w:val="15"/>
        </w:rPr>
        <w:softHyphen/>
        <w:t>кретный исторический период" [392, с. 590].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са в качестве самой массовой группы населения США и соответст</w:t>
      </w:r>
      <w:r w:rsidRPr="00E20F88">
        <w:rPr>
          <w:rFonts w:ascii="Arial" w:eastAsia="Times New Roman" w:hAnsi="Arial" w:cs="Arial"/>
          <w:color w:val="000000"/>
          <w:sz w:val="18"/>
          <w:szCs w:val="18"/>
        </w:rPr>
        <w:softHyphen/>
        <w:t>вующими изменениями в идеологии и, в какой-то степени, социальной психологии (идеи классового мира, "бесклассовости" американского общества и т. д.). Опережая действительность, новая литература (существовавшая, естественно, параллельно с литературой иного ти</w:t>
      </w:r>
      <w:r w:rsidRPr="00E20F88">
        <w:rPr>
          <w:rFonts w:ascii="Arial" w:eastAsia="Times New Roman" w:hAnsi="Arial" w:cs="Arial"/>
          <w:color w:val="000000"/>
          <w:sz w:val="18"/>
          <w:szCs w:val="18"/>
        </w:rPr>
        <w:softHyphen/>
        <w:t>па и первоначально явно уступавшая ей в количественном отношении и в силе воздействия) как бы дает пример выхода за устоявшиеся границы (границы литературных направлений, жанров, читательских ожиданий и т. д.), пример примирения казавшегося непримиримым, обнаруживая (пусть не без потерь) плодотворность своих начинаний по преодолению разрыва между "искусством для образованных" и его упрощенным вариантом "для необразованных", открывая для ли</w:t>
      </w:r>
      <w:r w:rsidRPr="00E20F88">
        <w:rPr>
          <w:rFonts w:ascii="Arial" w:eastAsia="Times New Roman" w:hAnsi="Arial" w:cs="Arial"/>
          <w:color w:val="000000"/>
          <w:sz w:val="18"/>
          <w:szCs w:val="18"/>
        </w:rPr>
        <w:softHyphen/>
        <w:t>тературы новые перспективы.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"Двуадресность" постмодернистской литературы, обращенной к высокоинтеллектуальному и массовому читателю одновременно, пре</w:t>
      </w:r>
      <w:r w:rsidRPr="00E20F88">
        <w:rPr>
          <w:rFonts w:ascii="Arial" w:eastAsia="Times New Roman" w:hAnsi="Arial" w:cs="Arial"/>
          <w:color w:val="000000"/>
          <w:sz w:val="18"/>
          <w:szCs w:val="18"/>
        </w:rPr>
        <w:softHyphen/>
        <w:t xml:space="preserve">допределяет такое ее качество, как гибридность, в основе которой лежит </w:t>
      </w:r>
      <w:r w:rsidRPr="00E20F88">
        <w:rPr>
          <w:rFonts w:ascii="Arial" w:eastAsia="Times New Roman" w:hAnsi="Arial" w:cs="Arial"/>
          <w:color w:val="000000"/>
          <w:sz w:val="18"/>
          <w:szCs w:val="18"/>
        </w:rPr>
        <w:lastRenderedPageBreak/>
        <w:t>двойное (тройное и т. д.) кодирование, причем все литератур</w:t>
      </w:r>
      <w:r w:rsidRPr="00E20F88">
        <w:rPr>
          <w:rFonts w:ascii="Arial" w:eastAsia="Times New Roman" w:hAnsi="Arial" w:cs="Arial"/>
          <w:color w:val="000000"/>
          <w:sz w:val="18"/>
          <w:szCs w:val="18"/>
        </w:rPr>
        <w:softHyphen/>
        <w:t>ные коды выступают в тексте как равноправные. Данный принцип на</w:t>
      </w:r>
      <w:r w:rsidRPr="00E20F88">
        <w:rPr>
          <w:rFonts w:ascii="Arial" w:eastAsia="Times New Roman" w:hAnsi="Arial" w:cs="Arial"/>
          <w:color w:val="000000"/>
          <w:sz w:val="18"/>
          <w:szCs w:val="18"/>
        </w:rPr>
        <w:softHyphen/>
        <w:t>ходит свое выражение в двууровневой или многоуровневой организа</w:t>
      </w:r>
      <w:r w:rsidRPr="00E20F88">
        <w:rPr>
          <w:rFonts w:ascii="Arial" w:eastAsia="Times New Roman" w:hAnsi="Arial" w:cs="Arial"/>
          <w:color w:val="000000"/>
          <w:sz w:val="18"/>
          <w:szCs w:val="18"/>
        </w:rPr>
        <w:softHyphen/>
        <w:t>ции текста, двуязычии или многоязычии при равноправности каждого из языков. Это порождает принципиально новый литературный язык, которого не знало прежнее искусство. Уже сам язык является вырази</w:t>
      </w:r>
      <w:r w:rsidRPr="00E20F88">
        <w:rPr>
          <w:rFonts w:ascii="Arial" w:eastAsia="Times New Roman" w:hAnsi="Arial" w:cs="Arial"/>
          <w:color w:val="000000"/>
          <w:sz w:val="18"/>
          <w:szCs w:val="18"/>
        </w:rPr>
        <w:softHyphen/>
        <w:t xml:space="preserve">телем </w:t>
      </w:r>
      <w:r w:rsidRPr="00E20F88">
        <w:rPr>
          <w:rFonts w:ascii="Arial" w:eastAsia="Times New Roman" w:hAnsi="Arial" w:cs="Arial"/>
          <w:b/>
          <w:bCs/>
          <w:color w:val="000000"/>
          <w:sz w:val="18"/>
          <w:szCs w:val="18"/>
        </w:rPr>
        <w:t>идеи плюрализма</w:t>
      </w:r>
      <w:r w:rsidRPr="00E20F88">
        <w:rPr>
          <w:rFonts w:ascii="Arial" w:eastAsia="Times New Roman" w:hAnsi="Arial" w:cs="Arial"/>
          <w:b/>
          <w:bCs/>
          <w:color w:val="FF0000"/>
          <w:sz w:val="18"/>
          <w:szCs w:val="18"/>
        </w:rPr>
        <w:t>*</w:t>
      </w:r>
      <w:r w:rsidRPr="00E20F88">
        <w:rPr>
          <w:rFonts w:ascii="Arial" w:eastAsia="Times New Roman" w:hAnsi="Arial" w:cs="Arial"/>
          <w:b/>
          <w:bCs/>
          <w:color w:val="000000"/>
          <w:sz w:val="18"/>
          <w:szCs w:val="18"/>
        </w:rPr>
        <w:t>,</w:t>
      </w:r>
      <w:r w:rsidRPr="00E20F88">
        <w:rPr>
          <w:rFonts w:ascii="Arial" w:eastAsia="Times New Roman" w:hAnsi="Arial" w:cs="Arial"/>
          <w:color w:val="000000"/>
          <w:sz w:val="18"/>
          <w:szCs w:val="18"/>
        </w:rPr>
        <w:t xml:space="preserve"> приверженность которой объединяла розных, непохожих друг на друга авторов. И не только в литературе — в архитектуре, живописи и т. д., куда постмодернизм пришел раньше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24"/>
        </w:rPr>
      </w:pPr>
      <w:r w:rsidRPr="00E20F88">
        <w:rPr>
          <w:rFonts w:ascii="Arial" w:eastAsia="Times New Roman" w:hAnsi="Arial" w:cs="Arial"/>
          <w:color w:val="000000"/>
          <w:sz w:val="18"/>
          <w:szCs w:val="18"/>
        </w:rPr>
        <w:t>"Постмодернизм во многом обязан своим возникновением разви</w:t>
      </w:r>
      <w:r w:rsidRPr="00E20F88">
        <w:rPr>
          <w:rFonts w:ascii="Arial" w:eastAsia="Times New Roman" w:hAnsi="Arial" w:cs="Arial"/>
          <w:color w:val="000000"/>
          <w:sz w:val="18"/>
          <w:szCs w:val="18"/>
        </w:rPr>
        <w:softHyphen/>
        <w:t>тию новейших средств массовых коммуникаций — телевидению, ви</w:t>
      </w:r>
      <w:r w:rsidRPr="00E20F88">
        <w:rPr>
          <w:rFonts w:ascii="Arial" w:eastAsia="Times New Roman" w:hAnsi="Arial" w:cs="Arial"/>
          <w:color w:val="000000"/>
          <w:sz w:val="18"/>
          <w:szCs w:val="18"/>
        </w:rPr>
        <w:softHyphen/>
        <w:t>деотехнике, информатике, компьютерной технике. Возникнув прежде всего как культура визуальная, постмодернизм в архитектуре, живо</w:t>
      </w:r>
      <w:r w:rsidRPr="00E20F88">
        <w:rPr>
          <w:rFonts w:ascii="Arial" w:eastAsia="Times New Roman" w:hAnsi="Arial" w:cs="Arial"/>
          <w:color w:val="000000"/>
          <w:sz w:val="18"/>
          <w:szCs w:val="18"/>
        </w:rPr>
        <w:softHyphen/>
        <w:t>писи, кинематографе, рекламе сосредоточился не на отражении, но на моделировании действительности путем экспериментирования с искусственной реальностью — видеоклипами, компьютерными играми, диснеевскими аттракционами. Эти принципы работы со "второй дей</w:t>
      </w:r>
      <w:r w:rsidRPr="00E20F88">
        <w:rPr>
          <w:rFonts w:ascii="Arial" w:eastAsia="Times New Roman" w:hAnsi="Arial" w:cs="Arial"/>
          <w:color w:val="000000"/>
          <w:sz w:val="18"/>
          <w:szCs w:val="18"/>
        </w:rPr>
        <w:softHyphen/>
        <w:t>ствительностью", теми знаками культуры, которые покрыли мир пан-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"ПЛЮРАЛИЗМ (от лат. </w:t>
      </w:r>
      <w:r w:rsidRPr="00E20F88">
        <w:rPr>
          <w:rFonts w:ascii="Arial" w:eastAsia="Times New Roman" w:hAnsi="Arial" w:cs="Arial"/>
          <w:color w:val="000000"/>
          <w:sz w:val="18"/>
          <w:szCs w:val="15"/>
          <w:lang w:val="en-US"/>
        </w:rPr>
        <w:t>pluralis</w:t>
      </w:r>
      <w:r w:rsidRPr="00E20F88">
        <w:rPr>
          <w:rFonts w:ascii="Arial" w:eastAsia="Times New Roman" w:hAnsi="Arial" w:cs="Arial"/>
          <w:color w:val="000000"/>
          <w:sz w:val="18"/>
          <w:szCs w:val="15"/>
        </w:rPr>
        <w:t xml:space="preserve"> — множественный): а) в узком смысле — философ</w:t>
      </w:r>
      <w:r w:rsidRPr="00E20F88">
        <w:rPr>
          <w:rFonts w:ascii="Arial" w:eastAsia="Times New Roman" w:hAnsi="Arial" w:cs="Arial"/>
          <w:color w:val="000000"/>
          <w:sz w:val="18"/>
          <w:szCs w:val="15"/>
        </w:rPr>
        <w:softHyphen/>
        <w:t xml:space="preserve">ская концепция, противоположная </w:t>
      </w:r>
      <w:r w:rsidRPr="00E20F88">
        <w:rPr>
          <w:rFonts w:ascii="Verdana" w:eastAsia="Times New Roman" w:hAnsi="Verdana" w:cs="Arial"/>
          <w:i/>
          <w:iCs/>
          <w:color w:val="993366"/>
          <w:sz w:val="18"/>
          <w:szCs w:val="15"/>
        </w:rPr>
        <w:t xml:space="preserve">монизму, </w:t>
      </w:r>
      <w:r w:rsidRPr="00E20F88">
        <w:rPr>
          <w:rFonts w:ascii="Arial" w:eastAsia="Times New Roman" w:hAnsi="Arial" w:cs="Arial"/>
          <w:color w:val="000000"/>
          <w:sz w:val="18"/>
          <w:szCs w:val="15"/>
        </w:rPr>
        <w:t>согласно которой все существующее состоит из множества различных вполне самостоятельных сущностей, не сводимых к единому началу; б) методологический подход, основное требование которого — охва</w:t>
      </w:r>
      <w:r w:rsidRPr="00E20F88">
        <w:rPr>
          <w:rFonts w:ascii="Arial" w:eastAsia="Times New Roman" w:hAnsi="Arial" w:cs="Arial"/>
          <w:color w:val="000000"/>
          <w:sz w:val="18"/>
          <w:szCs w:val="15"/>
        </w:rPr>
        <w:softHyphen/>
        <w:t xml:space="preserve">тить по возможности все стороны и связи изучаемого предмета (гносеологический плюрализм), использовать в </w:t>
      </w:r>
      <w:r w:rsidRPr="00E20F88">
        <w:rPr>
          <w:rFonts w:ascii="Verdana" w:eastAsia="Times New Roman" w:hAnsi="Verdana" w:cs="Arial"/>
          <w:i/>
          <w:iCs/>
          <w:color w:val="993366"/>
          <w:sz w:val="18"/>
          <w:szCs w:val="15"/>
        </w:rPr>
        <w:t xml:space="preserve">познании </w:t>
      </w:r>
      <w:r w:rsidRPr="00E20F88">
        <w:rPr>
          <w:rFonts w:ascii="Arial" w:eastAsia="Times New Roman" w:hAnsi="Arial" w:cs="Arial"/>
          <w:color w:val="000000"/>
          <w:sz w:val="18"/>
          <w:szCs w:val="15"/>
        </w:rPr>
        <w:t xml:space="preserve">и в социальной </w:t>
      </w:r>
      <w:r w:rsidRPr="00E20F88">
        <w:rPr>
          <w:rFonts w:ascii="Verdana" w:eastAsia="Times New Roman" w:hAnsi="Verdana" w:cs="Arial"/>
          <w:i/>
          <w:iCs/>
          <w:color w:val="993366"/>
          <w:sz w:val="18"/>
          <w:szCs w:val="15"/>
        </w:rPr>
        <w:t xml:space="preserve">деятельности </w:t>
      </w:r>
      <w:r w:rsidRPr="00E20F88">
        <w:rPr>
          <w:rFonts w:ascii="Arial" w:eastAsia="Times New Roman" w:hAnsi="Arial" w:cs="Arial"/>
          <w:color w:val="000000"/>
          <w:sz w:val="18"/>
          <w:szCs w:val="15"/>
        </w:rPr>
        <w:t>любые методы, средства, формы, приемы и др. (методологический плюрализм), обеспечить функцио</w:t>
      </w:r>
      <w:r w:rsidRPr="00E20F88">
        <w:rPr>
          <w:rFonts w:ascii="Arial" w:eastAsia="Times New Roman" w:hAnsi="Arial" w:cs="Arial"/>
          <w:color w:val="000000"/>
          <w:sz w:val="18"/>
          <w:szCs w:val="15"/>
        </w:rPr>
        <w:softHyphen/>
        <w:t>нирование в обществе различных по своим ориентациям партий, организаций, соци</w:t>
      </w:r>
      <w:r w:rsidRPr="00E20F88">
        <w:rPr>
          <w:rFonts w:ascii="Arial" w:eastAsia="Times New Roman" w:hAnsi="Arial" w:cs="Arial"/>
          <w:color w:val="000000"/>
          <w:sz w:val="18"/>
          <w:szCs w:val="15"/>
        </w:rPr>
        <w:softHyphen/>
        <w:t>альных движений (политический плюрализм), а также суверенных личностей и групп (плюрализм в социологии и этике) и т. п." [391, с. 58].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цирем слов, постепенно просочились и в другие сферы, захватив в свою орбиту литературу, музыку, балет" [283, с. 7]. Постепенно пост</w:t>
      </w:r>
      <w:r w:rsidRPr="00E20F88">
        <w:rPr>
          <w:rFonts w:ascii="Arial" w:eastAsia="Times New Roman" w:hAnsi="Arial" w:cs="Arial"/>
          <w:color w:val="000000"/>
          <w:sz w:val="18"/>
          <w:szCs w:val="18"/>
        </w:rPr>
        <w:softHyphen/>
        <w:t>модернизм распространяется все более широко, хотя в силу своей необычности искусство постмодерна многим кажется странным и да</w:t>
      </w:r>
      <w:r w:rsidRPr="00E20F88">
        <w:rPr>
          <w:rFonts w:ascii="Arial" w:eastAsia="Times New Roman" w:hAnsi="Arial" w:cs="Arial"/>
          <w:color w:val="000000"/>
          <w:sz w:val="18"/>
          <w:szCs w:val="18"/>
        </w:rPr>
        <w:softHyphen/>
        <w:t>же шизофреническим.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Мигрировавшие в США идеи французских постструктуралистов, и прежде всего Деррида (который некоторое время работал в Йельском университете), помогли лучше понять, что же происходит в аме</w:t>
      </w:r>
      <w:r w:rsidRPr="00E20F88">
        <w:rPr>
          <w:rFonts w:ascii="Arial" w:eastAsia="Times New Roman" w:hAnsi="Arial" w:cs="Arial"/>
          <w:color w:val="000000"/>
          <w:sz w:val="18"/>
          <w:szCs w:val="18"/>
        </w:rPr>
        <w:softHyphen/>
        <w:t>риканском искусстве, дали ключ к деконструктивистской практике его творцов, симультанной природе их произведений и новый импульс к дискуссиям о постмодерне и постмодернизме. В 1975 г. начинает вы</w:t>
      </w:r>
      <w:r w:rsidRPr="00E20F88">
        <w:rPr>
          <w:rFonts w:ascii="Arial" w:eastAsia="Times New Roman" w:hAnsi="Arial" w:cs="Arial"/>
          <w:color w:val="000000"/>
          <w:sz w:val="18"/>
          <w:szCs w:val="18"/>
        </w:rPr>
        <w:softHyphen/>
        <w:t>ходить журнал "Октобер" (редактируемый Розалиндой Краусе), кото</w:t>
      </w:r>
      <w:r w:rsidRPr="00E20F88">
        <w:rPr>
          <w:rFonts w:ascii="Arial" w:eastAsia="Times New Roman" w:hAnsi="Arial" w:cs="Arial"/>
          <w:color w:val="000000"/>
          <w:sz w:val="18"/>
          <w:szCs w:val="18"/>
        </w:rPr>
        <w:softHyphen/>
        <w:t>рому принадлежит главная роль в деле пропаганды открытий пред</w:t>
      </w:r>
      <w:r w:rsidRPr="00E20F88">
        <w:rPr>
          <w:rFonts w:ascii="Arial" w:eastAsia="Times New Roman" w:hAnsi="Arial" w:cs="Arial"/>
          <w:color w:val="000000"/>
          <w:sz w:val="18"/>
          <w:szCs w:val="18"/>
        </w:rPr>
        <w:softHyphen/>
        <w:t>ставителей новой французской философии, культурологии, психоана</w:t>
      </w:r>
      <w:r w:rsidRPr="00E20F88">
        <w:rPr>
          <w:rFonts w:ascii="Arial" w:eastAsia="Times New Roman" w:hAnsi="Arial" w:cs="Arial"/>
          <w:color w:val="000000"/>
          <w:sz w:val="18"/>
          <w:szCs w:val="18"/>
        </w:rPr>
        <w:softHyphen/>
        <w:t>лиза, литературоведения и в объединении усилий американских интел</w:t>
      </w:r>
      <w:r w:rsidRPr="00E20F88">
        <w:rPr>
          <w:rFonts w:ascii="Arial" w:eastAsia="Times New Roman" w:hAnsi="Arial" w:cs="Arial"/>
          <w:color w:val="000000"/>
          <w:sz w:val="18"/>
          <w:szCs w:val="18"/>
        </w:rPr>
        <w:softHyphen/>
        <w:t>лектуалов по осмыслению феномена постмодерна.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41" w:name="_Toc15730389"/>
      <w:r w:rsidRPr="00E20F88">
        <w:rPr>
          <w:rFonts w:ascii="Arial" w:eastAsia="Times New Roman" w:hAnsi="Arial" w:cs="Arial"/>
          <w:b/>
          <w:bCs/>
          <w:color w:val="808000"/>
          <w:sz w:val="26"/>
          <w:szCs w:val="26"/>
        </w:rPr>
        <w:t>Постмодерн как новая эпоха истории западной цивилиза</w:t>
      </w:r>
      <w:r w:rsidRPr="00E20F88">
        <w:rPr>
          <w:rFonts w:ascii="Arial" w:eastAsia="Times New Roman" w:hAnsi="Arial" w:cs="Arial"/>
          <w:b/>
          <w:bCs/>
          <w:color w:val="808000"/>
          <w:sz w:val="26"/>
          <w:szCs w:val="26"/>
        </w:rPr>
        <w:softHyphen/>
        <w:t>ции: концепция Джеймсона.</w:t>
      </w:r>
      <w:bookmarkEnd w:id="4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Сущностные парадигмы постмодерни</w:t>
      </w:r>
      <w:r w:rsidRPr="00E20F88">
        <w:rPr>
          <w:rFonts w:ascii="Arial" w:eastAsia="Times New Roman" w:hAnsi="Arial" w:cs="Arial"/>
          <w:color w:val="000000"/>
          <w:sz w:val="18"/>
          <w:szCs w:val="18"/>
        </w:rPr>
        <w:softHyphen/>
        <w:t>стского дискурса были разработаны американским литературоведом Фредриком Джеймсоном, исходившим в своих построениях одновре</w:t>
      </w:r>
      <w:r w:rsidRPr="00E20F88">
        <w:rPr>
          <w:rFonts w:ascii="Arial" w:eastAsia="Times New Roman" w:hAnsi="Arial" w:cs="Arial"/>
          <w:color w:val="000000"/>
          <w:sz w:val="18"/>
          <w:szCs w:val="18"/>
        </w:rPr>
        <w:softHyphen/>
        <w:t xml:space="preserve">менно из марксистских представлений о художественном творчестве и французской "теории текста", наделяющей </w:t>
      </w:r>
      <w:r w:rsidRPr="00E20F88">
        <w:rPr>
          <w:rFonts w:ascii="Verdana" w:eastAsia="Times New Roman" w:hAnsi="Verdana" w:cs="Arial"/>
          <w:i/>
          <w:iCs/>
          <w:color w:val="993366"/>
          <w:sz w:val="18"/>
          <w:szCs w:val="18"/>
        </w:rPr>
        <w:t>Текст</w:t>
      </w:r>
      <w:r w:rsidRPr="00E20F88">
        <w:rPr>
          <w:rFonts w:ascii="Verdana" w:eastAsia="Times New Roman" w:hAnsi="Verdana" w:cs="Arial"/>
          <w:b/>
          <w:bCs/>
          <w:i/>
          <w:iCs/>
          <w:color w:val="993366"/>
          <w:sz w:val="18"/>
          <w:szCs w:val="18"/>
        </w:rPr>
        <w:t xml:space="preserve"> </w:t>
      </w:r>
      <w:r w:rsidRPr="00E20F88">
        <w:rPr>
          <w:rFonts w:ascii="Arial" w:eastAsia="Times New Roman" w:hAnsi="Arial" w:cs="Arial"/>
          <w:color w:val="000000"/>
          <w:sz w:val="18"/>
          <w:szCs w:val="18"/>
        </w:rPr>
        <w:t>подрывной ролью в борьбе с идеологией.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Наступившая эпоха, по представлениям Джеймсона, впервые опи</w:t>
      </w:r>
      <w:r w:rsidRPr="00E20F88">
        <w:rPr>
          <w:rFonts w:ascii="Arial" w:eastAsia="Times New Roman" w:hAnsi="Arial" w:cs="Arial"/>
          <w:color w:val="000000"/>
          <w:sz w:val="18"/>
          <w:szCs w:val="18"/>
        </w:rPr>
        <w:softHyphen/>
        <w:t>сана в книге Макса Хоркхаймера и Теодора Адорно "Диалектика Просвещения" (1944). Это эпоха, знаменующая конец Нового Време</w:t>
      </w:r>
      <w:r w:rsidRPr="00E20F88">
        <w:rPr>
          <w:rFonts w:ascii="Arial" w:eastAsia="Times New Roman" w:hAnsi="Arial" w:cs="Arial"/>
          <w:color w:val="000000"/>
          <w:sz w:val="18"/>
          <w:szCs w:val="18"/>
        </w:rPr>
        <w:softHyphen/>
        <w:t>ни, созданного им образа мира, типа культуры, — принципиально иной этап в развитии западной цивилизации. Для обозначения данной эпохи Джеймсон использует термин "постмодернизм", воскрешенный в 60-е гг. американским литературоведом Ихабом Хассаном.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Исследования французских постструктуралистов Джеймсон рас</w:t>
      </w:r>
      <w:r w:rsidRPr="00E20F88">
        <w:rPr>
          <w:rFonts w:ascii="Arial" w:eastAsia="Times New Roman" w:hAnsi="Arial" w:cs="Arial"/>
          <w:color w:val="000000"/>
          <w:sz w:val="18"/>
          <w:szCs w:val="18"/>
        </w:rPr>
        <w:softHyphen/>
        <w:t>сматривает в связи с феноменом "послевоенной американской куль</w:t>
      </w:r>
      <w:r w:rsidRPr="00E20F88">
        <w:rPr>
          <w:rFonts w:ascii="Arial" w:eastAsia="Times New Roman" w:hAnsi="Arial" w:cs="Arial"/>
          <w:color w:val="000000"/>
          <w:sz w:val="18"/>
          <w:szCs w:val="18"/>
        </w:rPr>
        <w:softHyphen/>
        <w:t>туры — культуры мультнациональных банков и управляемого средст</w:t>
      </w:r>
      <w:r w:rsidRPr="00E20F88">
        <w:rPr>
          <w:rFonts w:ascii="Arial" w:eastAsia="Times New Roman" w:hAnsi="Arial" w:cs="Arial"/>
          <w:color w:val="000000"/>
          <w:sz w:val="18"/>
          <w:szCs w:val="18"/>
        </w:rPr>
        <w:softHyphen/>
        <w:t>вами массовой коммуникации мира электронно-технического эрзаца; | культуры, преобразовавшей земной шар и, таким образом, — создав</w:t>
      </w:r>
      <w:r w:rsidRPr="00E20F88">
        <w:rPr>
          <w:rFonts w:ascii="Arial" w:eastAsia="Times New Roman" w:hAnsi="Arial" w:cs="Arial"/>
          <w:color w:val="000000"/>
          <w:sz w:val="18"/>
          <w:szCs w:val="18"/>
        </w:rPr>
        <w:softHyphen/>
        <w:t>шей новое пространство, которое необходимо было нанести на карту" [339, с. 52]. Произведения литературы и искусства трактуются им как "случайность</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данной системы, отражающая "трещины и пробелы" в ней.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Постмодернизм Джеймсона, таким образом, не что иное, как постмодерн.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Параллельно с литературоведением, искусствоведением, культу</w:t>
      </w:r>
      <w:r w:rsidRPr="00E20F88">
        <w:rPr>
          <w:rFonts w:ascii="Arial" w:eastAsia="Times New Roman" w:hAnsi="Arial" w:cs="Arial"/>
          <w:color w:val="000000"/>
          <w:sz w:val="18"/>
          <w:szCs w:val="18"/>
        </w:rPr>
        <w:softHyphen/>
        <w:t>рологией идеи и концепции французских постструктуралистов активно осваиваются американской социологией.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51</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42" w:name="_Toc15730390"/>
      <w:r w:rsidRPr="00E20F88">
        <w:rPr>
          <w:rFonts w:ascii="Arial" w:eastAsia="Times New Roman" w:hAnsi="Arial" w:cs="Arial"/>
          <w:b/>
          <w:bCs/>
          <w:color w:val="808000"/>
          <w:sz w:val="26"/>
          <w:szCs w:val="26"/>
        </w:rPr>
        <w:t>Постмодернизм — порождение постиндустриального об</w:t>
      </w:r>
      <w:r w:rsidRPr="00E20F88">
        <w:rPr>
          <w:rFonts w:ascii="Arial" w:eastAsia="Times New Roman" w:hAnsi="Arial" w:cs="Arial"/>
          <w:b/>
          <w:bCs/>
          <w:color w:val="808000"/>
          <w:sz w:val="26"/>
          <w:szCs w:val="26"/>
        </w:rPr>
        <w:softHyphen/>
        <w:t>щества: точка зрения Белла.</w:t>
      </w:r>
      <w:bookmarkEnd w:id="4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Дэниэл Белл — автор концепций деи</w:t>
      </w:r>
      <w:r w:rsidRPr="00E20F88">
        <w:rPr>
          <w:rFonts w:ascii="Arial" w:eastAsia="Times New Roman" w:hAnsi="Arial" w:cs="Arial"/>
          <w:color w:val="000000"/>
          <w:sz w:val="18"/>
          <w:szCs w:val="18"/>
        </w:rPr>
        <w:softHyphen/>
        <w:t>деологизации и постиндустриального общества. С возникновением последнего и связывает он эпоху постмодерна.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 Беллу, жизнь в доиндустриальных обществах — а она все еще определяет условия в большинстве стран мира — представляет собой прежде всего игру с природой. И действительностью для людей там является естественный мир.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Индустриальные общества как производители товаров сущест</w:t>
      </w:r>
      <w:r w:rsidRPr="00E20F88">
        <w:rPr>
          <w:rFonts w:ascii="Arial" w:eastAsia="Times New Roman" w:hAnsi="Arial" w:cs="Arial"/>
          <w:color w:val="000000"/>
          <w:sz w:val="18"/>
          <w:szCs w:val="18"/>
        </w:rPr>
        <w:softHyphen/>
        <w:t xml:space="preserve">вуют по правилам игры с произведенной </w:t>
      </w:r>
      <w:r w:rsidRPr="00E20F88">
        <w:rPr>
          <w:rFonts w:ascii="Arial" w:eastAsia="Times New Roman" w:hAnsi="Arial" w:cs="Arial"/>
          <w:color w:val="000000"/>
          <w:sz w:val="18"/>
          <w:szCs w:val="18"/>
        </w:rPr>
        <w:lastRenderedPageBreak/>
        <w:t>природой. И действи</w:t>
      </w:r>
      <w:r w:rsidRPr="00E20F88">
        <w:rPr>
          <w:rFonts w:ascii="Arial" w:eastAsia="Times New Roman" w:hAnsi="Arial" w:cs="Arial"/>
          <w:color w:val="000000"/>
          <w:sz w:val="18"/>
          <w:szCs w:val="18"/>
        </w:rPr>
        <w:softHyphen/>
        <w:t>тельностью для людей здесь является технический мир.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Постиндустриальное общество, концентрирующее внимание на услу</w:t>
      </w:r>
      <w:r w:rsidRPr="00E20F88">
        <w:rPr>
          <w:rFonts w:ascii="Arial" w:eastAsia="Times New Roman" w:hAnsi="Arial" w:cs="Arial"/>
          <w:color w:val="000000"/>
          <w:sz w:val="18"/>
          <w:szCs w:val="18"/>
        </w:rPr>
        <w:softHyphen/>
        <w:t>гах, является игрой между людьми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В нем, утверждает Белл, "дейст</w:t>
      </w:r>
      <w:r w:rsidRPr="00E20F88">
        <w:rPr>
          <w:rFonts w:ascii="Arial" w:eastAsia="Times New Roman" w:hAnsi="Arial" w:cs="Arial"/>
          <w:color w:val="000000"/>
          <w:sz w:val="18"/>
          <w:szCs w:val="18"/>
        </w:rPr>
        <w:softHyphen/>
        <w:t>вительностью становится исключительно социальный мир, без природы и вещей, апробированный скорее взаимным осознанием людей, чем внеш</w:t>
      </w:r>
      <w:r w:rsidRPr="00E20F88">
        <w:rPr>
          <w:rFonts w:ascii="Arial" w:eastAsia="Times New Roman" w:hAnsi="Arial" w:cs="Arial"/>
          <w:color w:val="000000"/>
          <w:sz w:val="18"/>
          <w:szCs w:val="18"/>
        </w:rPr>
        <w:softHyphen/>
        <w:t>ней реальностью" [44, с. 351].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Подобный поворот в сознании отражает и соответствующий тип культуры — постмодернизм, имеющий дело не с реальностью естест</w:t>
      </w:r>
      <w:r w:rsidRPr="00E20F88">
        <w:rPr>
          <w:rFonts w:ascii="Arial" w:eastAsia="Times New Roman" w:hAnsi="Arial" w:cs="Arial"/>
          <w:color w:val="000000"/>
          <w:sz w:val="18"/>
          <w:szCs w:val="18"/>
        </w:rPr>
        <w:softHyphen/>
        <w:t>венного или технического мира, а с реальностью мира знаков — тек</w:t>
      </w:r>
      <w:r w:rsidRPr="00E20F88">
        <w:rPr>
          <w:rFonts w:ascii="Arial" w:eastAsia="Times New Roman" w:hAnsi="Arial" w:cs="Arial"/>
          <w:color w:val="000000"/>
          <w:sz w:val="18"/>
          <w:szCs w:val="18"/>
        </w:rPr>
        <w:softHyphen/>
        <w:t>стов культуры. "Диверсивность, разнообразность, присущая постмо</w:t>
      </w:r>
      <w:r w:rsidRPr="00E20F88">
        <w:rPr>
          <w:rFonts w:ascii="Arial" w:eastAsia="Times New Roman" w:hAnsi="Arial" w:cs="Arial"/>
          <w:color w:val="000000"/>
          <w:sz w:val="18"/>
          <w:szCs w:val="18"/>
        </w:rPr>
        <w:softHyphen/>
        <w:t>дернизму, "свойственна одновременно и всему обществу в целом". Правда, постмодернизм, как считает Белл, относится лишь к одной, а именно культурной сфере, однако "радикальный плюрализм и неиз</w:t>
      </w:r>
      <w:r w:rsidRPr="00E20F88">
        <w:rPr>
          <w:rFonts w:ascii="Arial" w:eastAsia="Times New Roman" w:hAnsi="Arial" w:cs="Arial"/>
          <w:color w:val="000000"/>
          <w:sz w:val="18"/>
          <w:szCs w:val="18"/>
        </w:rPr>
        <w:softHyphen/>
        <w:t>бежная гетерогенность, разнородность различных парадигм — то, что исповедует культурный постмодернизм, — есть принцип постмодерного общества в целом, поскольку оно характеризуется множественно</w:t>
      </w:r>
      <w:r w:rsidRPr="00E20F88">
        <w:rPr>
          <w:rFonts w:ascii="Arial" w:eastAsia="Times New Roman" w:hAnsi="Arial" w:cs="Arial"/>
          <w:color w:val="000000"/>
          <w:sz w:val="18"/>
          <w:szCs w:val="18"/>
        </w:rPr>
        <w:softHyphen/>
        <w:t>стью конфликтующих и несоединимых критериев" [73, с. 124].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Постмодерное общество, пишет Вольфганг Вельш, "необратимо плюралистично" [73, с. 124].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Литературоведческие и социологические исследования дополняли друг друга, уточняли смысл понятия "постмодернизм". "Самой подхо</w:t>
      </w:r>
      <w:r w:rsidRPr="00E20F88">
        <w:rPr>
          <w:rFonts w:ascii="Arial" w:eastAsia="Times New Roman" w:hAnsi="Arial" w:cs="Arial"/>
          <w:color w:val="000000"/>
          <w:sz w:val="18"/>
          <w:szCs w:val="18"/>
        </w:rPr>
        <w:softHyphen/>
        <w:t>дящей датой терминологического появления постмодернизма в его на</w:t>
      </w:r>
      <w:r w:rsidRPr="00E20F88">
        <w:rPr>
          <w:rFonts w:ascii="Arial" w:eastAsia="Times New Roman" w:hAnsi="Arial" w:cs="Arial"/>
          <w:color w:val="000000"/>
          <w:sz w:val="18"/>
          <w:szCs w:val="18"/>
        </w:rPr>
        <w:softHyphen/>
        <w:t>стоящем виде будут 1975—1976 гг., — считает американский философ Д. Райхман. — Конечно, этот термин применялся в самых различных целях и до этого момента. Однако те (т. е. прежние) случаи его при</w:t>
      </w:r>
      <w:r w:rsidRPr="00E20F88">
        <w:rPr>
          <w:rFonts w:ascii="Arial" w:eastAsia="Times New Roman" w:hAnsi="Arial" w:cs="Arial"/>
          <w:color w:val="000000"/>
          <w:sz w:val="18"/>
          <w:szCs w:val="18"/>
        </w:rPr>
        <w:softHyphen/>
        <w:t>менения никогда не приводили к возникновению гибридного поля со</w:t>
      </w:r>
      <w:r w:rsidRPr="00E20F88">
        <w:rPr>
          <w:rFonts w:ascii="Arial" w:eastAsia="Times New Roman" w:hAnsi="Arial" w:cs="Arial"/>
          <w:color w:val="000000"/>
          <w:sz w:val="18"/>
          <w:szCs w:val="18"/>
        </w:rPr>
        <w:softHyphen/>
        <w:t>циологической теории, литературоведения, культурологических иссле</w:t>
      </w:r>
      <w:r w:rsidRPr="00E20F88">
        <w:rPr>
          <w:rFonts w:ascii="Arial" w:eastAsia="Times New Roman" w:hAnsi="Arial" w:cs="Arial"/>
          <w:color w:val="000000"/>
          <w:sz w:val="18"/>
          <w:szCs w:val="18"/>
        </w:rPr>
        <w:softHyphen/>
        <w:t>дований и философии, которое способствовало превращению термина в самоочевидный журналистский ярлык" [339, с. 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Вольфганг Вельш приводит иное определение: "Постиндустриальное общество — это информационное общество, для которого характерен примат теоретического знания, это означает, что приоритетными являются научные, а не промышленные мощности [73, с.  124]. Постиндустриальная (постмодерная) культура "утверждает самореализа</w:t>
      </w:r>
      <w:r w:rsidRPr="00E20F88">
        <w:rPr>
          <w:rFonts w:ascii="Arial" w:eastAsia="Times New Roman" w:hAnsi="Arial" w:cs="Arial"/>
          <w:color w:val="000000"/>
          <w:sz w:val="18"/>
          <w:szCs w:val="14"/>
        </w:rPr>
        <w:softHyphen/>
        <w:t>цию и наслаждение" [73, с. 124].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52</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43" w:name="_Toc15730391"/>
      <w:r w:rsidRPr="00E20F88">
        <w:rPr>
          <w:rFonts w:ascii="Arial" w:eastAsia="Times New Roman" w:hAnsi="Arial" w:cs="Arial"/>
          <w:b/>
          <w:bCs/>
          <w:color w:val="808000"/>
          <w:sz w:val="26"/>
          <w:szCs w:val="26"/>
        </w:rPr>
        <w:t>Постсовременное состояние в исследовании Лиотара.</w:t>
      </w:r>
      <w:bookmarkEnd w:id="4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Иссле</w:t>
      </w:r>
      <w:r w:rsidRPr="00E20F88">
        <w:rPr>
          <w:rFonts w:ascii="Arial" w:eastAsia="Times New Roman" w:hAnsi="Arial" w:cs="Arial"/>
          <w:color w:val="000000"/>
          <w:sz w:val="18"/>
          <w:szCs w:val="18"/>
        </w:rPr>
        <w:softHyphen/>
        <w:t>дование феномена постмодерна в сфере познания предпринимает французский мыслитель Жан-Франсуа Лиотар.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Термин "постмодерн" Лиотар обнаружил на американском конти</w:t>
      </w:r>
      <w:r w:rsidRPr="00E20F88">
        <w:rPr>
          <w:rFonts w:ascii="Arial" w:eastAsia="Times New Roman" w:hAnsi="Arial" w:cs="Arial"/>
          <w:color w:val="000000"/>
          <w:sz w:val="18"/>
          <w:szCs w:val="18"/>
        </w:rPr>
        <w:softHyphen/>
        <w:t>ненте, а вместе с ним — прижившиеся на американской почве па</w:t>
      </w:r>
      <w:r w:rsidRPr="00E20F88">
        <w:rPr>
          <w:rFonts w:ascii="Arial" w:eastAsia="Times New Roman" w:hAnsi="Arial" w:cs="Arial"/>
          <w:color w:val="000000"/>
          <w:sz w:val="18"/>
          <w:szCs w:val="18"/>
        </w:rPr>
        <w:softHyphen/>
        <w:t>рижские идеи. Философ включил этот термин в название своей рабо</w:t>
      </w:r>
      <w:r w:rsidRPr="00E20F88">
        <w:rPr>
          <w:rFonts w:ascii="Arial" w:eastAsia="Times New Roman" w:hAnsi="Arial" w:cs="Arial"/>
          <w:color w:val="000000"/>
          <w:sz w:val="18"/>
          <w:szCs w:val="18"/>
        </w:rPr>
        <w:softHyphen/>
        <w:t>ты "Ситуация постмодерна" ("Постсовременное состояние"), появив</w:t>
      </w:r>
      <w:r w:rsidRPr="00E20F88">
        <w:rPr>
          <w:rFonts w:ascii="Arial" w:eastAsia="Times New Roman" w:hAnsi="Arial" w:cs="Arial"/>
          <w:color w:val="000000"/>
          <w:sz w:val="18"/>
          <w:szCs w:val="18"/>
        </w:rPr>
        <w:softHyphen/>
        <w:t>шейся в 1979 г. В ней Лиотар с позиций философии языка анализи</w:t>
      </w:r>
      <w:r w:rsidRPr="00E20F88">
        <w:rPr>
          <w:rFonts w:ascii="Arial" w:eastAsia="Times New Roman" w:hAnsi="Arial" w:cs="Arial"/>
          <w:color w:val="000000"/>
          <w:sz w:val="18"/>
          <w:szCs w:val="18"/>
        </w:rPr>
        <w:softHyphen/>
        <w:t>рует условия познания в наиболее развитых обществах Запада. Си</w:t>
      </w:r>
      <w:r w:rsidRPr="00E20F88">
        <w:rPr>
          <w:rFonts w:ascii="Arial" w:eastAsia="Times New Roman" w:hAnsi="Arial" w:cs="Arial"/>
          <w:color w:val="000000"/>
          <w:sz w:val="18"/>
          <w:szCs w:val="18"/>
        </w:rPr>
        <w:softHyphen/>
        <w:t xml:space="preserve">туация, сложившаяся здесь к концу </w:t>
      </w:r>
      <w:r w:rsidRPr="00E20F88">
        <w:rPr>
          <w:rFonts w:ascii="Arial" w:eastAsia="Times New Roman" w:hAnsi="Arial" w:cs="Arial"/>
          <w:color w:val="000000"/>
          <w:sz w:val="18"/>
          <w:szCs w:val="18"/>
          <w:lang w:val="en-US"/>
        </w:rPr>
        <w:t>XX</w:t>
      </w:r>
      <w:r w:rsidRPr="00E20F88">
        <w:rPr>
          <w:rFonts w:ascii="Arial" w:eastAsia="Times New Roman" w:hAnsi="Arial" w:cs="Arial"/>
          <w:color w:val="000000"/>
          <w:sz w:val="18"/>
          <w:szCs w:val="18"/>
        </w:rPr>
        <w:t xml:space="preserve"> в., характеризуется как "постсовременная" (от. франц. </w:t>
      </w:r>
      <w:r w:rsidRPr="00E20F88">
        <w:rPr>
          <w:rFonts w:ascii="Arial" w:eastAsia="Times New Roman" w:hAnsi="Arial" w:cs="Arial"/>
          <w:color w:val="000000"/>
          <w:sz w:val="18"/>
          <w:szCs w:val="18"/>
          <w:lang w:val="de-DE"/>
        </w:rPr>
        <w:t>postmodernes</w:t>
      </w:r>
      <w:r w:rsidRPr="00E20F88">
        <w:rPr>
          <w:rFonts w:ascii="Arial" w:eastAsia="Times New Roman" w:hAnsi="Arial" w:cs="Arial"/>
          <w:color w:val="000000"/>
          <w:sz w:val="18"/>
          <w:szCs w:val="18"/>
        </w:rPr>
        <w:t xml:space="preserve">), или </w:t>
      </w:r>
      <w:r w:rsidRPr="00E20F88">
        <w:rPr>
          <w:rFonts w:ascii="Arial" w:eastAsia="Times New Roman" w:hAnsi="Arial" w:cs="Arial"/>
          <w:b/>
          <w:bCs/>
          <w:color w:val="000000"/>
          <w:sz w:val="18"/>
          <w:szCs w:val="18"/>
        </w:rPr>
        <w:t>ситуация постмо</w:t>
      </w:r>
      <w:r w:rsidRPr="00E20F88">
        <w:rPr>
          <w:rFonts w:ascii="Arial" w:eastAsia="Times New Roman" w:hAnsi="Arial" w:cs="Arial"/>
          <w:b/>
          <w:bCs/>
          <w:color w:val="000000"/>
          <w:sz w:val="18"/>
          <w:szCs w:val="18"/>
        </w:rPr>
        <w:softHyphen/>
        <w:t>дерна</w:t>
      </w:r>
      <w:r w:rsidRPr="00E20F88">
        <w:rPr>
          <w:rFonts w:ascii="Arial" w:eastAsia="Times New Roman" w:hAnsi="Arial" w:cs="Arial"/>
          <w:color w:val="000000"/>
          <w:sz w:val="18"/>
          <w:szCs w:val="18"/>
        </w:rPr>
        <w:t xml:space="preserve">. Под постсовременностью/постмодерном Лиотар понимает </w:t>
      </w:r>
      <w:r w:rsidRPr="00E20F88">
        <w:rPr>
          <w:rFonts w:ascii="Verdana" w:eastAsia="Times New Roman" w:hAnsi="Verdana" w:cs="Arial"/>
          <w:i/>
          <w:iCs/>
          <w:color w:val="993366"/>
          <w:sz w:val="18"/>
          <w:szCs w:val="18"/>
        </w:rPr>
        <w:t xml:space="preserve">"состояние культуры после изменений, которые повлияли на правила игры в науке, литературе и искусстве начиная с конца </w:t>
      </w:r>
      <w:r w:rsidRPr="00E20F88">
        <w:rPr>
          <w:rFonts w:ascii="Verdana" w:eastAsia="Times New Roman" w:hAnsi="Verdana" w:cs="Arial"/>
          <w:i/>
          <w:iCs/>
          <w:color w:val="993366"/>
          <w:sz w:val="18"/>
          <w:szCs w:val="18"/>
          <w:lang w:val="en-US"/>
        </w:rPr>
        <w:t>XIX</w:t>
      </w:r>
      <w:r w:rsidRPr="00E20F88">
        <w:rPr>
          <w:rFonts w:ascii="Verdana" w:eastAsia="Times New Roman" w:hAnsi="Verdana" w:cs="Arial"/>
          <w:i/>
          <w:iCs/>
          <w:color w:val="993366"/>
          <w:sz w:val="18"/>
          <w:szCs w:val="18"/>
        </w:rPr>
        <w:t xml:space="preserve"> века" </w:t>
      </w:r>
      <w:r w:rsidRPr="00E20F88">
        <w:rPr>
          <w:rFonts w:ascii="Arial" w:eastAsia="Times New Roman" w:hAnsi="Arial" w:cs="Arial"/>
          <w:color w:val="000000"/>
          <w:sz w:val="18"/>
          <w:szCs w:val="18"/>
        </w:rPr>
        <w:t>[266, с. 528].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Философ диагностирует распад единства существовавшего до настоящего времени знания. Это единство обеспечивалось использо</w:t>
      </w:r>
      <w:r w:rsidRPr="00E20F88">
        <w:rPr>
          <w:rFonts w:ascii="Arial" w:eastAsia="Times New Roman" w:hAnsi="Arial" w:cs="Arial"/>
          <w:color w:val="000000"/>
          <w:sz w:val="18"/>
          <w:szCs w:val="18"/>
        </w:rPr>
        <w:softHyphen/>
        <w:t xml:space="preserve">ванием в качестве базовых идей эпохи </w:t>
      </w:r>
      <w:r w:rsidRPr="00E20F88">
        <w:rPr>
          <w:rFonts w:ascii="Arial" w:eastAsia="Times New Roman" w:hAnsi="Arial" w:cs="Arial"/>
          <w:color w:val="000000"/>
          <w:sz w:val="18"/>
          <w:szCs w:val="18"/>
          <w:lang w:val="de-DE"/>
        </w:rPr>
        <w:t>Moderne</w:t>
      </w:r>
      <w:r w:rsidRPr="00E20F88">
        <w:rPr>
          <w:rFonts w:ascii="Arial" w:eastAsia="Times New Roman" w:hAnsi="Arial" w:cs="Arial"/>
          <w:color w:val="000000"/>
          <w:sz w:val="18"/>
          <w:szCs w:val="18"/>
        </w:rPr>
        <w:t xml:space="preserve"> метанарративов (или основных, "больших нарративов"). Метанарративы легитимировали все социальные институты "современности". Господствовали две такие наррации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"нарратив Просвещения и нарратив Духа" [203, с. 375]. "В нарративе Просвещения (представителем этого нарратива Лиотар называет Канта) философ выступает от имени универсальной истины и человечества. &lt;...&gt; Представителем нарратива Духа Лиотар называет Гегеля. &lt;...&gt; Нарратором этого нарратива выступает "метасубъект", который формулирует легитимность дискурсов эмпири</w:t>
      </w:r>
      <w:r w:rsidRPr="00E20F88">
        <w:rPr>
          <w:rFonts w:ascii="Arial" w:eastAsia="Times New Roman" w:hAnsi="Arial" w:cs="Arial"/>
          <w:color w:val="000000"/>
          <w:sz w:val="18"/>
          <w:szCs w:val="18"/>
        </w:rPr>
        <w:softHyphen/>
        <w:t>ческих наук и культурных институтов" [203, с. 375].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Нарративы "современности", указывает Лиотар, похожи на мифы. Но если "мифологическое обоснование построено по классическому правилу, "по прецеденту", то нарративное — по принципу "истинная идея обязательно должна осуществиться". Таким образом, смысловое единство современности задается тем, что она — проект будущего" [266, с. 530].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Отличительной чертой постсовременности Лиотар считает раз</w:t>
      </w:r>
      <w:r w:rsidRPr="00E20F88">
        <w:rPr>
          <w:rFonts w:ascii="Arial" w:eastAsia="Times New Roman" w:hAnsi="Arial" w:cs="Arial"/>
          <w:color w:val="000000"/>
          <w:sz w:val="18"/>
          <w:szCs w:val="18"/>
        </w:rPr>
        <w:softHyphen/>
        <w:t>очарование в метанарративах, которым больше не верят. Это неве</w:t>
      </w:r>
      <w:r w:rsidRPr="00E20F88">
        <w:rPr>
          <w:rFonts w:ascii="Arial" w:eastAsia="Times New Roman" w:hAnsi="Arial" w:cs="Arial"/>
          <w:color w:val="000000"/>
          <w:sz w:val="18"/>
          <w:szCs w:val="18"/>
        </w:rPr>
        <w:softHyphen/>
        <w:t>рие — следствие прогресса наук и важнейшее условие их развития.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Устарелости метанарративного обоснования легитимности соот</w:t>
      </w:r>
      <w:r w:rsidRPr="00E20F88">
        <w:rPr>
          <w:rFonts w:ascii="Arial" w:eastAsia="Times New Roman" w:hAnsi="Arial" w:cs="Arial"/>
          <w:color w:val="000000"/>
          <w:sz w:val="18"/>
          <w:szCs w:val="18"/>
        </w:rPr>
        <w:softHyphen/>
        <w:t>ветствует кризис метафизической философии.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w:t>
      </w:r>
      <w:r w:rsidRPr="00E20F88">
        <w:rPr>
          <w:rFonts w:ascii="Arial" w:eastAsia="Times New Roman" w:hAnsi="Arial" w:cs="Arial"/>
          <w:b/>
          <w:bCs/>
          <w:color w:val="000000"/>
          <w:sz w:val="18"/>
          <w:szCs w:val="15"/>
        </w:rPr>
        <w:t>Наррация</w:t>
      </w:r>
      <w:r w:rsidRPr="00E20F88">
        <w:rPr>
          <w:rFonts w:ascii="Arial" w:eastAsia="Times New Roman" w:hAnsi="Arial" w:cs="Arial"/>
          <w:color w:val="000000"/>
          <w:sz w:val="18"/>
          <w:szCs w:val="15"/>
        </w:rPr>
        <w:t xml:space="preserve"> (или повествование, рассказ, сказ) — подоснова иерархии языков культуры, она говорит как бы от имени истины" [266, с. 529].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18"/>
          <w:szCs w:val="15"/>
        </w:rPr>
        <w:t>Нарратор</w:t>
      </w:r>
      <w:r w:rsidRPr="00E20F88">
        <w:rPr>
          <w:rFonts w:ascii="Arial" w:eastAsia="Times New Roman" w:hAnsi="Arial" w:cs="Arial"/>
          <w:color w:val="000000"/>
          <w:sz w:val="18"/>
          <w:szCs w:val="15"/>
        </w:rPr>
        <w:t xml:space="preserve"> — повествователь, рассказчик; одна из основных категорий нар</w:t>
      </w:r>
      <w:r w:rsidRPr="00E20F88">
        <w:rPr>
          <w:rFonts w:ascii="Arial" w:eastAsia="Times New Roman" w:hAnsi="Arial" w:cs="Arial"/>
          <w:color w:val="000000"/>
          <w:sz w:val="18"/>
          <w:szCs w:val="15"/>
        </w:rPr>
        <w:softHyphen/>
        <w:t>ратологии.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18"/>
          <w:szCs w:val="15"/>
        </w:rPr>
        <w:t>Нарратология</w:t>
      </w:r>
      <w:r w:rsidRPr="00E20F88">
        <w:rPr>
          <w:rFonts w:ascii="Arial" w:eastAsia="Times New Roman" w:hAnsi="Arial" w:cs="Arial"/>
          <w:color w:val="000000"/>
          <w:sz w:val="18"/>
          <w:szCs w:val="15"/>
        </w:rPr>
        <w:t xml:space="preserve"> — теория повествования.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Метанарративы рассыпаются на мириады языковых элементов, каждый из которых несет с собой спонтанно порождаемые прагмати</w:t>
      </w:r>
      <w:r w:rsidRPr="00E20F88">
        <w:rPr>
          <w:rFonts w:ascii="Arial" w:eastAsia="Times New Roman" w:hAnsi="Arial" w:cs="Arial"/>
          <w:color w:val="000000"/>
          <w:sz w:val="18"/>
          <w:szCs w:val="18"/>
        </w:rPr>
        <w:softHyphen/>
        <w:t>ческие смыслы. Микронарративы не гибнут, так как не претендуют на "построение единого социокультурного пространства" и</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"обеспе</w:t>
      </w:r>
      <w:r w:rsidRPr="00E20F88">
        <w:rPr>
          <w:rFonts w:ascii="Arial" w:eastAsia="Times New Roman" w:hAnsi="Arial" w:cs="Arial"/>
          <w:color w:val="000000"/>
          <w:sz w:val="18"/>
          <w:szCs w:val="18"/>
        </w:rPr>
        <w:softHyphen/>
        <w:t xml:space="preserve">чивают </w:t>
      </w:r>
      <w:r w:rsidRPr="00E20F88">
        <w:rPr>
          <w:rFonts w:ascii="Arial" w:eastAsia="Times New Roman" w:hAnsi="Arial" w:cs="Arial"/>
          <w:b/>
          <w:bCs/>
          <w:color w:val="000000"/>
          <w:sz w:val="18"/>
          <w:szCs w:val="18"/>
        </w:rPr>
        <w:t xml:space="preserve">агонистический </w:t>
      </w:r>
      <w:r w:rsidRPr="00E20F88">
        <w:rPr>
          <w:rFonts w:ascii="Arial" w:eastAsia="Times New Roman" w:hAnsi="Arial" w:cs="Arial"/>
          <w:color w:val="000000"/>
          <w:sz w:val="18"/>
          <w:szCs w:val="18"/>
        </w:rPr>
        <w:t xml:space="preserve">(соревновательный. — </w:t>
      </w:r>
      <w:r w:rsidRPr="00E20F88">
        <w:rPr>
          <w:rFonts w:ascii="Verdana" w:eastAsia="Times New Roman" w:hAnsi="Verdana" w:cs="Arial"/>
          <w:i/>
          <w:iCs/>
          <w:color w:val="993366"/>
          <w:sz w:val="18"/>
          <w:szCs w:val="18"/>
        </w:rPr>
        <w:t xml:space="preserve">Авт.) </w:t>
      </w:r>
      <w:r w:rsidRPr="00E20F88">
        <w:rPr>
          <w:rFonts w:ascii="Arial" w:eastAsia="Times New Roman" w:hAnsi="Arial" w:cs="Arial"/>
          <w:b/>
          <w:bCs/>
          <w:color w:val="000000"/>
          <w:sz w:val="18"/>
          <w:szCs w:val="18"/>
        </w:rPr>
        <w:t>характер</w:t>
      </w:r>
      <w:r w:rsidRPr="00E20F88">
        <w:rPr>
          <w:rFonts w:ascii="Arial" w:eastAsia="Times New Roman" w:hAnsi="Arial" w:cs="Arial"/>
          <w:color w:val="000000"/>
          <w:sz w:val="18"/>
          <w:szCs w:val="18"/>
        </w:rPr>
        <w:t xml:space="preserve"> уни</w:t>
      </w:r>
      <w:r w:rsidRPr="00E20F88">
        <w:rPr>
          <w:rFonts w:ascii="Arial" w:eastAsia="Times New Roman" w:hAnsi="Arial" w:cs="Arial"/>
          <w:color w:val="000000"/>
          <w:sz w:val="18"/>
          <w:szCs w:val="18"/>
        </w:rPr>
        <w:softHyphen/>
        <w:t xml:space="preserve">версума языковых игр, который </w:t>
      </w:r>
      <w:r w:rsidRPr="00E20F88">
        <w:rPr>
          <w:rFonts w:ascii="Arial" w:eastAsia="Times New Roman" w:hAnsi="Arial" w:cs="Arial"/>
          <w:b/>
          <w:bCs/>
          <w:color w:val="000000"/>
          <w:sz w:val="18"/>
          <w:szCs w:val="18"/>
        </w:rPr>
        <w:t>ориентирован не на согласие</w:t>
      </w:r>
      <w:r w:rsidRPr="00E20F88">
        <w:rPr>
          <w:rFonts w:ascii="Arial" w:eastAsia="Times New Roman" w:hAnsi="Arial" w:cs="Arial"/>
          <w:color w:val="000000"/>
          <w:sz w:val="18"/>
          <w:szCs w:val="18"/>
        </w:rPr>
        <w:t xml:space="preserve">, </w:t>
      </w:r>
      <w:r w:rsidRPr="00E20F88">
        <w:rPr>
          <w:rFonts w:ascii="Arial" w:eastAsia="Times New Roman" w:hAnsi="Arial" w:cs="Arial"/>
          <w:b/>
          <w:bCs/>
          <w:color w:val="000000"/>
          <w:sz w:val="18"/>
          <w:szCs w:val="18"/>
        </w:rPr>
        <w:t>уст</w:t>
      </w:r>
      <w:r w:rsidRPr="00E20F88">
        <w:rPr>
          <w:rFonts w:ascii="Arial" w:eastAsia="Times New Roman" w:hAnsi="Arial" w:cs="Arial"/>
          <w:b/>
          <w:bCs/>
          <w:color w:val="000000"/>
          <w:sz w:val="18"/>
          <w:szCs w:val="18"/>
        </w:rPr>
        <w:softHyphen/>
        <w:t>ранение</w:t>
      </w:r>
      <w:r w:rsidRPr="00E20F88">
        <w:rPr>
          <w:rFonts w:ascii="Arial" w:eastAsia="Times New Roman" w:hAnsi="Arial" w:cs="Arial"/>
          <w:color w:val="000000"/>
          <w:sz w:val="18"/>
          <w:szCs w:val="18"/>
        </w:rPr>
        <w:t xml:space="preserve"> </w:t>
      </w:r>
      <w:r w:rsidRPr="00E20F88">
        <w:rPr>
          <w:rFonts w:ascii="Arial" w:eastAsia="Times New Roman" w:hAnsi="Arial" w:cs="Arial"/>
          <w:b/>
          <w:bCs/>
          <w:color w:val="000000"/>
          <w:sz w:val="18"/>
          <w:szCs w:val="18"/>
        </w:rPr>
        <w:t>различий</w:t>
      </w:r>
      <w:r w:rsidRPr="00E20F88">
        <w:rPr>
          <w:rFonts w:ascii="Arial" w:eastAsia="Times New Roman" w:hAnsi="Arial" w:cs="Arial"/>
          <w:color w:val="000000"/>
          <w:sz w:val="18"/>
          <w:szCs w:val="18"/>
        </w:rPr>
        <w:t xml:space="preserve">, </w:t>
      </w:r>
      <w:r w:rsidRPr="00E20F88">
        <w:rPr>
          <w:rFonts w:ascii="Arial" w:eastAsia="Times New Roman" w:hAnsi="Arial" w:cs="Arial"/>
          <w:b/>
          <w:bCs/>
          <w:color w:val="000000"/>
          <w:sz w:val="18"/>
          <w:szCs w:val="18"/>
        </w:rPr>
        <w:t>консенсус, но на разногласие, паралогию</w:t>
      </w:r>
      <w:r w:rsidRPr="00E20F88">
        <w:rPr>
          <w:rFonts w:ascii="Arial" w:eastAsia="Times New Roman" w:hAnsi="Arial" w:cs="Arial"/>
          <w:color w:val="000000"/>
          <w:sz w:val="18"/>
          <w:szCs w:val="18"/>
        </w:rPr>
        <w:t>" [266, с. 532].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lastRenderedPageBreak/>
        <w:t>На смену единству приходит множественность. "</w:t>
      </w:r>
      <w:r w:rsidRPr="00E20F88">
        <w:rPr>
          <w:rFonts w:ascii="Arial" w:eastAsia="Times New Roman" w:hAnsi="Arial" w:cs="Arial"/>
          <w:b/>
          <w:bCs/>
          <w:color w:val="000000"/>
          <w:sz w:val="18"/>
          <w:szCs w:val="18"/>
        </w:rPr>
        <w:t>Возникает мно</w:t>
      </w:r>
      <w:r w:rsidRPr="00E20F88">
        <w:rPr>
          <w:rFonts w:ascii="Arial" w:eastAsia="Times New Roman" w:hAnsi="Arial" w:cs="Arial"/>
          <w:b/>
          <w:bCs/>
          <w:color w:val="000000"/>
          <w:sz w:val="18"/>
          <w:szCs w:val="18"/>
        </w:rPr>
        <w:softHyphen/>
        <w:t>жество различных языковых</w:t>
      </w:r>
      <w:r w:rsidRPr="00E20F88">
        <w:rPr>
          <w:rFonts w:ascii="Arial" w:eastAsia="Times New Roman" w:hAnsi="Arial" w:cs="Arial"/>
          <w:color w:val="000000"/>
          <w:sz w:val="18"/>
          <w:szCs w:val="18"/>
        </w:rPr>
        <w:t xml:space="preserve"> </w:t>
      </w:r>
      <w:r w:rsidRPr="00E20F88">
        <w:rPr>
          <w:rFonts w:ascii="Arial" w:eastAsia="Times New Roman" w:hAnsi="Arial" w:cs="Arial"/>
          <w:b/>
          <w:bCs/>
          <w:color w:val="000000"/>
          <w:sz w:val="18"/>
          <w:szCs w:val="18"/>
        </w:rPr>
        <w:t>игр</w:t>
      </w:r>
      <w:r w:rsidRPr="00E20F88">
        <w:rPr>
          <w:rFonts w:ascii="Arial" w:eastAsia="Times New Roman" w:hAnsi="Arial" w:cs="Arial"/>
          <w:color w:val="000000"/>
          <w:sz w:val="18"/>
          <w:szCs w:val="18"/>
        </w:rPr>
        <w:t>. Таково проявление гетерогенной природы этих элементов" [266, с. 530]. Главная проблема культуры, по Лиотару, "</w:t>
      </w:r>
      <w:r w:rsidRPr="00E20F88">
        <w:rPr>
          <w:rFonts w:ascii="Arial" w:eastAsia="Times New Roman" w:hAnsi="Arial" w:cs="Arial"/>
          <w:b/>
          <w:bCs/>
          <w:color w:val="000000"/>
          <w:sz w:val="18"/>
          <w:szCs w:val="18"/>
        </w:rPr>
        <w:t>найти переходы между гетерогенными "языко</w:t>
      </w:r>
      <w:r w:rsidRPr="00E20F88">
        <w:rPr>
          <w:rFonts w:ascii="Arial" w:eastAsia="Times New Roman" w:hAnsi="Arial" w:cs="Arial"/>
          <w:b/>
          <w:bCs/>
          <w:color w:val="000000"/>
          <w:sz w:val="18"/>
          <w:szCs w:val="18"/>
        </w:rPr>
        <w:softHyphen/>
        <w:t>выми играми</w:t>
      </w:r>
      <w:r w:rsidRPr="00E20F88">
        <w:rPr>
          <w:rFonts w:ascii="Arial" w:eastAsia="Times New Roman" w:hAnsi="Arial" w:cs="Arial"/>
          <w:color w:val="000000"/>
          <w:sz w:val="18"/>
          <w:szCs w:val="18"/>
        </w:rPr>
        <w:t>" (</w:t>
      </w:r>
      <w:r w:rsidRPr="00E20F88">
        <w:rPr>
          <w:rFonts w:ascii="Arial" w:eastAsia="Times New Roman" w:hAnsi="Arial" w:cs="Arial"/>
          <w:b/>
          <w:bCs/>
          <w:color w:val="000000"/>
          <w:sz w:val="18"/>
          <w:szCs w:val="18"/>
          <w:lang w:val="fr-FR"/>
        </w:rPr>
        <w:t>les</w:t>
      </w:r>
      <w:r w:rsidRPr="00E20F88">
        <w:rPr>
          <w:rFonts w:ascii="Arial" w:eastAsia="Times New Roman" w:hAnsi="Arial" w:cs="Arial"/>
          <w:b/>
          <w:bCs/>
          <w:color w:val="000000"/>
          <w:sz w:val="18"/>
          <w:szCs w:val="18"/>
        </w:rPr>
        <w:t xml:space="preserve"> </w:t>
      </w:r>
      <w:r w:rsidRPr="00E20F88">
        <w:rPr>
          <w:rFonts w:ascii="Arial" w:eastAsia="Times New Roman" w:hAnsi="Arial" w:cs="Arial"/>
          <w:b/>
          <w:bCs/>
          <w:color w:val="000000"/>
          <w:sz w:val="18"/>
          <w:szCs w:val="18"/>
          <w:lang w:val="fr-FR"/>
        </w:rPr>
        <w:t>jeux</w:t>
      </w:r>
      <w:r w:rsidRPr="00E20F88">
        <w:rPr>
          <w:rFonts w:ascii="Arial" w:eastAsia="Times New Roman" w:hAnsi="Arial" w:cs="Arial"/>
          <w:b/>
          <w:bCs/>
          <w:color w:val="000000"/>
          <w:sz w:val="18"/>
          <w:szCs w:val="18"/>
        </w:rPr>
        <w:t xml:space="preserve"> </w:t>
      </w:r>
      <w:r w:rsidRPr="00E20F88">
        <w:rPr>
          <w:rFonts w:ascii="Arial" w:eastAsia="Times New Roman" w:hAnsi="Arial" w:cs="Arial"/>
          <w:b/>
          <w:bCs/>
          <w:color w:val="000000"/>
          <w:sz w:val="18"/>
          <w:szCs w:val="18"/>
          <w:lang w:val="fr-FR"/>
        </w:rPr>
        <w:t>de</w:t>
      </w:r>
      <w:r w:rsidRPr="00E20F88">
        <w:rPr>
          <w:rFonts w:ascii="Arial" w:eastAsia="Times New Roman" w:hAnsi="Arial" w:cs="Arial"/>
          <w:b/>
          <w:bCs/>
          <w:color w:val="000000"/>
          <w:sz w:val="18"/>
          <w:szCs w:val="18"/>
        </w:rPr>
        <w:t xml:space="preserve"> </w:t>
      </w:r>
      <w:r w:rsidRPr="00E20F88">
        <w:rPr>
          <w:rFonts w:ascii="Arial" w:eastAsia="Times New Roman" w:hAnsi="Arial" w:cs="Arial"/>
          <w:b/>
          <w:bCs/>
          <w:color w:val="000000"/>
          <w:sz w:val="18"/>
          <w:szCs w:val="18"/>
          <w:lang w:val="fr-FR"/>
        </w:rPr>
        <w:t>langage</w:t>
      </w:r>
      <w:r w:rsidRPr="00E20F88">
        <w:rPr>
          <w:rFonts w:ascii="Arial" w:eastAsia="Times New Roman" w:hAnsi="Arial" w:cs="Arial"/>
          <w:color w:val="000000"/>
          <w:sz w:val="18"/>
          <w:szCs w:val="18"/>
        </w:rPr>
        <w:t xml:space="preserve">) </w:t>
      </w:r>
      <w:r w:rsidRPr="00E20F88">
        <w:rPr>
          <w:rFonts w:ascii="Verdana" w:eastAsia="Times New Roman" w:hAnsi="Verdana" w:cs="Arial"/>
          <w:i/>
          <w:iCs/>
          <w:color w:val="993366"/>
          <w:sz w:val="18"/>
          <w:szCs w:val="18"/>
        </w:rPr>
        <w:t>Это познание, этика, эко</w:t>
      </w:r>
      <w:r w:rsidRPr="00E20F88">
        <w:rPr>
          <w:rFonts w:ascii="Verdana" w:eastAsia="Times New Roman" w:hAnsi="Verdana" w:cs="Arial"/>
          <w:i/>
          <w:iCs/>
          <w:color w:val="993366"/>
          <w:sz w:val="18"/>
          <w:szCs w:val="18"/>
        </w:rPr>
        <w:softHyphen/>
        <w:t xml:space="preserve">номика, политика и т. д." </w:t>
      </w:r>
      <w:r w:rsidRPr="00E20F88">
        <w:rPr>
          <w:rFonts w:ascii="Arial" w:eastAsia="Times New Roman" w:hAnsi="Arial" w:cs="Arial"/>
          <w:color w:val="000000"/>
          <w:sz w:val="18"/>
          <w:szCs w:val="18"/>
        </w:rPr>
        <w:t>[266, с. 532].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Постмодернистское знание, констатирует философ, рафинирует на</w:t>
      </w:r>
      <w:r w:rsidRPr="00E20F88">
        <w:rPr>
          <w:rFonts w:ascii="Arial" w:eastAsia="Times New Roman" w:hAnsi="Arial" w:cs="Arial"/>
          <w:color w:val="000000"/>
          <w:sz w:val="18"/>
          <w:szCs w:val="18"/>
        </w:rPr>
        <w:softHyphen/>
        <w:t>ше чувствование различий и усиливает нашу способность противостоять неизмеримому. Оно изменяет сам смысл слова "знать", продуцирует не столько знакомое, сколько незнакомое. "И внушает модель легитимации, которая совершенно не предполагает лучшего достижения, исполнения, но предполагает различие, включает его в себя как паралогию" [266, с. 531].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Позитивная оценка обретенной множественности как условия "раскрепощения частей", согласие на нее, осознание ее перспектив</w:t>
      </w:r>
      <w:r w:rsidRPr="00E20F88">
        <w:rPr>
          <w:rFonts w:ascii="Arial" w:eastAsia="Times New Roman" w:hAnsi="Arial" w:cs="Arial"/>
          <w:color w:val="000000"/>
          <w:sz w:val="18"/>
          <w:szCs w:val="18"/>
        </w:rPr>
        <w:softHyphen/>
        <w:t>ности, готовность поощрять многообразие и несоизмеримость "языко</w:t>
      </w:r>
      <w:r w:rsidRPr="00E20F88">
        <w:rPr>
          <w:rFonts w:ascii="Arial" w:eastAsia="Times New Roman" w:hAnsi="Arial" w:cs="Arial"/>
          <w:color w:val="000000"/>
          <w:sz w:val="18"/>
          <w:szCs w:val="18"/>
        </w:rPr>
        <w:softHyphen/>
        <w:t>вых игр" и составляют, по мысли Лиотара, определяющую черту пост</w:t>
      </w:r>
      <w:r w:rsidRPr="00E20F88">
        <w:rPr>
          <w:rFonts w:ascii="Arial" w:eastAsia="Times New Roman" w:hAnsi="Arial" w:cs="Arial"/>
          <w:color w:val="000000"/>
          <w:sz w:val="18"/>
          <w:szCs w:val="18"/>
        </w:rPr>
        <w:softHyphen/>
        <w:t>модернистского типа сознания, а плюрализм — сердцевину постмодерности.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24"/>
        </w:rPr>
      </w:pPr>
      <w:r w:rsidRPr="00E20F88">
        <w:rPr>
          <w:rFonts w:ascii="Arial" w:eastAsia="Times New Roman" w:hAnsi="Arial" w:cs="Arial"/>
          <w:color w:val="000000"/>
          <w:sz w:val="18"/>
          <w:szCs w:val="18"/>
        </w:rPr>
        <w:t>В книге "Спор" ("Распря"), изданной в 1983 г., философ, однако, критикует вульгаризаторское понимание плюрализма как беспринцип</w:t>
      </w:r>
      <w:r w:rsidRPr="00E20F88">
        <w:rPr>
          <w:rFonts w:ascii="Arial" w:eastAsia="Times New Roman" w:hAnsi="Arial" w:cs="Arial"/>
          <w:color w:val="000000"/>
          <w:sz w:val="18"/>
          <w:szCs w:val="18"/>
        </w:rPr>
        <w:softHyphen/>
        <w:t>ности, вседозволенности и в качестве противовеса "пещерному" плю</w:t>
      </w:r>
      <w:r w:rsidRPr="00E20F88">
        <w:rPr>
          <w:rFonts w:ascii="Arial" w:eastAsia="Times New Roman" w:hAnsi="Arial" w:cs="Arial"/>
          <w:color w:val="000000"/>
          <w:sz w:val="18"/>
          <w:szCs w:val="18"/>
        </w:rPr>
        <w:softHyphen/>
        <w:t>рализму предлагает постмодерную философию справедливости, изла</w:t>
      </w:r>
      <w:r w:rsidRPr="00E20F88">
        <w:rPr>
          <w:rFonts w:ascii="Arial" w:eastAsia="Times New Roman" w:hAnsi="Arial" w:cs="Arial"/>
          <w:color w:val="000000"/>
          <w:sz w:val="18"/>
          <w:szCs w:val="18"/>
        </w:rPr>
        <w:softHyphen/>
        <w:t>гает концепцию нового мышления, основанную на высокоморальных принципах.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Лиотар способствовал "репатриации" легитимированного в США постструктурализма во Францию, сыграл важную роль в распростра</w:t>
      </w:r>
      <w:r w:rsidRPr="00E20F88">
        <w:rPr>
          <w:rFonts w:ascii="Arial" w:eastAsia="Times New Roman" w:hAnsi="Arial" w:cs="Arial"/>
          <w:color w:val="000000"/>
          <w:sz w:val="18"/>
          <w:szCs w:val="18"/>
        </w:rPr>
        <w:softHyphen/>
        <w:t>нении постмодерна в Европе. Именно 1979—1980 гг. считают време</w:t>
      </w:r>
      <w:r w:rsidRPr="00E20F88">
        <w:rPr>
          <w:rFonts w:ascii="Arial" w:eastAsia="Times New Roman" w:hAnsi="Arial" w:cs="Arial"/>
          <w:color w:val="000000"/>
          <w:sz w:val="18"/>
          <w:szCs w:val="18"/>
        </w:rPr>
        <w:softHyphen/>
        <w:t>нем взлета данной категории.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outlineLvl w:val="0"/>
        <w:rPr>
          <w:rFonts w:ascii="Arial" w:eastAsia="Times New Roman" w:hAnsi="Arial" w:cs="Arial"/>
          <w:sz w:val="20"/>
          <w:szCs w:val="24"/>
        </w:rPr>
      </w:pPr>
      <w:r w:rsidRPr="00E20F88">
        <w:rPr>
          <w:rFonts w:ascii="Arial" w:eastAsia="Times New Roman" w:hAnsi="Arial" w:cs="Arial"/>
          <w:color w:val="000000"/>
          <w:sz w:val="18"/>
          <w:szCs w:val="18"/>
        </w:rPr>
        <w:t>Труды теоретиков постструктурализма  и  постмодернизма.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числе работ, появление которых имело принципиальный характер для формирования постструктуралистско-деконструктивистско-постмодернистского комплекса, помимо уже названных, выделим следующие: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fr-FR"/>
        </w:rPr>
      </w:pPr>
      <w:r w:rsidRPr="00E20F88">
        <w:rPr>
          <w:rFonts w:ascii="Arial" w:eastAsia="Times New Roman" w:hAnsi="Arial" w:cs="Arial"/>
          <w:b/>
          <w:bCs/>
          <w:color w:val="000000"/>
          <w:sz w:val="18"/>
          <w:szCs w:val="18"/>
          <w:lang w:val="fr-FR"/>
        </w:rPr>
        <w:t>B</w:t>
      </w:r>
      <w:r w:rsidRPr="00E20F88">
        <w:rPr>
          <w:rFonts w:ascii="Arial" w:eastAsia="Times New Roman" w:hAnsi="Arial" w:cs="Arial"/>
          <w:b/>
          <w:bCs/>
          <w:color w:val="000000"/>
          <w:sz w:val="18"/>
          <w:szCs w:val="18"/>
        </w:rPr>
        <w:t>а</w:t>
      </w:r>
      <w:r w:rsidRPr="00E20F88">
        <w:rPr>
          <w:rFonts w:ascii="Arial" w:eastAsia="Times New Roman" w:hAnsi="Arial" w:cs="Arial"/>
          <w:b/>
          <w:bCs/>
          <w:color w:val="000000"/>
          <w:sz w:val="18"/>
          <w:szCs w:val="18"/>
          <w:lang w:val="fr-FR"/>
        </w:rPr>
        <w:t>rthes</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R</w:t>
      </w:r>
      <w:r w:rsidRPr="00E20F88">
        <w:rPr>
          <w:rFonts w:ascii="Arial" w:eastAsia="Times New Roman" w:hAnsi="Arial" w:cs="Arial"/>
          <w:color w:val="000000"/>
          <w:sz w:val="18"/>
          <w:szCs w:val="18"/>
          <w:lang w:val="fr-FR"/>
        </w:rPr>
        <w:t xml:space="preserve">. - "Texte" (1973); "Roland Barthes par Roland Barthes" (1975); </w:t>
      </w:r>
      <w:r w:rsidRPr="00E20F88">
        <w:rPr>
          <w:rFonts w:ascii="Arial" w:eastAsia="Times New Roman" w:hAnsi="Arial" w:cs="Arial"/>
          <w:b/>
          <w:bCs/>
          <w:color w:val="000000"/>
          <w:sz w:val="18"/>
          <w:szCs w:val="18"/>
          <w:lang w:val="fr-FR"/>
        </w:rPr>
        <w:t>Baudrillard</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J</w:t>
      </w:r>
      <w:r w:rsidRPr="00E20F88">
        <w:rPr>
          <w:rFonts w:ascii="Arial" w:eastAsia="Times New Roman" w:hAnsi="Arial" w:cs="Arial"/>
          <w:color w:val="000000"/>
          <w:sz w:val="18"/>
          <w:szCs w:val="18"/>
          <w:lang w:val="fr-FR"/>
        </w:rPr>
        <w:t>. - "Simulacres et simulations" (1981); "Les stratégies</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lang w:val="fr-FR"/>
        </w:rPr>
      </w:pPr>
      <w:r w:rsidRPr="00E20F88">
        <w:rPr>
          <w:rFonts w:ascii="Arial" w:eastAsia="Times New Roman" w:hAnsi="Arial" w:cs="Arial"/>
          <w:b/>
          <w:bCs/>
          <w:color w:val="666699"/>
          <w:sz w:val="20"/>
          <w:szCs w:val="20"/>
          <w:lang w:val="fr-FR"/>
        </w:rPr>
        <w:t>54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fr-FR"/>
        </w:rPr>
      </w:pPr>
      <w:r w:rsidRPr="00E20F88">
        <w:rPr>
          <w:rFonts w:ascii="Arial" w:eastAsia="Times New Roman" w:hAnsi="Arial" w:cs="Arial"/>
          <w:color w:val="000000"/>
          <w:sz w:val="18"/>
          <w:szCs w:val="18"/>
          <w:lang w:val="fr-FR"/>
        </w:rPr>
        <w:t xml:space="preserve">fatales" (1983); "Le système des objects" (1985); "La gauche divine: Chronique des années 1977-1984" (1985); "Amérique" (1986); "Cool Memories, 1980-1985" (1987); "L'Autre par lui-même: Habilitation" (1987); "De la séduction" (1990); "La société de consommation: Ses mythes. Ses structures" (1991); </w:t>
      </w:r>
      <w:r w:rsidRPr="00E20F88">
        <w:rPr>
          <w:rFonts w:ascii="Arial" w:eastAsia="Times New Roman" w:hAnsi="Arial" w:cs="Arial"/>
          <w:b/>
          <w:bCs/>
          <w:color w:val="000000"/>
          <w:sz w:val="18"/>
          <w:szCs w:val="18"/>
          <w:lang w:val="fr-FR"/>
        </w:rPr>
        <w:t>Bové</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P</w:t>
      </w:r>
      <w:r w:rsidRPr="00E20F88">
        <w:rPr>
          <w:rFonts w:ascii="Arial" w:eastAsia="Times New Roman" w:hAnsi="Arial" w:cs="Arial"/>
          <w:color w:val="000000"/>
          <w:sz w:val="18"/>
          <w:szCs w:val="18"/>
          <w:lang w:val="fr-FR"/>
        </w:rPr>
        <w:t xml:space="preserve">. — "Destructive poetics" (1980); Connor S. — "Postmodernist culture" (1990); </w:t>
      </w:r>
      <w:r w:rsidRPr="00E20F88">
        <w:rPr>
          <w:rFonts w:ascii="Arial" w:eastAsia="Times New Roman" w:hAnsi="Arial" w:cs="Arial"/>
          <w:b/>
          <w:bCs/>
          <w:color w:val="000000"/>
          <w:sz w:val="18"/>
          <w:szCs w:val="18"/>
          <w:lang w:val="fr-FR"/>
        </w:rPr>
        <w:t>Deleuze</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G</w:t>
      </w:r>
      <w:r w:rsidRPr="00E20F88">
        <w:rPr>
          <w:rFonts w:ascii="Arial" w:eastAsia="Times New Roman" w:hAnsi="Arial" w:cs="Arial"/>
          <w:color w:val="000000"/>
          <w:sz w:val="18"/>
          <w:szCs w:val="18"/>
          <w:lang w:val="fr-FR"/>
        </w:rPr>
        <w:t xml:space="preserve">. — "Différence et répétition" (1968); "Logique du sens" (1969); "L'imagetemps" (1985); "Foucault" (1986); "Marcel Proust et les signes" (1986); </w:t>
      </w:r>
      <w:r w:rsidRPr="00E20F88">
        <w:rPr>
          <w:rFonts w:ascii="Arial" w:eastAsia="Times New Roman" w:hAnsi="Arial" w:cs="Arial"/>
          <w:b/>
          <w:bCs/>
          <w:color w:val="000000"/>
          <w:sz w:val="18"/>
          <w:szCs w:val="18"/>
          <w:lang w:val="fr-FR"/>
        </w:rPr>
        <w:t>Deleuze</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G</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Guattari</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F</w:t>
      </w:r>
      <w:r w:rsidRPr="00E20F88">
        <w:rPr>
          <w:rFonts w:ascii="Arial" w:eastAsia="Times New Roman" w:hAnsi="Arial" w:cs="Arial"/>
          <w:color w:val="000000"/>
          <w:sz w:val="18"/>
          <w:szCs w:val="18"/>
          <w:lang w:val="fr-FR"/>
        </w:rPr>
        <w:t xml:space="preserve">. — "Qu'est-ce que La philosophie?" (1991); De Man P. — "The resistance to theory" (1986); "(Dis) continuities: Essays on Pol de Man" (1989); </w:t>
      </w:r>
      <w:r w:rsidRPr="00E20F88">
        <w:rPr>
          <w:rFonts w:ascii="Arial" w:eastAsia="Times New Roman" w:hAnsi="Arial" w:cs="Arial"/>
          <w:b/>
          <w:bCs/>
          <w:color w:val="000000"/>
          <w:sz w:val="18"/>
          <w:szCs w:val="18"/>
          <w:lang w:val="fr-FR"/>
        </w:rPr>
        <w:t>Derrida</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J</w:t>
      </w:r>
      <w:r w:rsidRPr="00E20F88">
        <w:rPr>
          <w:rFonts w:ascii="Arial" w:eastAsia="Times New Roman" w:hAnsi="Arial" w:cs="Arial"/>
          <w:color w:val="000000"/>
          <w:sz w:val="18"/>
          <w:szCs w:val="18"/>
          <w:lang w:val="fr-FR"/>
        </w:rPr>
        <w:t xml:space="preserve">. — "L'éctirure et différence" (1967); "La voix et le phénomène: Introd. au problème du signe dans la phénoménologie de Husserl" (1967); "La dissémination" (1972); "Marges — de la philosophie" (1972); "La carte postale: De Socrate à Freud et au-delà" (1980); "Du droit à la philosophie" (1990); </w:t>
      </w:r>
      <w:r w:rsidRPr="00E20F88">
        <w:rPr>
          <w:rFonts w:ascii="Arial" w:eastAsia="Times New Roman" w:hAnsi="Arial" w:cs="Arial"/>
          <w:b/>
          <w:bCs/>
          <w:color w:val="000000"/>
          <w:sz w:val="18"/>
          <w:szCs w:val="18"/>
          <w:lang w:val="fr-FR"/>
        </w:rPr>
        <w:t xml:space="preserve">D'haen T. </w:t>
      </w:r>
      <w:r w:rsidRPr="00E20F88">
        <w:rPr>
          <w:rFonts w:ascii="Arial" w:eastAsia="Times New Roman" w:hAnsi="Arial" w:cs="Arial"/>
          <w:color w:val="000000"/>
          <w:sz w:val="18"/>
          <w:szCs w:val="18"/>
          <w:lang w:val="fr-FR"/>
        </w:rPr>
        <w:t xml:space="preserve">— "Postmodernism in american fiction and art" (1984); </w:t>
      </w:r>
      <w:r w:rsidRPr="00E20F88">
        <w:rPr>
          <w:rFonts w:ascii="Arial" w:eastAsia="Times New Roman" w:hAnsi="Arial" w:cs="Arial"/>
          <w:b/>
          <w:bCs/>
          <w:color w:val="000000"/>
          <w:sz w:val="18"/>
          <w:szCs w:val="18"/>
          <w:lang w:val="fr-FR"/>
        </w:rPr>
        <w:t>Eco</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U</w:t>
      </w:r>
      <w:r w:rsidRPr="00E20F88">
        <w:rPr>
          <w:rFonts w:ascii="Arial" w:eastAsia="Times New Roman" w:hAnsi="Arial" w:cs="Arial"/>
          <w:color w:val="000000"/>
          <w:sz w:val="18"/>
          <w:szCs w:val="18"/>
          <w:lang w:val="fr-FR"/>
        </w:rPr>
        <w:t xml:space="preserve">. — "La struttura assente" (1968); </w:t>
      </w:r>
      <w:r w:rsidRPr="00E20F88">
        <w:rPr>
          <w:rFonts w:ascii="Arial" w:eastAsia="Times New Roman" w:hAnsi="Arial" w:cs="Arial"/>
          <w:b/>
          <w:bCs/>
          <w:color w:val="000000"/>
          <w:sz w:val="18"/>
          <w:szCs w:val="18"/>
          <w:lang w:val="fr-FR"/>
        </w:rPr>
        <w:t>Eco U</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Perzini</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I</w:t>
      </w:r>
      <w:r w:rsidRPr="00E20F88">
        <w:rPr>
          <w:rFonts w:ascii="Arial" w:eastAsia="Times New Roman" w:hAnsi="Arial" w:cs="Arial"/>
          <w:color w:val="000000"/>
          <w:sz w:val="18"/>
          <w:szCs w:val="18"/>
          <w:lang w:val="fr-FR"/>
        </w:rPr>
        <w:t xml:space="preserve">. — "La sémiologie des Mythologies" (1982); Eagleton T. — "The function of criticism; From "The spectator" to poststructuralism" (1985); "The ideology of the aesthetic" (1990); </w:t>
      </w:r>
      <w:r w:rsidRPr="00E20F88">
        <w:rPr>
          <w:rFonts w:ascii="Arial" w:eastAsia="Times New Roman" w:hAnsi="Arial" w:cs="Arial"/>
          <w:b/>
          <w:bCs/>
          <w:color w:val="000000"/>
          <w:sz w:val="18"/>
          <w:szCs w:val="18"/>
          <w:lang w:val="fr-FR"/>
        </w:rPr>
        <w:t>Fokkema D. W</w:t>
      </w:r>
      <w:r w:rsidRPr="00E20F88">
        <w:rPr>
          <w:rFonts w:ascii="Arial" w:eastAsia="Times New Roman" w:hAnsi="Arial" w:cs="Arial"/>
          <w:color w:val="000000"/>
          <w:sz w:val="18"/>
          <w:szCs w:val="18"/>
          <w:lang w:val="fr-FR"/>
        </w:rPr>
        <w:t xml:space="preserve">. — "Literary history, modernism, and post modernism" (1984); </w:t>
      </w:r>
      <w:r w:rsidRPr="00E20F88">
        <w:rPr>
          <w:rFonts w:ascii="Arial" w:eastAsia="Times New Roman" w:hAnsi="Arial" w:cs="Arial"/>
          <w:b/>
          <w:bCs/>
          <w:color w:val="000000"/>
          <w:sz w:val="18"/>
          <w:szCs w:val="18"/>
          <w:lang w:val="fr-FR"/>
        </w:rPr>
        <w:t xml:space="preserve">Foucault </w:t>
      </w:r>
      <w:r w:rsidRPr="00E20F88">
        <w:rPr>
          <w:rFonts w:ascii="Arial" w:eastAsia="Times New Roman" w:hAnsi="Arial" w:cs="Arial"/>
          <w:b/>
          <w:bCs/>
          <w:color w:val="000000"/>
          <w:sz w:val="18"/>
          <w:szCs w:val="18"/>
        </w:rPr>
        <w:t>М</w:t>
      </w:r>
      <w:r w:rsidRPr="00E20F88">
        <w:rPr>
          <w:rFonts w:ascii="Arial" w:eastAsia="Times New Roman" w:hAnsi="Arial" w:cs="Arial"/>
          <w:color w:val="000000"/>
          <w:sz w:val="18"/>
          <w:szCs w:val="18"/>
          <w:lang w:val="fr-FR"/>
        </w:rPr>
        <w:t xml:space="preserve">. — "Histoire de la sexualité: La volonté de savoir" (1976); "Les mots et les choses: Une archéologie des sciences humaines" (1983); "Naissance de la clinique" (1988); </w:t>
      </w:r>
      <w:r w:rsidRPr="00E20F88">
        <w:rPr>
          <w:rFonts w:ascii="Arial" w:eastAsia="Times New Roman" w:hAnsi="Arial" w:cs="Arial"/>
          <w:b/>
          <w:bCs/>
          <w:color w:val="000000"/>
          <w:sz w:val="18"/>
          <w:szCs w:val="18"/>
          <w:lang w:val="fr-FR"/>
        </w:rPr>
        <w:t>Jameson F</w:t>
      </w:r>
      <w:r w:rsidRPr="00E20F88">
        <w:rPr>
          <w:rFonts w:ascii="Arial" w:eastAsia="Times New Roman" w:hAnsi="Arial" w:cs="Arial"/>
          <w:color w:val="000000"/>
          <w:sz w:val="18"/>
          <w:szCs w:val="18"/>
          <w:lang w:val="fr-FR"/>
        </w:rPr>
        <w:t xml:space="preserve">. — "The political unconscious: Narrative as a socially symbolic act" (1981); "Postmodernism and consumer society" (1983); "The ideologies of theory: Essays. - Ney 1971-1976" (1988); "Postmodernism, or the cultural logic of late capitalism" (1991); Johnson B. — "The critical difference: Essays in the contemporary rhetoric of reading" (1980); </w:t>
      </w:r>
      <w:r w:rsidRPr="00E20F88">
        <w:rPr>
          <w:rFonts w:ascii="Arial" w:eastAsia="Times New Roman" w:hAnsi="Arial" w:cs="Arial"/>
          <w:b/>
          <w:bCs/>
          <w:color w:val="000000"/>
          <w:sz w:val="18"/>
          <w:szCs w:val="18"/>
          <w:lang w:val="fr-FR"/>
        </w:rPr>
        <w:t>Hassan I</w:t>
      </w:r>
      <w:r w:rsidRPr="00E20F88">
        <w:rPr>
          <w:rFonts w:ascii="Arial" w:eastAsia="Times New Roman" w:hAnsi="Arial" w:cs="Arial"/>
          <w:color w:val="000000"/>
          <w:sz w:val="18"/>
          <w:szCs w:val="18"/>
          <w:lang w:val="fr-FR"/>
        </w:rPr>
        <w:t xml:space="preserve">. — "The dismemberment of Orpheus: Toward a postmodernist literature" (1971); "Paracriticism: Seven speculations of the times" (1975); "The Question of Postmodernism" (1980); " The trials of postmod. discourse" (1987); "The postmodern turn: Essays in Postmod. theory &amp; culture" (1987); "Making sense: The trials of postmod. discourse" (1987); "Selves at risk: Patterns of quest in contemporary American Litters" (1990); Kamper D. — "Hierogliphen der Zeit: Texte vom Fremdwrden der Welt" (1988); </w:t>
      </w:r>
      <w:r w:rsidRPr="00E20F88">
        <w:rPr>
          <w:rFonts w:ascii="Arial" w:eastAsia="Times New Roman" w:hAnsi="Arial" w:cs="Arial"/>
          <w:b/>
          <w:bCs/>
          <w:color w:val="000000"/>
          <w:sz w:val="18"/>
          <w:szCs w:val="18"/>
          <w:lang w:val="fr-FR"/>
        </w:rPr>
        <w:t>Kristeva J</w:t>
      </w:r>
      <w:r w:rsidRPr="00E20F88">
        <w:rPr>
          <w:rFonts w:ascii="Arial" w:eastAsia="Times New Roman" w:hAnsi="Arial" w:cs="Arial"/>
          <w:color w:val="000000"/>
          <w:sz w:val="18"/>
          <w:szCs w:val="18"/>
          <w:lang w:val="fr-FR"/>
        </w:rPr>
        <w:t>. — "La révolution du langage poétique. L'avant-garde à la fin du XIX-</w:t>
      </w:r>
      <w:r w:rsidRPr="00E20F88">
        <w:rPr>
          <w:rFonts w:ascii="Arial" w:eastAsia="Times New Roman" w:hAnsi="Arial" w:cs="Arial"/>
          <w:color w:val="000000"/>
          <w:sz w:val="18"/>
          <w:szCs w:val="18"/>
        </w:rPr>
        <w:t>е</w:t>
      </w:r>
      <w:r w:rsidRPr="00E20F88">
        <w:rPr>
          <w:rFonts w:ascii="Arial" w:eastAsia="Times New Roman" w:hAnsi="Arial" w:cs="Arial"/>
          <w:color w:val="000000"/>
          <w:sz w:val="18"/>
          <w:szCs w:val="18"/>
          <w:lang w:val="fr-FR"/>
        </w:rPr>
        <w:t xml:space="preserve"> siècle: Lautréamont et Mallarmé" (1974); "Desire in language" (1980); "Pouvoirs de L'horreur: Essai sur L'abjection" (1980); "Histoirie d'amour" (1983); "Soleil noir: Dé pression et mélancolie" (1987); </w:t>
      </w:r>
      <w:r w:rsidRPr="00E20F88">
        <w:rPr>
          <w:rFonts w:ascii="Arial" w:eastAsia="Times New Roman" w:hAnsi="Arial" w:cs="Arial"/>
          <w:b/>
          <w:bCs/>
          <w:color w:val="000000"/>
          <w:sz w:val="18"/>
          <w:szCs w:val="18"/>
          <w:lang w:val="fr-FR"/>
        </w:rPr>
        <w:t>Kroker A</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Cook</w:t>
      </w:r>
      <w:r w:rsidRPr="00E20F88">
        <w:rPr>
          <w:rFonts w:ascii="Arial" w:eastAsia="Times New Roman" w:hAnsi="Arial" w:cs="Arial"/>
          <w:color w:val="000000"/>
          <w:sz w:val="18"/>
          <w:szCs w:val="18"/>
          <w:lang w:val="fr-FR"/>
        </w:rPr>
        <w:t xml:space="preserve"> </w:t>
      </w:r>
      <w:r w:rsidRPr="00E20F88">
        <w:rPr>
          <w:rFonts w:ascii="Arial" w:eastAsia="Times New Roman" w:hAnsi="Arial" w:cs="Arial"/>
          <w:b/>
          <w:bCs/>
          <w:color w:val="000000"/>
          <w:sz w:val="18"/>
          <w:szCs w:val="18"/>
          <w:lang w:val="fr-FR"/>
        </w:rPr>
        <w:t>D</w:t>
      </w:r>
      <w:r w:rsidRPr="00E20F88">
        <w:rPr>
          <w:rFonts w:ascii="Arial" w:eastAsia="Times New Roman" w:hAnsi="Arial" w:cs="Arial"/>
          <w:color w:val="000000"/>
          <w:sz w:val="18"/>
          <w:szCs w:val="18"/>
          <w:lang w:val="fr-FR"/>
        </w:rPr>
        <w:t xml:space="preserve">. — "The Postmodern Scene: Experimental Culture and Hyper-Aesthetics" (1987); </w:t>
      </w:r>
      <w:r w:rsidRPr="00E20F88">
        <w:rPr>
          <w:rFonts w:ascii="Arial" w:eastAsia="Times New Roman" w:hAnsi="Arial" w:cs="Arial"/>
          <w:b/>
          <w:bCs/>
          <w:color w:val="000000"/>
          <w:sz w:val="18"/>
          <w:szCs w:val="18"/>
          <w:lang w:val="fr-FR"/>
        </w:rPr>
        <w:t xml:space="preserve">Lyotard J.-F. </w:t>
      </w:r>
      <w:r w:rsidRPr="00E20F88">
        <w:rPr>
          <w:rFonts w:ascii="Arial" w:eastAsia="Times New Roman" w:hAnsi="Arial" w:cs="Arial"/>
          <w:color w:val="000000"/>
          <w:sz w:val="18"/>
          <w:szCs w:val="18"/>
          <w:lang w:val="fr-FR"/>
        </w:rPr>
        <w:t xml:space="preserve">— "Answering question: What is postmodernism" (1983); "Discours, figure" (1985); "Le postmoderne 1982-1985" (1986); "Peregrinations: Law, form, event" (1988); </w:t>
      </w:r>
      <w:r w:rsidRPr="00E20F88">
        <w:rPr>
          <w:rFonts w:ascii="Arial" w:eastAsia="Times New Roman" w:hAnsi="Arial" w:cs="Arial"/>
          <w:b/>
          <w:bCs/>
          <w:color w:val="000000"/>
          <w:sz w:val="18"/>
          <w:szCs w:val="18"/>
          <w:lang w:val="fr-FR"/>
        </w:rPr>
        <w:t xml:space="preserve">Malmgren C.D. </w:t>
      </w:r>
      <w:r w:rsidRPr="00E20F88">
        <w:rPr>
          <w:rFonts w:ascii="Arial" w:eastAsia="Times New Roman" w:hAnsi="Arial" w:cs="Arial"/>
          <w:color w:val="000000"/>
          <w:sz w:val="18"/>
          <w:szCs w:val="18"/>
          <w:lang w:val="fr-FR"/>
        </w:rPr>
        <w:t xml:space="preserve">— "Fictional space in the modernist and postmodernist American novel" (1985); </w:t>
      </w:r>
      <w:r w:rsidRPr="00E20F88">
        <w:rPr>
          <w:rFonts w:ascii="Arial" w:eastAsia="Times New Roman" w:hAnsi="Arial" w:cs="Arial"/>
          <w:b/>
          <w:bCs/>
          <w:color w:val="000000"/>
          <w:sz w:val="18"/>
          <w:szCs w:val="18"/>
          <w:lang w:val="fr-FR"/>
        </w:rPr>
        <w:t xml:space="preserve">Payne </w:t>
      </w:r>
      <w:r w:rsidRPr="00E20F88">
        <w:rPr>
          <w:rFonts w:ascii="Arial" w:eastAsia="Times New Roman" w:hAnsi="Arial" w:cs="Arial"/>
          <w:b/>
          <w:bCs/>
          <w:color w:val="000000"/>
          <w:sz w:val="18"/>
          <w:szCs w:val="18"/>
        </w:rPr>
        <w:t>М</w:t>
      </w:r>
      <w:r w:rsidRPr="00E20F88">
        <w:rPr>
          <w:rFonts w:ascii="Arial" w:eastAsia="Times New Roman" w:hAnsi="Arial" w:cs="Arial"/>
          <w:color w:val="000000"/>
          <w:sz w:val="18"/>
          <w:szCs w:val="18"/>
          <w:lang w:val="fr-FR"/>
        </w:rPr>
        <w:t>. — "Reading theory.</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lang w:val="en-US"/>
        </w:rPr>
      </w:pPr>
      <w:r w:rsidRPr="00E20F88">
        <w:rPr>
          <w:rFonts w:ascii="Arial" w:eastAsia="Times New Roman" w:hAnsi="Arial" w:cs="Arial"/>
          <w:b/>
          <w:bCs/>
          <w:color w:val="666699"/>
          <w:sz w:val="20"/>
          <w:szCs w:val="20"/>
          <w:lang w:val="en-US"/>
        </w:rPr>
        <w:t>55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fr-FR"/>
        </w:rPr>
      </w:pPr>
      <w:r w:rsidRPr="00E20F88">
        <w:rPr>
          <w:rFonts w:ascii="Arial" w:eastAsia="Times New Roman" w:hAnsi="Arial" w:cs="Arial"/>
          <w:color w:val="000000"/>
          <w:sz w:val="18"/>
          <w:szCs w:val="18"/>
          <w:lang w:val="en-US"/>
        </w:rPr>
        <w:t xml:space="preserve">An Introduction to Lacan, Derrida and Kristeva" (1993); </w:t>
      </w:r>
      <w:r w:rsidRPr="00E20F88">
        <w:rPr>
          <w:rFonts w:ascii="Arial" w:eastAsia="Times New Roman" w:hAnsi="Arial" w:cs="Arial"/>
          <w:b/>
          <w:bCs/>
          <w:color w:val="000000"/>
          <w:sz w:val="18"/>
          <w:szCs w:val="18"/>
          <w:lang w:val="en-US"/>
        </w:rPr>
        <w:t>Robbins A</w:t>
      </w:r>
      <w:r w:rsidRPr="00E20F88">
        <w:rPr>
          <w:rFonts w:ascii="Arial" w:eastAsia="Times New Roman" w:hAnsi="Arial" w:cs="Arial"/>
          <w:color w:val="000000"/>
          <w:sz w:val="18"/>
          <w:szCs w:val="18"/>
          <w:lang w:val="en-US"/>
        </w:rPr>
        <w:t xml:space="preserve">. — "Poststructuralism &amp; Postmodernism. </w:t>
      </w:r>
      <w:r w:rsidRPr="00E20F88">
        <w:rPr>
          <w:rFonts w:ascii="Arial" w:eastAsia="Times New Roman" w:hAnsi="Arial" w:cs="Arial"/>
          <w:color w:val="000000"/>
          <w:sz w:val="18"/>
          <w:szCs w:val="18"/>
          <w:lang w:val="fr-FR"/>
        </w:rPr>
        <w:t xml:space="preserve">Modern mythology" (1990); </w:t>
      </w:r>
      <w:r w:rsidRPr="00E20F88">
        <w:rPr>
          <w:rFonts w:ascii="Arial" w:eastAsia="Times New Roman" w:hAnsi="Arial" w:cs="Arial"/>
          <w:b/>
          <w:bCs/>
          <w:color w:val="000000"/>
          <w:sz w:val="18"/>
          <w:szCs w:val="18"/>
          <w:lang w:val="fr-FR"/>
        </w:rPr>
        <w:t>Rorty R</w:t>
      </w:r>
      <w:r w:rsidRPr="00E20F88">
        <w:rPr>
          <w:rFonts w:ascii="Arial" w:eastAsia="Times New Roman" w:hAnsi="Arial" w:cs="Arial"/>
          <w:color w:val="000000"/>
          <w:sz w:val="18"/>
          <w:szCs w:val="18"/>
          <w:lang w:val="fr-FR"/>
        </w:rPr>
        <w:t xml:space="preserve">. — "Consequence of pragmatism: Essays 1972—1982" (1982); "Contingency, Irony and Solidarity" (1989); Said E. W. — "Beginnings: Intention a. Method" (1985); Serres M. - "La distribution" (1981); "Lenèse" (1982); "La communication" (1984); "Les cinq sens" (1985); "Statues: Le second livre des fondations" (1987); "L'interferérence" (1988); "Atlas" (1994); Torres F. — "Déjà Vu. Post et néomodernisme" (1986); </w:t>
      </w:r>
      <w:r w:rsidRPr="00E20F88">
        <w:rPr>
          <w:rFonts w:ascii="Arial" w:eastAsia="Times New Roman" w:hAnsi="Arial" w:cs="Arial"/>
          <w:b/>
          <w:bCs/>
          <w:color w:val="000000"/>
          <w:sz w:val="18"/>
          <w:szCs w:val="18"/>
          <w:lang w:val="fr-FR"/>
        </w:rPr>
        <w:t>Vattimo L.</w:t>
      </w:r>
      <w:r w:rsidRPr="00E20F88">
        <w:rPr>
          <w:rFonts w:ascii="Arial" w:eastAsia="Times New Roman" w:hAnsi="Arial" w:cs="Arial"/>
          <w:color w:val="000000"/>
          <w:sz w:val="18"/>
          <w:szCs w:val="18"/>
          <w:lang w:val="fr-FR"/>
        </w:rPr>
        <w:t xml:space="preserve"> — "Jenseits from Subjkt" (1986); Welsch W. — "Unsere postmoderne Moderne" (1987); </w:t>
      </w:r>
      <w:r w:rsidRPr="00E20F88">
        <w:rPr>
          <w:rFonts w:ascii="Arial" w:eastAsia="Times New Roman" w:hAnsi="Arial" w:cs="Arial"/>
          <w:b/>
          <w:bCs/>
          <w:color w:val="000000"/>
          <w:sz w:val="18"/>
          <w:szCs w:val="18"/>
          <w:lang w:val="fr-FR"/>
        </w:rPr>
        <w:t xml:space="preserve">Zavarzadeh </w:t>
      </w:r>
      <w:r w:rsidRPr="00E20F88">
        <w:rPr>
          <w:rFonts w:ascii="Arial" w:eastAsia="Times New Roman" w:hAnsi="Arial" w:cs="Arial"/>
          <w:b/>
          <w:bCs/>
          <w:color w:val="000000"/>
          <w:sz w:val="18"/>
          <w:szCs w:val="18"/>
        </w:rPr>
        <w:t>М</w:t>
      </w:r>
      <w:r w:rsidRPr="00E20F88">
        <w:rPr>
          <w:rFonts w:ascii="Arial" w:eastAsia="Times New Roman" w:hAnsi="Arial" w:cs="Arial"/>
          <w:color w:val="000000"/>
          <w:sz w:val="18"/>
          <w:szCs w:val="18"/>
          <w:lang w:val="fr-FR"/>
        </w:rPr>
        <w:t>. — "The mythopoetic reality: The postwar Amer. nonfiction novel" (1976).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80—90-е гг. циркуляция соответствующих идей между континен</w:t>
      </w:r>
      <w:r w:rsidRPr="00E20F88">
        <w:rPr>
          <w:rFonts w:ascii="Arial" w:eastAsia="Times New Roman" w:hAnsi="Arial" w:cs="Arial"/>
          <w:color w:val="000000"/>
          <w:sz w:val="18"/>
          <w:szCs w:val="18"/>
        </w:rPr>
        <w:softHyphen/>
        <w:t>тами уже не прекращалась. В осмысление эпохи постмодерна и фе</w:t>
      </w:r>
      <w:r w:rsidRPr="00E20F88">
        <w:rPr>
          <w:rFonts w:ascii="Arial" w:eastAsia="Times New Roman" w:hAnsi="Arial" w:cs="Arial"/>
          <w:color w:val="000000"/>
          <w:sz w:val="18"/>
          <w:szCs w:val="18"/>
        </w:rPr>
        <w:softHyphen/>
        <w:t>номена постмодернизма внесли свой вклад Ж. Бодрийар, Ж. Дерри</w:t>
      </w:r>
      <w:r w:rsidRPr="00E20F88">
        <w:rPr>
          <w:rFonts w:ascii="Arial" w:eastAsia="Times New Roman" w:hAnsi="Arial" w:cs="Arial"/>
          <w:color w:val="000000"/>
          <w:sz w:val="18"/>
          <w:szCs w:val="18"/>
        </w:rPr>
        <w:softHyphen/>
        <w:t xml:space="preserve">да, Ж.-Ф. Лиотар (Франция), Д. Барт, В. Джеймс, Ф. Джеймсон, Ч. Дженкс, Б. Джонсон, П. де Ман, Р. Рорти, Э. Сэйд, А. Хайсен, И. Хассан (США), В. Вельш, Д. Кампер, </w:t>
      </w:r>
      <w:r w:rsidRPr="00E20F88">
        <w:rPr>
          <w:rFonts w:ascii="Arial" w:eastAsia="Times New Roman" w:hAnsi="Arial" w:cs="Arial"/>
          <w:color w:val="000000"/>
          <w:sz w:val="18"/>
          <w:szCs w:val="18"/>
          <w:lang w:val="en-US"/>
        </w:rPr>
        <w:t>X</w:t>
      </w:r>
      <w:r w:rsidRPr="00E20F88">
        <w:rPr>
          <w:rFonts w:ascii="Arial" w:eastAsia="Times New Roman" w:hAnsi="Arial" w:cs="Arial"/>
          <w:color w:val="000000"/>
          <w:sz w:val="18"/>
          <w:szCs w:val="18"/>
        </w:rPr>
        <w:t xml:space="preserve">. Кюнг, Ю. Хабермас (Германия), Дж. Батлер, Т. </w:t>
      </w:r>
      <w:r w:rsidRPr="00E20F88">
        <w:rPr>
          <w:rFonts w:ascii="Arial" w:eastAsia="Times New Roman" w:hAnsi="Arial" w:cs="Arial"/>
          <w:color w:val="000000"/>
          <w:sz w:val="18"/>
          <w:szCs w:val="18"/>
        </w:rPr>
        <w:lastRenderedPageBreak/>
        <w:t>Иглтон, Д. Лодж, М. Пэйн (Великобритания), Д. Ваттимо, У. Эко (Италия), А. Крокер, Д. Кук (Канада), Т. Д'ан, Д. В. Фоккема (Голландия), М. Роз (Австралия) и другие ученые мира.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color w:val="FF6600"/>
          <w:sz w:val="24"/>
          <w:szCs w:val="24"/>
        </w:rPr>
      </w:pPr>
      <w:bookmarkStart w:id="44" w:name="_Toc15730392"/>
      <w:r w:rsidRPr="00E20F88">
        <w:rPr>
          <w:rFonts w:ascii="Arial" w:eastAsia="Times New Roman" w:hAnsi="Arial" w:cs="Arial"/>
          <w:b/>
          <w:bCs/>
          <w:color w:val="FF6600"/>
          <w:sz w:val="24"/>
          <w:szCs w:val="14"/>
        </w:rPr>
        <w:t>Постмодерн — индикатор изменений: размышления</w:t>
      </w:r>
      <w:r w:rsidRPr="00E20F88">
        <w:rPr>
          <w:rFonts w:ascii="Arial" w:eastAsia="Times New Roman" w:hAnsi="Arial" w:cs="Arial"/>
          <w:color w:val="FF6600"/>
          <w:sz w:val="24"/>
          <w:szCs w:val="14"/>
        </w:rPr>
        <w:t xml:space="preserve"> </w:t>
      </w:r>
      <w:r w:rsidRPr="00E20F88">
        <w:rPr>
          <w:rFonts w:ascii="Arial" w:eastAsia="Times New Roman" w:hAnsi="Arial" w:cs="Arial"/>
          <w:b/>
          <w:bCs/>
          <w:color w:val="FF6600"/>
          <w:sz w:val="24"/>
          <w:szCs w:val="14"/>
        </w:rPr>
        <w:t>Кюнга</w:t>
      </w:r>
      <w:bookmarkEnd w:id="4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Профессор Ханс Кюнг трактует постмодерн как обобщающее поня</w:t>
      </w:r>
      <w:r w:rsidRPr="00E20F88">
        <w:rPr>
          <w:rFonts w:ascii="Arial" w:eastAsia="Times New Roman" w:hAnsi="Arial" w:cs="Arial"/>
          <w:color w:val="000000"/>
          <w:sz w:val="18"/>
          <w:szCs w:val="18"/>
        </w:rPr>
        <w:softHyphen/>
        <w:t>тие, указывающее на изменения, которые произошли в сознании че</w:t>
      </w:r>
      <w:r w:rsidRPr="00E20F88">
        <w:rPr>
          <w:rFonts w:ascii="Arial" w:eastAsia="Times New Roman" w:hAnsi="Arial" w:cs="Arial"/>
          <w:color w:val="000000"/>
          <w:sz w:val="18"/>
          <w:szCs w:val="18"/>
        </w:rPr>
        <w:softHyphen/>
        <w:t xml:space="preserve">ловечества и в какой-то степени в самом мире во второй половине </w:t>
      </w:r>
      <w:r w:rsidRPr="00E20F88">
        <w:rPr>
          <w:rFonts w:ascii="Arial" w:eastAsia="Times New Roman" w:hAnsi="Arial" w:cs="Arial"/>
          <w:color w:val="000000"/>
          <w:sz w:val="18"/>
          <w:szCs w:val="18"/>
          <w:lang w:val="en-US"/>
        </w:rPr>
        <w:t>XX</w:t>
      </w:r>
      <w:r w:rsidRPr="00E20F88">
        <w:rPr>
          <w:rFonts w:ascii="Arial" w:eastAsia="Times New Roman" w:hAnsi="Arial" w:cs="Arial"/>
          <w:color w:val="000000"/>
          <w:sz w:val="18"/>
          <w:szCs w:val="18"/>
        </w:rPr>
        <w:t xml:space="preserve"> в. Постмодернизм, по Кюнгу, — "не всеобъясняющее волшебное слово или слово-ярлык, не полемический девиз или лозунг, помогаю</w:t>
      </w:r>
      <w:r w:rsidRPr="00E20F88">
        <w:rPr>
          <w:rFonts w:ascii="Arial" w:eastAsia="Times New Roman" w:hAnsi="Arial" w:cs="Arial"/>
          <w:color w:val="000000"/>
          <w:sz w:val="18"/>
          <w:szCs w:val="18"/>
        </w:rPr>
        <w:softHyphen/>
        <w:t>щий уязвить противника в споре, а необходимое, хотя и неверно ин</w:t>
      </w:r>
      <w:r w:rsidRPr="00E20F88">
        <w:rPr>
          <w:rFonts w:ascii="Arial" w:eastAsia="Times New Roman" w:hAnsi="Arial" w:cs="Arial"/>
          <w:color w:val="000000"/>
          <w:sz w:val="18"/>
          <w:szCs w:val="18"/>
        </w:rPr>
        <w:softHyphen/>
        <w:t>терпретируемое эвристическое понятие, проблемно-структурирующий "поисковый термин", применяемый для анализа явлений, отличающих нашу эпоху от эпохи модернизма" [250, с. 224]. Это кризис так назы</w:t>
      </w:r>
      <w:r w:rsidRPr="00E20F88">
        <w:rPr>
          <w:rFonts w:ascii="Arial" w:eastAsia="Times New Roman" w:hAnsi="Arial" w:cs="Arial"/>
          <w:color w:val="000000"/>
          <w:sz w:val="18"/>
          <w:szCs w:val="18"/>
        </w:rPr>
        <w:softHyphen/>
        <w:t>ваемого прогрессистского мышления, разочарование в моноцентри</w:t>
      </w:r>
      <w:r w:rsidRPr="00E20F88">
        <w:rPr>
          <w:rFonts w:ascii="Arial" w:eastAsia="Times New Roman" w:hAnsi="Arial" w:cs="Arial"/>
          <w:color w:val="000000"/>
          <w:sz w:val="18"/>
          <w:szCs w:val="18"/>
        </w:rPr>
        <w:softHyphen/>
        <w:t>стских идеях, претендующих на универсализм и мировое господство, осознание угрозы самоуничтожения человечества и — как ответная реакция — заявивший о себе радикальный плюрализм, глобальный поли</w:t>
      </w:r>
      <w:r w:rsidRPr="00E20F88">
        <w:rPr>
          <w:rFonts w:ascii="Arial" w:eastAsia="Times New Roman" w:hAnsi="Arial" w:cs="Arial"/>
          <w:color w:val="000000"/>
          <w:sz w:val="18"/>
          <w:szCs w:val="18"/>
        </w:rPr>
        <w:softHyphen/>
        <w:t>центризм, религиозный экуменизм, научный и философский релятивизм, новое, панэкологическое отношение к природе, культуре, человеку.</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45" w:name="_Toc15730393"/>
      <w:r w:rsidRPr="00E20F88">
        <w:rPr>
          <w:rFonts w:ascii="Arial" w:eastAsia="Times New Roman" w:hAnsi="Arial" w:cs="Arial"/>
          <w:b/>
          <w:bCs/>
          <w:color w:val="FF6600"/>
          <w:sz w:val="24"/>
          <w:szCs w:val="14"/>
        </w:rPr>
        <w:t>Постмодернизм — культурный итог неоконсерватизма: вы</w:t>
      </w:r>
      <w:r w:rsidRPr="00E20F88">
        <w:rPr>
          <w:rFonts w:ascii="Arial" w:eastAsia="Times New Roman" w:hAnsi="Arial" w:cs="Arial"/>
          <w:b/>
          <w:bCs/>
          <w:color w:val="FF6600"/>
          <w:sz w:val="24"/>
          <w:szCs w:val="14"/>
        </w:rPr>
        <w:softHyphen/>
        <w:t>воды Хабермаса.</w:t>
      </w:r>
      <w:bookmarkEnd w:id="4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Согласно философу и социологу Юргену Хабер</w:t>
      </w:r>
      <w:r w:rsidRPr="00E20F88">
        <w:rPr>
          <w:rFonts w:ascii="Arial" w:eastAsia="Times New Roman" w:hAnsi="Arial" w:cs="Arial"/>
          <w:color w:val="000000"/>
          <w:sz w:val="18"/>
          <w:szCs w:val="18"/>
        </w:rPr>
        <w:softHyphen/>
        <w:t>масу, постмодернизм — символ постиндустриальных обществ, куль</w:t>
      </w:r>
      <w:r w:rsidRPr="00E20F88">
        <w:rPr>
          <w:rFonts w:ascii="Arial" w:eastAsia="Times New Roman" w:hAnsi="Arial" w:cs="Arial"/>
          <w:color w:val="000000"/>
          <w:sz w:val="18"/>
          <w:szCs w:val="18"/>
        </w:rPr>
        <w:softHyphen/>
        <w:t>турный итог неоконсерватизма. Он сигнализирует о конце идеологи</w:t>
      </w:r>
      <w:r w:rsidRPr="00E20F88">
        <w:rPr>
          <w:rFonts w:ascii="Arial" w:eastAsia="Times New Roman" w:hAnsi="Arial" w:cs="Arial"/>
          <w:color w:val="000000"/>
          <w:sz w:val="18"/>
          <w:szCs w:val="18"/>
        </w:rPr>
        <w:softHyphen/>
        <w:t>ческой борьбы, наступлении эпохи конформизма, эстетического эклек</w:t>
      </w:r>
      <w:r w:rsidRPr="00E20F88">
        <w:rPr>
          <w:rFonts w:ascii="Arial" w:eastAsia="Times New Roman" w:hAnsi="Arial" w:cs="Arial"/>
          <w:color w:val="000000"/>
          <w:sz w:val="18"/>
          <w:szCs w:val="18"/>
        </w:rPr>
        <w:softHyphen/>
        <w:t>тизма. Искусство в этих условиях отдаляется от жизни, возвращаясь к статусу неприкасаемости, полной автономии.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56</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46" w:name="_Toc15730394"/>
      <w:r w:rsidRPr="00E20F88">
        <w:rPr>
          <w:rFonts w:ascii="Arial" w:eastAsia="Times New Roman" w:hAnsi="Arial" w:cs="Arial"/>
          <w:b/>
          <w:bCs/>
          <w:color w:val="808000"/>
          <w:sz w:val="26"/>
          <w:szCs w:val="26"/>
        </w:rPr>
        <w:t>Феминистский</w:t>
      </w:r>
      <w:r w:rsidRPr="00E20F88">
        <w:rPr>
          <w:rFonts w:ascii="Arial" w:eastAsia="Times New Roman" w:hAnsi="Arial" w:cs="Arial"/>
          <w:b/>
          <w:bCs/>
          <w:color w:val="FF0000"/>
          <w:sz w:val="24"/>
          <w:szCs w:val="26"/>
        </w:rPr>
        <w:t>*</w:t>
      </w:r>
      <w:r w:rsidRPr="00E20F88">
        <w:rPr>
          <w:rFonts w:ascii="Arial" w:eastAsia="Times New Roman" w:hAnsi="Arial" w:cs="Arial"/>
          <w:b/>
          <w:bCs/>
          <w:color w:val="808000"/>
          <w:sz w:val="26"/>
          <w:szCs w:val="26"/>
        </w:rPr>
        <w:t xml:space="preserve"> вариант постмодернизма.</w:t>
      </w:r>
      <w:bookmarkEnd w:id="4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Заметно окраши</w:t>
      </w:r>
      <w:r w:rsidRPr="00E20F88">
        <w:rPr>
          <w:rFonts w:ascii="Arial" w:eastAsia="Times New Roman" w:hAnsi="Arial" w:cs="Arial"/>
          <w:color w:val="000000"/>
          <w:sz w:val="18"/>
          <w:szCs w:val="18"/>
        </w:rPr>
        <w:softHyphen/>
        <w:t>вают постмодернистскую теорию и практику феминистские идеи, мо</w:t>
      </w:r>
      <w:r w:rsidRPr="00E20F88">
        <w:rPr>
          <w:rFonts w:ascii="Arial" w:eastAsia="Times New Roman" w:hAnsi="Arial" w:cs="Arial"/>
          <w:color w:val="000000"/>
          <w:sz w:val="18"/>
          <w:szCs w:val="18"/>
        </w:rPr>
        <w:softHyphen/>
        <w:t>дернизированные в духе постструктурализма. Деконструкция оппози</w:t>
      </w:r>
      <w:r w:rsidRPr="00E20F88">
        <w:rPr>
          <w:rFonts w:ascii="Arial" w:eastAsia="Times New Roman" w:hAnsi="Arial" w:cs="Arial"/>
          <w:color w:val="000000"/>
          <w:sz w:val="18"/>
          <w:szCs w:val="18"/>
        </w:rPr>
        <w:softHyphen/>
        <w:t>ции "мужское—женское" (в которой "мужское" занимает привилеги</w:t>
      </w:r>
      <w:r w:rsidRPr="00E20F88">
        <w:rPr>
          <w:rFonts w:ascii="Arial" w:eastAsia="Times New Roman" w:hAnsi="Arial" w:cs="Arial"/>
          <w:color w:val="000000"/>
          <w:sz w:val="18"/>
          <w:szCs w:val="18"/>
        </w:rPr>
        <w:softHyphen/>
        <w:t>рованное положение), критика фаллогоцентризма (при которой фал</w:t>
      </w:r>
      <w:r w:rsidRPr="00E20F88">
        <w:rPr>
          <w:rFonts w:ascii="Arial" w:eastAsia="Times New Roman" w:hAnsi="Arial" w:cs="Arial"/>
          <w:color w:val="000000"/>
          <w:sz w:val="18"/>
          <w:szCs w:val="18"/>
        </w:rPr>
        <w:softHyphen/>
        <w:t>лос воспринимается как культурный символ власти), разрушение куль</w:t>
      </w:r>
      <w:r w:rsidRPr="00E20F88">
        <w:rPr>
          <w:rFonts w:ascii="Arial" w:eastAsia="Times New Roman" w:hAnsi="Arial" w:cs="Arial"/>
          <w:color w:val="000000"/>
          <w:sz w:val="18"/>
          <w:szCs w:val="18"/>
        </w:rPr>
        <w:softHyphen/>
        <w:t>турных норм и иерархий, предполагающих дискриминацию по при</w:t>
      </w:r>
      <w:r w:rsidRPr="00E20F88">
        <w:rPr>
          <w:rFonts w:ascii="Arial" w:eastAsia="Times New Roman" w:hAnsi="Arial" w:cs="Arial"/>
          <w:color w:val="000000"/>
          <w:sz w:val="18"/>
          <w:szCs w:val="18"/>
        </w:rPr>
        <w:softHyphen/>
        <w:t>знаку пола (в свете чего вся европейская культура рассматривается как "мужская" — пронизанная "мужской идеологией"), идея перехода "от молярного двуполого деления индивида к молекулярному, когда число полов будет равно числу людей и устранятся все ссылки на анатомические признаки полов" [204, с. 388], — все это приводит к возникновению так называемого интеллектуального феминизма.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Представители интеллектуального феминизма — Ю. Кристева, Л. Иригари, Ж. Роз, Э. Сиксу и др. — вовсе не стремятся просто-напросто перевернуть оппозицию "мужское—женское" и утвердить новую иерархию отношений, теперь уже в пользу "женского" компо</w:t>
      </w:r>
      <w:r w:rsidRPr="00E20F88">
        <w:rPr>
          <w:rFonts w:ascii="Arial" w:eastAsia="Times New Roman" w:hAnsi="Arial" w:cs="Arial"/>
          <w:color w:val="000000"/>
          <w:sz w:val="18"/>
          <w:szCs w:val="18"/>
        </w:rPr>
        <w:softHyphen/>
        <w:t>нента. В теории "женского письма" речь идет об уравнивании поло</w:t>
      </w:r>
      <w:r w:rsidRPr="00E20F88">
        <w:rPr>
          <w:rFonts w:ascii="Arial" w:eastAsia="Times New Roman" w:hAnsi="Arial" w:cs="Arial"/>
          <w:color w:val="000000"/>
          <w:sz w:val="18"/>
          <w:szCs w:val="18"/>
        </w:rPr>
        <w:softHyphen/>
        <w:t>жения "мужского" и "женского" членов оппозиции, своеобразной "бисексуальности" и "полисексуальности".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"Согласно Иригари, женщины должны обнаружить специфический язык "выговаривания" и "прописывания" собственных желаний, аксиологически отличных от фаллического мышления. Женский язык смеща</w:t>
      </w:r>
      <w:r w:rsidRPr="00E20F88">
        <w:rPr>
          <w:rFonts w:ascii="Arial" w:eastAsia="Times New Roman" w:hAnsi="Arial" w:cs="Arial"/>
          <w:color w:val="000000"/>
          <w:sz w:val="18"/>
          <w:szCs w:val="18"/>
        </w:rPr>
        <w:softHyphen/>
        <w:t>ет стерильность фаллогоцентрической категоризации: эротизм жен</w:t>
      </w:r>
      <w:r w:rsidRPr="00E20F88">
        <w:rPr>
          <w:rFonts w:ascii="Arial" w:eastAsia="Times New Roman" w:hAnsi="Arial" w:cs="Arial"/>
          <w:color w:val="000000"/>
          <w:sz w:val="18"/>
          <w:szCs w:val="18"/>
        </w:rPr>
        <w:softHyphen/>
        <w:t>щины множествен, так же как эрогенные зоны женщины разбросаны по всем неидентифицируемым точкам женского тела" [204, с. 388].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этом смысле вся постмодернистская культура — "женская": она уходит от жестких оппозиций, несет в себе смысловую множествен</w:t>
      </w:r>
      <w:r w:rsidRPr="00E20F88">
        <w:rPr>
          <w:rFonts w:ascii="Arial" w:eastAsia="Times New Roman" w:hAnsi="Arial" w:cs="Arial"/>
          <w:color w:val="000000"/>
          <w:sz w:val="18"/>
          <w:szCs w:val="18"/>
        </w:rPr>
        <w:softHyphen/>
        <w:t>ность, поливалентность, принцип "удовольствия" предпочитает прин</w:t>
      </w:r>
      <w:r w:rsidRPr="00E20F88">
        <w:rPr>
          <w:rFonts w:ascii="Arial" w:eastAsia="Times New Roman" w:hAnsi="Arial" w:cs="Arial"/>
          <w:color w:val="000000"/>
          <w:sz w:val="18"/>
          <w:szCs w:val="18"/>
        </w:rPr>
        <w:softHyphen/>
        <w:t>ципу "производства".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Интеллектуальный феминизм "постепенно превращается в новую теорию альтернативного общественного развития, стремящегося к устранению насилия как ведущего компонента маскулинистского ми</w:t>
      </w:r>
      <w:r w:rsidRPr="00E20F88">
        <w:rPr>
          <w:rFonts w:ascii="Arial" w:eastAsia="Times New Roman" w:hAnsi="Arial" w:cs="Arial"/>
          <w:color w:val="000000"/>
          <w:sz w:val="18"/>
          <w:szCs w:val="18"/>
        </w:rPr>
        <w:softHyphen/>
        <w:t>ровоззрения, к спасению мира от репрессивной культуры. В таком понимании развитие Ф&lt;еминизма&gt; требует радикального интеллекту</w:t>
      </w:r>
      <w:r w:rsidRPr="00E20F88">
        <w:rPr>
          <w:rFonts w:ascii="Arial" w:eastAsia="Times New Roman" w:hAnsi="Arial" w:cs="Arial"/>
          <w:color w:val="000000"/>
          <w:sz w:val="18"/>
          <w:szCs w:val="18"/>
        </w:rPr>
        <w:softHyphen/>
        <w:t>ального усилия, революции сознания" [207, с. 548].</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47" w:name="_Toc15730395"/>
      <w:r w:rsidRPr="00E20F88">
        <w:rPr>
          <w:rFonts w:ascii="Arial" w:eastAsia="Times New Roman" w:hAnsi="Arial" w:cs="Arial"/>
          <w:b/>
          <w:bCs/>
          <w:color w:val="FF6600"/>
          <w:sz w:val="24"/>
          <w:szCs w:val="14"/>
        </w:rPr>
        <w:t>Постмодернизм и модернизм.</w:t>
      </w:r>
      <w:bookmarkEnd w:id="4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Особые споры вызвал </w:t>
      </w:r>
      <w:r w:rsidRPr="00E20F88">
        <w:rPr>
          <w:rFonts w:ascii="Arial" w:eastAsia="Times New Roman" w:hAnsi="Arial" w:cs="Arial"/>
          <w:b/>
          <w:bCs/>
          <w:color w:val="000000"/>
          <w:sz w:val="18"/>
          <w:szCs w:val="18"/>
        </w:rPr>
        <w:t xml:space="preserve">вопрос о взаимоотношениях постмодернизма и модернизма. </w:t>
      </w:r>
      <w:r w:rsidRPr="00E20F88">
        <w:rPr>
          <w:rFonts w:ascii="Arial" w:eastAsia="Times New Roman" w:hAnsi="Arial" w:cs="Arial"/>
          <w:color w:val="000000"/>
          <w:sz w:val="18"/>
          <w:szCs w:val="18"/>
        </w:rPr>
        <w:t>Существует точка зрения, согласно которой постмодернизм — новая фаза в раз</w:t>
      </w:r>
      <w:r w:rsidRPr="00E20F88">
        <w:rPr>
          <w:rFonts w:ascii="Arial" w:eastAsia="Times New Roman" w:hAnsi="Arial" w:cs="Arial"/>
          <w:color w:val="000000"/>
          <w:sz w:val="18"/>
          <w:szCs w:val="18"/>
        </w:rPr>
        <w:softHyphen/>
        <w:t>витии модернизма. Лиотар считает, что это часть модернизма, спря</w:t>
      </w:r>
      <w:r w:rsidRPr="00E20F88">
        <w:rPr>
          <w:rFonts w:ascii="Arial" w:eastAsia="Times New Roman" w:hAnsi="Arial" w:cs="Arial"/>
          <w:color w:val="000000"/>
          <w:sz w:val="18"/>
          <w:szCs w:val="18"/>
        </w:rPr>
        <w:softHyphen/>
        <w:t>танная в нем. Деррида, напротив, указывает: "Если модернизм отли</w:t>
      </w:r>
      <w:r w:rsidRPr="00E20F88">
        <w:rPr>
          <w:rFonts w:ascii="Arial" w:eastAsia="Times New Roman" w:hAnsi="Arial" w:cs="Arial"/>
          <w:color w:val="000000"/>
          <w:sz w:val="18"/>
          <w:szCs w:val="18"/>
        </w:rPr>
        <w:softHyphen/>
        <w:t>чается стремлением к абсолютной власти, то пост-модернизм — 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4"/>
        </w:rPr>
        <w:t xml:space="preserve">Феминизм (от лат. </w:t>
      </w:r>
      <w:r w:rsidRPr="00E20F88">
        <w:rPr>
          <w:rFonts w:ascii="Arial" w:eastAsia="Times New Roman" w:hAnsi="Arial" w:cs="Arial"/>
          <w:color w:val="000000"/>
          <w:sz w:val="18"/>
          <w:szCs w:val="14"/>
          <w:lang w:val="en-US"/>
        </w:rPr>
        <w:t>femina</w:t>
      </w:r>
      <w:r w:rsidRPr="00E20F88">
        <w:rPr>
          <w:rFonts w:ascii="Arial" w:eastAsia="Times New Roman" w:hAnsi="Arial" w:cs="Arial"/>
          <w:color w:val="000000"/>
          <w:sz w:val="18"/>
          <w:szCs w:val="14"/>
        </w:rPr>
        <w:t xml:space="preserve"> — женщина) — в широком значении — общественное движение за права женщин, их эмансипацию.</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опыт конечности, опыт, в котором находит отражение обреченность всех завоевательных планов" [121, с. 46]. П. Кавека расценивает постмодернизм как эстетику переходного периода, готовящую замену усталых художественных форм на новые.</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48" w:name="_Toc15730396"/>
      <w:r w:rsidRPr="00E20F88">
        <w:rPr>
          <w:rFonts w:ascii="Arial" w:eastAsia="Times New Roman" w:hAnsi="Arial" w:cs="Arial"/>
          <w:b/>
          <w:bCs/>
          <w:color w:val="FF6600"/>
          <w:sz w:val="24"/>
          <w:szCs w:val="14"/>
        </w:rPr>
        <w:t>Теоретические разработки Хассана.</w:t>
      </w:r>
      <w:bookmarkEnd w:id="4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Особенно убедительны на</w:t>
      </w:r>
      <w:r w:rsidRPr="00E20F88">
        <w:rPr>
          <w:rFonts w:ascii="Arial" w:eastAsia="Times New Roman" w:hAnsi="Arial" w:cs="Arial"/>
          <w:color w:val="000000"/>
          <w:sz w:val="18"/>
          <w:szCs w:val="18"/>
        </w:rPr>
        <w:softHyphen/>
        <w:t>блюдения американского исследователя Ихаба Хассана, выявляющего своеобразие постмодернизма именно путем сопоставления его с мо</w:t>
      </w:r>
      <w:r w:rsidRPr="00E20F88">
        <w:rPr>
          <w:rFonts w:ascii="Arial" w:eastAsia="Times New Roman" w:hAnsi="Arial" w:cs="Arial"/>
          <w:color w:val="000000"/>
          <w:sz w:val="18"/>
          <w:szCs w:val="18"/>
        </w:rPr>
        <w:softHyphen/>
        <w:t>дернизмом. Выстраиваемая им система оппозиций" настолько наглядна и убедительна, что "цитируется" из работы в работу. Приведем ее и мы.</w:t>
      </w:r>
    </w:p>
    <w:tbl>
      <w:tblPr>
        <w:tblW w:w="0" w:type="auto"/>
        <w:jc w:val="center"/>
        <w:tblInd w:w="40" w:type="dxa"/>
        <w:tblCellMar>
          <w:left w:w="40" w:type="dxa"/>
          <w:right w:w="40" w:type="dxa"/>
        </w:tblCellMar>
        <w:tblLook w:val="04A0"/>
      </w:tblPr>
      <w:tblGrid>
        <w:gridCol w:w="4522"/>
        <w:gridCol w:w="4773"/>
      </w:tblGrid>
      <w:tr w:rsidR="00E20F88" w:rsidRPr="00E20F88" w:rsidTr="00E20F88">
        <w:trPr>
          <w:trHeight w:val="267"/>
          <w:jc w:val="center"/>
        </w:trPr>
        <w:tc>
          <w:tcPr>
            <w:tcW w:w="4522" w:type="dxa"/>
            <w:hideMark/>
          </w:tcPr>
          <w:p w:rsidR="00E20F88" w:rsidRPr="00E20F88" w:rsidRDefault="00E20F88" w:rsidP="00E20F88">
            <w:pPr>
              <w:keepNext/>
              <w:widowControl w:val="0"/>
              <w:autoSpaceDE w:val="0"/>
              <w:autoSpaceDN w:val="0"/>
              <w:adjustRightInd w:val="0"/>
              <w:spacing w:after="0" w:line="240" w:lineRule="auto"/>
              <w:ind w:firstLine="227"/>
              <w:jc w:val="center"/>
              <w:outlineLvl w:val="6"/>
              <w:rPr>
                <w:rFonts w:ascii="Arial" w:eastAsia="Times New Roman" w:hAnsi="Arial" w:cs="Arial"/>
                <w:b/>
                <w:bCs/>
                <w:color w:val="008000"/>
                <w:sz w:val="20"/>
                <w:szCs w:val="24"/>
              </w:rPr>
            </w:pPr>
            <w:r w:rsidRPr="00E20F88">
              <w:rPr>
                <w:rFonts w:ascii="Arial" w:eastAsia="Times New Roman" w:hAnsi="Arial" w:cs="Arial"/>
                <w:b/>
                <w:bCs/>
                <w:color w:val="008000"/>
                <w:sz w:val="20"/>
                <w:szCs w:val="20"/>
              </w:rPr>
              <w:t>Модернизм</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b/>
                <w:bCs/>
                <w:color w:val="008000"/>
                <w:sz w:val="20"/>
                <w:szCs w:val="24"/>
              </w:rPr>
            </w:pPr>
            <w:r w:rsidRPr="00E20F88">
              <w:rPr>
                <w:rFonts w:ascii="Arial" w:eastAsia="Times New Roman" w:hAnsi="Arial" w:cs="Arial"/>
                <w:b/>
                <w:bCs/>
                <w:color w:val="008000"/>
                <w:sz w:val="20"/>
                <w:szCs w:val="14"/>
              </w:rPr>
              <w:t>Постмодернизм</w:t>
            </w:r>
          </w:p>
        </w:tc>
      </w:tr>
      <w:tr w:rsidR="00E20F88" w:rsidRPr="00E20F88" w:rsidTr="00E20F88">
        <w:trPr>
          <w:trHeight w:val="238"/>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закрытая замкнутая форма</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открытая разомкнутая антиформа</w:t>
            </w:r>
          </w:p>
        </w:tc>
      </w:tr>
      <w:tr w:rsidR="00E20F88" w:rsidRPr="00E20F88" w:rsidTr="00E20F88">
        <w:trPr>
          <w:trHeight w:val="172"/>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цель</w:t>
            </w:r>
          </w:p>
        </w:tc>
        <w:tc>
          <w:tcPr>
            <w:tcW w:w="4773"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игра</w:t>
            </w:r>
          </w:p>
        </w:tc>
      </w:tr>
      <w:tr w:rsidR="00E20F88" w:rsidRPr="00E20F88" w:rsidTr="00E20F88">
        <w:trPr>
          <w:trHeight w:val="190"/>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lastRenderedPageBreak/>
              <w:t>замысел</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случай</w:t>
            </w:r>
          </w:p>
        </w:tc>
      </w:tr>
      <w:tr w:rsidR="00E20F88" w:rsidRPr="00E20F88" w:rsidTr="00E20F88">
        <w:trPr>
          <w:trHeight w:val="153"/>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иерархия</w:t>
            </w:r>
          </w:p>
        </w:tc>
        <w:tc>
          <w:tcPr>
            <w:tcW w:w="4773"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анархия</w:t>
            </w:r>
          </w:p>
        </w:tc>
      </w:tr>
      <w:tr w:rsidR="00E20F88" w:rsidRPr="00E20F88" w:rsidTr="00E20F88">
        <w:trPr>
          <w:trHeight w:val="181"/>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мастерство/логос</w:t>
            </w:r>
          </w:p>
        </w:tc>
        <w:tc>
          <w:tcPr>
            <w:tcW w:w="4773"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исчерпывание/молчание</w:t>
            </w:r>
          </w:p>
        </w:tc>
      </w:tr>
      <w:tr w:rsidR="00E20F88" w:rsidRPr="00E20F88" w:rsidTr="00E20F88">
        <w:trPr>
          <w:trHeight w:val="209"/>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предмет искусства/законченное произведение</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процесс/перфоманс/хеппенинг</w:t>
            </w:r>
          </w:p>
        </w:tc>
      </w:tr>
      <w:tr w:rsidR="00E20F88" w:rsidRPr="00E20F88" w:rsidTr="00E20F88">
        <w:trPr>
          <w:trHeight w:val="153"/>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дистанция</w:t>
            </w:r>
          </w:p>
        </w:tc>
        <w:tc>
          <w:tcPr>
            <w:tcW w:w="4773"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участие</w:t>
            </w:r>
          </w:p>
        </w:tc>
      </w:tr>
      <w:tr w:rsidR="00E20F88" w:rsidRPr="00E20F88" w:rsidTr="00E20F88">
        <w:trPr>
          <w:trHeight w:val="209"/>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творчество/тотальность/синтез</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деконструкция/антисинтез</w:t>
            </w:r>
          </w:p>
        </w:tc>
      </w:tr>
      <w:tr w:rsidR="00E20F88" w:rsidRPr="00E20F88" w:rsidTr="00E20F88">
        <w:trPr>
          <w:trHeight w:val="181"/>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присутствие</w:t>
            </w:r>
          </w:p>
        </w:tc>
        <w:tc>
          <w:tcPr>
            <w:tcW w:w="4773"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отсутствие</w:t>
            </w:r>
          </w:p>
        </w:tc>
      </w:tr>
      <w:tr w:rsidR="00E20F88" w:rsidRPr="00E20F88" w:rsidTr="00E20F88">
        <w:trPr>
          <w:trHeight w:val="153"/>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центрирование</w:t>
            </w:r>
          </w:p>
        </w:tc>
        <w:tc>
          <w:tcPr>
            <w:tcW w:w="4773"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рассеивание</w:t>
            </w:r>
          </w:p>
        </w:tc>
      </w:tr>
      <w:tr w:rsidR="00E20F88" w:rsidRPr="00E20F88" w:rsidTr="00E20F88">
        <w:trPr>
          <w:trHeight w:val="209"/>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жанр/границы</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текст/интертекст</w:t>
            </w:r>
          </w:p>
        </w:tc>
      </w:tr>
      <w:tr w:rsidR="00E20F88" w:rsidRPr="00E20F88" w:rsidTr="00E20F88">
        <w:trPr>
          <w:trHeight w:val="181"/>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семантика</w:t>
            </w:r>
          </w:p>
        </w:tc>
        <w:tc>
          <w:tcPr>
            <w:tcW w:w="4773"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риторика</w:t>
            </w:r>
          </w:p>
        </w:tc>
      </w:tr>
      <w:tr w:rsidR="00E20F88" w:rsidRPr="00E20F88" w:rsidTr="00E20F88">
        <w:trPr>
          <w:trHeight w:val="162"/>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6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парадигма</w:t>
            </w:r>
          </w:p>
        </w:tc>
        <w:tc>
          <w:tcPr>
            <w:tcW w:w="4773" w:type="dxa"/>
            <w:hideMark/>
          </w:tcPr>
          <w:p w:rsidR="00E20F88" w:rsidRPr="00E20F88" w:rsidRDefault="00E20F88" w:rsidP="00E20F88">
            <w:pPr>
              <w:widowControl w:val="0"/>
              <w:shd w:val="clear" w:color="auto" w:fill="FFFFFF"/>
              <w:autoSpaceDE w:val="0"/>
              <w:autoSpaceDN w:val="0"/>
              <w:adjustRightInd w:val="0"/>
              <w:spacing w:after="0" w:line="16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синтагма</w:t>
            </w:r>
          </w:p>
        </w:tc>
      </w:tr>
      <w:tr w:rsidR="00E20F88" w:rsidRPr="00E20F88" w:rsidTr="00E20F88">
        <w:trPr>
          <w:trHeight w:val="190"/>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метафора</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метонимия</w:t>
            </w:r>
          </w:p>
        </w:tc>
      </w:tr>
      <w:tr w:rsidR="00E20F88" w:rsidRPr="00E20F88" w:rsidTr="00E20F88">
        <w:trPr>
          <w:trHeight w:val="181"/>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селекция</w:t>
            </w:r>
          </w:p>
        </w:tc>
        <w:tc>
          <w:tcPr>
            <w:tcW w:w="4773"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комбинация</w:t>
            </w:r>
          </w:p>
        </w:tc>
      </w:tr>
      <w:tr w:rsidR="00E20F88" w:rsidRPr="00E20F88" w:rsidTr="00E20F88">
        <w:trPr>
          <w:trHeight w:val="190"/>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корни/глубина</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ризома/поверхность</w:t>
            </w:r>
          </w:p>
        </w:tc>
      </w:tr>
      <w:tr w:rsidR="00E20F88" w:rsidRPr="00E20F88" w:rsidTr="00E20F88">
        <w:trPr>
          <w:trHeight w:val="200"/>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интерпретация/толкование</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противоинтерпретация/неверное толкование</w:t>
            </w:r>
          </w:p>
        </w:tc>
      </w:tr>
      <w:tr w:rsidR="00E20F88" w:rsidRPr="00E20F88" w:rsidTr="00E20F88">
        <w:trPr>
          <w:trHeight w:val="181"/>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означаемое</w:t>
            </w:r>
          </w:p>
        </w:tc>
        <w:tc>
          <w:tcPr>
            <w:tcW w:w="4773"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означающее</w:t>
            </w:r>
          </w:p>
        </w:tc>
      </w:tr>
      <w:tr w:rsidR="00E20F88" w:rsidRPr="00E20F88" w:rsidTr="00E20F88">
        <w:trPr>
          <w:trHeight w:val="153"/>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чтение</w:t>
            </w:r>
          </w:p>
        </w:tc>
        <w:tc>
          <w:tcPr>
            <w:tcW w:w="4773"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письмо</w:t>
            </w:r>
          </w:p>
        </w:tc>
      </w:tr>
      <w:tr w:rsidR="00E20F88" w:rsidRPr="00E20F88" w:rsidTr="00E20F88">
        <w:trPr>
          <w:trHeight w:val="219"/>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повествование/большая история</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антиповествование/малая история</w:t>
            </w:r>
          </w:p>
        </w:tc>
      </w:tr>
      <w:tr w:rsidR="00E20F88" w:rsidRPr="00E20F88" w:rsidTr="00E20F88">
        <w:trPr>
          <w:trHeight w:val="172"/>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основной код</w:t>
            </w:r>
          </w:p>
        </w:tc>
        <w:tc>
          <w:tcPr>
            <w:tcW w:w="4773"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идиолект</w:t>
            </w:r>
          </w:p>
        </w:tc>
      </w:tr>
      <w:tr w:rsidR="00E20F88" w:rsidRPr="00E20F88" w:rsidTr="00E20F88">
        <w:trPr>
          <w:trHeight w:val="172"/>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симптом</w:t>
            </w:r>
          </w:p>
        </w:tc>
        <w:tc>
          <w:tcPr>
            <w:tcW w:w="4773"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желание</w:t>
            </w:r>
          </w:p>
        </w:tc>
      </w:tr>
      <w:tr w:rsidR="00E20F88" w:rsidRPr="00E20F88" w:rsidTr="00E20F88">
        <w:trPr>
          <w:trHeight w:val="172"/>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тип</w:t>
            </w:r>
          </w:p>
        </w:tc>
        <w:tc>
          <w:tcPr>
            <w:tcW w:w="4773" w:type="dxa"/>
            <w:hideMark/>
          </w:tcPr>
          <w:p w:rsidR="00E20F88" w:rsidRPr="00E20F88" w:rsidRDefault="00E20F88" w:rsidP="00E20F88">
            <w:pPr>
              <w:widowControl w:val="0"/>
              <w:shd w:val="clear" w:color="auto" w:fill="FFFFFF"/>
              <w:autoSpaceDE w:val="0"/>
              <w:autoSpaceDN w:val="0"/>
              <w:adjustRightInd w:val="0"/>
              <w:spacing w:after="0" w:line="172"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мутант</w:t>
            </w:r>
          </w:p>
        </w:tc>
      </w:tr>
      <w:tr w:rsidR="00E20F88" w:rsidRPr="00E20F88" w:rsidTr="00E20F88">
        <w:trPr>
          <w:trHeight w:val="209"/>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фаллоцентризм</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полиморфность/андрогинизм</w:t>
            </w:r>
          </w:p>
        </w:tc>
      </w:tr>
      <w:tr w:rsidR="00E20F88" w:rsidRPr="00E20F88" w:rsidTr="00E20F88">
        <w:trPr>
          <w:trHeight w:val="153"/>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паранойя</w:t>
            </w:r>
          </w:p>
        </w:tc>
        <w:tc>
          <w:tcPr>
            <w:tcW w:w="4773" w:type="dxa"/>
            <w:hideMark/>
          </w:tcPr>
          <w:p w:rsidR="00E20F88" w:rsidRPr="00E20F88" w:rsidRDefault="00E20F88" w:rsidP="00E20F88">
            <w:pPr>
              <w:widowControl w:val="0"/>
              <w:shd w:val="clear" w:color="auto" w:fill="FFFFFF"/>
              <w:autoSpaceDE w:val="0"/>
              <w:autoSpaceDN w:val="0"/>
              <w:adjustRightInd w:val="0"/>
              <w:spacing w:after="0" w:line="153"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шизофрения</w:t>
            </w:r>
          </w:p>
        </w:tc>
      </w:tr>
      <w:tr w:rsidR="00E20F88" w:rsidRPr="00E20F88" w:rsidTr="00E20F88">
        <w:trPr>
          <w:trHeight w:val="209"/>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истоки/причины</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различие/след</w:t>
            </w:r>
          </w:p>
        </w:tc>
      </w:tr>
      <w:tr w:rsidR="00E20F88" w:rsidRPr="00E20F88" w:rsidTr="00E20F88">
        <w:trPr>
          <w:trHeight w:val="181"/>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Бог-Отец</w:t>
            </w:r>
          </w:p>
        </w:tc>
        <w:tc>
          <w:tcPr>
            <w:tcW w:w="4773" w:type="dxa"/>
            <w:hideMark/>
          </w:tcPr>
          <w:p w:rsidR="00E20F88" w:rsidRPr="00E20F88" w:rsidRDefault="00E20F88" w:rsidP="00E20F88">
            <w:pPr>
              <w:widowControl w:val="0"/>
              <w:shd w:val="clear" w:color="auto" w:fill="FFFFFF"/>
              <w:autoSpaceDE w:val="0"/>
              <w:autoSpaceDN w:val="0"/>
              <w:adjustRightInd w:val="0"/>
              <w:spacing w:after="0" w:line="181" w:lineRule="atLeast"/>
              <w:ind w:firstLine="227"/>
              <w:rPr>
                <w:rFonts w:ascii="Arial" w:eastAsia="Times New Roman" w:hAnsi="Arial" w:cs="Arial"/>
                <w:sz w:val="20"/>
                <w:szCs w:val="24"/>
              </w:rPr>
            </w:pPr>
            <w:r w:rsidRPr="00E20F88">
              <w:rPr>
                <w:rFonts w:ascii="Arial" w:eastAsia="Times New Roman" w:hAnsi="Arial" w:cs="Arial"/>
                <w:color w:val="000000"/>
                <w:sz w:val="20"/>
                <w:szCs w:val="14"/>
              </w:rPr>
              <w:t>Святой дух</w:t>
            </w:r>
          </w:p>
        </w:tc>
      </w:tr>
      <w:tr w:rsidR="00E20F88" w:rsidRPr="00E20F88" w:rsidTr="00E20F88">
        <w:trPr>
          <w:trHeight w:val="200"/>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метафизика</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ирония</w:t>
            </w:r>
          </w:p>
        </w:tc>
      </w:tr>
      <w:tr w:rsidR="00E20F88" w:rsidRPr="00E20F88" w:rsidTr="00E20F88">
        <w:trPr>
          <w:trHeight w:val="190"/>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определенность</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неопределенность</w:t>
            </w:r>
          </w:p>
        </w:tc>
      </w:tr>
      <w:tr w:rsidR="00E20F88" w:rsidRPr="00E20F88" w:rsidTr="00E20F88">
        <w:trPr>
          <w:trHeight w:val="209"/>
          <w:jc w:val="center"/>
        </w:trPr>
        <w:tc>
          <w:tcPr>
            <w:tcW w:w="4522"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sz w:val="20"/>
                <w:szCs w:val="24"/>
              </w:rPr>
            </w:pPr>
            <w:r w:rsidRPr="00E20F88">
              <w:rPr>
                <w:rFonts w:ascii="Arial" w:eastAsia="Times New Roman" w:hAnsi="Arial" w:cs="Arial"/>
                <w:color w:val="000000"/>
                <w:sz w:val="20"/>
                <w:szCs w:val="14"/>
              </w:rPr>
              <w:t>трансцендентное</w:t>
            </w:r>
          </w:p>
        </w:tc>
        <w:tc>
          <w:tcPr>
            <w:tcW w:w="4773"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20"/>
                <w:szCs w:val="14"/>
              </w:rPr>
              <w:t>имманентное [см. 176].</w:t>
            </w:r>
          </w:p>
        </w:tc>
      </w:tr>
    </w:tbl>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Если суммировать основные признаки постмодернизма, выделен</w:t>
      </w:r>
      <w:r w:rsidRPr="00E20F88">
        <w:rPr>
          <w:rFonts w:ascii="Arial" w:eastAsia="Times New Roman" w:hAnsi="Arial" w:cs="Arial"/>
          <w:color w:val="000000"/>
          <w:sz w:val="18"/>
          <w:szCs w:val="18"/>
        </w:rPr>
        <w:softHyphen/>
        <w:t>ные Хассаном, выстраивается следующая их классификация: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"1) Неопределенность, включающая в себя все виды неясностей, двусмысленностей, разрывов повествования, перестановок.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2) Фрагментарность. Художник-постмодернист занимается декон</w:t>
      </w:r>
      <w:r w:rsidRPr="00E20F88">
        <w:rPr>
          <w:rFonts w:ascii="Arial" w:eastAsia="Times New Roman" w:hAnsi="Arial" w:cs="Arial"/>
          <w:color w:val="000000"/>
          <w:sz w:val="18"/>
          <w:szCs w:val="18"/>
        </w:rPr>
        <w:softHyphen/>
        <w:t>струкцией, предпочитает коллаж, монтаж, используя готовый или рас</w:t>
      </w:r>
      <w:r w:rsidRPr="00E20F88">
        <w:rPr>
          <w:rFonts w:ascii="Arial" w:eastAsia="Times New Roman" w:hAnsi="Arial" w:cs="Arial"/>
          <w:color w:val="000000"/>
          <w:sz w:val="18"/>
          <w:szCs w:val="18"/>
        </w:rPr>
        <w:softHyphen/>
        <w:t>члененный литературный текст. &lt;...&gt;</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3) Деканонизация, относящаяся ко всем канонам и всем офици</w:t>
      </w:r>
      <w:r w:rsidRPr="00E20F88">
        <w:rPr>
          <w:rFonts w:ascii="Arial" w:eastAsia="Times New Roman" w:hAnsi="Arial" w:cs="Arial"/>
          <w:color w:val="000000"/>
          <w:sz w:val="18"/>
          <w:szCs w:val="18"/>
        </w:rPr>
        <w:softHyphen/>
        <w:t>альным условностям.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4) Безличность, поверхностность. П&lt;остмодернизм&gt; отказывается от традиционного "я", усиливает стирание личности, подчеркивает множественность "я".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5) Непредставимое, непредставляемое. Искусство П&lt;остмодернизма&gt; ирреалистично и антииконографично. Литература П&lt;остмодернизма&gt; ищет пределы, обыгрывает свое "истолщение", приговари</w:t>
      </w:r>
      <w:r w:rsidRPr="00E20F88">
        <w:rPr>
          <w:rFonts w:ascii="Arial" w:eastAsia="Times New Roman" w:hAnsi="Arial" w:cs="Arial"/>
          <w:color w:val="000000"/>
          <w:sz w:val="18"/>
          <w:szCs w:val="18"/>
        </w:rPr>
        <w:softHyphen/>
        <w:t>вая себя к молчанию.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6) Ирония.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7) Гибридизация, или мутантное изменение жанров, порождающее неясные формы: "паралитература", "паракритика", "нехудожественный роман".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8) Карнавализация. &lt;...&gt; Карнавализация означает центробежную силу языка, "веселую относительность" предметов, участие в диком беспорядке жизни, имманентность смеха.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9) Перфоманс, участие. &lt;...&gt; Театр становится действующей нор</w:t>
      </w:r>
      <w:r w:rsidRPr="00E20F88">
        <w:rPr>
          <w:rFonts w:ascii="Arial" w:eastAsia="Times New Roman" w:hAnsi="Arial" w:cs="Arial"/>
          <w:color w:val="000000"/>
          <w:sz w:val="18"/>
          <w:szCs w:val="18"/>
        </w:rPr>
        <w:softHyphen/>
        <w:t>мой для деканонизирования общества.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10) Конструктивизм... П&lt;остмодернизм&gt; ... конструирует реаль</w:t>
      </w:r>
      <w:r w:rsidRPr="00E20F88">
        <w:rPr>
          <w:rFonts w:ascii="Arial" w:eastAsia="Times New Roman" w:hAnsi="Arial" w:cs="Arial"/>
          <w:color w:val="000000"/>
          <w:sz w:val="18"/>
          <w:szCs w:val="18"/>
        </w:rPr>
        <w:softHyphen/>
        <w:t>ность.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11) Имманентность. &lt;...&gt; При помощи новых технических средств стало возможным развить человеческие чувства — охватить мир от тайн подсознания до черных дыр в космосе и перевести его на язык знаков, превратив природу в культуру, в имманентную семиотическую систему" [203, с. 381-382].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Именно в трудах Хассана постмодернизм "выделился" из постмо</w:t>
      </w:r>
      <w:r w:rsidRPr="00E20F88">
        <w:rPr>
          <w:rFonts w:ascii="Arial" w:eastAsia="Times New Roman" w:hAnsi="Arial" w:cs="Arial"/>
          <w:color w:val="000000"/>
          <w:sz w:val="18"/>
          <w:szCs w:val="18"/>
        </w:rPr>
        <w:softHyphen/>
        <w:t>дерна, "отделился" от модернизма, теория постмодернизма получила системное оформление.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Умберто Эко в «Заметках на полях "Имени розы"» рассматривает постмодернизм не только как историческую, но и как трансисторическую категорию.</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49" w:name="_Toc15730397"/>
      <w:r w:rsidRPr="00E20F88">
        <w:rPr>
          <w:rFonts w:ascii="Arial" w:eastAsia="Times New Roman" w:hAnsi="Arial" w:cs="Arial"/>
          <w:b/>
          <w:bCs/>
          <w:color w:val="FF6600"/>
          <w:sz w:val="24"/>
          <w:szCs w:val="14"/>
        </w:rPr>
        <w:t>Исторический и трансисторический постмодернизм Эко.</w:t>
      </w:r>
      <w:bookmarkEnd w:id="4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Ум</w:t>
      </w:r>
      <w:r w:rsidRPr="00E20F88">
        <w:rPr>
          <w:rFonts w:ascii="Arial" w:eastAsia="Times New Roman" w:hAnsi="Arial" w:cs="Arial"/>
          <w:color w:val="000000"/>
          <w:sz w:val="18"/>
          <w:szCs w:val="18"/>
        </w:rPr>
        <w:softHyphen/>
        <w:t>берто Эко разделяет точку зрения, согласно которой искусство — худо</w:t>
      </w:r>
      <w:r w:rsidRPr="00E20F88">
        <w:rPr>
          <w:rFonts w:ascii="Arial" w:eastAsia="Times New Roman" w:hAnsi="Arial" w:cs="Arial"/>
          <w:color w:val="000000"/>
          <w:sz w:val="18"/>
          <w:szCs w:val="18"/>
        </w:rPr>
        <w:softHyphen/>
        <w:t>жественная машина, генератор интерпретаций. Но, замечает он, этой установке противоречит тот факт, что произведению требуется загла</w:t>
      </w:r>
      <w:r w:rsidRPr="00E20F88">
        <w:rPr>
          <w:rFonts w:ascii="Arial" w:eastAsia="Times New Roman" w:hAnsi="Arial" w:cs="Arial"/>
          <w:color w:val="000000"/>
          <w:sz w:val="18"/>
          <w:szCs w:val="18"/>
        </w:rPr>
        <w:softHyphen/>
        <w:t>вие, которое само по себе — уже ключ к интерпретации, направляет ее по определенному руслу. Название должно дезориентировать чи</w:t>
      </w:r>
      <w:r w:rsidRPr="00E20F88">
        <w:rPr>
          <w:rFonts w:ascii="Arial" w:eastAsia="Times New Roman" w:hAnsi="Arial" w:cs="Arial"/>
          <w:color w:val="000000"/>
          <w:sz w:val="18"/>
          <w:szCs w:val="18"/>
        </w:rPr>
        <w:softHyphen/>
        <w:t>тателя, быть таким, чтобы он не мог предпочесть какую-то одну вер</w:t>
      </w:r>
      <w:r w:rsidRPr="00E20F88">
        <w:rPr>
          <w:rFonts w:ascii="Arial" w:eastAsia="Times New Roman" w:hAnsi="Arial" w:cs="Arial"/>
          <w:color w:val="000000"/>
          <w:sz w:val="18"/>
          <w:szCs w:val="18"/>
        </w:rPr>
        <w:softHyphen/>
        <w:t>сию. Ничто так не радует сочинителя, как новые прочтения, возни</w:t>
      </w:r>
      <w:r w:rsidRPr="00E20F88">
        <w:rPr>
          <w:rFonts w:ascii="Arial" w:eastAsia="Times New Roman" w:hAnsi="Arial" w:cs="Arial"/>
          <w:color w:val="000000"/>
          <w:sz w:val="18"/>
          <w:szCs w:val="18"/>
        </w:rPr>
        <w:softHyphen/>
        <w:t>кающие у читателя, о которых автор и не думал. Текст порождает собственные смыслы. В нем живет эхо интертекстуальности, и сфор</w:t>
      </w:r>
      <w:r w:rsidRPr="00E20F88">
        <w:rPr>
          <w:rFonts w:ascii="Arial" w:eastAsia="Times New Roman" w:hAnsi="Arial" w:cs="Arial"/>
          <w:color w:val="000000"/>
          <w:sz w:val="18"/>
          <w:szCs w:val="18"/>
        </w:rPr>
        <w:softHyphen/>
        <w:t xml:space="preserve">мировавшая текст культура </w:t>
      </w:r>
      <w:r w:rsidRPr="00E20F88">
        <w:rPr>
          <w:rFonts w:ascii="Arial" w:eastAsia="Times New Roman" w:hAnsi="Arial" w:cs="Arial"/>
          <w:color w:val="000000"/>
          <w:sz w:val="18"/>
          <w:szCs w:val="18"/>
        </w:rPr>
        <w:lastRenderedPageBreak/>
        <w:t>обязательно напомнит о себе.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Постсовременный писатель, считает Эко, не может себе позволить использовать фразу типа "Было ясное утро конца ноября", не дав почув</w:t>
      </w:r>
      <w:r w:rsidRPr="00E20F88">
        <w:rPr>
          <w:rFonts w:ascii="Arial" w:eastAsia="Times New Roman" w:hAnsi="Arial" w:cs="Arial"/>
          <w:color w:val="000000"/>
          <w:sz w:val="18"/>
          <w:szCs w:val="18"/>
        </w:rPr>
        <w:softHyphen/>
        <w:t>ствовать, что это цитация чужого дискурса. Обогащенный открытиями семиотики, в любом тексте он улавливает определенную комбинацию культурных кодов, художественных моделей и т. д. Многие из них донельзя износились, стандартизировались, как и способы соединения различных элементов. "По-видимому, каждая эпоха в свой час подходит к порогу кризиса, подобного описанному у Ницше в "Несвоевременных размыш</w:t>
      </w:r>
      <w:r w:rsidRPr="00E20F88">
        <w:rPr>
          <w:rFonts w:ascii="Arial" w:eastAsia="Times New Roman" w:hAnsi="Arial" w:cs="Arial"/>
          <w:color w:val="000000"/>
          <w:sz w:val="18"/>
          <w:szCs w:val="18"/>
        </w:rPr>
        <w:softHyphen/>
        <w:t>лениях", там, где говорится о вреде историзма. Прошлое давит, тяготит, шантажирует" [476, с. 101]. Поэтому в каждую эпоху появляется какое-либо течение, играющее роль авангарда. "Авангард разрушает, дефор</w:t>
      </w:r>
      <w:r w:rsidRPr="00E20F88">
        <w:rPr>
          <w:rFonts w:ascii="Arial" w:eastAsia="Times New Roman" w:hAnsi="Arial" w:cs="Arial"/>
          <w:color w:val="000000"/>
          <w:sz w:val="18"/>
          <w:szCs w:val="18"/>
        </w:rPr>
        <w:softHyphen/>
        <w:t>мирует прошлое" [476, с. 101], помогая культуре преодолеть стереотипы, а читателю — косность восприятия. Точно так же в каждую эпоху "ситуация авангарда" сменяется "ситуацией постмодерна", для которой характерны иные принципы преодоления изжитого прошлого: путем кри</w:t>
      </w:r>
      <w:r w:rsidRPr="00E20F88">
        <w:rPr>
          <w:rFonts w:ascii="Arial" w:eastAsia="Times New Roman" w:hAnsi="Arial" w:cs="Arial"/>
          <w:color w:val="000000"/>
          <w:sz w:val="18"/>
          <w:szCs w:val="18"/>
        </w:rPr>
        <w:softHyphen/>
        <w:t>тического его переосмысления, деканонизации и использования переко</w:t>
      </w:r>
      <w:r w:rsidRPr="00E20F88">
        <w:rPr>
          <w:rFonts w:ascii="Arial" w:eastAsia="Times New Roman" w:hAnsi="Arial" w:cs="Arial"/>
          <w:color w:val="000000"/>
          <w:sz w:val="18"/>
          <w:szCs w:val="18"/>
        </w:rPr>
        <w:softHyphen/>
        <w:t>дированных элементов для новых художественных созданий. "Постмо</w:t>
      </w:r>
      <w:r w:rsidRPr="00E20F88">
        <w:rPr>
          <w:rFonts w:ascii="Arial" w:eastAsia="Times New Roman" w:hAnsi="Arial" w:cs="Arial"/>
          <w:color w:val="000000"/>
          <w:sz w:val="18"/>
          <w:szCs w:val="18"/>
        </w:rPr>
        <w:softHyphen/>
        <w:t>дернизм" вбирает в себя в снятом виде и "авангард", с ходом времени превращающийся в традицию.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Понятия "авангард" и "постмодерн", как видим, рассматриваются у Эко не только в конкретном, но и в расширительном значении — как трансисторические категории, соответствующие двум фазам пре</w:t>
      </w:r>
      <w:r w:rsidRPr="00E20F88">
        <w:rPr>
          <w:rFonts w:ascii="Arial" w:eastAsia="Times New Roman" w:hAnsi="Arial" w:cs="Arial"/>
          <w:color w:val="000000"/>
          <w:sz w:val="18"/>
          <w:szCs w:val="18"/>
        </w:rPr>
        <w:softHyphen/>
        <w:t xml:space="preserve">одоления кризиса в каждую культурную эпоху. Роль "авангарда" и "постмодернизма", добавим от себя, в </w:t>
      </w:r>
      <w:r w:rsidRPr="00E20F88">
        <w:rPr>
          <w:rFonts w:ascii="Arial" w:eastAsia="Times New Roman" w:hAnsi="Arial" w:cs="Arial"/>
          <w:b/>
          <w:bCs/>
          <w:color w:val="000000"/>
          <w:sz w:val="18"/>
          <w:szCs w:val="18"/>
        </w:rPr>
        <w:t>различные</w:t>
      </w:r>
      <w:r w:rsidRPr="00E20F88">
        <w:rPr>
          <w:rFonts w:ascii="Arial" w:eastAsia="Times New Roman" w:hAnsi="Arial" w:cs="Arial"/>
          <w:color w:val="000000"/>
          <w:sz w:val="18"/>
          <w:szCs w:val="18"/>
        </w:rPr>
        <w:t xml:space="preserve"> эпохи принимают на себя различные течения, направления, школы. В </w:t>
      </w:r>
      <w:r w:rsidRPr="00E20F88">
        <w:rPr>
          <w:rFonts w:ascii="Arial" w:eastAsia="Times New Roman" w:hAnsi="Arial" w:cs="Arial"/>
          <w:color w:val="000000"/>
          <w:sz w:val="18"/>
          <w:szCs w:val="18"/>
          <w:lang w:val="en-US"/>
        </w:rPr>
        <w:t>XX</w:t>
      </w:r>
      <w:r w:rsidRPr="00E20F88">
        <w:rPr>
          <w:rFonts w:ascii="Arial" w:eastAsia="Times New Roman" w:hAnsi="Arial" w:cs="Arial"/>
          <w:color w:val="000000"/>
          <w:sz w:val="18"/>
          <w:szCs w:val="18"/>
        </w:rPr>
        <w:t xml:space="preserve"> в. в роли "авангарда" выступает авангардизм — "последнее слово" в модер</w:t>
      </w:r>
      <w:r w:rsidRPr="00E20F88">
        <w:rPr>
          <w:rFonts w:ascii="Arial" w:eastAsia="Times New Roman" w:hAnsi="Arial" w:cs="Arial"/>
          <w:color w:val="000000"/>
          <w:sz w:val="18"/>
          <w:szCs w:val="18"/>
        </w:rPr>
        <w:softHyphen/>
        <w:t>низме, в роли "постмодернизма" — постсовременный постмодернизм</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Авангардизм, открещиваясь от прошлого, "разрушает образ, от</w:t>
      </w:r>
      <w:r w:rsidRPr="00E20F88">
        <w:rPr>
          <w:rFonts w:ascii="Arial" w:eastAsia="Times New Roman" w:hAnsi="Arial" w:cs="Arial"/>
          <w:color w:val="000000"/>
          <w:sz w:val="18"/>
          <w:szCs w:val="18"/>
        </w:rPr>
        <w:softHyphen/>
        <w:t>меняет образ, доходит до абстракции, до безобразности, до чистого холста, до дырки в холсте, до сожженного холста... &lt;...&gt; Но наступает предел, когда авангарду (модернизму) дальше идти некуда, поскольку им выработан метаязык, описывающий его собственные невероятные тексты (то есть концептуальное искусство). Постмодернизм — это от</w:t>
      </w:r>
      <w:r w:rsidRPr="00E20F88">
        <w:rPr>
          <w:rFonts w:ascii="Arial" w:eastAsia="Times New Roman" w:hAnsi="Arial" w:cs="Arial"/>
          <w:color w:val="000000"/>
          <w:sz w:val="18"/>
          <w:szCs w:val="18"/>
        </w:rPr>
        <w:softHyphen/>
        <w:t>вет модернизму: раз уж прошлое невозможно уничтожить, ибо его уничтожение ведет к немоте, его нужно переосмыслить: иронично, без наивности" [476, с. 101-102].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одном художнике могут уживаться/чередоваться модернист и постмодернист. Из-под его пера могут выходить и произведения по</w:t>
      </w:r>
      <w:r w:rsidRPr="00E20F88">
        <w:rPr>
          <w:rFonts w:ascii="Arial" w:eastAsia="Times New Roman" w:hAnsi="Arial" w:cs="Arial"/>
          <w:color w:val="000000"/>
          <w:sz w:val="18"/>
          <w:szCs w:val="18"/>
        </w:rPr>
        <w:softHyphen/>
        <w:t>граничного типа.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Эко терминологически не дифференцирует понятия "авангард"/"авангардизм", "постмодернизм"/"постсовременный постмодернизм", что может привести к непра</w:t>
      </w:r>
      <w:r w:rsidRPr="00E20F88">
        <w:rPr>
          <w:rFonts w:ascii="Arial" w:eastAsia="Times New Roman" w:hAnsi="Arial" w:cs="Arial"/>
          <w:color w:val="000000"/>
          <w:sz w:val="18"/>
          <w:szCs w:val="14"/>
        </w:rPr>
        <w:softHyphen/>
        <w:t>вильному пониманию его "Заметок", при котором специфика "постсовременного пост</w:t>
      </w:r>
      <w:r w:rsidRPr="00E20F88">
        <w:rPr>
          <w:rFonts w:ascii="Arial" w:eastAsia="Times New Roman" w:hAnsi="Arial" w:cs="Arial"/>
          <w:color w:val="000000"/>
          <w:sz w:val="18"/>
          <w:szCs w:val="14"/>
        </w:rPr>
        <w:softHyphen/>
        <w:t>модернизма" окажется утраченной.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Характеризуя постсовременный постмодернизм (на примере соб</w:t>
      </w:r>
      <w:r w:rsidRPr="00E20F88">
        <w:rPr>
          <w:rFonts w:ascii="Arial" w:eastAsia="Times New Roman" w:hAnsi="Arial" w:cs="Arial"/>
          <w:color w:val="000000"/>
          <w:sz w:val="18"/>
          <w:szCs w:val="18"/>
        </w:rPr>
        <w:softHyphen/>
        <w:t>ственного романа), Эко выявляет такие его черты, как осознанная цитатность</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интертекстуальность, использование гетерогенных эле</w:t>
      </w:r>
      <w:r w:rsidRPr="00E20F88">
        <w:rPr>
          <w:rFonts w:ascii="Arial" w:eastAsia="Times New Roman" w:hAnsi="Arial" w:cs="Arial"/>
          <w:color w:val="000000"/>
          <w:sz w:val="18"/>
          <w:szCs w:val="18"/>
        </w:rPr>
        <w:softHyphen/>
        <w:t>ментов различных семиотик, принцип ризомы, отстранение посредст</w:t>
      </w:r>
      <w:r w:rsidRPr="00E20F88">
        <w:rPr>
          <w:rFonts w:ascii="Arial" w:eastAsia="Times New Roman" w:hAnsi="Arial" w:cs="Arial"/>
          <w:color w:val="000000"/>
          <w:sz w:val="18"/>
          <w:szCs w:val="18"/>
        </w:rPr>
        <w:softHyphen/>
        <w:t>вом языковой маски, ирония, метаязыковая игра, организующая роль ритма, занимательность/развлекательность и одновременно суперинтеллектуализм/сверхэрудированность и — в связи с этим — использо</w:t>
      </w:r>
      <w:r w:rsidRPr="00E20F88">
        <w:rPr>
          <w:rFonts w:ascii="Arial" w:eastAsia="Times New Roman" w:hAnsi="Arial" w:cs="Arial"/>
          <w:color w:val="000000"/>
          <w:sz w:val="18"/>
          <w:szCs w:val="18"/>
        </w:rPr>
        <w:softHyphen/>
        <w:t>вание жанровых кодов как массовой, так и элитарной литературы, а также научного исследования, ориентация на множественность ин</w:t>
      </w:r>
      <w:r w:rsidRPr="00E20F88">
        <w:rPr>
          <w:rFonts w:ascii="Arial" w:eastAsia="Times New Roman" w:hAnsi="Arial" w:cs="Arial"/>
          <w:color w:val="000000"/>
          <w:sz w:val="18"/>
          <w:szCs w:val="18"/>
        </w:rPr>
        <w:softHyphen/>
        <w:t>терпретаций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Пока работа над произведением не окончена, пишет Эко, ведут</w:t>
      </w:r>
      <w:r w:rsidRPr="00E20F88">
        <w:rPr>
          <w:rFonts w:ascii="Arial" w:eastAsia="Times New Roman" w:hAnsi="Arial" w:cs="Arial"/>
          <w:color w:val="000000"/>
          <w:sz w:val="18"/>
          <w:szCs w:val="18"/>
        </w:rPr>
        <w:softHyphen/>
        <w:t>ся два диалога: во-первых, между создаваемым текстом и остальными, ранее созданными текстами ("каждая книга говорит только о других книгах и состоит только из других книг" [476, с. 97]), во-вторых, между автором и идеальным читателем ("На какого идеального читателя ориентировался я в моей работе? На сообщника, разумеется. На того, кто готов играть в мою игру" [476, с. 98]). По окончании работы "завязывается диалог между произведением и публикой" [476, с. 97]. Постмодернистский текст творит нового читателя — принимающего правила множественности языковых игр, с удовольствием в них участ</w:t>
      </w:r>
      <w:r w:rsidRPr="00E20F88">
        <w:rPr>
          <w:rFonts w:ascii="Arial" w:eastAsia="Times New Roman" w:hAnsi="Arial" w:cs="Arial"/>
          <w:color w:val="000000"/>
          <w:sz w:val="18"/>
          <w:szCs w:val="18"/>
        </w:rPr>
        <w:softHyphen/>
        <w:t>вующего.</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50" w:name="_Toc15730398"/>
      <w:r w:rsidRPr="00E20F88">
        <w:rPr>
          <w:rFonts w:ascii="Arial" w:eastAsia="Times New Roman" w:hAnsi="Arial" w:cs="Arial"/>
          <w:b/>
          <w:bCs/>
          <w:color w:val="FF6600"/>
          <w:sz w:val="24"/>
          <w:szCs w:val="14"/>
        </w:rPr>
        <w:t>Постмодернизм в системе мировой культуры.</w:t>
      </w:r>
      <w:bookmarkEnd w:id="5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различные культурные эпохи возникают в чем-то сходные культурные ситуации, и периодическая повторяемость "постмодернистской" ситуации — лишь одно из проявлений пульсации культуры.</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51" w:name="_Toc15730399"/>
      <w:r w:rsidRPr="00E20F88">
        <w:rPr>
          <w:rFonts w:ascii="Arial" w:eastAsia="Times New Roman" w:hAnsi="Arial" w:cs="Arial"/>
          <w:b/>
          <w:bCs/>
          <w:color w:val="808000"/>
          <w:sz w:val="26"/>
          <w:szCs w:val="26"/>
        </w:rPr>
        <w:t>Аполлоновское и дионисийское начала.</w:t>
      </w:r>
      <w:bookmarkEnd w:id="5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Если обратиться к концепции двух видов культуры и двух начал бытия, разрабатывав</w:t>
      </w:r>
      <w:r w:rsidRPr="00E20F88">
        <w:rPr>
          <w:rFonts w:ascii="Arial" w:eastAsia="Times New Roman" w:hAnsi="Arial" w:cs="Arial"/>
          <w:color w:val="000000"/>
          <w:sz w:val="18"/>
          <w:szCs w:val="18"/>
        </w:rPr>
        <w:softHyphen/>
        <w:t>шейся Фридрихом Шлегелем, Фридрихом Вильгельмом Йозефом Шеллингом и окончательно оформленной Фридрихом Ницше в рабо</w:t>
      </w:r>
      <w:r w:rsidRPr="00E20F88">
        <w:rPr>
          <w:rFonts w:ascii="Arial" w:eastAsia="Times New Roman" w:hAnsi="Arial" w:cs="Arial"/>
          <w:color w:val="000000"/>
          <w:sz w:val="18"/>
          <w:szCs w:val="18"/>
        </w:rPr>
        <w:softHyphen/>
        <w:t>те "Происхождение трагедии из духа музыки" (1872),</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то можно ска</w:t>
      </w:r>
      <w:r w:rsidRPr="00E20F88">
        <w:rPr>
          <w:rFonts w:ascii="Arial" w:eastAsia="Times New Roman" w:hAnsi="Arial" w:cs="Arial"/>
          <w:color w:val="000000"/>
          <w:sz w:val="18"/>
          <w:szCs w:val="18"/>
        </w:rPr>
        <w:softHyphen/>
        <w:t>зать, что ритм сменяющих друг друга культурных эпох определяется прежде всего чередованием аполлоновского ("светлого", рациональ</w:t>
      </w:r>
      <w:r w:rsidRPr="00E20F88">
        <w:rPr>
          <w:rFonts w:ascii="Arial" w:eastAsia="Times New Roman" w:hAnsi="Arial" w:cs="Arial"/>
          <w:color w:val="000000"/>
          <w:sz w:val="18"/>
          <w:szCs w:val="18"/>
        </w:rPr>
        <w:softHyphen/>
        <w:t>ного, упорядоченного) и дионисийского ("темного", иррационального, хаотического) начал</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Развернем применительно к этому тезису куль</w:t>
      </w:r>
      <w:r w:rsidRPr="00E20F88">
        <w:rPr>
          <w:rFonts w:ascii="Arial" w:eastAsia="Times New Roman" w:hAnsi="Arial" w:cs="Arial"/>
          <w:color w:val="000000"/>
          <w:sz w:val="18"/>
          <w:szCs w:val="18"/>
        </w:rPr>
        <w:softHyphen/>
        <w:t>турную цепочку: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Неподготовленным читателем цитатный характер произведения может не улав</w:t>
      </w:r>
      <w:r w:rsidRPr="00E20F88">
        <w:rPr>
          <w:rFonts w:ascii="Arial" w:eastAsia="Times New Roman" w:hAnsi="Arial" w:cs="Arial"/>
          <w:color w:val="000000"/>
          <w:sz w:val="18"/>
          <w:szCs w:val="14"/>
        </w:rPr>
        <w:softHyphen/>
        <w:t xml:space="preserve">ливаться. Эко замечает: "... больше всего меня умиляет одна деталь. Сто раз из ста, когда критик или читатель пишут или говорят, что мой герой высказывает чересчур современные мысли, — в каждом случае речь идет о буквальных цитатах из текстов </w:t>
      </w:r>
      <w:r w:rsidRPr="00E20F88">
        <w:rPr>
          <w:rFonts w:ascii="Arial" w:eastAsia="Times New Roman" w:hAnsi="Arial" w:cs="Arial"/>
          <w:color w:val="000000"/>
          <w:sz w:val="18"/>
          <w:szCs w:val="14"/>
          <w:lang w:val="en-US"/>
        </w:rPr>
        <w:t>XIV</w:t>
      </w:r>
      <w:r w:rsidRPr="00E20F88">
        <w:rPr>
          <w:rFonts w:ascii="Arial" w:eastAsia="Times New Roman" w:hAnsi="Arial" w:cs="Arial"/>
          <w:color w:val="000000"/>
          <w:sz w:val="18"/>
          <w:szCs w:val="14"/>
        </w:rPr>
        <w:t xml:space="preserve"> века" [476, с. 104].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В культуре целой эпохи, безусловно, в различных соотношениях присутствует оба этих начала, но одно из них в ту или иную эпоху преобладает над другим.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20"/>
          <w:szCs w:val="20"/>
        </w:rPr>
        <w:t>... — Архаика — Греческая классика — Эллинизм — Греко-римская классика — Упадок классики позднего Рима — Искус</w:t>
      </w:r>
      <w:r w:rsidRPr="00E20F88">
        <w:rPr>
          <w:rFonts w:ascii="Arial" w:eastAsia="Times New Roman" w:hAnsi="Arial" w:cs="Arial"/>
          <w:b/>
          <w:bCs/>
          <w:color w:val="000000"/>
          <w:sz w:val="20"/>
          <w:szCs w:val="20"/>
        </w:rPr>
        <w:softHyphen/>
        <w:t>ство "темных веков" — Готика — Возрождение — Барокко — Классицизм — Романтизм — Реализм — Модернизм — Постмо</w:t>
      </w:r>
      <w:r w:rsidRPr="00E20F88">
        <w:rPr>
          <w:rFonts w:ascii="Arial" w:eastAsia="Times New Roman" w:hAnsi="Arial" w:cs="Arial"/>
          <w:b/>
          <w:bCs/>
          <w:color w:val="000000"/>
          <w:sz w:val="20"/>
          <w:szCs w:val="20"/>
        </w:rPr>
        <w:softHyphen/>
        <w:t>дернизм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 мы обнаружим некую ритмическую упорядоченность чередования "светлого" и "темного" начал в процессе развития европейской куль</w:t>
      </w:r>
      <w:r w:rsidRPr="00E20F88">
        <w:rPr>
          <w:rFonts w:ascii="Arial" w:eastAsia="Times New Roman" w:hAnsi="Arial" w:cs="Arial"/>
          <w:color w:val="000000"/>
          <w:sz w:val="18"/>
          <w:szCs w:val="18"/>
        </w:rPr>
        <w:softHyphen/>
        <w:t>туры и стран, воспринявших ее</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традицию, согласующуюся с идеей "вечного возвращения" (и неотделимого от него смещения, перекоди</w:t>
      </w:r>
      <w:r w:rsidRPr="00E20F88">
        <w:rPr>
          <w:rFonts w:ascii="Arial" w:eastAsia="Times New Roman" w:hAnsi="Arial" w:cs="Arial"/>
          <w:color w:val="000000"/>
          <w:sz w:val="18"/>
          <w:szCs w:val="18"/>
        </w:rPr>
        <w:softHyphen/>
        <w:t>рования и т. д.):</w:t>
      </w:r>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sz w:val="20"/>
          <w:szCs w:val="24"/>
          <w:lang w:val="en-US"/>
        </w:rPr>
      </w:pPr>
      <w:r>
        <w:rPr>
          <w:rFonts w:ascii="Arial" w:eastAsia="Times New Roman" w:hAnsi="Arial" w:cs="Arial"/>
          <w:noProof/>
          <w:sz w:val="20"/>
          <w:szCs w:val="24"/>
          <w:lang w:eastAsia="ru-RU"/>
        </w:rPr>
        <w:drawing>
          <wp:inline distT="0" distB="0" distL="0" distR="0">
            <wp:extent cx="4486275" cy="31432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srcRect/>
                    <a:stretch>
                      <a:fillRect/>
                    </a:stretch>
                  </pic:blipFill>
                  <pic:spPr bwMode="auto">
                    <a:xfrm>
                      <a:off x="0" y="0"/>
                      <a:ext cx="4486275" cy="3143250"/>
                    </a:xfrm>
                    <a:prstGeom prst="rect">
                      <a:avLst/>
                    </a:prstGeom>
                    <a:noFill/>
                    <a:ln w="9525">
                      <a:noFill/>
                      <a:miter lim="800000"/>
                      <a:headEnd/>
                      <a:tailEnd/>
                    </a:ln>
                  </pic:spPr>
                </pic:pic>
              </a:graphicData>
            </a:graphic>
          </wp:inline>
        </w:drawing>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постмодернизме оказывается сравнительно четко выраженным преобладание аполлоновского начала, хотя в силу специфики пост</w:t>
      </w:r>
      <w:r w:rsidRPr="00E20F88">
        <w:rPr>
          <w:rFonts w:ascii="Arial" w:eastAsia="Times New Roman" w:hAnsi="Arial" w:cs="Arial"/>
          <w:color w:val="000000"/>
          <w:sz w:val="18"/>
          <w:szCs w:val="18"/>
        </w:rPr>
        <w:softHyphen/>
        <w:t>модернизма "Аполлон подчас говорит на языке Диониса", если пере</w:t>
      </w:r>
      <w:r w:rsidRPr="00E20F88">
        <w:rPr>
          <w:rFonts w:ascii="Arial" w:eastAsia="Times New Roman" w:hAnsi="Arial" w:cs="Arial"/>
          <w:color w:val="000000"/>
          <w:sz w:val="18"/>
          <w:szCs w:val="18"/>
        </w:rPr>
        <w:softHyphen/>
        <w:t>фразировать Ницше.</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52" w:name="_Toc15730400"/>
      <w:r w:rsidRPr="00E20F88">
        <w:rPr>
          <w:rFonts w:ascii="Arial" w:eastAsia="Times New Roman" w:hAnsi="Arial" w:cs="Arial"/>
          <w:b/>
          <w:bCs/>
          <w:color w:val="808000"/>
          <w:sz w:val="26"/>
          <w:szCs w:val="26"/>
        </w:rPr>
        <w:t>Постмодернизм — итог накоплений всех культурных эпох.</w:t>
      </w:r>
      <w:bookmarkEnd w:id="5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Аполлоновские направления создаются большей частью на основе обобщения и творческой переработки культурного наследия. Так, усвоение достижений греческой классики сыграло решающую роль в формировании греко-римской классики; ценности той и другой легли в основу Ренессанса и в сочетании с собственными открытиями по</w:t>
      </w:r>
      <w:r w:rsidRPr="00E20F88">
        <w:rPr>
          <w:rFonts w:ascii="Arial" w:eastAsia="Times New Roman" w:hAnsi="Arial" w:cs="Arial"/>
          <w:color w:val="000000"/>
          <w:sz w:val="18"/>
          <w:szCs w:val="18"/>
        </w:rPr>
        <w:softHyphen/>
        <w:t>следнего преломились в классицизме; все они вместе взятые "выносили" в своих недрах реализм. Итожащий характер аполлоновских направлений, по-видимому, отвечает потребности человеческого сознания и — шире - человеческого общества осмыслить, откор-</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ректировать,  обобщить  накопленное  в  сфере   культурной  жизни  за большой отрезок исторического пути, за целую культурную эпоху.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Особенность постмодернизма в том, что он итожит накопления всех культурных эпох, подвергая в то же время их ценности деканонизации. Постмодернизм — "синтез возврата к прошлому и движения вперед" [283, с. 120]. В этом заявляет о себе не только инстинкт са</w:t>
      </w:r>
      <w:r w:rsidRPr="00E20F88">
        <w:rPr>
          <w:rFonts w:ascii="Arial" w:eastAsia="Times New Roman" w:hAnsi="Arial" w:cs="Arial"/>
          <w:color w:val="000000"/>
          <w:sz w:val="18"/>
          <w:szCs w:val="18"/>
        </w:rPr>
        <w:softHyphen/>
        <w:t>мосохранения культуры в технизированном, омассовленном мире, — проступает     и     большее:     осознание     «важности     гуманитарного "противовеса"»   [233,   с.   12]   технократизму,   рационализму;   потреб</w:t>
      </w:r>
      <w:r w:rsidRPr="00E20F88">
        <w:rPr>
          <w:rFonts w:ascii="Arial" w:eastAsia="Times New Roman" w:hAnsi="Arial" w:cs="Arial"/>
          <w:color w:val="000000"/>
          <w:sz w:val="18"/>
          <w:szCs w:val="18"/>
        </w:rPr>
        <w:softHyphen/>
        <w:t>ность противостоять натиску массовой культуры; наконец, необходи</w:t>
      </w:r>
      <w:r w:rsidRPr="00E20F88">
        <w:rPr>
          <w:rFonts w:ascii="Arial" w:eastAsia="Times New Roman" w:hAnsi="Arial" w:cs="Arial"/>
          <w:color w:val="000000"/>
          <w:sz w:val="18"/>
          <w:szCs w:val="18"/>
        </w:rPr>
        <w:softHyphen/>
        <w:t>мость   воскресить   всю   культурную   память   человечества,   подвергая прошлое переосмыслению, дабы с помощью культуры удержать лю</w:t>
      </w:r>
      <w:r w:rsidRPr="00E20F88">
        <w:rPr>
          <w:rFonts w:ascii="Arial" w:eastAsia="Times New Roman" w:hAnsi="Arial" w:cs="Arial"/>
          <w:color w:val="000000"/>
          <w:sz w:val="18"/>
          <w:szCs w:val="18"/>
        </w:rPr>
        <w:softHyphen/>
        <w:t>дей от насилия над себе подобными и уничтожения жизни на Земле, помочь народам лучше понять друг друга. Для того же, чтобы обоб</w:t>
      </w:r>
      <w:r w:rsidRPr="00E20F88">
        <w:rPr>
          <w:rFonts w:ascii="Arial" w:eastAsia="Times New Roman" w:hAnsi="Arial" w:cs="Arial"/>
          <w:color w:val="000000"/>
          <w:sz w:val="18"/>
          <w:szCs w:val="18"/>
        </w:rPr>
        <w:softHyphen/>
        <w:t>щить такой колоссальный объем культурной информации, и пона</w:t>
      </w:r>
      <w:r w:rsidRPr="00E20F88">
        <w:rPr>
          <w:rFonts w:ascii="Arial" w:eastAsia="Times New Roman" w:hAnsi="Arial" w:cs="Arial"/>
          <w:color w:val="000000"/>
          <w:sz w:val="18"/>
          <w:szCs w:val="18"/>
        </w:rPr>
        <w:softHyphen/>
        <w:t>добилось искусство знаков — симулякров.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"Феномен усложнится, если мы вспомним, что через историю пе</w:t>
      </w:r>
      <w:r w:rsidRPr="00E20F88">
        <w:rPr>
          <w:rFonts w:ascii="Arial" w:eastAsia="Times New Roman" w:hAnsi="Arial" w:cs="Arial"/>
          <w:color w:val="000000"/>
          <w:sz w:val="18"/>
          <w:szCs w:val="18"/>
        </w:rPr>
        <w:softHyphen/>
        <w:t>риодически проходило подобное неистовство изобразительного  геометризма. Уже в эволюции доисторического искусства мы замечаем, что художественное восприятие начинается с поисков живой формы и завершается тем, что уходит от нее,  как бы  исполненное страха  и отвращения, прячась в абстрактных знаках — в последнем прибежи</w:t>
      </w:r>
      <w:r w:rsidRPr="00E20F88">
        <w:rPr>
          <w:rFonts w:ascii="Arial" w:eastAsia="Times New Roman" w:hAnsi="Arial" w:cs="Arial"/>
          <w:color w:val="000000"/>
          <w:sz w:val="18"/>
          <w:szCs w:val="18"/>
        </w:rPr>
        <w:softHyphen/>
        <w:t>ще  одушевленных  или   космических   образов.   Змея   стилизуется   как меандр, солнце — как свастика", — пишет Хосе Ортега-и-Гассет [310, с. 253]. Речь идет о переходе от "живого созерцания" к, так сказать,   "абстрактному  мышлению"   в   образах.  Такой   абстраги</w:t>
      </w:r>
      <w:r w:rsidRPr="00E20F88">
        <w:rPr>
          <w:rFonts w:ascii="Arial" w:eastAsia="Times New Roman" w:hAnsi="Arial" w:cs="Arial"/>
          <w:color w:val="000000"/>
          <w:sz w:val="18"/>
          <w:szCs w:val="18"/>
        </w:rPr>
        <w:softHyphen/>
        <w:t>рующий характер присущ и зрелому постмодернистскому искусст</w:t>
      </w:r>
      <w:r w:rsidRPr="00E20F88">
        <w:rPr>
          <w:rFonts w:ascii="Arial" w:eastAsia="Times New Roman" w:hAnsi="Arial" w:cs="Arial"/>
          <w:color w:val="000000"/>
          <w:sz w:val="18"/>
          <w:szCs w:val="18"/>
        </w:rPr>
        <w:softHyphen/>
        <w:t>ву, но объектом абстрагирования становятся культурные накопле</w:t>
      </w:r>
      <w:r w:rsidRPr="00E20F88">
        <w:rPr>
          <w:rFonts w:ascii="Arial" w:eastAsia="Times New Roman" w:hAnsi="Arial" w:cs="Arial"/>
          <w:color w:val="000000"/>
          <w:sz w:val="18"/>
          <w:szCs w:val="18"/>
        </w:rPr>
        <w:softHyphen/>
        <w:t>ния    исторической,    а    не    доисторической    эпохи.     Возможно, постмодернизм сигнализирует о завершении сверхцикла в разви</w:t>
      </w:r>
      <w:r w:rsidRPr="00E20F88">
        <w:rPr>
          <w:rFonts w:ascii="Arial" w:eastAsia="Times New Roman" w:hAnsi="Arial" w:cs="Arial"/>
          <w:color w:val="000000"/>
          <w:sz w:val="18"/>
          <w:szCs w:val="18"/>
        </w:rPr>
        <w:softHyphen/>
        <w:t>тии человеческой культуры перед началом нового — постистори</w:t>
      </w:r>
      <w:r w:rsidRPr="00E20F88">
        <w:rPr>
          <w:rFonts w:ascii="Arial" w:eastAsia="Times New Roman" w:hAnsi="Arial" w:cs="Arial"/>
          <w:color w:val="000000"/>
          <w:sz w:val="18"/>
          <w:szCs w:val="18"/>
        </w:rPr>
        <w:softHyphen/>
        <w:t>ческого — витка ее развития.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Внутри культурных эпох действуют свои ритмы. Ощущение изжитости господствовавших на протяжении </w:t>
      </w:r>
      <w:r w:rsidRPr="00E20F88">
        <w:rPr>
          <w:rFonts w:ascii="Arial" w:eastAsia="Times New Roman" w:hAnsi="Arial" w:cs="Arial"/>
          <w:color w:val="000000"/>
          <w:sz w:val="18"/>
          <w:szCs w:val="18"/>
        </w:rPr>
        <w:lastRenderedPageBreak/>
        <w:t>культурной эпохи метанарративов способно породить "ситуацию постмодерна".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53" w:name="_Toc15730401"/>
      <w:r w:rsidRPr="00E20F88">
        <w:rPr>
          <w:rFonts w:ascii="Arial" w:eastAsia="Times New Roman" w:hAnsi="Arial" w:cs="Arial"/>
          <w:b/>
          <w:bCs/>
          <w:color w:val="FF6600"/>
          <w:sz w:val="24"/>
          <w:szCs w:val="14"/>
        </w:rPr>
        <w:t>Отношение постмодернизма к традиции и инновациям.</w:t>
      </w:r>
      <w:bookmarkEnd w:id="5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Ос</w:t>
      </w:r>
      <w:r w:rsidRPr="00E20F88">
        <w:rPr>
          <w:rFonts w:ascii="Arial" w:eastAsia="Times New Roman" w:hAnsi="Arial" w:cs="Arial"/>
          <w:color w:val="000000"/>
          <w:sz w:val="18"/>
          <w:szCs w:val="18"/>
        </w:rPr>
        <w:softHyphen/>
        <w:t>мысляя отношение постмодернизма к традиции и инновациям, Керимов приходит к выводу: "В плане социальной прагматики П&lt;остмодер-низм&gt; может быть понят как выражение новой ситуации, в которой общество и культура пытаются обнаружить продуктивные связи тра</w:t>
      </w:r>
      <w:r w:rsidRPr="00E20F88">
        <w:rPr>
          <w:rFonts w:ascii="Arial" w:eastAsia="Times New Roman" w:hAnsi="Arial" w:cs="Arial"/>
          <w:color w:val="000000"/>
          <w:sz w:val="18"/>
          <w:szCs w:val="18"/>
        </w:rPr>
        <w:softHyphen/>
        <w:t>диции и инновации, сохранения и обновления социальных форм. Вре</w:t>
      </w:r>
      <w:r w:rsidRPr="00E20F88">
        <w:rPr>
          <w:rFonts w:ascii="Arial" w:eastAsia="Times New Roman" w:hAnsi="Arial" w:cs="Arial"/>
          <w:color w:val="000000"/>
          <w:sz w:val="18"/>
          <w:szCs w:val="18"/>
        </w:rPr>
        <w:softHyphen/>
        <w:t>мя, когда доминировала традиция, давно миновало. Но и эпоха до</w:t>
      </w:r>
      <w:r w:rsidRPr="00E20F88">
        <w:rPr>
          <w:rFonts w:ascii="Arial" w:eastAsia="Times New Roman" w:hAnsi="Arial" w:cs="Arial"/>
          <w:color w:val="000000"/>
          <w:sz w:val="18"/>
          <w:szCs w:val="18"/>
        </w:rPr>
        <w:softHyphen/>
        <w:t>минирования инновации, т. е. эпоха модернизма, подходит к концу.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Возникают мотивы открытия инновации внутри традиции, которая бы</w:t>
      </w:r>
      <w:r w:rsidRPr="00E20F88">
        <w:rPr>
          <w:rFonts w:ascii="Arial" w:eastAsia="Times New Roman" w:hAnsi="Arial" w:cs="Arial"/>
          <w:color w:val="000000"/>
          <w:sz w:val="18"/>
          <w:szCs w:val="18"/>
        </w:rPr>
        <w:softHyphen/>
        <w:t>ла бы формой воспроизведения социального опыта и включения тра</w:t>
      </w:r>
      <w:r w:rsidRPr="00E20F88">
        <w:rPr>
          <w:rFonts w:ascii="Arial" w:eastAsia="Times New Roman" w:hAnsi="Arial" w:cs="Arial"/>
          <w:color w:val="000000"/>
          <w:sz w:val="18"/>
          <w:szCs w:val="18"/>
        </w:rPr>
        <w:softHyphen/>
        <w:t>диции (точнее, разных традиций) в длящийся диалог (полилог) культур, социальных общностей, художественных, научных направлений, рели</w:t>
      </w:r>
      <w:r w:rsidRPr="00E20F88">
        <w:rPr>
          <w:rFonts w:ascii="Arial" w:eastAsia="Times New Roman" w:hAnsi="Arial" w:cs="Arial"/>
          <w:color w:val="000000"/>
          <w:sz w:val="18"/>
          <w:szCs w:val="18"/>
        </w:rPr>
        <w:softHyphen/>
        <w:t>гиозных движений" [203, с. 383].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Постмодернизм  часто  называют  "всеядным":  он  вбирает в  себя все, что есть в культуре. "Он дистанцируется от самой ситуации ли</w:t>
      </w:r>
      <w:r w:rsidRPr="00E20F88">
        <w:rPr>
          <w:rFonts w:ascii="Arial" w:eastAsia="Times New Roman" w:hAnsi="Arial" w:cs="Arial"/>
          <w:color w:val="000000"/>
          <w:sz w:val="18"/>
          <w:szCs w:val="18"/>
        </w:rPr>
        <w:softHyphen/>
        <w:t xml:space="preserve">нейной эволюции, когда всякое звено наращивается над предыдущим (или от периодического чередования определенного набора циклов, что тоже есть род линейности).  Он  переводит игру в  иную систему координат, где возможны любые взаимосвязи, "обратные ходы". По большому счету, постмодерну просто нечего преодолевать" [244, с. </w:t>
      </w:r>
      <w:r w:rsidRPr="00E20F88">
        <w:rPr>
          <w:rFonts w:ascii="Verdana" w:eastAsia="Times New Roman" w:hAnsi="Verdana" w:cs="Arial"/>
          <w:i/>
          <w:iCs/>
          <w:color w:val="993366"/>
          <w:sz w:val="18"/>
          <w:szCs w:val="18"/>
        </w:rPr>
        <w:t xml:space="preserve">5]. </w:t>
      </w:r>
      <w:r w:rsidRPr="00E20F88">
        <w:rPr>
          <w:rFonts w:ascii="Arial" w:eastAsia="Times New Roman" w:hAnsi="Arial" w:cs="Arial"/>
          <w:color w:val="000000"/>
          <w:sz w:val="18"/>
          <w:szCs w:val="18"/>
        </w:rPr>
        <w:t xml:space="preserve">Не  отбрасывает он  и  того,  чем  высокая  литература  традиционно брезговала, над чем издевалась.  Он не делает вид, будто культура человечества не  включает в себя  различных суррогатов, </w:t>
      </w:r>
      <w:r w:rsidRPr="00E20F88">
        <w:rPr>
          <w:rFonts w:ascii="Verdana" w:eastAsia="Times New Roman" w:hAnsi="Verdana" w:cs="Arial"/>
          <w:i/>
          <w:iCs/>
          <w:color w:val="993366"/>
          <w:sz w:val="18"/>
          <w:szCs w:val="18"/>
        </w:rPr>
        <w:t xml:space="preserve">более или </w:t>
      </w:r>
      <w:r w:rsidRPr="00E20F88">
        <w:rPr>
          <w:rFonts w:ascii="Arial" w:eastAsia="Times New Roman" w:hAnsi="Arial" w:cs="Arial"/>
          <w:color w:val="000000"/>
          <w:sz w:val="18"/>
          <w:szCs w:val="18"/>
        </w:rPr>
        <w:t>менее удачных подделок под литературу и искусство и т. п. Напротив, язык массовой культуры</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и его разнообразные </w:t>
      </w:r>
      <w:r w:rsidRPr="00E20F88">
        <w:rPr>
          <w:rFonts w:ascii="Verdana" w:eastAsia="Times New Roman" w:hAnsi="Verdana" w:cs="Arial"/>
          <w:i/>
          <w:iCs/>
          <w:color w:val="993366"/>
          <w:sz w:val="18"/>
          <w:szCs w:val="18"/>
        </w:rPr>
        <w:t xml:space="preserve">"сленги" </w:t>
      </w:r>
      <w:r w:rsidRPr="00E20F88">
        <w:rPr>
          <w:rFonts w:ascii="Arial" w:eastAsia="Times New Roman" w:hAnsi="Arial" w:cs="Arial"/>
          <w:color w:val="000000"/>
          <w:sz w:val="18"/>
          <w:szCs w:val="18"/>
        </w:rPr>
        <w:t xml:space="preserve">вызывают у постмодернистов  повышенный интерес.  Ведь именно в </w:t>
      </w:r>
      <w:r w:rsidRPr="00E20F88">
        <w:rPr>
          <w:rFonts w:ascii="Arial" w:eastAsia="Times New Roman" w:hAnsi="Arial" w:cs="Arial"/>
          <w:color w:val="000000"/>
          <w:sz w:val="18"/>
          <w:szCs w:val="18"/>
          <w:lang w:val="en-US"/>
        </w:rPr>
        <w:t>XX</w:t>
      </w:r>
      <w:r w:rsidRPr="00E20F88">
        <w:rPr>
          <w:rFonts w:ascii="Arial" w:eastAsia="Times New Roman" w:hAnsi="Arial" w:cs="Arial"/>
          <w:color w:val="000000"/>
          <w:sz w:val="18"/>
          <w:szCs w:val="18"/>
        </w:rPr>
        <w:t xml:space="preserve"> в. произ</w:t>
      </w:r>
      <w:r w:rsidRPr="00E20F88">
        <w:rPr>
          <w:rFonts w:ascii="Arial" w:eastAsia="Times New Roman" w:hAnsi="Arial" w:cs="Arial"/>
          <w:color w:val="000000"/>
          <w:sz w:val="18"/>
          <w:szCs w:val="18"/>
        </w:rPr>
        <w:softHyphen/>
        <w:t>водство массовой культуры превратилось в целую индустрию, имею</w:t>
      </w:r>
      <w:r w:rsidRPr="00E20F88">
        <w:rPr>
          <w:rFonts w:ascii="Arial" w:eastAsia="Times New Roman" w:hAnsi="Arial" w:cs="Arial"/>
          <w:color w:val="000000"/>
          <w:sz w:val="18"/>
          <w:szCs w:val="18"/>
        </w:rPr>
        <w:softHyphen/>
        <w:t>щую  огромный  рынок  сбыта.  Кажется,  что  только  вся  совокупность эстетических ценностей, созданных за века человечеством, удержива</w:t>
      </w:r>
      <w:r w:rsidRPr="00E20F88">
        <w:rPr>
          <w:rFonts w:ascii="Arial" w:eastAsia="Times New Roman" w:hAnsi="Arial" w:cs="Arial"/>
          <w:color w:val="000000"/>
          <w:sz w:val="18"/>
          <w:szCs w:val="18"/>
        </w:rPr>
        <w:softHyphen/>
        <w:t xml:space="preserve">ет сегодня   натиск  примитивной,  самодовольной,   мобильной  эрзац-культуры масс. Постмодернисты используют </w:t>
      </w:r>
      <w:r w:rsidRPr="00E20F88">
        <w:rPr>
          <w:rFonts w:ascii="Arial" w:eastAsia="Times New Roman" w:hAnsi="Arial" w:cs="Arial"/>
          <w:b/>
          <w:bCs/>
          <w:color w:val="000000"/>
          <w:sz w:val="18"/>
          <w:szCs w:val="18"/>
        </w:rPr>
        <w:t>язык массовой культу</w:t>
      </w:r>
      <w:r w:rsidRPr="00E20F88">
        <w:rPr>
          <w:rFonts w:ascii="Arial" w:eastAsia="Times New Roman" w:hAnsi="Arial" w:cs="Arial"/>
          <w:b/>
          <w:bCs/>
          <w:color w:val="000000"/>
          <w:sz w:val="18"/>
          <w:szCs w:val="18"/>
        </w:rPr>
        <w:softHyphen/>
        <w:t>ры в качестве одного из означающих сложившейся культурной ситуации</w:t>
      </w:r>
      <w:r w:rsidRPr="00E20F88">
        <w:rPr>
          <w:rFonts w:ascii="Arial" w:eastAsia="Times New Roman" w:hAnsi="Arial" w:cs="Arial"/>
          <w:color w:val="000000"/>
          <w:sz w:val="18"/>
          <w:szCs w:val="18"/>
        </w:rPr>
        <w:t>, рассчитывают на семиотическое его восприятие (какового и   требуют   постмодернистские   тексты),   посредством   деконструкции объектов массовой  культуры    стремятся экстериоризировать либидо исторического процесса.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Поскольку постмодернисты от неосознанно скрытых цитации тех или иных дискурсов, культурных знаков и т. д. перешли к сознатель</w:t>
      </w:r>
      <w:r w:rsidRPr="00E20F88">
        <w:rPr>
          <w:rFonts w:ascii="Arial" w:eastAsia="Times New Roman" w:hAnsi="Arial" w:cs="Arial"/>
          <w:color w:val="000000"/>
          <w:sz w:val="18"/>
          <w:szCs w:val="18"/>
        </w:rPr>
        <w:softHyphen/>
        <w:t>ному, принципиально выделенному, открыто заявляющему о себе ци</w:t>
      </w:r>
      <w:r w:rsidRPr="00E20F88">
        <w:rPr>
          <w:rFonts w:ascii="Arial" w:eastAsia="Times New Roman" w:hAnsi="Arial" w:cs="Arial"/>
          <w:color w:val="000000"/>
          <w:sz w:val="18"/>
          <w:szCs w:val="18"/>
        </w:rPr>
        <w:softHyphen/>
        <w:t>тированию,   утвердилось   мнение   о   неоригинальности,   вторичности этого направления  в литературе и искусстве.  Основания для такого вывода давали прежде всего многочисленные творения, появившиеся в изобилии</w:t>
      </w:r>
      <w:r w:rsidRPr="00E20F88">
        <w:rPr>
          <w:rFonts w:ascii="Verdana" w:eastAsia="Times New Roman" w:hAnsi="Verdana" w:cs="Arial"/>
          <w:i/>
          <w:iCs/>
          <w:color w:val="993366"/>
          <w:sz w:val="18"/>
          <w:szCs w:val="18"/>
        </w:rPr>
        <w:t xml:space="preserve"> </w:t>
      </w:r>
      <w:r w:rsidRPr="00E20F88">
        <w:rPr>
          <w:rFonts w:ascii="Arial" w:eastAsia="Times New Roman" w:hAnsi="Arial" w:cs="Arial"/>
          <w:color w:val="000000"/>
          <w:sz w:val="18"/>
          <w:szCs w:val="18"/>
        </w:rPr>
        <w:t>в связи с модой на постмодернизм и представлявшие со</w:t>
      </w:r>
      <w:r w:rsidRPr="00E20F88">
        <w:rPr>
          <w:rFonts w:ascii="Arial" w:eastAsia="Times New Roman" w:hAnsi="Arial" w:cs="Arial"/>
          <w:color w:val="000000"/>
          <w:sz w:val="18"/>
          <w:szCs w:val="18"/>
        </w:rPr>
        <w:softHyphen/>
        <w:t>бой явления кича, имитировавшие постмодернистскую поэтику, отка</w:t>
      </w:r>
      <w:r w:rsidRPr="00E20F88">
        <w:rPr>
          <w:rFonts w:ascii="Arial" w:eastAsia="Times New Roman" w:hAnsi="Arial" w:cs="Arial"/>
          <w:color w:val="000000"/>
          <w:sz w:val="18"/>
          <w:szCs w:val="18"/>
        </w:rPr>
        <w:softHyphen/>
        <w:t>зываясь от глубокого смыслового наполнения произведений. "Однако подход постмодернизма по сути своей не равнозначен призыву к эк</w:t>
      </w:r>
      <w:r w:rsidRPr="00E20F88">
        <w:rPr>
          <w:rFonts w:ascii="Arial" w:eastAsia="Times New Roman" w:hAnsi="Arial" w:cs="Arial"/>
          <w:color w:val="000000"/>
          <w:sz w:val="18"/>
          <w:szCs w:val="18"/>
        </w:rPr>
        <w:softHyphen/>
        <w:t>лектическому цитированию и использованию легко заменяемых деко</w:t>
      </w:r>
      <w:r w:rsidRPr="00E20F88">
        <w:rPr>
          <w:rFonts w:ascii="Arial" w:eastAsia="Times New Roman" w:hAnsi="Arial" w:cs="Arial"/>
          <w:color w:val="000000"/>
          <w:sz w:val="18"/>
          <w:szCs w:val="18"/>
        </w:rPr>
        <w:softHyphen/>
        <w:t>раций. Напротив, требуется, чтобы отдельные единицы-слова не зву</w:t>
      </w:r>
      <w:r w:rsidRPr="00E20F88">
        <w:rPr>
          <w:rFonts w:ascii="Arial" w:eastAsia="Times New Roman" w:hAnsi="Arial" w:cs="Arial"/>
          <w:color w:val="000000"/>
          <w:sz w:val="18"/>
          <w:szCs w:val="18"/>
        </w:rPr>
        <w:softHyphen/>
        <w:t xml:space="preserve">чали подобно словесным обрывкам, но наглядно представляли логику и специфические возможности того  или  иного используемого языка. </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См.: [279, 290, 390].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Только тогда выполняется постмодерный критерий много-язычия, в противном же случае мы получим неорганизованный хаос", — указы</w:t>
      </w:r>
      <w:r w:rsidRPr="00E20F88">
        <w:rPr>
          <w:rFonts w:ascii="Arial" w:eastAsia="Times New Roman" w:hAnsi="Arial" w:cs="Arial"/>
          <w:color w:val="000000"/>
          <w:sz w:val="18"/>
          <w:szCs w:val="18"/>
        </w:rPr>
        <w:softHyphen/>
        <w:t xml:space="preserve">вает Вельш [73, с. 121]. Важно </w:t>
      </w:r>
      <w:r w:rsidRPr="00E20F88">
        <w:rPr>
          <w:rFonts w:ascii="Arial" w:eastAsia="Times New Roman" w:hAnsi="Arial" w:cs="Arial"/>
          <w:b/>
          <w:bCs/>
          <w:color w:val="000000"/>
          <w:sz w:val="18"/>
          <w:szCs w:val="18"/>
          <w:lang w:val="en-US"/>
        </w:rPr>
        <w:t>de</w:t>
      </w:r>
      <w:r w:rsidRPr="00E20F88">
        <w:rPr>
          <w:rFonts w:ascii="Arial" w:eastAsia="Times New Roman" w:hAnsi="Arial" w:cs="Arial"/>
          <w:color w:val="000000"/>
          <w:sz w:val="18"/>
          <w:szCs w:val="18"/>
        </w:rPr>
        <w:t>конструкцию довести до конца, воздвигнуть новое здание означающих, у которого непременно долж</w:t>
      </w:r>
      <w:r w:rsidRPr="00E20F88">
        <w:rPr>
          <w:rFonts w:ascii="Arial" w:eastAsia="Times New Roman" w:hAnsi="Arial" w:cs="Arial"/>
          <w:color w:val="000000"/>
          <w:sz w:val="18"/>
          <w:szCs w:val="18"/>
        </w:rPr>
        <w:softHyphen/>
        <w:t>но быть означаемое. Именно выполнение этого требования и цемен</w:t>
      </w:r>
      <w:r w:rsidRPr="00E20F88">
        <w:rPr>
          <w:rFonts w:ascii="Arial" w:eastAsia="Times New Roman" w:hAnsi="Arial" w:cs="Arial"/>
          <w:color w:val="000000"/>
          <w:sz w:val="18"/>
          <w:szCs w:val="18"/>
        </w:rPr>
        <w:softHyphen/>
        <w:t>тирует разбросанный, раздробленный, разноязычный постмодернист</w:t>
      </w:r>
      <w:r w:rsidRPr="00E20F88">
        <w:rPr>
          <w:rFonts w:ascii="Arial" w:eastAsia="Times New Roman" w:hAnsi="Arial" w:cs="Arial"/>
          <w:color w:val="000000"/>
          <w:sz w:val="18"/>
          <w:szCs w:val="18"/>
        </w:rPr>
        <w:softHyphen/>
        <w:t>ский текст</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И чем значительнее интересующие художника проблемы ("означаемое"), тем значительнее и глубже его создание.</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24"/>
        </w:rPr>
      </w:pPr>
      <w:bookmarkStart w:id="54" w:name="_Toc15730402"/>
      <w:r w:rsidRPr="00E20F88">
        <w:rPr>
          <w:rFonts w:ascii="Arial" w:eastAsia="Times New Roman" w:hAnsi="Arial" w:cs="Arial"/>
          <w:b/>
          <w:bCs/>
          <w:color w:val="FF6600"/>
          <w:sz w:val="24"/>
          <w:szCs w:val="14"/>
        </w:rPr>
        <w:t>Проблема   новаторства   в   постмодернистской   литературе.</w:t>
      </w:r>
      <w:bookmarkEnd w:id="5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Возникает вопрос: возможно ли в принципе посредством цитации чу</w:t>
      </w:r>
      <w:r w:rsidRPr="00E20F88">
        <w:rPr>
          <w:rFonts w:ascii="Arial" w:eastAsia="Times New Roman" w:hAnsi="Arial" w:cs="Arial"/>
          <w:color w:val="000000"/>
          <w:sz w:val="19"/>
          <w:szCs w:val="19"/>
        </w:rPr>
        <w:softHyphen/>
        <w:t>жого, заимствованного создать свое — неподражательное, ориги</w:t>
      </w:r>
      <w:r w:rsidRPr="00E20F88">
        <w:rPr>
          <w:rFonts w:ascii="Arial" w:eastAsia="Times New Roman" w:hAnsi="Arial" w:cs="Arial"/>
          <w:color w:val="000000"/>
          <w:sz w:val="19"/>
          <w:szCs w:val="19"/>
        </w:rPr>
        <w:softHyphen/>
        <w:t xml:space="preserve">нальное художественное произведение (оригинал — от лат. </w:t>
      </w:r>
      <w:r w:rsidRPr="00E20F88">
        <w:rPr>
          <w:rFonts w:ascii="Arial" w:eastAsia="Times New Roman" w:hAnsi="Arial" w:cs="Arial"/>
          <w:color w:val="000000"/>
          <w:sz w:val="19"/>
          <w:szCs w:val="19"/>
          <w:lang w:val="en-US"/>
        </w:rPr>
        <w:t>originalis</w:t>
      </w:r>
      <w:r w:rsidRPr="00E20F88">
        <w:rPr>
          <w:rFonts w:ascii="Arial" w:eastAsia="Times New Roman" w:hAnsi="Arial" w:cs="Arial"/>
          <w:color w:val="000000"/>
          <w:sz w:val="19"/>
          <w:szCs w:val="19"/>
        </w:rPr>
        <w:t xml:space="preserve"> — первоначальный)? Кристева, Барт и другие теоретики постструктура</w:t>
      </w:r>
      <w:r w:rsidRPr="00E20F88">
        <w:rPr>
          <w:rFonts w:ascii="Arial" w:eastAsia="Times New Roman" w:hAnsi="Arial" w:cs="Arial"/>
          <w:color w:val="000000"/>
          <w:sz w:val="19"/>
          <w:szCs w:val="19"/>
        </w:rPr>
        <w:softHyphen/>
        <w:t>лизма доказывают, что только этим, сама того не понимая, на протя</w:t>
      </w:r>
      <w:r w:rsidRPr="00E20F88">
        <w:rPr>
          <w:rFonts w:ascii="Arial" w:eastAsia="Times New Roman" w:hAnsi="Arial" w:cs="Arial"/>
          <w:color w:val="000000"/>
          <w:sz w:val="19"/>
          <w:szCs w:val="19"/>
        </w:rPr>
        <w:softHyphen/>
        <w:t>жении столетий и занималась литература, ибо литература — "язык других", произведение — "индивидуальный набор готовых элементов" (писатель может "только смешивать разные виды письма, сталкивая их друг с другом..." [13, с. 388]). Степень оригинальности художника слова, считает Барт, — это степень свободы варьирования тех бесчисленных, многообразных элементов, из которых состоит язык литературы-Сверхтекста. Новаторство, следуя такому пониманию, — открытие новых способов варьирования и комбинирования галактик разнообразных элементов, которые унаследованы современниками. Пытавшиеся отказаться от созданного литературой языка, полно</w:t>
      </w:r>
      <w:r w:rsidRPr="00E20F88">
        <w:rPr>
          <w:rFonts w:ascii="Arial" w:eastAsia="Times New Roman" w:hAnsi="Arial" w:cs="Arial"/>
          <w:color w:val="000000"/>
          <w:sz w:val="19"/>
          <w:szCs w:val="19"/>
        </w:rPr>
        <w:softHyphen/>
        <w:t>стью разрушить его, изобрести абсолютно новый терпели крах. Самые же крупные писатели — те, которые проявили максимально возможную свободу варьирования элементов письма, накопленных в их литературную эпоху, представили их в своем творчестве в исключительной полноте. Известная пастернаковская формула "история культуры есть цепь уравнений в образах, попарно связы</w:t>
      </w:r>
      <w:r w:rsidRPr="00E20F88">
        <w:rPr>
          <w:rFonts w:ascii="Arial" w:eastAsia="Times New Roman" w:hAnsi="Arial" w:cs="Arial"/>
          <w:color w:val="000000"/>
          <w:sz w:val="19"/>
          <w:szCs w:val="19"/>
        </w:rPr>
        <w:softHyphen/>
        <w:t>вающих очередное неизвестное с известным, причем этим извест</w:t>
      </w:r>
      <w:r w:rsidRPr="00E20F88">
        <w:rPr>
          <w:rFonts w:ascii="Arial" w:eastAsia="Times New Roman" w:hAnsi="Arial" w:cs="Arial"/>
          <w:color w:val="000000"/>
          <w:sz w:val="19"/>
          <w:szCs w:val="19"/>
        </w:rPr>
        <w:softHyphen/>
        <w:t>ным, постоянным для всего ряда, является легенда, заложенная в основании традиции, неизвестным же, каждый раз новым — акту</w:t>
      </w:r>
      <w:r w:rsidRPr="00E20F88">
        <w:rPr>
          <w:rFonts w:ascii="Arial" w:eastAsia="Times New Roman" w:hAnsi="Arial" w:cs="Arial"/>
          <w:color w:val="000000"/>
          <w:sz w:val="19"/>
          <w:szCs w:val="19"/>
        </w:rPr>
        <w:softHyphen/>
        <w:t>альный момент текущей культуры" [318, т. 4, с. 252] оказывается если не перечеркнутой, то уточненной в вопросе о характере но</w:t>
      </w:r>
      <w:r w:rsidRPr="00E20F88">
        <w:rPr>
          <w:rFonts w:ascii="Arial" w:eastAsia="Times New Roman" w:hAnsi="Arial" w:cs="Arial"/>
          <w:color w:val="000000"/>
          <w:sz w:val="19"/>
          <w:szCs w:val="19"/>
        </w:rPr>
        <w:softHyphen/>
        <w:t>визны в художественном произведении.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9"/>
          <w:szCs w:val="19"/>
        </w:rPr>
      </w:pPr>
      <w:r w:rsidRPr="00E20F88">
        <w:rPr>
          <w:rFonts w:ascii="Arial" w:eastAsia="Times New Roman" w:hAnsi="Arial" w:cs="Arial"/>
          <w:color w:val="000000"/>
          <w:sz w:val="19"/>
          <w:szCs w:val="19"/>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lastRenderedPageBreak/>
        <w:t>Утверждая, что современное (постмодернистское) искусство пере</w:t>
      </w:r>
      <w:r w:rsidRPr="00E20F88">
        <w:rPr>
          <w:rFonts w:ascii="Arial" w:eastAsia="Times New Roman" w:hAnsi="Arial" w:cs="Arial"/>
          <w:color w:val="000000"/>
          <w:sz w:val="19"/>
          <w:szCs w:val="19"/>
        </w:rPr>
        <w:softHyphen/>
        <w:t>стало быть оригинальным и новаторским, вернее, сама его ориги</w:t>
      </w:r>
      <w:r w:rsidRPr="00E20F88">
        <w:rPr>
          <w:rFonts w:ascii="Arial" w:eastAsia="Times New Roman" w:hAnsi="Arial" w:cs="Arial"/>
          <w:color w:val="000000"/>
          <w:sz w:val="19"/>
          <w:szCs w:val="19"/>
        </w:rPr>
        <w:softHyphen/>
        <w:t>нальность проявляется в отказе от оригинальности [98, с. 1], Борис Гройс и прав, и не прав. Прав в том, что постмодернизм не скрывает, а демонстрирует цитатную природу культуры; не прав, как и многие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4"/>
        </w:rPr>
        <w:t>"... Произведение должно строиться как законченная система значений, но  са</w:t>
      </w:r>
      <w:r w:rsidRPr="00E20F88">
        <w:rPr>
          <w:rFonts w:ascii="Arial" w:eastAsia="Times New Roman" w:hAnsi="Arial" w:cs="Arial"/>
          <w:color w:val="000000"/>
          <w:sz w:val="18"/>
          <w:szCs w:val="14"/>
        </w:rPr>
        <w:softHyphen/>
        <w:t>мо это значение должно быть уклончивым" [13, с. 239].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другие, отказывая ему в новаторских потенциях. Невозможно отри</w:t>
      </w:r>
      <w:r w:rsidRPr="00E20F88">
        <w:rPr>
          <w:rFonts w:ascii="Arial" w:eastAsia="Times New Roman" w:hAnsi="Arial" w:cs="Arial"/>
          <w:color w:val="000000"/>
          <w:sz w:val="19"/>
          <w:szCs w:val="19"/>
        </w:rPr>
        <w:softHyphen/>
        <w:t>цать, что из гетерогенных элементов культуры прошлого постмодер</w:t>
      </w:r>
      <w:r w:rsidRPr="00E20F88">
        <w:rPr>
          <w:rFonts w:ascii="Arial" w:eastAsia="Times New Roman" w:hAnsi="Arial" w:cs="Arial"/>
          <w:color w:val="000000"/>
          <w:sz w:val="19"/>
          <w:szCs w:val="19"/>
        </w:rPr>
        <w:softHyphen/>
        <w:t>низм создал новый язык, что ему присущ собственный стиль.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9"/>
          <w:szCs w:val="19"/>
        </w:rPr>
      </w:pPr>
      <w:r w:rsidRPr="00E20F88">
        <w:rPr>
          <w:rFonts w:ascii="Arial" w:eastAsia="Times New Roman" w:hAnsi="Arial" w:cs="Arial"/>
          <w:color w:val="000000"/>
          <w:sz w:val="19"/>
          <w:szCs w:val="19"/>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Густав Шпет, обращаясь к символизму, показал, что в силу философско-эстетической специфики последнего "символистский стиль все</w:t>
      </w:r>
      <w:r w:rsidRPr="00E20F88">
        <w:rPr>
          <w:rFonts w:ascii="Arial" w:eastAsia="Times New Roman" w:hAnsi="Arial" w:cs="Arial"/>
          <w:color w:val="000000"/>
          <w:sz w:val="19"/>
          <w:szCs w:val="19"/>
        </w:rPr>
        <w:softHyphen/>
        <w:t>гда искусственный стиль..." [473, с. 357]. Не "естественный", а "искус</w:t>
      </w:r>
      <w:r w:rsidRPr="00E20F88">
        <w:rPr>
          <w:rFonts w:ascii="Arial" w:eastAsia="Times New Roman" w:hAnsi="Arial" w:cs="Arial"/>
          <w:color w:val="000000"/>
          <w:sz w:val="19"/>
          <w:szCs w:val="19"/>
        </w:rPr>
        <w:softHyphen/>
        <w:t>ственный" стиль присущ и постмодернизму. Вернее, впрочем, говорить о постмодернистском плюрализме стилей, методов.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Постмодернистский текст многоязычен (по меньшей мере двуязы</w:t>
      </w:r>
      <w:r w:rsidRPr="00E20F88">
        <w:rPr>
          <w:rFonts w:ascii="Arial" w:eastAsia="Times New Roman" w:hAnsi="Arial" w:cs="Arial"/>
          <w:color w:val="000000"/>
          <w:sz w:val="19"/>
          <w:szCs w:val="19"/>
        </w:rPr>
        <w:softHyphen/>
        <w:t>чен) — в нем использованы гетерогенные элементы различных знако</w:t>
      </w:r>
      <w:r w:rsidRPr="00E20F88">
        <w:rPr>
          <w:rFonts w:ascii="Arial" w:eastAsia="Times New Roman" w:hAnsi="Arial" w:cs="Arial"/>
          <w:color w:val="000000"/>
          <w:sz w:val="19"/>
          <w:szCs w:val="19"/>
        </w:rPr>
        <w:softHyphen/>
        <w:t xml:space="preserve">вых систем, многих семиотик. Язык постмодернистского произведения можно охарактеризовать как </w:t>
      </w:r>
      <w:r w:rsidRPr="00E20F88">
        <w:rPr>
          <w:rFonts w:ascii="Arial" w:eastAsia="Times New Roman" w:hAnsi="Arial" w:cs="Arial"/>
          <w:b/>
          <w:bCs/>
          <w:color w:val="000000"/>
          <w:sz w:val="19"/>
          <w:szCs w:val="19"/>
        </w:rPr>
        <w:t>гибридно-цитатный сверхъязык си</w:t>
      </w:r>
      <w:r w:rsidRPr="00E20F88">
        <w:rPr>
          <w:rFonts w:ascii="Arial" w:eastAsia="Times New Roman" w:hAnsi="Arial" w:cs="Arial"/>
          <w:b/>
          <w:bCs/>
          <w:color w:val="000000"/>
          <w:sz w:val="19"/>
          <w:szCs w:val="19"/>
        </w:rPr>
        <w:softHyphen/>
        <w:t>мулякров</w:t>
      </w:r>
      <w:r w:rsidRPr="00E20F88">
        <w:rPr>
          <w:rFonts w:ascii="Arial" w:eastAsia="Times New Roman" w:hAnsi="Arial" w:cs="Arial"/>
          <w:color w:val="000000"/>
          <w:sz w:val="19"/>
          <w:szCs w:val="19"/>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9"/>
          <w:szCs w:val="19"/>
        </w:rPr>
      </w:pPr>
      <w:r w:rsidRPr="00E20F88">
        <w:rPr>
          <w:rFonts w:ascii="Arial" w:eastAsia="Times New Roman" w:hAnsi="Arial" w:cs="Arial"/>
          <w:color w:val="000000"/>
          <w:sz w:val="19"/>
          <w:szCs w:val="19"/>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Шпет рассматривал символизм как своего рода орган филосо</w:t>
      </w:r>
      <w:r w:rsidRPr="00E20F88">
        <w:rPr>
          <w:rFonts w:ascii="Arial" w:eastAsia="Times New Roman" w:hAnsi="Arial" w:cs="Arial"/>
          <w:color w:val="000000"/>
          <w:sz w:val="19"/>
          <w:szCs w:val="19"/>
        </w:rPr>
        <w:softHyphen/>
        <w:t>фии. Действительно, попытка слияния искусства и религии, взгляд на художественное творчество как на теургию, символизация как метод изображения идей в образах — все это позволяет видеть в символиз</w:t>
      </w:r>
      <w:r w:rsidRPr="00E20F88">
        <w:rPr>
          <w:rFonts w:ascii="Arial" w:eastAsia="Times New Roman" w:hAnsi="Arial" w:cs="Arial"/>
          <w:color w:val="000000"/>
          <w:sz w:val="19"/>
          <w:szCs w:val="19"/>
        </w:rPr>
        <w:softHyphen/>
        <w:t>ме большее, чем искусство, сближает его с философией. Символисты идут по пути синтеза. Стирание границ между искусством и филосо</w:t>
      </w:r>
      <w:r w:rsidRPr="00E20F88">
        <w:rPr>
          <w:rFonts w:ascii="Arial" w:eastAsia="Times New Roman" w:hAnsi="Arial" w:cs="Arial"/>
          <w:color w:val="000000"/>
          <w:sz w:val="19"/>
          <w:szCs w:val="19"/>
        </w:rPr>
        <w:softHyphen/>
        <w:t>фией (и прежде всего эстетикой) в постмодернизме также ведет к их сближению, выводит искусство за границы собственно искусства. Но постмодернисты отвергают синтез, предпочитая гетерогенность, — язык искусства у них "сдвоен" с языком науки, и каждый из них высту</w:t>
      </w:r>
      <w:r w:rsidRPr="00E20F88">
        <w:rPr>
          <w:rFonts w:ascii="Arial" w:eastAsia="Times New Roman" w:hAnsi="Arial" w:cs="Arial"/>
          <w:color w:val="000000"/>
          <w:sz w:val="19"/>
          <w:szCs w:val="19"/>
        </w:rPr>
        <w:softHyphen/>
        <w:t>пает как равноправный. Маньковская утверждает: "... постмодернизм ближе к эстетике, чем к искусству, это "симультанная", "сдвоенная", "махровая" эстетика, сочетающая постартефакты, параэстетику и метаповествование" [283, с. 103].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"За счет" науки постмодернистское искусство наращивает свой интеллектуальный потенциал, способность к "теоретизированию", но ни науке, ни искусству в постмодернизме не принадлежит привилеги</w:t>
      </w:r>
      <w:r w:rsidRPr="00E20F88">
        <w:rPr>
          <w:rFonts w:ascii="Arial" w:eastAsia="Times New Roman" w:hAnsi="Arial" w:cs="Arial"/>
          <w:color w:val="000000"/>
          <w:sz w:val="19"/>
          <w:szCs w:val="19"/>
        </w:rPr>
        <w:softHyphen/>
        <w:t>рованное положение. Это своеобразный кентавр, да к тому же еще — мерцающий (множеством смыслов) кентавр.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Согласно Хассану, постмодернизм предполагает возросшую роль вмешательства разума в сферу культуры и в природу. Но сам разум страхует себя от однозначности, одномерности, прямолинейного ра</w:t>
      </w:r>
      <w:r w:rsidRPr="00E20F88">
        <w:rPr>
          <w:rFonts w:ascii="Arial" w:eastAsia="Times New Roman" w:hAnsi="Arial" w:cs="Arial"/>
          <w:color w:val="000000"/>
          <w:sz w:val="19"/>
          <w:szCs w:val="19"/>
        </w:rPr>
        <w:softHyphen/>
        <w:t>ционализма, выступает в содружестве с иррациональным, интуицией, фантазией.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9"/>
        </w:rPr>
        <w:t>Отсюда — и своеобразие постмодернистского стиля, объясняю</w:t>
      </w:r>
      <w:r w:rsidRPr="00E20F88">
        <w:rPr>
          <w:rFonts w:ascii="Arial" w:eastAsia="Times New Roman" w:hAnsi="Arial" w:cs="Arial"/>
          <w:color w:val="000000"/>
          <w:sz w:val="19"/>
          <w:szCs w:val="19"/>
        </w:rPr>
        <w:softHyphen/>
        <w:t>щее природу его "искусственности", эклектичности.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9"/>
          <w:szCs w:val="19"/>
        </w:rPr>
      </w:pPr>
      <w:r w:rsidRPr="00E20F88">
        <w:rPr>
          <w:rFonts w:ascii="Arial" w:eastAsia="Times New Roman" w:hAnsi="Arial" w:cs="Arial"/>
          <w:color w:val="000000"/>
          <w:sz w:val="19"/>
          <w:szCs w:val="19"/>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9"/>
          <w:szCs w:val="24"/>
        </w:rPr>
      </w:pPr>
      <w:r w:rsidRPr="00E20F88">
        <w:rPr>
          <w:rFonts w:ascii="Arial" w:eastAsia="Times New Roman" w:hAnsi="Arial" w:cs="Arial"/>
          <w:color w:val="000000"/>
          <w:sz w:val="19"/>
          <w:szCs w:val="19"/>
        </w:rPr>
        <w:t>Процесс "децентрирования субъекта" и "децентрирования дискур</w:t>
      </w:r>
      <w:r w:rsidRPr="00E20F88">
        <w:rPr>
          <w:rFonts w:ascii="Arial" w:eastAsia="Times New Roman" w:hAnsi="Arial" w:cs="Arial"/>
          <w:color w:val="000000"/>
          <w:sz w:val="19"/>
          <w:szCs w:val="19"/>
        </w:rPr>
        <w:softHyphen/>
        <w:t>са" "вместе с формальными последствиями этого явления — возрос-</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тающей недоступностью индивидуального стиля — порождает сегодня почти всеобщую практику того, что может быть названо пастишью..." [185, с. 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Понятие "пастиш" (от франц. </w:t>
      </w:r>
      <w:r w:rsidRPr="00E20F88">
        <w:rPr>
          <w:rFonts w:ascii="Arial" w:eastAsia="Times New Roman" w:hAnsi="Arial" w:cs="Arial"/>
          <w:color w:val="000000"/>
          <w:sz w:val="18"/>
          <w:szCs w:val="18"/>
          <w:lang w:val="fr-FR"/>
        </w:rPr>
        <w:t>pastiche</w:t>
      </w:r>
      <w:r w:rsidRPr="00E20F88">
        <w:rPr>
          <w:rFonts w:ascii="Arial" w:eastAsia="Times New Roman" w:hAnsi="Arial" w:cs="Arial"/>
          <w:color w:val="000000"/>
          <w:sz w:val="18"/>
          <w:szCs w:val="18"/>
        </w:rPr>
        <w:t xml:space="preserve"> — пародия, музыкальная фантазия) близко понятию "пародия". И пастиш, и пародия основаны на имитации разнообразных манер и стилей, их ироническом пере-осмыслении. Однако пастиш предполагает смешение этих манер и стилей, подвергаемых деконструкции, соединяемых как гетерогенные. Именно пастиш и шизоанализ, по мнению Джеймсона, в наибольшей степени дают возможность ощутить специфику постмодернистского мировидения.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"Смех в формах пародии, сатиры, юмора, иронии" является, по Деррида, "суммой сумм, трансцендентальным остатком определенного культурного цикла, завершающего его, подобно подписи" [283, с. 26].</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55" w:name="_Toc15730403"/>
      <w:r w:rsidRPr="00E20F88">
        <w:rPr>
          <w:rFonts w:ascii="Arial" w:eastAsia="Times New Roman" w:hAnsi="Arial" w:cs="Arial"/>
          <w:b/>
          <w:bCs/>
          <w:color w:val="FF6600"/>
          <w:sz w:val="24"/>
          <w:szCs w:val="14"/>
        </w:rPr>
        <w:t>Эстетика и поэтика постмодернизма.</w:t>
      </w:r>
      <w:bookmarkEnd w:id="5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Складывающаяся пост</w:t>
      </w:r>
      <w:r w:rsidRPr="00E20F88">
        <w:rPr>
          <w:rFonts w:ascii="Arial" w:eastAsia="Times New Roman" w:hAnsi="Arial" w:cs="Arial"/>
          <w:color w:val="000000"/>
          <w:sz w:val="18"/>
          <w:szCs w:val="18"/>
        </w:rPr>
        <w:softHyphen/>
        <w:t>модернистская эстетика плюралистична и деконструктивна. Постмодернизм "взрывает изнутри традиционные представления о целостно</w:t>
      </w:r>
      <w:r w:rsidRPr="00E20F88">
        <w:rPr>
          <w:rFonts w:ascii="Arial" w:eastAsia="Times New Roman" w:hAnsi="Arial" w:cs="Arial"/>
          <w:color w:val="000000"/>
          <w:sz w:val="18"/>
          <w:szCs w:val="18"/>
        </w:rPr>
        <w:softHyphen/>
        <w:t>сти, стройности, законченности эстетических систем, подвергает ради</w:t>
      </w:r>
      <w:r w:rsidRPr="00E20F88">
        <w:rPr>
          <w:rFonts w:ascii="Arial" w:eastAsia="Times New Roman" w:hAnsi="Arial" w:cs="Arial"/>
          <w:color w:val="000000"/>
          <w:sz w:val="18"/>
          <w:szCs w:val="18"/>
        </w:rPr>
        <w:softHyphen/>
        <w:t>кальному пересмотру ряд фундаментальных постулатов "аристоте</w:t>
      </w:r>
      <w:r w:rsidRPr="00E20F88">
        <w:rPr>
          <w:rFonts w:ascii="Arial" w:eastAsia="Times New Roman" w:hAnsi="Arial" w:cs="Arial"/>
          <w:color w:val="000000"/>
          <w:sz w:val="18"/>
          <w:szCs w:val="18"/>
        </w:rPr>
        <w:softHyphen/>
        <w:t>левского цикла" культуры" [283, с. 3]. Происходит размывание всех стабильных эстетических категорий, ломка границ эстетического; осу</w:t>
      </w:r>
      <w:r w:rsidRPr="00E20F88">
        <w:rPr>
          <w:rFonts w:ascii="Arial" w:eastAsia="Times New Roman" w:hAnsi="Arial" w:cs="Arial"/>
          <w:color w:val="000000"/>
          <w:sz w:val="18"/>
          <w:szCs w:val="18"/>
        </w:rPr>
        <w:softHyphen/>
        <w:t>ществляется отказ от эстетических табу. Традиционные интерпретации искусства и прекрасного сменяются более раскрепощенными.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В основе эстетики постмодернизма лежит постструктуралистский тезис </w:t>
      </w:r>
      <w:r w:rsidRPr="00E20F88">
        <w:rPr>
          <w:rFonts w:ascii="Arial" w:eastAsia="Times New Roman" w:hAnsi="Arial" w:cs="Arial"/>
          <w:b/>
          <w:bCs/>
          <w:color w:val="000000"/>
          <w:sz w:val="18"/>
          <w:szCs w:val="18"/>
        </w:rPr>
        <w:t>"мир (сознание) как 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 П. Ильин указывает: "Одним из наиболее распространенных принципов определения специфики иск&lt;усст&gt;ва П&lt;остмодернизма&gt; является подход к нему как к своеобразному худож&lt;ественному&gt; ко</w:t>
      </w:r>
      <w:r w:rsidRPr="00E20F88">
        <w:rPr>
          <w:rFonts w:ascii="Arial" w:eastAsia="Times New Roman" w:hAnsi="Arial" w:cs="Arial"/>
          <w:color w:val="000000"/>
          <w:sz w:val="18"/>
          <w:szCs w:val="18"/>
        </w:rPr>
        <w:softHyphen/>
        <w:t>ду, т. е. своду правил организации "текста" худож&lt;ественного&gt; произ</w:t>
      </w:r>
      <w:r w:rsidRPr="00E20F88">
        <w:rPr>
          <w:rFonts w:ascii="Arial" w:eastAsia="Times New Roman" w:hAnsi="Arial" w:cs="Arial"/>
          <w:color w:val="000000"/>
          <w:sz w:val="18"/>
          <w:szCs w:val="18"/>
        </w:rPr>
        <w:softHyphen/>
        <w:t>ведения (под "текстом" с семиотич&lt;еской&gt; т&lt;очки&gt; з&lt;рения&gt; подразу</w:t>
      </w:r>
      <w:r w:rsidRPr="00E20F88">
        <w:rPr>
          <w:rFonts w:ascii="Arial" w:eastAsia="Times New Roman" w:hAnsi="Arial" w:cs="Arial"/>
          <w:color w:val="000000"/>
          <w:sz w:val="18"/>
          <w:szCs w:val="18"/>
        </w:rPr>
        <w:softHyphen/>
        <w:t xml:space="preserve">мевается семантич&lt;еский&gt; и формальный аспект любого произв&lt;едения&gt; иск&lt;усст&gt;ва, поскольку для того, чтобы быть воспринятым, оно должно быть "прочитано" реципиентом). </w:t>
      </w:r>
      <w:r w:rsidRPr="00E20F88">
        <w:rPr>
          <w:rFonts w:ascii="Arial" w:eastAsia="Times New Roman" w:hAnsi="Arial" w:cs="Arial"/>
          <w:color w:val="000000"/>
          <w:sz w:val="18"/>
          <w:szCs w:val="18"/>
        </w:rPr>
        <w:lastRenderedPageBreak/>
        <w:t>Трудность этого подхода за</w:t>
      </w:r>
      <w:r w:rsidRPr="00E20F88">
        <w:rPr>
          <w:rFonts w:ascii="Arial" w:eastAsia="Times New Roman" w:hAnsi="Arial" w:cs="Arial"/>
          <w:color w:val="000000"/>
          <w:sz w:val="18"/>
          <w:szCs w:val="18"/>
        </w:rPr>
        <w:softHyphen/>
        <w:t>ключается в том, что П&lt;остмодернизм&gt; с формальной т&lt;очки&gt; з&lt;рения&gt; выступает как иск&lt;усст&gt;во, сознательно отвергающее вся</w:t>
      </w:r>
      <w:r w:rsidRPr="00E20F88">
        <w:rPr>
          <w:rFonts w:ascii="Arial" w:eastAsia="Times New Roman" w:hAnsi="Arial" w:cs="Arial"/>
          <w:color w:val="000000"/>
          <w:sz w:val="18"/>
          <w:szCs w:val="18"/>
        </w:rPr>
        <w:softHyphen/>
        <w:t>кие правила и ограничения, выработанные предшествующей культур</w:t>
      </w:r>
      <w:r w:rsidRPr="00E20F88">
        <w:rPr>
          <w:rFonts w:ascii="Arial" w:eastAsia="Times New Roman" w:hAnsi="Arial" w:cs="Arial"/>
          <w:color w:val="000000"/>
          <w:sz w:val="18"/>
          <w:szCs w:val="18"/>
        </w:rPr>
        <w:softHyphen/>
        <w:t>ной традицией. Поэтому в качестве основополагающего принципа организации постмодернистского текста Д. Фоккема называет поня</w:t>
      </w:r>
      <w:r w:rsidRPr="00E20F88">
        <w:rPr>
          <w:rFonts w:ascii="Arial" w:eastAsia="Times New Roman" w:hAnsi="Arial" w:cs="Arial"/>
          <w:color w:val="000000"/>
          <w:sz w:val="18"/>
          <w:szCs w:val="18"/>
        </w:rPr>
        <w:softHyphen/>
        <w:t>тие нонселекции..."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 xml:space="preserve"> [187, с. 265—266].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"Принцип нониерархии", предполагающий «отказ от преднамеренного отбора (селекции) лингвистич&lt;еских&gt; (или иных) элементов во время "производства текста"» [187, с. 251].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18"/>
          <w:szCs w:val="18"/>
        </w:rPr>
        <w:t xml:space="preserve">Эстетика симулякров. </w:t>
      </w:r>
      <w:r w:rsidRPr="00E20F88">
        <w:rPr>
          <w:rFonts w:ascii="Arial" w:eastAsia="Times New Roman" w:hAnsi="Arial" w:cs="Arial"/>
          <w:color w:val="000000"/>
          <w:sz w:val="18"/>
          <w:szCs w:val="18"/>
        </w:rPr>
        <w:t>Постмодернистская эстетика отказывается "от концепции художественной культуры как удвоения жизни" [283, с. 28]. Это — эстетика симулякров. "Репрезентации уже не копируют реальность, они сами ее моделируют..." [204, с. 389]. Реальность "как таковая, как ставшая определенная структура" [204, с. 389] исчезает. Она существует "только как эффект процесса симуляции, как ее спе</w:t>
      </w:r>
      <w:r w:rsidRPr="00E20F88">
        <w:rPr>
          <w:rFonts w:ascii="Arial" w:eastAsia="Times New Roman" w:hAnsi="Arial" w:cs="Arial"/>
          <w:color w:val="000000"/>
          <w:sz w:val="18"/>
          <w:szCs w:val="18"/>
        </w:rPr>
        <w:softHyphen/>
        <w:t>кулятивный элемент" [204, с. 389]. Поэтому постмодернистская эстети</w:t>
      </w:r>
      <w:r w:rsidRPr="00E20F88">
        <w:rPr>
          <w:rFonts w:ascii="Arial" w:eastAsia="Times New Roman" w:hAnsi="Arial" w:cs="Arial"/>
          <w:color w:val="000000"/>
          <w:sz w:val="18"/>
          <w:szCs w:val="18"/>
        </w:rPr>
        <w:softHyphen/>
        <w:t>ка рассматривает художественную культуру как желающую машину, посредством симулякров моделирующую гиперреальность — беско</w:t>
      </w:r>
      <w:r w:rsidRPr="00E20F88">
        <w:rPr>
          <w:rFonts w:ascii="Arial" w:eastAsia="Times New Roman" w:hAnsi="Arial" w:cs="Arial"/>
          <w:color w:val="000000"/>
          <w:sz w:val="18"/>
          <w:szCs w:val="18"/>
        </w:rPr>
        <w:softHyphen/>
        <w:t>нечное множество возможных миров.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24"/>
        </w:rPr>
      </w:pPr>
      <w:r w:rsidRPr="00E20F88">
        <w:rPr>
          <w:rFonts w:ascii="Arial" w:eastAsia="Times New Roman" w:hAnsi="Arial" w:cs="Arial"/>
          <w:color w:val="000000"/>
          <w:sz w:val="18"/>
          <w:szCs w:val="18"/>
        </w:rPr>
        <w:t>Моделирование гиперреальности предполагает: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отношение ко всем предшествующим направлениям, течениям, школам, стилям, дискурсам как к семиотикам различных языков куль</w:t>
      </w:r>
      <w:r w:rsidRPr="00E20F88">
        <w:rPr>
          <w:rFonts w:ascii="Arial" w:eastAsia="Times New Roman" w:hAnsi="Arial" w:cs="Arial"/>
          <w:color w:val="000000"/>
          <w:sz w:val="18"/>
          <w:szCs w:val="18"/>
        </w:rPr>
        <w:softHyphen/>
        <w:t>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использование их гетерогенных элементов в качестве симуляк</w:t>
      </w:r>
      <w:r w:rsidRPr="00E20F88">
        <w:rPr>
          <w:rFonts w:ascii="Arial" w:eastAsia="Times New Roman" w:hAnsi="Arial" w:cs="Arial"/>
          <w:color w:val="000000"/>
          <w:sz w:val="18"/>
          <w:szCs w:val="18"/>
        </w:rPr>
        <w:softHyphen/>
        <w:t>ров для создания художественных произведений;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явление так называемой "смерти автора";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отстраненно-дистанцированную работу с цитациями;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"рассеивание" оригинальных текстов путем деконструкции; пе</w:t>
      </w:r>
      <w:r w:rsidRPr="00E20F88">
        <w:rPr>
          <w:rFonts w:ascii="Arial" w:eastAsia="Times New Roman" w:hAnsi="Arial" w:cs="Arial"/>
          <w:color w:val="000000"/>
          <w:sz w:val="18"/>
          <w:szCs w:val="18"/>
        </w:rPr>
        <w:softHyphen/>
        <w:t>рекодирование заимствованных элементов, по-новому комбинируемых между собой, наделяемых новым означаемым;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открытость, многозначность знакового кода, его поливариант</w:t>
      </w:r>
      <w:r w:rsidRPr="00E20F88">
        <w:rPr>
          <w:rFonts w:ascii="Arial" w:eastAsia="Times New Roman" w:hAnsi="Arial" w:cs="Arial"/>
          <w:color w:val="000000"/>
          <w:sz w:val="18"/>
          <w:szCs w:val="18"/>
        </w:rPr>
        <w:softHyphen/>
        <w:t>ность, дающую ощущение "мерцания" значений;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трансфертность, либидозность, пульсации, связанные "с такими фазами символизации искусства, как метафора и метонимия, а также — с феноменом скольжения означающего" [283, с.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размытость жестких бинарных оппозиций; пристрастие к техни</w:t>
      </w:r>
      <w:r w:rsidRPr="00E20F88">
        <w:rPr>
          <w:rFonts w:ascii="Arial" w:eastAsia="Times New Roman" w:hAnsi="Arial" w:cs="Arial"/>
          <w:color w:val="000000"/>
          <w:sz w:val="18"/>
          <w:szCs w:val="18"/>
        </w:rPr>
        <w:softHyphen/>
        <w:t xml:space="preserve">ке бриколажа (от франц. </w:t>
      </w:r>
      <w:r w:rsidRPr="00E20F88">
        <w:rPr>
          <w:rFonts w:ascii="Arial" w:eastAsia="Times New Roman" w:hAnsi="Arial" w:cs="Arial"/>
          <w:color w:val="000000"/>
          <w:sz w:val="18"/>
          <w:szCs w:val="18"/>
          <w:lang w:val="fr-FR"/>
        </w:rPr>
        <w:t>bricoler</w:t>
      </w:r>
      <w:r w:rsidRPr="00E20F88">
        <w:rPr>
          <w:rFonts w:ascii="Arial" w:eastAsia="Times New Roman" w:hAnsi="Arial" w:cs="Arial"/>
          <w:color w:val="000000"/>
          <w:sz w:val="18"/>
          <w:szCs w:val="18"/>
        </w:rPr>
        <w:t xml:space="preserve"> — мастерить), или цитатного совме</w:t>
      </w:r>
      <w:r w:rsidRPr="00E20F88">
        <w:rPr>
          <w:rFonts w:ascii="Arial" w:eastAsia="Times New Roman" w:hAnsi="Arial" w:cs="Arial"/>
          <w:color w:val="000000"/>
          <w:sz w:val="18"/>
          <w:szCs w:val="18"/>
        </w:rPr>
        <w:softHyphen/>
        <w:t>щения несовместимого;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плюрализм культурных языков, моделей, стилей, используемых как равноправные;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гибридно-цитатное дву- или многоязычие сверхъязыка симуляк</w:t>
      </w:r>
      <w:r w:rsidRPr="00E20F88">
        <w:rPr>
          <w:rFonts w:ascii="Arial" w:eastAsia="Times New Roman" w:hAnsi="Arial" w:cs="Arial"/>
          <w:color w:val="000000"/>
          <w:sz w:val="18"/>
          <w:szCs w:val="18"/>
        </w:rPr>
        <w:softHyphen/>
        <w:t>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дву- или многоуровневую организацию текста, рассчитанного на элитарного и массового читателя одновременно;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принципиальную асистематичность, незавершенность, откры</w:t>
      </w:r>
      <w:r w:rsidRPr="00E20F88">
        <w:rPr>
          <w:rFonts w:ascii="Arial" w:eastAsia="Times New Roman" w:hAnsi="Arial" w:cs="Arial"/>
          <w:color w:val="000000"/>
          <w:sz w:val="18"/>
          <w:szCs w:val="18"/>
        </w:rPr>
        <w:softHyphen/>
        <w:t>тость конструкции;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использование шизоанализа, принципа ризомы, картографиро</w:t>
      </w:r>
      <w:r w:rsidRPr="00E20F88">
        <w:rPr>
          <w:rFonts w:ascii="Arial" w:eastAsia="Times New Roman" w:hAnsi="Arial" w:cs="Arial"/>
          <w:color w:val="000000"/>
          <w:sz w:val="18"/>
          <w:szCs w:val="18"/>
        </w:rPr>
        <w:softHyphen/>
        <w:t>вание, машинность артефактов;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эстетические мутации, диффузии больших стилей, сращивание с массовой культурой, эклектическое смешивание аппроприированных гетерогенных элементов, пастишизацию;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игровое освоение Хаоса;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демонстрацию отношения к тексту как к удовольствию, игровой стихии; игру в текст, игру с текстом, игру с читателем, игру со Сверх</w:t>
      </w:r>
      <w:r w:rsidRPr="00E20F88">
        <w:rPr>
          <w:rFonts w:ascii="Arial" w:eastAsia="Times New Roman" w:hAnsi="Arial" w:cs="Arial"/>
          <w:color w:val="000000"/>
          <w:sz w:val="18"/>
          <w:szCs w:val="18"/>
        </w:rPr>
        <w:softHyphen/>
        <w:t>текстом, театрализацию текста; вовлечение читателя в чтение-сотвор</w:t>
      </w:r>
      <w:r w:rsidRPr="00E20F88">
        <w:rPr>
          <w:rFonts w:ascii="Arial" w:eastAsia="Times New Roman" w:hAnsi="Arial" w:cs="Arial"/>
          <w:color w:val="000000"/>
          <w:sz w:val="18"/>
          <w:szCs w:val="18"/>
        </w:rPr>
        <w:softHyphen/>
        <w:t>чество;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 преломление специфических постструктуралистско-постмодернистских концепций: мир как текст, </w:t>
      </w:r>
      <w:r w:rsidRPr="00E20F88">
        <w:rPr>
          <w:rFonts w:ascii="Verdana" w:eastAsia="Times New Roman" w:hAnsi="Verdana" w:cs="Arial"/>
          <w:i/>
          <w:iCs/>
          <w:color w:val="993366"/>
          <w:sz w:val="18"/>
          <w:szCs w:val="18"/>
        </w:rPr>
        <w:t xml:space="preserve">чтение-письмо, письмо-чтение </w:t>
      </w:r>
      <w:r w:rsidRPr="00E20F88">
        <w:rPr>
          <w:rFonts w:ascii="Arial" w:eastAsia="Times New Roman" w:hAnsi="Arial" w:cs="Arial"/>
          <w:color w:val="000000"/>
          <w:sz w:val="18"/>
          <w:szCs w:val="18"/>
        </w:rPr>
        <w:t>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создание модели бытия как становления;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воплощение смысловой множественности, достигаемой за счет всех предшествующих операций с означающими, которые сами при</w:t>
      </w:r>
      <w:r w:rsidRPr="00E20F88">
        <w:rPr>
          <w:rFonts w:ascii="Arial" w:eastAsia="Times New Roman" w:hAnsi="Arial" w:cs="Arial"/>
          <w:color w:val="000000"/>
          <w:sz w:val="18"/>
          <w:szCs w:val="18"/>
        </w:rPr>
        <w:softHyphen/>
        <w:t>надлежат к знаковым системам с коннотативным строем и могут быть рассмотрены как коннотации в коннотациях;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ориентацию на множественность интерпретаций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выявление плюралистического типа мышления, имеющего рас</w:t>
      </w:r>
      <w:r w:rsidRPr="00E20F88">
        <w:rPr>
          <w:rFonts w:ascii="Arial" w:eastAsia="Times New Roman" w:hAnsi="Arial" w:cs="Arial"/>
          <w:color w:val="000000"/>
          <w:sz w:val="18"/>
          <w:szCs w:val="18"/>
        </w:rPr>
        <w:softHyphen/>
        <w:t>крепощающий характер, ориентирующего на приятие реального жиз</w:t>
      </w:r>
      <w:r w:rsidRPr="00E20F88">
        <w:rPr>
          <w:rFonts w:ascii="Arial" w:eastAsia="Times New Roman" w:hAnsi="Arial" w:cs="Arial"/>
          <w:color w:val="000000"/>
          <w:sz w:val="18"/>
          <w:szCs w:val="18"/>
        </w:rPr>
        <w:softHyphen/>
        <w:t>ненного богатства и многообразия.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Эстетика постмодернизма отстаивает идею автономности искус</w:t>
      </w:r>
      <w:r w:rsidRPr="00E20F88">
        <w:rPr>
          <w:rFonts w:ascii="Arial" w:eastAsia="Times New Roman" w:hAnsi="Arial" w:cs="Arial"/>
          <w:color w:val="000000"/>
          <w:sz w:val="18"/>
          <w:szCs w:val="18"/>
        </w:rPr>
        <w:softHyphen/>
        <w:t>ства, его плюралистически-эклектический характер.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В постмодернизме складываются новые эстетические ценности.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56" w:name="_Toc15730404"/>
      <w:r w:rsidRPr="00E20F88">
        <w:rPr>
          <w:rFonts w:ascii="Arial" w:eastAsia="Times New Roman" w:hAnsi="Arial" w:cs="Arial"/>
          <w:b/>
          <w:bCs/>
          <w:color w:val="808000"/>
          <w:sz w:val="26"/>
          <w:szCs w:val="26"/>
        </w:rPr>
        <w:t>Антикаллизм</w:t>
      </w:r>
      <w:r w:rsidRPr="00E20F88">
        <w:rPr>
          <w:rFonts w:ascii="Arial" w:eastAsia="Times New Roman" w:hAnsi="Arial" w:cs="Arial"/>
          <w:b/>
          <w:bCs/>
          <w:color w:val="FF0000"/>
          <w:sz w:val="24"/>
          <w:szCs w:val="26"/>
        </w:rPr>
        <w:t>*</w:t>
      </w:r>
      <w:r w:rsidRPr="00E20F88">
        <w:rPr>
          <w:rFonts w:ascii="Arial" w:eastAsia="Times New Roman" w:hAnsi="Arial" w:cs="Arial"/>
          <w:b/>
          <w:bCs/>
          <w:color w:val="808000"/>
          <w:sz w:val="26"/>
          <w:szCs w:val="26"/>
        </w:rPr>
        <w:t>.</w:t>
      </w:r>
      <w:bookmarkEnd w:id="5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М. Уолис "предлагает различать мягкие (тради</w:t>
      </w:r>
      <w:r w:rsidRPr="00E20F88">
        <w:rPr>
          <w:rFonts w:ascii="Arial" w:eastAsia="Times New Roman" w:hAnsi="Arial" w:cs="Arial"/>
          <w:color w:val="000000"/>
          <w:sz w:val="18"/>
          <w:szCs w:val="18"/>
        </w:rPr>
        <w:softHyphen/>
        <w:t>ционные) и жесткие эстетические ценности. К первым принадлежат прекрасное, изящное, элегантное и так далее, ко вторым — гротеск</w:t>
      </w:r>
      <w:r w:rsidRPr="00E20F88">
        <w:rPr>
          <w:rFonts w:ascii="Arial" w:eastAsia="Times New Roman" w:hAnsi="Arial" w:cs="Arial"/>
          <w:color w:val="000000"/>
          <w:sz w:val="18"/>
          <w:szCs w:val="18"/>
        </w:rPr>
        <w:softHyphen/>
        <w:t>ное, мрачное, шокирующее, агрессивное, грубое, отвратительное, неприятное. Называя тенденцию замены мягких эстетических ценно</w:t>
      </w:r>
      <w:r w:rsidRPr="00E20F88">
        <w:rPr>
          <w:rFonts w:ascii="Arial" w:eastAsia="Times New Roman" w:hAnsi="Arial" w:cs="Arial"/>
          <w:color w:val="000000"/>
          <w:sz w:val="18"/>
          <w:szCs w:val="18"/>
        </w:rPr>
        <w:softHyphen/>
        <w:t>стей жесткими антикаллизмом, М. Уолис считает ее</w:t>
      </w:r>
      <w:r w:rsidRPr="00E20F88">
        <w:rPr>
          <w:rFonts w:ascii="Arial" w:eastAsia="Times New Roman" w:hAnsi="Arial" w:cs="Arial"/>
          <w:b/>
          <w:bCs/>
          <w:color w:val="000000"/>
          <w:sz w:val="18"/>
          <w:szCs w:val="18"/>
        </w:rPr>
        <w:t xml:space="preserve"> </w:t>
      </w:r>
      <w:r w:rsidRPr="00E20F88">
        <w:rPr>
          <w:rFonts w:ascii="Arial" w:eastAsia="Times New Roman" w:hAnsi="Arial" w:cs="Arial"/>
          <w:color w:val="000000"/>
          <w:sz w:val="18"/>
          <w:szCs w:val="18"/>
        </w:rPr>
        <w:t>наиболее явной в искусстве постмодернизма..." [283, с. 209]. Это связано с выявлением коллективного бессознательного историко-культурного процесса, растабуированием табуированного, потребностью в расширении средств эстетического воздействия на читателя.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Повышенный интерес к темному, запретному, маргинальному объ</w:t>
      </w:r>
      <w:r w:rsidRPr="00E20F88">
        <w:rPr>
          <w:rFonts w:ascii="Arial" w:eastAsia="Times New Roman" w:hAnsi="Arial" w:cs="Arial"/>
          <w:color w:val="000000"/>
          <w:sz w:val="18"/>
          <w:szCs w:val="18"/>
        </w:rPr>
        <w:softHyphen/>
        <w:t xml:space="preserve">ясняется важностью осмысления того, что представляет опасность для человечества либо, напротив, скрывает в себе многообещающие </w:t>
      </w:r>
      <w:r w:rsidRPr="00E20F88">
        <w:rPr>
          <w:rFonts w:ascii="Arial" w:eastAsia="Times New Roman" w:hAnsi="Arial" w:cs="Arial"/>
          <w:color w:val="000000"/>
          <w:sz w:val="18"/>
          <w:szCs w:val="18"/>
        </w:rPr>
        <w:lastRenderedPageBreak/>
        <w:t>перспективы.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И к постмодернизму применима мысль Юнга, высказанная в ра</w:t>
      </w:r>
      <w:r w:rsidRPr="00E20F88">
        <w:rPr>
          <w:rFonts w:ascii="Arial" w:eastAsia="Times New Roman" w:hAnsi="Arial" w:cs="Arial"/>
          <w:color w:val="000000"/>
          <w:sz w:val="18"/>
          <w:szCs w:val="18"/>
        </w:rPr>
        <w:softHyphen/>
        <w:t>боте "Об отношении аналитической психологии к поэтико-художественному творчеству" (1922): "Вид художественного произведения по</w:t>
      </w:r>
      <w:r w:rsidRPr="00E20F88">
        <w:rPr>
          <w:rFonts w:ascii="Arial" w:eastAsia="Times New Roman" w:hAnsi="Arial" w:cs="Arial"/>
          <w:color w:val="000000"/>
          <w:sz w:val="18"/>
          <w:szCs w:val="18"/>
        </w:rPr>
        <w:softHyphen/>
        <w:t>зволяет нам делать выводы о характере эпохи его возникновения. Что значат реализм и натурализм для своей эпохи? Что значит роман</w:t>
      </w:r>
      <w:r w:rsidRPr="00E20F88">
        <w:rPr>
          <w:rFonts w:ascii="Arial" w:eastAsia="Times New Roman" w:hAnsi="Arial" w:cs="Arial"/>
          <w:color w:val="000000"/>
          <w:sz w:val="18"/>
          <w:szCs w:val="18"/>
        </w:rPr>
        <w:softHyphen/>
        <w:t>тизм? Что значит эллинизм? Это направления искусства, несшие с собой то, в чем всего больше нуждалась современная им духовная атмосфера" [487, с. 119].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w:t>
      </w:r>
      <w:r w:rsidRPr="00E20F88">
        <w:rPr>
          <w:rFonts w:ascii="Arial" w:eastAsia="Times New Roman" w:hAnsi="Arial" w:cs="Arial"/>
          <w:b/>
          <w:bCs/>
          <w:color w:val="000000"/>
          <w:sz w:val="18"/>
          <w:szCs w:val="15"/>
        </w:rPr>
        <w:t>Антикаллизм</w:t>
      </w:r>
      <w:r w:rsidRPr="00E20F88">
        <w:rPr>
          <w:rFonts w:ascii="Arial" w:eastAsia="Times New Roman" w:hAnsi="Arial" w:cs="Arial"/>
          <w:color w:val="000000"/>
          <w:sz w:val="18"/>
          <w:szCs w:val="15"/>
        </w:rPr>
        <w:t xml:space="preserve">   — словообразование, производное от античного названия эстетики — каллистика (от греч. </w:t>
      </w:r>
      <w:r w:rsidRPr="00E20F88">
        <w:rPr>
          <w:rFonts w:ascii="Arial" w:eastAsia="Times New Roman" w:hAnsi="Arial" w:cs="Arial"/>
          <w:color w:val="000000"/>
          <w:sz w:val="19"/>
          <w:szCs w:val="19"/>
          <w:lang w:val="el-GR"/>
        </w:rPr>
        <w:t>καλόν</w:t>
      </w:r>
      <w:r w:rsidRPr="00E20F88">
        <w:rPr>
          <w:rFonts w:ascii="Arial" w:eastAsia="Times New Roman" w:hAnsi="Arial" w:cs="Arial"/>
          <w:color w:val="000000"/>
          <w:sz w:val="18"/>
          <w:szCs w:val="15"/>
        </w:rPr>
        <w:t xml:space="preserve"> — прекрасное).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В последнюю треть </w:t>
      </w:r>
      <w:r w:rsidRPr="00E20F88">
        <w:rPr>
          <w:rFonts w:ascii="Arial" w:eastAsia="Times New Roman" w:hAnsi="Arial" w:cs="Arial"/>
          <w:color w:val="000000"/>
          <w:sz w:val="18"/>
          <w:szCs w:val="18"/>
          <w:lang w:val="en-US"/>
        </w:rPr>
        <w:t>XX</w:t>
      </w:r>
      <w:r w:rsidRPr="00E20F88">
        <w:rPr>
          <w:rFonts w:ascii="Arial" w:eastAsia="Times New Roman" w:hAnsi="Arial" w:cs="Arial"/>
          <w:color w:val="000000"/>
          <w:sz w:val="18"/>
          <w:szCs w:val="18"/>
        </w:rPr>
        <w:t xml:space="preserve"> в. именно постмодернизм в наибольшей степени концентрирует в себе то, в чем нуждается духовная атмосфера эпохи: ре</w:t>
      </w:r>
      <w:r w:rsidRPr="00E20F88">
        <w:rPr>
          <w:rFonts w:ascii="Arial" w:eastAsia="Times New Roman" w:hAnsi="Arial" w:cs="Arial"/>
          <w:color w:val="000000"/>
          <w:sz w:val="18"/>
          <w:szCs w:val="18"/>
        </w:rPr>
        <w:softHyphen/>
        <w:t>визуя прошлое, движется сразу по многим направлениям, нащупывая пер</w:t>
      </w:r>
      <w:r w:rsidRPr="00E20F88">
        <w:rPr>
          <w:rFonts w:ascii="Arial" w:eastAsia="Times New Roman" w:hAnsi="Arial" w:cs="Arial"/>
          <w:color w:val="000000"/>
          <w:sz w:val="18"/>
          <w:szCs w:val="18"/>
        </w:rPr>
        <w:softHyphen/>
        <w:t>спективы для создания цивилизации более высокого типа.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57" w:name="_Toc15730405"/>
      <w:r w:rsidRPr="00E20F88">
        <w:rPr>
          <w:rFonts w:ascii="Arial" w:eastAsia="Times New Roman" w:hAnsi="Arial" w:cs="Arial"/>
          <w:b/>
          <w:bCs/>
          <w:color w:val="808000"/>
          <w:sz w:val="26"/>
          <w:szCs w:val="26"/>
        </w:rPr>
        <w:t>Особенности поэтики литературного постмодернизма.</w:t>
      </w:r>
      <w:bookmarkEnd w:id="5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По</w:t>
      </w:r>
      <w:r w:rsidRPr="00E20F88">
        <w:rPr>
          <w:rFonts w:ascii="Arial" w:eastAsia="Times New Roman" w:hAnsi="Arial" w:cs="Arial"/>
          <w:color w:val="000000"/>
          <w:sz w:val="18"/>
          <w:szCs w:val="18"/>
        </w:rPr>
        <w:softHyphen/>
        <w:t>этика постмодернизма поливалентна, о чем свидетельствуют такие ее устоявшиеся метафорические характеристики, как "дисгармоничная гармония", "асимметричная симметрия", "интертекстуальный контекст", "поэтика дуализма" и т. д. [283, с. 118]. Применительно к литератур</w:t>
      </w:r>
      <w:r w:rsidRPr="00E20F88">
        <w:rPr>
          <w:rFonts w:ascii="Arial" w:eastAsia="Times New Roman" w:hAnsi="Arial" w:cs="Arial"/>
          <w:color w:val="000000"/>
          <w:sz w:val="18"/>
          <w:szCs w:val="18"/>
        </w:rPr>
        <w:softHyphen/>
        <w:t>ному постмодернизму это находит выражение: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появлении новых, гибридных литературных форм за счет: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а) соединения как равноправных языка литературы с различными языками научного знания, создания произведений на грани литерату</w:t>
      </w:r>
      <w:r w:rsidRPr="00E20F88">
        <w:rPr>
          <w:rFonts w:ascii="Arial" w:eastAsia="Times New Roman" w:hAnsi="Arial" w:cs="Arial"/>
          <w:color w:val="000000"/>
          <w:sz w:val="18"/>
          <w:szCs w:val="18"/>
        </w:rPr>
        <w:softHyphen/>
        <w:t>ры и философии, литературы и литературоведения, литературы и ис</w:t>
      </w:r>
      <w:r w:rsidRPr="00E20F88">
        <w:rPr>
          <w:rFonts w:ascii="Arial" w:eastAsia="Times New Roman" w:hAnsi="Arial" w:cs="Arial"/>
          <w:color w:val="000000"/>
          <w:sz w:val="18"/>
          <w:szCs w:val="18"/>
        </w:rPr>
        <w:softHyphen/>
        <w:t>кусствоведения, литературы и истории, литературы и публицистики (скрещивание образа и понятия);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б) актуализации так называемых "второстепенных" жанров: эссе, ме</w:t>
      </w:r>
      <w:r w:rsidRPr="00E20F88">
        <w:rPr>
          <w:rFonts w:ascii="Arial" w:eastAsia="Times New Roman" w:hAnsi="Arial" w:cs="Arial"/>
          <w:color w:val="000000"/>
          <w:sz w:val="18"/>
          <w:szCs w:val="18"/>
        </w:rPr>
        <w:softHyphen/>
        <w:t>муаров, житий, апокрифов, летописей, комментариев, трактатов, палимпсе</w:t>
      </w:r>
      <w:r w:rsidRPr="00E20F88">
        <w:rPr>
          <w:rFonts w:ascii="Arial" w:eastAsia="Times New Roman" w:hAnsi="Arial" w:cs="Arial"/>
          <w:color w:val="000000"/>
          <w:sz w:val="18"/>
          <w:szCs w:val="18"/>
        </w:rPr>
        <w:softHyphen/>
        <w:t>стов и т. д., "мутирующихся" с "ведущими" литературными жанрами и между собой; "мутации" жанров высокой и массовой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цитатно-пародийном дву-/многоязычии; пастишизации;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ризоматике;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растворении голоса автора в используемых дискурсах;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игре с "мерцающими" культурными знаками и кодами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травестийном снижении классических образцов, иронизировании и пародировании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использовании культурфилософской постструктуралистской символики "мир — текст — книга — словарь — энциклопедия — биб</w:t>
      </w:r>
      <w:r w:rsidRPr="00E20F88">
        <w:rPr>
          <w:rFonts w:ascii="Arial" w:eastAsia="Times New Roman" w:hAnsi="Arial" w:cs="Arial"/>
          <w:color w:val="000000"/>
          <w:sz w:val="18"/>
          <w:szCs w:val="18"/>
        </w:rPr>
        <w:softHyphen/>
        <w:t>лиотека — лабиринт" и ее вариантов;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в двууровневой или многоуровневой организации "двуадресного"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Эти и другие (не названные здесь) специфические черты более де</w:t>
      </w:r>
      <w:r w:rsidRPr="00E20F88">
        <w:rPr>
          <w:rFonts w:ascii="Arial" w:eastAsia="Times New Roman" w:hAnsi="Arial" w:cs="Arial"/>
          <w:color w:val="000000"/>
          <w:sz w:val="18"/>
          <w:szCs w:val="18"/>
        </w:rPr>
        <w:softHyphen/>
        <w:t>тально рассматриваются в основной части учебного пособия.</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58" w:name="_Toc15730406"/>
      <w:r w:rsidRPr="00E20F88">
        <w:rPr>
          <w:rFonts w:ascii="Arial" w:eastAsia="Times New Roman" w:hAnsi="Arial" w:cs="Arial"/>
          <w:b/>
          <w:bCs/>
          <w:color w:val="FF6600"/>
          <w:sz w:val="24"/>
          <w:szCs w:val="14"/>
        </w:rPr>
        <w:t>Постмодернистская синусоида.</w:t>
      </w:r>
      <w:bookmarkEnd w:id="5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Писатели могут обращаться к постмодернизму по разным причинам. Главная из них заключается в стремлении избежать тотальности, "моносемии", однозначности, навя</w:t>
      </w:r>
      <w:r w:rsidRPr="00E20F88">
        <w:rPr>
          <w:rFonts w:ascii="Arial" w:eastAsia="Times New Roman" w:hAnsi="Arial" w:cs="Arial"/>
          <w:color w:val="000000"/>
          <w:sz w:val="18"/>
          <w:szCs w:val="18"/>
        </w:rPr>
        <w:softHyphen/>
        <w:t>зывания своего письма читателю как истины в последней инстанции. Постмодернисты стремятся показать реальную многоликость истины, множественность ее смыслов, несводимых к какому-либо одному цен-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 Коды — это определенные типы </w:t>
      </w:r>
      <w:r w:rsidRPr="00E20F88">
        <w:rPr>
          <w:rFonts w:ascii="Verdana" w:eastAsia="Times New Roman" w:hAnsi="Verdana" w:cs="Arial"/>
          <w:i/>
          <w:iCs/>
          <w:color w:val="993366"/>
          <w:sz w:val="18"/>
          <w:szCs w:val="15"/>
        </w:rPr>
        <w:t>уже виденного, уже читанного, уже делан</w:t>
      </w:r>
      <w:r w:rsidRPr="00E20F88">
        <w:rPr>
          <w:rFonts w:ascii="Verdana" w:eastAsia="Times New Roman" w:hAnsi="Verdana" w:cs="Arial"/>
          <w:i/>
          <w:iCs/>
          <w:color w:val="993366"/>
          <w:sz w:val="18"/>
          <w:szCs w:val="15"/>
        </w:rPr>
        <w:softHyphen/>
        <w:t xml:space="preserve">ного; </w:t>
      </w:r>
      <w:r w:rsidRPr="00E20F88">
        <w:rPr>
          <w:rFonts w:ascii="Arial" w:eastAsia="Times New Roman" w:hAnsi="Arial" w:cs="Arial"/>
          <w:color w:val="000000"/>
          <w:sz w:val="18"/>
          <w:szCs w:val="15"/>
        </w:rPr>
        <w:t xml:space="preserve">код есть конкретная форма этого </w:t>
      </w:r>
      <w:r w:rsidRPr="00E20F88">
        <w:rPr>
          <w:rFonts w:ascii="Verdana" w:eastAsia="Times New Roman" w:hAnsi="Verdana" w:cs="Arial"/>
          <w:i/>
          <w:iCs/>
          <w:color w:val="993366"/>
          <w:sz w:val="18"/>
          <w:szCs w:val="15"/>
        </w:rPr>
        <w:t xml:space="preserve">уже..." </w:t>
      </w:r>
      <w:r w:rsidRPr="00E20F88">
        <w:rPr>
          <w:rFonts w:ascii="Arial" w:eastAsia="Times New Roman" w:hAnsi="Arial" w:cs="Arial"/>
          <w:color w:val="000000"/>
          <w:sz w:val="18"/>
          <w:szCs w:val="15"/>
        </w:rPr>
        <w:t>[13, с. 456].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color w:val="000000"/>
          <w:sz w:val="18"/>
          <w:szCs w:val="15"/>
        </w:rPr>
        <w:t xml:space="preserve"> Смысл пародийности — "не осмеяние всех существующих моноязыков в их претенциоз</w:t>
      </w:r>
      <w:r w:rsidRPr="00E20F88">
        <w:rPr>
          <w:rFonts w:ascii="Arial" w:eastAsia="Times New Roman" w:hAnsi="Arial" w:cs="Arial"/>
          <w:color w:val="000000"/>
          <w:sz w:val="18"/>
          <w:szCs w:val="15"/>
        </w:rPr>
        <w:softHyphen/>
        <w:t>ности и ограниченности, а преодоление этой ограниченности..." [485, с. 385].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трирующему знаменателю, ее текучесть, открытость (незамкнутость) и заявить о возможности примирения частных носителей частных истин на основе дистанцирующей медиации, призванной играть роль регу</w:t>
      </w:r>
      <w:r w:rsidRPr="00E20F88">
        <w:rPr>
          <w:rFonts w:ascii="Arial" w:eastAsia="Times New Roman" w:hAnsi="Arial" w:cs="Arial"/>
          <w:color w:val="000000"/>
          <w:sz w:val="18"/>
          <w:szCs w:val="18"/>
        </w:rPr>
        <w:softHyphen/>
        <w:t>лирующего фактора во взаимоотношениях между людьми.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Язык-полиглот симулякров представляется постмодернисту наибо</w:t>
      </w:r>
      <w:r w:rsidRPr="00E20F88">
        <w:rPr>
          <w:rFonts w:ascii="Arial" w:eastAsia="Times New Roman" w:hAnsi="Arial" w:cs="Arial"/>
          <w:color w:val="000000"/>
          <w:sz w:val="18"/>
          <w:szCs w:val="18"/>
        </w:rPr>
        <w:softHyphen/>
        <w:t>лее адекватным для того, чтобы подвести своеобразные итоги разви</w:t>
      </w:r>
      <w:r w:rsidRPr="00E20F88">
        <w:rPr>
          <w:rFonts w:ascii="Arial" w:eastAsia="Times New Roman" w:hAnsi="Arial" w:cs="Arial"/>
          <w:color w:val="000000"/>
          <w:sz w:val="18"/>
          <w:szCs w:val="18"/>
        </w:rPr>
        <w:softHyphen/>
        <w:t xml:space="preserve">тия человеческой цивилизации и показать, в какой точке </w:t>
      </w:r>
      <w:r w:rsidRPr="00E20F88">
        <w:rPr>
          <w:rFonts w:ascii="Arial" w:eastAsia="Times New Roman" w:hAnsi="Arial" w:cs="Arial"/>
          <w:b/>
          <w:bCs/>
          <w:color w:val="000000"/>
          <w:sz w:val="18"/>
          <w:szCs w:val="18"/>
        </w:rPr>
        <w:t>становя</w:t>
      </w:r>
      <w:r w:rsidRPr="00E20F88">
        <w:rPr>
          <w:rFonts w:ascii="Arial" w:eastAsia="Times New Roman" w:hAnsi="Arial" w:cs="Arial"/>
          <w:b/>
          <w:bCs/>
          <w:color w:val="000000"/>
          <w:sz w:val="18"/>
          <w:szCs w:val="18"/>
        </w:rPr>
        <w:softHyphen/>
        <w:t>щегося бытия</w:t>
      </w:r>
      <w:r w:rsidRPr="00E20F88">
        <w:rPr>
          <w:rFonts w:ascii="Arial" w:eastAsia="Times New Roman" w:hAnsi="Arial" w:cs="Arial"/>
          <w:color w:val="000000"/>
          <w:sz w:val="18"/>
          <w:szCs w:val="18"/>
        </w:rPr>
        <w:t xml:space="preserve"> мы сейчас находимся. Потому неотъемлемая черта зрелого постмодернизма — "возврат к крупноплановым темам, к ис</w:t>
      </w:r>
      <w:r w:rsidRPr="00E20F88">
        <w:rPr>
          <w:rFonts w:ascii="Arial" w:eastAsia="Times New Roman" w:hAnsi="Arial" w:cs="Arial"/>
          <w:color w:val="000000"/>
          <w:sz w:val="18"/>
          <w:szCs w:val="18"/>
        </w:rPr>
        <w:softHyphen/>
        <w:t>тории, эпике, к диалогу с предшественниками и предшествующими" [421, с. 33]. Исключительную важность приобретает проблема само</w:t>
      </w:r>
      <w:r w:rsidRPr="00E20F88">
        <w:rPr>
          <w:rFonts w:ascii="Arial" w:eastAsia="Times New Roman" w:hAnsi="Arial" w:cs="Arial"/>
          <w:color w:val="000000"/>
          <w:sz w:val="18"/>
          <w:szCs w:val="18"/>
        </w:rPr>
        <w:softHyphen/>
        <w:t>комментирования культуры как условия ее сохранения, развития, об</w:t>
      </w:r>
      <w:r w:rsidRPr="00E20F88">
        <w:rPr>
          <w:rFonts w:ascii="Arial" w:eastAsia="Times New Roman" w:hAnsi="Arial" w:cs="Arial"/>
          <w:color w:val="000000"/>
          <w:sz w:val="18"/>
          <w:szCs w:val="18"/>
        </w:rPr>
        <w:softHyphen/>
        <w:t>новления, цивилизующего воздействия на людей.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00"/>
          <w:sz w:val="18"/>
          <w:szCs w:val="18"/>
        </w:rPr>
      </w:pPr>
      <w:r w:rsidRPr="00E20F88">
        <w:rPr>
          <w:rFonts w:ascii="Arial" w:eastAsia="Times New Roman" w:hAnsi="Arial" w:cs="Arial"/>
          <w:color w:val="000000"/>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Начав с усталости и упадка, постмодернизм сумел преодолеть их и, с середины 60-х гг. развившись в полную силу, обрел культурфилософскую перспективу, а вместе с ней и оптимизм. В течение 70—80-х гг. он переживает подъем. Но, подобно модернизму, постмодернизм ока</w:t>
      </w:r>
      <w:r w:rsidRPr="00E20F88">
        <w:rPr>
          <w:rFonts w:ascii="Arial" w:eastAsia="Times New Roman" w:hAnsi="Arial" w:cs="Arial"/>
          <w:color w:val="000000"/>
          <w:sz w:val="18"/>
          <w:szCs w:val="18"/>
        </w:rPr>
        <w:softHyphen/>
        <w:t>зался исключительно разнообразным, и наряду с плодотворными тен</w:t>
      </w:r>
      <w:r w:rsidRPr="00E20F88">
        <w:rPr>
          <w:rFonts w:ascii="Arial" w:eastAsia="Times New Roman" w:hAnsi="Arial" w:cs="Arial"/>
          <w:color w:val="000000"/>
          <w:sz w:val="18"/>
          <w:szCs w:val="18"/>
        </w:rPr>
        <w:softHyphen/>
        <w:t>денциями его развития заявили о себе и другие, подчас просто пу</w:t>
      </w:r>
      <w:r w:rsidRPr="00E20F88">
        <w:rPr>
          <w:rFonts w:ascii="Arial" w:eastAsia="Times New Roman" w:hAnsi="Arial" w:cs="Arial"/>
          <w:color w:val="000000"/>
          <w:sz w:val="18"/>
          <w:szCs w:val="18"/>
        </w:rPr>
        <w:softHyphen/>
        <w:t>гающие. "Цитирование" без философии, элементарность, а то и пустота означаемого, к которому сводились аппроприированные де</w:t>
      </w:r>
      <w:r w:rsidRPr="00E20F88">
        <w:rPr>
          <w:rFonts w:ascii="Arial" w:eastAsia="Times New Roman" w:hAnsi="Arial" w:cs="Arial"/>
          <w:color w:val="000000"/>
          <w:sz w:val="18"/>
          <w:szCs w:val="18"/>
        </w:rPr>
        <w:softHyphen/>
        <w:t>конструированные означающие, — все это также нашло отражение в литературе и искусстве, активно занявшихся произвольным смешени</w:t>
      </w:r>
      <w:r w:rsidRPr="00E20F88">
        <w:rPr>
          <w:rFonts w:ascii="Arial" w:eastAsia="Times New Roman" w:hAnsi="Arial" w:cs="Arial"/>
          <w:color w:val="000000"/>
          <w:sz w:val="18"/>
          <w:szCs w:val="18"/>
        </w:rPr>
        <w:softHyphen/>
        <w:t>ем стилей разных направлений и эпох.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Сам факт следования принципам эстетики постмодернизма — во</w:t>
      </w:r>
      <w:r w:rsidRPr="00E20F88">
        <w:rPr>
          <w:rFonts w:ascii="Arial" w:eastAsia="Times New Roman" w:hAnsi="Arial" w:cs="Arial"/>
          <w:color w:val="000000"/>
          <w:sz w:val="18"/>
          <w:szCs w:val="18"/>
        </w:rPr>
        <w:softHyphen/>
        <w:t>все не гарантия успеха, но именно постмодернизм вдохнул в литера</w:t>
      </w:r>
      <w:r w:rsidRPr="00E20F88">
        <w:rPr>
          <w:rFonts w:ascii="Arial" w:eastAsia="Times New Roman" w:hAnsi="Arial" w:cs="Arial"/>
          <w:color w:val="000000"/>
          <w:sz w:val="18"/>
          <w:szCs w:val="18"/>
        </w:rPr>
        <w:softHyphen/>
        <w:t xml:space="preserve">туру второй половины </w:t>
      </w:r>
      <w:r w:rsidRPr="00E20F88">
        <w:rPr>
          <w:rFonts w:ascii="Arial" w:eastAsia="Times New Roman" w:hAnsi="Arial" w:cs="Arial"/>
          <w:color w:val="000000"/>
          <w:sz w:val="18"/>
          <w:szCs w:val="18"/>
          <w:lang w:val="en-US"/>
        </w:rPr>
        <w:t>XX</w:t>
      </w:r>
      <w:r w:rsidRPr="00E20F88">
        <w:rPr>
          <w:rFonts w:ascii="Arial" w:eastAsia="Times New Roman" w:hAnsi="Arial" w:cs="Arial"/>
          <w:color w:val="000000"/>
          <w:sz w:val="18"/>
          <w:szCs w:val="18"/>
        </w:rPr>
        <w:t xml:space="preserve"> в. новую жизнь.</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b/>
          <w:bCs/>
          <w:color w:val="FF6600"/>
          <w:sz w:val="24"/>
          <w:szCs w:val="14"/>
        </w:rPr>
      </w:pPr>
      <w:bookmarkStart w:id="59" w:name="_Toc15730407"/>
      <w:r w:rsidRPr="00E20F88">
        <w:rPr>
          <w:rFonts w:ascii="Arial" w:eastAsia="Times New Roman" w:hAnsi="Arial" w:cs="Arial"/>
          <w:b/>
          <w:bCs/>
          <w:color w:val="FF6600"/>
          <w:sz w:val="24"/>
          <w:szCs w:val="14"/>
        </w:rPr>
        <w:lastRenderedPageBreak/>
        <w:t>Западная и восточная модификации постмодернизма.</w:t>
      </w:r>
      <w:bookmarkEnd w:id="5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 В одних литературах мира постмодернизм занял господствующее положение, в других — гораздо более скромное, в третьих — так и не возник. Постмо</w:t>
      </w:r>
      <w:r w:rsidRPr="00E20F88">
        <w:rPr>
          <w:rFonts w:ascii="Arial" w:eastAsia="Times New Roman" w:hAnsi="Arial" w:cs="Arial"/>
          <w:color w:val="000000"/>
          <w:sz w:val="18"/>
          <w:szCs w:val="18"/>
        </w:rPr>
        <w:softHyphen/>
        <w:t>дернизм оказался достоянием главным образом динамично развиваю</w:t>
      </w:r>
      <w:r w:rsidRPr="00E20F88">
        <w:rPr>
          <w:rFonts w:ascii="Arial" w:eastAsia="Times New Roman" w:hAnsi="Arial" w:cs="Arial"/>
          <w:color w:val="000000"/>
          <w:sz w:val="18"/>
          <w:szCs w:val="18"/>
        </w:rPr>
        <w:softHyphen/>
        <w:t>щихся литератур, имеющих богатый и разнообразный опыт модер</w:t>
      </w:r>
      <w:r w:rsidRPr="00E20F88">
        <w:rPr>
          <w:rFonts w:ascii="Arial" w:eastAsia="Times New Roman" w:hAnsi="Arial" w:cs="Arial"/>
          <w:color w:val="000000"/>
          <w:sz w:val="18"/>
          <w:szCs w:val="18"/>
        </w:rPr>
        <w:softHyphen/>
        <w:t>низма. Хотя родина постмодернистской литературы — Америка, откуда постмодернизм пришел в постиндустриальные общества Евро</w:t>
      </w:r>
      <w:r w:rsidRPr="00E20F88">
        <w:rPr>
          <w:rFonts w:ascii="Arial" w:eastAsia="Times New Roman" w:hAnsi="Arial" w:cs="Arial"/>
          <w:color w:val="000000"/>
          <w:sz w:val="18"/>
          <w:szCs w:val="18"/>
        </w:rPr>
        <w:softHyphen/>
        <w:t>пы, следует отметить феномен опережающего его появления в лите</w:t>
      </w:r>
      <w:r w:rsidRPr="00E20F88">
        <w:rPr>
          <w:rFonts w:ascii="Arial" w:eastAsia="Times New Roman" w:hAnsi="Arial" w:cs="Arial"/>
          <w:color w:val="000000"/>
          <w:sz w:val="18"/>
          <w:szCs w:val="18"/>
        </w:rPr>
        <w:softHyphen/>
        <w:t xml:space="preserve">ратурах ряда стран, еще не вступивших в эпоху постмодерна. Таковы, например, русская, польская, македонская литературы, в которых наличествовали тенденции к культурной открытости, космополитизму, существовали зачатки нового мышления. Вот почему, думается, мы вправе говорить о </w:t>
      </w:r>
      <w:r w:rsidRPr="00E20F88">
        <w:rPr>
          <w:rFonts w:ascii="Arial" w:eastAsia="Times New Roman" w:hAnsi="Arial" w:cs="Arial"/>
          <w:b/>
          <w:bCs/>
          <w:color w:val="000000"/>
          <w:sz w:val="18"/>
          <w:szCs w:val="18"/>
        </w:rPr>
        <w:t>западной</w:t>
      </w:r>
      <w:r w:rsidRPr="00E20F88">
        <w:rPr>
          <w:rFonts w:ascii="Arial" w:eastAsia="Times New Roman" w:hAnsi="Arial" w:cs="Arial"/>
          <w:color w:val="000000"/>
          <w:sz w:val="18"/>
          <w:szCs w:val="18"/>
        </w:rPr>
        <w:t xml:space="preserve"> (американской и западноевропейской) и </w:t>
      </w:r>
      <w:r w:rsidRPr="00E20F88">
        <w:rPr>
          <w:rFonts w:ascii="Arial" w:eastAsia="Times New Roman" w:hAnsi="Arial" w:cs="Arial"/>
          <w:b/>
          <w:bCs/>
          <w:color w:val="000000"/>
          <w:sz w:val="18"/>
          <w:szCs w:val="18"/>
        </w:rPr>
        <w:t>восточной</w:t>
      </w:r>
      <w:r w:rsidRPr="00E20F88">
        <w:rPr>
          <w:rFonts w:ascii="Arial" w:eastAsia="Times New Roman" w:hAnsi="Arial" w:cs="Arial"/>
          <w:color w:val="000000"/>
          <w:sz w:val="18"/>
          <w:szCs w:val="18"/>
        </w:rPr>
        <w:t xml:space="preserve"> (восточноевропейской и русской) </w:t>
      </w:r>
      <w:r w:rsidRPr="00E20F88">
        <w:rPr>
          <w:rFonts w:ascii="Arial" w:eastAsia="Times New Roman" w:hAnsi="Arial" w:cs="Arial"/>
          <w:b/>
          <w:bCs/>
          <w:color w:val="000000"/>
          <w:sz w:val="18"/>
          <w:szCs w:val="18"/>
        </w:rPr>
        <w:t>модификациях пост</w:t>
      </w:r>
      <w:r w:rsidRPr="00E20F88">
        <w:rPr>
          <w:rFonts w:ascii="Arial" w:eastAsia="Times New Roman" w:hAnsi="Arial" w:cs="Arial"/>
          <w:b/>
          <w:bCs/>
          <w:color w:val="000000"/>
          <w:sz w:val="18"/>
          <w:szCs w:val="18"/>
        </w:rPr>
        <w:softHyphen/>
        <w:t>модернизма,</w:t>
      </w:r>
      <w:r w:rsidRPr="00E20F88">
        <w:rPr>
          <w:rFonts w:ascii="Arial" w:eastAsia="Times New Roman" w:hAnsi="Arial" w:cs="Arial"/>
          <w:color w:val="000000"/>
          <w:sz w:val="18"/>
          <w:szCs w:val="18"/>
        </w:rPr>
        <w:t xml:space="preserve"> а также его диффузных зонах, в которых происходит скрещивание признаков той и другой моделей.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71</w:t>
      </w:r>
    </w:p>
    <w:p w:rsidR="00E20F88" w:rsidRPr="00E20F88" w:rsidRDefault="00E20F88" w:rsidP="00E20F88">
      <w:pPr>
        <w:keepNext/>
        <w:widowControl w:val="0"/>
        <w:autoSpaceDE w:val="0"/>
        <w:autoSpaceDN w:val="0"/>
        <w:adjustRightInd w:val="0"/>
        <w:spacing w:before="240" w:after="60" w:line="240" w:lineRule="auto"/>
        <w:ind w:firstLine="227"/>
        <w:jc w:val="center"/>
        <w:outlineLvl w:val="3"/>
        <w:rPr>
          <w:rFonts w:ascii="Arial" w:eastAsia="Times New Roman" w:hAnsi="Arial" w:cs="Arial"/>
          <w:b/>
          <w:bCs/>
          <w:color w:val="008000"/>
          <w:sz w:val="24"/>
          <w:szCs w:val="18"/>
        </w:rPr>
      </w:pPr>
      <w:bookmarkStart w:id="60" w:name="_Toc15730408"/>
      <w:r w:rsidRPr="00E20F88">
        <w:rPr>
          <w:rFonts w:ascii="Arial" w:eastAsia="Times New Roman" w:hAnsi="Arial" w:cs="Arial"/>
          <w:b/>
          <w:bCs/>
          <w:color w:val="008000"/>
          <w:sz w:val="24"/>
          <w:szCs w:val="18"/>
        </w:rPr>
        <w:t>Для западной модификации постмодернизма</w:t>
      </w:r>
      <w:bookmarkEnd w:id="6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 характерны более тес</w:t>
      </w:r>
      <w:r w:rsidRPr="00E20F88">
        <w:rPr>
          <w:rFonts w:ascii="Arial" w:eastAsia="Times New Roman" w:hAnsi="Arial" w:cs="Arial"/>
          <w:color w:val="000000"/>
          <w:sz w:val="18"/>
          <w:szCs w:val="18"/>
        </w:rPr>
        <w:softHyphen/>
        <w:t>ная привязанность к постструктуралистско-постмодернистской теории, ис</w:t>
      </w:r>
      <w:r w:rsidRPr="00E20F88">
        <w:rPr>
          <w:rFonts w:ascii="Arial" w:eastAsia="Times New Roman" w:hAnsi="Arial" w:cs="Arial"/>
          <w:color w:val="000000"/>
          <w:sz w:val="18"/>
          <w:szCs w:val="18"/>
        </w:rPr>
        <w:softHyphen/>
        <w:t>пользование многообразных образцов западной массовой культуры в ка</w:t>
      </w:r>
      <w:r w:rsidRPr="00E20F88">
        <w:rPr>
          <w:rFonts w:ascii="Arial" w:eastAsia="Times New Roman" w:hAnsi="Arial" w:cs="Arial"/>
          <w:color w:val="000000"/>
          <w:sz w:val="18"/>
          <w:szCs w:val="18"/>
        </w:rPr>
        <w:softHyphen/>
        <w:t>честве одного из языков гибридно-цитатного сверхъязыка симулякров. По своему тону произведения представителей западной модификации в зрелый период развития постмодернизма относительно оптимистичны.</w:t>
      </w:r>
    </w:p>
    <w:p w:rsidR="00E20F88" w:rsidRPr="00E20F88" w:rsidRDefault="00E20F88" w:rsidP="00E20F88">
      <w:pPr>
        <w:keepNext/>
        <w:widowControl w:val="0"/>
        <w:autoSpaceDE w:val="0"/>
        <w:autoSpaceDN w:val="0"/>
        <w:adjustRightInd w:val="0"/>
        <w:spacing w:before="240" w:after="60" w:line="240" w:lineRule="auto"/>
        <w:ind w:firstLine="227"/>
        <w:jc w:val="center"/>
        <w:outlineLvl w:val="3"/>
        <w:rPr>
          <w:rFonts w:ascii="Arial" w:eastAsia="Times New Roman" w:hAnsi="Arial" w:cs="Arial"/>
          <w:b/>
          <w:bCs/>
          <w:color w:val="008000"/>
          <w:sz w:val="24"/>
          <w:szCs w:val="18"/>
        </w:rPr>
      </w:pPr>
      <w:bookmarkStart w:id="61" w:name="_Toc15730409"/>
      <w:r w:rsidRPr="00E20F88">
        <w:rPr>
          <w:rFonts w:ascii="Arial" w:eastAsia="Times New Roman" w:hAnsi="Arial" w:cs="Arial"/>
          <w:b/>
          <w:bCs/>
          <w:color w:val="008000"/>
          <w:sz w:val="24"/>
          <w:szCs w:val="18"/>
        </w:rPr>
        <w:t>Восточная модификация</w:t>
      </w:r>
      <w:bookmarkEnd w:id="6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 xml:space="preserve"> складывалась в неблагоприятных социо</w:t>
      </w:r>
      <w:r w:rsidRPr="00E20F88">
        <w:rPr>
          <w:rFonts w:ascii="Arial" w:eastAsia="Times New Roman" w:hAnsi="Arial" w:cs="Arial"/>
          <w:color w:val="000000"/>
          <w:sz w:val="18"/>
          <w:szCs w:val="18"/>
        </w:rPr>
        <w:softHyphen/>
        <w:t>культурных условиях разлагавшегося изнутри тоталитаризма при от</w:t>
      </w:r>
      <w:r w:rsidRPr="00E20F88">
        <w:rPr>
          <w:rFonts w:ascii="Arial" w:eastAsia="Times New Roman" w:hAnsi="Arial" w:cs="Arial"/>
          <w:color w:val="000000"/>
          <w:sz w:val="18"/>
          <w:szCs w:val="18"/>
        </w:rPr>
        <w:softHyphen/>
        <w:t>сутствии нормального циркулирования идей и художественных ценно</w:t>
      </w:r>
      <w:r w:rsidRPr="00E20F88">
        <w:rPr>
          <w:rFonts w:ascii="Arial" w:eastAsia="Times New Roman" w:hAnsi="Arial" w:cs="Arial"/>
          <w:color w:val="000000"/>
          <w:sz w:val="18"/>
          <w:szCs w:val="18"/>
        </w:rPr>
        <w:softHyphen/>
        <w:t>стей, и по обрывкам случайной и очень неполной информации ее представители вынуждены были восстанавливать весь постмодернист</w:t>
      </w:r>
      <w:r w:rsidRPr="00E20F88">
        <w:rPr>
          <w:rFonts w:ascii="Arial" w:eastAsia="Times New Roman" w:hAnsi="Arial" w:cs="Arial"/>
          <w:color w:val="000000"/>
          <w:sz w:val="18"/>
          <w:szCs w:val="18"/>
        </w:rPr>
        <w:softHyphen/>
        <w:t>ский контекст, внося немало "отсебятины". Но это последнее обстоя</w:t>
      </w:r>
      <w:r w:rsidRPr="00E20F88">
        <w:rPr>
          <w:rFonts w:ascii="Arial" w:eastAsia="Times New Roman" w:hAnsi="Arial" w:cs="Arial"/>
          <w:color w:val="000000"/>
          <w:sz w:val="18"/>
          <w:szCs w:val="18"/>
        </w:rPr>
        <w:softHyphen/>
        <w:t>тельство как раз способствовало тому, что, предоставленные самим себе, авторы, ориентировавшиеся в своем эстетическом противостоя</w:t>
      </w:r>
      <w:r w:rsidRPr="00E20F88">
        <w:rPr>
          <w:rFonts w:ascii="Arial" w:eastAsia="Times New Roman" w:hAnsi="Arial" w:cs="Arial"/>
          <w:color w:val="000000"/>
          <w:sz w:val="18"/>
          <w:szCs w:val="18"/>
        </w:rPr>
        <w:softHyphen/>
        <w:t>нии тоталитарному искусству на постмодернизм, не стали эпигонами своих зарубежных собратьев по перу, создали собственное, само</w:t>
      </w:r>
      <w:r w:rsidRPr="00E20F88">
        <w:rPr>
          <w:rFonts w:ascii="Arial" w:eastAsia="Times New Roman" w:hAnsi="Arial" w:cs="Arial"/>
          <w:color w:val="000000"/>
          <w:sz w:val="18"/>
          <w:szCs w:val="18"/>
        </w:rPr>
        <w:softHyphen/>
        <w:t>стоятельное ответвление от общего ствола. При общности эстетиче</w:t>
      </w:r>
      <w:r w:rsidRPr="00E20F88">
        <w:rPr>
          <w:rFonts w:ascii="Arial" w:eastAsia="Times New Roman" w:hAnsi="Arial" w:cs="Arial"/>
          <w:color w:val="000000"/>
          <w:sz w:val="18"/>
          <w:szCs w:val="18"/>
        </w:rPr>
        <w:softHyphen/>
        <w:t>ских принципов, а во многом и поэтики произведения представителей восточной модификации постмодернизма более политизированы, включают в себя в качестве одного из деконструируемых языков язык социалистического реализма/лже-соцреализма, рассматриваемый как язык массового искусства. Русский постмодернизм за рубежом счи</w:t>
      </w:r>
      <w:r w:rsidRPr="00E20F88">
        <w:rPr>
          <w:rFonts w:ascii="Arial" w:eastAsia="Times New Roman" w:hAnsi="Arial" w:cs="Arial"/>
          <w:color w:val="000000"/>
          <w:sz w:val="18"/>
          <w:szCs w:val="18"/>
        </w:rPr>
        <w:softHyphen/>
        <w:t>тают самым авангардным. По наблюдениям Вячеслава Курицына, он "очень часто манифестируется через радикальные, подчеркнуто эпа</w:t>
      </w:r>
      <w:r w:rsidRPr="00E20F88">
        <w:rPr>
          <w:rFonts w:ascii="Arial" w:eastAsia="Times New Roman" w:hAnsi="Arial" w:cs="Arial"/>
          <w:color w:val="000000"/>
          <w:sz w:val="18"/>
          <w:szCs w:val="18"/>
        </w:rPr>
        <w:softHyphen/>
        <w:t>тирующие приемы..." [244, с. 5]. Специфически окрашивающий его компонент — юродствование.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Национальное своеобразие постмодернистского произведения определяют: язык (как первичная семиотическая система), использо</w:t>
      </w:r>
      <w:r w:rsidRPr="00E20F88">
        <w:rPr>
          <w:rFonts w:ascii="Arial" w:eastAsia="Times New Roman" w:hAnsi="Arial" w:cs="Arial"/>
          <w:color w:val="000000"/>
          <w:sz w:val="18"/>
          <w:szCs w:val="18"/>
        </w:rPr>
        <w:softHyphen/>
        <w:t>ванный для создания языка литературного; доминирование в тексте деконструируемых цитации из данной национальной культуры; внима</w:t>
      </w:r>
      <w:r w:rsidRPr="00E20F88">
        <w:rPr>
          <w:rFonts w:ascii="Arial" w:eastAsia="Times New Roman" w:hAnsi="Arial" w:cs="Arial"/>
          <w:color w:val="000000"/>
          <w:sz w:val="18"/>
          <w:szCs w:val="18"/>
        </w:rPr>
        <w:softHyphen/>
        <w:t>ние к проблемам, особо важным для страны, которую представляет данная литература, или непосредственно к национальной проблема</w:t>
      </w:r>
      <w:r w:rsidRPr="00E20F88">
        <w:rPr>
          <w:rFonts w:ascii="Arial" w:eastAsia="Times New Roman" w:hAnsi="Arial" w:cs="Arial"/>
          <w:color w:val="000000"/>
          <w:sz w:val="18"/>
          <w:szCs w:val="18"/>
        </w:rPr>
        <w:softHyphen/>
        <w:t>тике, рассмотренной сквозь призму культурфилософии; национальный склад мышления, тип юмора, иронии и некоторые другие признаки более частного характера.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color w:val="000000"/>
          <w:sz w:val="20"/>
          <w:szCs w:val="20"/>
        </w:rPr>
        <w:t>В развитии постмодернизма в русской литературе можно выделить три периода</w:t>
      </w:r>
      <w:r w:rsidRPr="00E20F88">
        <w:rPr>
          <w:rFonts w:ascii="Arial" w:eastAsia="Times New Roman" w:hAnsi="Arial" w:cs="Arial"/>
          <w:color w:val="000000"/>
          <w:sz w:val="20"/>
          <w:szCs w:val="20"/>
        </w:rPr>
        <w:t>, три волны: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конец 60-х—70-е гг. — период становления;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конец 70-х—80-е гг. — утверждение в качестве литературного на</w:t>
      </w:r>
      <w:r w:rsidRPr="00E20F88">
        <w:rPr>
          <w:rFonts w:ascii="Arial" w:eastAsia="Times New Roman" w:hAnsi="Arial" w:cs="Arial"/>
          <w:color w:val="000000"/>
          <w:sz w:val="18"/>
          <w:szCs w:val="18"/>
        </w:rPr>
        <w:softHyphen/>
        <w:t>правления, в основе эстетики которого лежит постструктуралистский тезис "мир (сознание) как текст" и основу художественной практики которого составляет деконструкция культурного интертекста;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конец 80-х—90-е гг. — период легализации</w:t>
      </w:r>
      <w:r w:rsidRPr="00E20F88">
        <w:rPr>
          <w:rFonts w:ascii="Arial" w:eastAsia="Times New Roman" w:hAnsi="Arial" w:cs="Arial"/>
          <w:color w:val="FF0000"/>
          <w:sz w:val="18"/>
          <w:szCs w:val="18"/>
        </w:rPr>
        <w:t>*</w:t>
      </w:r>
      <w:r w:rsidRPr="00E20F88">
        <w:rPr>
          <w:rFonts w:ascii="Arial" w:eastAsia="Times New Roman" w:hAnsi="Arial" w:cs="Arial"/>
          <w:color w:val="00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color w:val="000000"/>
          <w:sz w:val="18"/>
          <w:szCs w:val="14"/>
        </w:rPr>
        <w:t xml:space="preserve"> Границы периодов, безусловно, относительны и не имеют жесткой закреплен</w:t>
      </w:r>
      <w:r w:rsidRPr="00E20F88">
        <w:rPr>
          <w:rFonts w:ascii="Arial" w:eastAsia="Times New Roman" w:hAnsi="Arial" w:cs="Arial"/>
          <w:color w:val="000000"/>
          <w:sz w:val="18"/>
          <w:szCs w:val="14"/>
        </w:rPr>
        <w:softHyphen/>
        <w:t>ности.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8"/>
          <w:szCs w:val="18"/>
        </w:rPr>
        <w:t>Начиная с момента возникновения в течение двух десятилетий (первый и второй периоды) русский постмодернизм был явлением катакомбной культуры, и о его существовании за редким исключением даже не подозревали. За эти годы был создан большой пласт постмо</w:t>
      </w:r>
      <w:r w:rsidRPr="00E20F88">
        <w:rPr>
          <w:rFonts w:ascii="Arial" w:eastAsia="Times New Roman" w:hAnsi="Arial" w:cs="Arial"/>
          <w:color w:val="000000"/>
          <w:sz w:val="18"/>
          <w:szCs w:val="18"/>
        </w:rPr>
        <w:softHyphen/>
        <w:t>дернистских произведений. К русскому постмодернизму проявляют ин</w:t>
      </w:r>
      <w:r w:rsidRPr="00E20F88">
        <w:rPr>
          <w:rFonts w:ascii="Arial" w:eastAsia="Times New Roman" w:hAnsi="Arial" w:cs="Arial"/>
          <w:color w:val="000000"/>
          <w:sz w:val="18"/>
          <w:szCs w:val="18"/>
        </w:rPr>
        <w:softHyphen/>
        <w:t>терес за границей, где публикуются некоторые из его представителей, на родине по-прежнему неизвестные. В период гласности осуществ</w:t>
      </w:r>
      <w:r w:rsidRPr="00E20F88">
        <w:rPr>
          <w:rFonts w:ascii="Arial" w:eastAsia="Times New Roman" w:hAnsi="Arial" w:cs="Arial"/>
          <w:color w:val="000000"/>
          <w:sz w:val="18"/>
          <w:szCs w:val="18"/>
        </w:rPr>
        <w:softHyphen/>
        <w:t>ляется легализация постмодернизма, к первому и второму поколению постмодернистов добавляется третья волна (преимущественно это молодые авторы). Постмодернизм интегрируется в общелитературный процесс, вносит в него свежую струю. По отношению ко всему мас</w:t>
      </w:r>
      <w:r w:rsidRPr="00E20F88">
        <w:rPr>
          <w:rFonts w:ascii="Arial" w:eastAsia="Times New Roman" w:hAnsi="Arial" w:cs="Arial"/>
          <w:color w:val="000000"/>
          <w:sz w:val="18"/>
          <w:szCs w:val="18"/>
        </w:rPr>
        <w:softHyphen/>
        <w:t>сиву современной русской литературы постмодернизм — своеобраз</w:t>
      </w:r>
      <w:r w:rsidRPr="00E20F88">
        <w:rPr>
          <w:rFonts w:ascii="Arial" w:eastAsia="Times New Roman" w:hAnsi="Arial" w:cs="Arial"/>
          <w:color w:val="000000"/>
          <w:sz w:val="18"/>
          <w:szCs w:val="18"/>
        </w:rPr>
        <w:softHyphen/>
        <w:t>ное западничество, свидетельство приверженности новой модели культуры и цивилизации.</w:t>
      </w:r>
    </w:p>
    <w:p w:rsidR="00E20F88" w:rsidRPr="00DD656E"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b/>
          <w:bCs/>
          <w:color w:val="FF0000"/>
          <w:kern w:val="32"/>
          <w:sz w:val="32"/>
          <w:szCs w:val="32"/>
          <w:u w:val="single"/>
        </w:rPr>
      </w:pPr>
      <w:bookmarkStart w:id="62" w:name="_Toc15730410"/>
      <w:r w:rsidRPr="00DD656E">
        <w:rPr>
          <w:rFonts w:ascii="Arial" w:eastAsia="Times New Roman" w:hAnsi="Arial" w:cs="Arial"/>
          <w:b/>
          <w:bCs/>
          <w:color w:val="FF0000"/>
          <w:kern w:val="32"/>
          <w:sz w:val="32"/>
          <w:szCs w:val="32"/>
          <w:u w:val="single"/>
        </w:rPr>
        <w:t>ПЕРВАЯ ВОЛНА РУССКОГО ПОСТМОДЕРНИЗМА</w:t>
      </w:r>
      <w:bookmarkEnd w:id="62"/>
    </w:p>
    <w:p w:rsidR="00E20F88" w:rsidRPr="00DD656E"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u w:val="single"/>
        </w:rPr>
      </w:pPr>
      <w:r w:rsidRPr="00DD656E">
        <w:rPr>
          <w:rFonts w:ascii="Arial" w:eastAsia="Times New Roman" w:hAnsi="Arial" w:cs="Arial"/>
          <w:b/>
          <w:bCs/>
          <w:color w:val="666699"/>
          <w:sz w:val="20"/>
          <w:szCs w:val="20"/>
          <w:u w:val="single"/>
        </w:rPr>
        <w:t>74</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Постмодернизм в России возник на волне тех общественных настроений и духовных веяний, которые заявили о себе в послесталинскую эпоху в среде оппозици</w:t>
      </w:r>
      <w:r w:rsidRPr="00DD656E">
        <w:rPr>
          <w:rFonts w:ascii="Arial" w:eastAsia="Times New Roman" w:hAnsi="Arial" w:cs="Arial"/>
          <w:sz w:val="18"/>
          <w:szCs w:val="18"/>
          <w:u w:val="single"/>
        </w:rPr>
        <w:softHyphen/>
        <w:t xml:space="preserve">онно настроенной интеллигенции. Так или иначе </w:t>
      </w:r>
      <w:r w:rsidRPr="00DD656E">
        <w:rPr>
          <w:rFonts w:ascii="Arial" w:eastAsia="Times New Roman" w:hAnsi="Arial" w:cs="Arial"/>
          <w:sz w:val="18"/>
          <w:szCs w:val="18"/>
          <w:u w:val="single"/>
        </w:rPr>
        <w:lastRenderedPageBreak/>
        <w:t>они преломляли в себе потребность в свободе от политического диктата и идеологиче</w:t>
      </w:r>
      <w:r w:rsidRPr="00DD656E">
        <w:rPr>
          <w:rFonts w:ascii="Arial" w:eastAsia="Times New Roman" w:hAnsi="Arial" w:cs="Arial"/>
          <w:sz w:val="18"/>
          <w:szCs w:val="18"/>
          <w:u w:val="single"/>
        </w:rPr>
        <w:softHyphen/>
        <w:t>ской однозначности, отражали стремление к единению с человечест</w:t>
      </w:r>
      <w:r w:rsidRPr="00DD656E">
        <w:rPr>
          <w:rFonts w:ascii="Arial" w:eastAsia="Times New Roman" w:hAnsi="Arial" w:cs="Arial"/>
          <w:sz w:val="18"/>
          <w:szCs w:val="18"/>
          <w:u w:val="single"/>
        </w:rPr>
        <w:softHyphen/>
        <w:t>вом, возрождали столь органичную для русского духа тягу к всемир</w:t>
      </w:r>
      <w:r w:rsidRPr="00DD656E">
        <w:rPr>
          <w:rFonts w:ascii="Arial" w:eastAsia="Times New Roman" w:hAnsi="Arial" w:cs="Arial"/>
          <w:sz w:val="18"/>
          <w:szCs w:val="18"/>
          <w:u w:val="single"/>
        </w:rPr>
        <w:softHyphen/>
        <w:t>ности. Выразителем нового, зревшего в недрах советского общества сознания становится Андрей Дмитриевич Сахаров. В 1968 г. он пишет работу "Размышления о прогрессе, мирном сосуществовании и ин</w:t>
      </w:r>
      <w:r w:rsidRPr="00DD656E">
        <w:rPr>
          <w:rFonts w:ascii="Arial" w:eastAsia="Times New Roman" w:hAnsi="Arial" w:cs="Arial"/>
          <w:sz w:val="18"/>
          <w:szCs w:val="18"/>
          <w:u w:val="single"/>
        </w:rPr>
        <w:softHyphen/>
        <w:t>теллектуальной свободе", в которой доказывает, что разобщенность человечества, обладающего ядерным оружием, угрожает ему гибе</w:t>
      </w:r>
      <w:r w:rsidRPr="00DD656E">
        <w:rPr>
          <w:rFonts w:ascii="Arial" w:eastAsia="Times New Roman" w:hAnsi="Arial" w:cs="Arial"/>
          <w:sz w:val="18"/>
          <w:szCs w:val="18"/>
          <w:u w:val="single"/>
        </w:rPr>
        <w:softHyphen/>
        <w:t>лью, и утверждает: "Перед лицом опасности любое действие, увели</w:t>
      </w:r>
      <w:r w:rsidRPr="00DD656E">
        <w:rPr>
          <w:rFonts w:ascii="Arial" w:eastAsia="Times New Roman" w:hAnsi="Arial" w:cs="Arial"/>
          <w:sz w:val="18"/>
          <w:szCs w:val="18"/>
          <w:u w:val="single"/>
        </w:rPr>
        <w:softHyphen/>
        <w:t>чивающее разобщенность человечества, любая проповедь несовмести</w:t>
      </w:r>
      <w:r w:rsidRPr="00DD656E">
        <w:rPr>
          <w:rFonts w:ascii="Arial" w:eastAsia="Times New Roman" w:hAnsi="Arial" w:cs="Arial"/>
          <w:sz w:val="18"/>
          <w:szCs w:val="18"/>
          <w:u w:val="single"/>
        </w:rPr>
        <w:softHyphen/>
        <w:t>мости мировых идеологий</w:t>
      </w:r>
      <w:r w:rsidRPr="00DD656E">
        <w:rPr>
          <w:rFonts w:ascii="Arial" w:eastAsia="Times New Roman" w:hAnsi="Arial" w:cs="Arial"/>
          <w:color w:val="FF0000"/>
          <w:sz w:val="18"/>
          <w:szCs w:val="18"/>
          <w:u w:val="single"/>
        </w:rPr>
        <w:t>*</w:t>
      </w:r>
      <w:r w:rsidRPr="00DD656E">
        <w:rPr>
          <w:rFonts w:ascii="Arial" w:eastAsia="Times New Roman" w:hAnsi="Arial" w:cs="Arial"/>
          <w:sz w:val="18"/>
          <w:szCs w:val="18"/>
          <w:u w:val="single"/>
        </w:rPr>
        <w:t xml:space="preserve"> и наций — безумие, преступление. Лишь всемирное сотрудничество в условиях интеллектуальной свободы, высоких нравственных идеалов социализма и труда, с устранением факторов дог</w:t>
      </w:r>
      <w:r w:rsidRPr="00DD656E">
        <w:rPr>
          <w:rFonts w:ascii="Arial" w:eastAsia="Times New Roman" w:hAnsi="Arial" w:cs="Arial"/>
          <w:sz w:val="18"/>
          <w:szCs w:val="18"/>
          <w:u w:val="single"/>
        </w:rPr>
        <w:softHyphen/>
        <w:t>матизма и давления скрытых интересов господствующих классов — отве</w:t>
      </w:r>
      <w:r w:rsidRPr="00DD656E">
        <w:rPr>
          <w:rFonts w:ascii="Arial" w:eastAsia="Times New Roman" w:hAnsi="Arial" w:cs="Arial"/>
          <w:sz w:val="18"/>
          <w:szCs w:val="18"/>
          <w:u w:val="single"/>
        </w:rPr>
        <w:softHyphen/>
        <w:t>чает интересам сохранения цивилизации..." "...Человеческому обществу, — продолжает Сахаров, — необходима интеллектуальная свобода — сво</w:t>
      </w:r>
      <w:r w:rsidRPr="00DD656E">
        <w:rPr>
          <w:rFonts w:ascii="Arial" w:eastAsia="Times New Roman" w:hAnsi="Arial" w:cs="Arial"/>
          <w:sz w:val="18"/>
          <w:szCs w:val="18"/>
          <w:u w:val="single"/>
        </w:rPr>
        <w:softHyphen/>
        <w:t>бода получения и распространения информации, свобода непредвзятого и бесстрашного обсуждения, свобода от давления авторитетов и пред</w:t>
      </w:r>
      <w:r w:rsidRPr="00DD656E">
        <w:rPr>
          <w:rFonts w:ascii="Arial" w:eastAsia="Times New Roman" w:hAnsi="Arial" w:cs="Arial"/>
          <w:sz w:val="18"/>
          <w:szCs w:val="18"/>
          <w:u w:val="single"/>
        </w:rPr>
        <w:softHyphen/>
        <w:t>рассудков" [367, с. 2—3]. В выступлениях 70—80-х гг. свои общественно-политические концепции Сахаров откорректировал, развил, дополнил. В частности, он поддержал теорию конвергенции — сближения, сращива</w:t>
      </w:r>
      <w:r w:rsidRPr="00DD656E">
        <w:rPr>
          <w:rFonts w:ascii="Arial" w:eastAsia="Times New Roman" w:hAnsi="Arial" w:cs="Arial"/>
          <w:sz w:val="18"/>
          <w:szCs w:val="18"/>
          <w:u w:val="single"/>
        </w:rPr>
        <w:softHyphen/>
        <w:t>ния социалистической и капиталистической систем, выдвинутую амери</w:t>
      </w:r>
      <w:r w:rsidRPr="00DD656E">
        <w:rPr>
          <w:rFonts w:ascii="Arial" w:eastAsia="Times New Roman" w:hAnsi="Arial" w:cs="Arial"/>
          <w:sz w:val="18"/>
          <w:szCs w:val="18"/>
          <w:u w:val="single"/>
        </w:rPr>
        <w:softHyphen/>
        <w:t>канцем Сэмюэлем Писаржем. В обретении деидеологизированного ми</w:t>
      </w:r>
      <w:r w:rsidRPr="00DD656E">
        <w:rPr>
          <w:rFonts w:ascii="Arial" w:eastAsia="Times New Roman" w:hAnsi="Arial" w:cs="Arial"/>
          <w:sz w:val="18"/>
          <w:szCs w:val="18"/>
          <w:u w:val="single"/>
        </w:rPr>
        <w:softHyphen/>
        <w:t>ропонимания, новой социальной психологии, предполагающей способность "выйти из зацикленности на Своем и встать на точку зрения Другого" [321, с. 212], Сахаров и его приверженцы</w:t>
      </w:r>
      <w:r w:rsidRPr="00DD656E">
        <w:rPr>
          <w:rFonts w:ascii="Arial" w:eastAsia="Times New Roman" w:hAnsi="Arial" w:cs="Arial"/>
          <w:color w:val="FF0000"/>
          <w:sz w:val="18"/>
          <w:szCs w:val="18"/>
          <w:u w:val="single"/>
        </w:rPr>
        <w:t>**</w:t>
      </w:r>
      <w:r w:rsidRPr="00DD656E">
        <w:rPr>
          <w:rFonts w:ascii="Arial" w:eastAsia="Times New Roman" w:hAnsi="Arial" w:cs="Arial"/>
          <w:sz w:val="18"/>
          <w:szCs w:val="18"/>
          <w:u w:val="single"/>
        </w:rPr>
        <w:t xml:space="preserve"> видели необходи</w:t>
      </w:r>
      <w:r w:rsidRPr="00DD656E">
        <w:rPr>
          <w:rFonts w:ascii="Arial" w:eastAsia="Times New Roman" w:hAnsi="Arial" w:cs="Arial"/>
          <w:sz w:val="18"/>
          <w:szCs w:val="18"/>
          <w:u w:val="single"/>
        </w:rPr>
        <w:softHyphen/>
        <w:t>мую предпосылку для предотвращения катастрофы самоуничтожения, к которой близко подошло расколотое человечество. Они проповедовали необходимость изменения государственных и духовных ориентиров Рос</w:t>
      </w:r>
      <w:r w:rsidRPr="00DD656E">
        <w:rPr>
          <w:rFonts w:ascii="Arial" w:eastAsia="Times New Roman" w:hAnsi="Arial" w:cs="Arial"/>
          <w:sz w:val="18"/>
          <w:szCs w:val="18"/>
          <w:u w:val="single"/>
        </w:rPr>
        <w:softHyphen/>
        <w:t>сии (и шире — СССР), детоталитаризацию общественных структур и соз</w:t>
      </w:r>
      <w:r w:rsidRPr="00DD656E">
        <w:rPr>
          <w:rFonts w:ascii="Arial" w:eastAsia="Times New Roman" w:hAnsi="Arial" w:cs="Arial"/>
          <w:sz w:val="18"/>
          <w:szCs w:val="18"/>
          <w:u w:val="single"/>
        </w:rPr>
        <w:softHyphen/>
        <w:t>нания людей, отказ от единомыслия, создание свободного, открытого общества, приоритет общечеловеческих ценностей над национальными и классовыми.</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color w:val="FF0000"/>
          <w:sz w:val="18"/>
          <w:szCs w:val="14"/>
          <w:u w:val="single"/>
        </w:rPr>
        <w:t>*</w:t>
      </w:r>
      <w:r w:rsidRPr="00DD656E">
        <w:rPr>
          <w:rFonts w:ascii="Arial" w:eastAsia="Times New Roman" w:hAnsi="Arial" w:cs="Arial"/>
          <w:sz w:val="18"/>
          <w:szCs w:val="14"/>
          <w:u w:val="single"/>
        </w:rPr>
        <w:t xml:space="preserve"> И делает оговорку: "Читатель понимает, что при этом речь не идет об идеоло</w:t>
      </w:r>
      <w:r w:rsidRPr="00DD656E">
        <w:rPr>
          <w:rFonts w:ascii="Arial" w:eastAsia="Times New Roman" w:hAnsi="Arial" w:cs="Arial"/>
          <w:sz w:val="18"/>
          <w:szCs w:val="14"/>
          <w:u w:val="single"/>
        </w:rPr>
        <w:softHyphen/>
        <w:t>гическом мире с теми фанатичными, сектантскими и экстремистскими идеологиями, которые отрицают всякую возможность сближения с ними, дискуссии или компромис</w:t>
      </w:r>
      <w:r w:rsidRPr="00DD656E">
        <w:rPr>
          <w:rFonts w:ascii="Arial" w:eastAsia="Times New Roman" w:hAnsi="Arial" w:cs="Arial"/>
          <w:sz w:val="18"/>
          <w:szCs w:val="14"/>
          <w:u w:val="single"/>
        </w:rPr>
        <w:softHyphen/>
        <w:t>са, например с идеологиями фашистской, расистской, милитаристской или маоистской демагогии" [367, с. 2].</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color w:val="FF0000"/>
          <w:sz w:val="18"/>
          <w:szCs w:val="14"/>
          <w:u w:val="single"/>
        </w:rPr>
        <w:t>**</w:t>
      </w:r>
      <w:r w:rsidRPr="00DD656E">
        <w:rPr>
          <w:rFonts w:ascii="Arial" w:eastAsia="Times New Roman" w:hAnsi="Arial" w:cs="Arial"/>
          <w:sz w:val="18"/>
          <w:szCs w:val="14"/>
          <w:u w:val="single"/>
        </w:rPr>
        <w:t xml:space="preserve"> Естественно, каждый брал у Сахарова то, что ему было близко. В свою оче</w:t>
      </w:r>
      <w:r w:rsidRPr="00DD656E">
        <w:rPr>
          <w:rFonts w:ascii="Arial" w:eastAsia="Times New Roman" w:hAnsi="Arial" w:cs="Arial"/>
          <w:sz w:val="18"/>
          <w:szCs w:val="14"/>
          <w:u w:val="single"/>
        </w:rPr>
        <w:softHyphen/>
        <w:t>редь сам Сахаров как бы сконденсировал многие идеи, витавшие в воздухе.</w:t>
      </w:r>
    </w:p>
    <w:p w:rsidR="00E20F88" w:rsidRPr="00DD656E"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u w:val="single"/>
        </w:rPr>
      </w:pPr>
      <w:r w:rsidRPr="00DD656E">
        <w:rPr>
          <w:rFonts w:ascii="Arial" w:eastAsia="Times New Roman" w:hAnsi="Arial" w:cs="Arial"/>
          <w:b/>
          <w:bCs/>
          <w:color w:val="666699"/>
          <w:sz w:val="20"/>
          <w:szCs w:val="20"/>
          <w:u w:val="single"/>
        </w:rPr>
        <w:t>75</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Теоретическая деятельность Сахарова — личности, исполненной вселенского духа и готовой встать на сторону любой попранной группы, — равно как деятельность его сторонников, ограничивалась, однако, как пишет Григорий Померанц, областью проектов политиче</w:t>
      </w:r>
      <w:r w:rsidRPr="00DD656E">
        <w:rPr>
          <w:rFonts w:ascii="Arial" w:eastAsia="Times New Roman" w:hAnsi="Arial" w:cs="Arial"/>
          <w:sz w:val="18"/>
          <w:szCs w:val="18"/>
          <w:u w:val="single"/>
        </w:rPr>
        <w:softHyphen/>
        <w:t>ских решений, правозащитных деклараций и т. п. и не доходила до духовных основ, философского обоснования того нового миропони</w:t>
      </w:r>
      <w:r w:rsidRPr="00DD656E">
        <w:rPr>
          <w:rFonts w:ascii="Arial" w:eastAsia="Times New Roman" w:hAnsi="Arial" w:cs="Arial"/>
          <w:sz w:val="18"/>
          <w:szCs w:val="18"/>
          <w:u w:val="single"/>
        </w:rPr>
        <w:softHyphen/>
        <w:t>мания, которым они руководствовались в собственной деятельности. Не осуществили эту задачу и какие-либо иные диссидентские (недиссидентские) круги. В то время как на Западе комплекс сложнейших явлений, связанных с "ситуацией постмодерна", становится объектом всестороннего изучения и получает философское осмысление, в Рос</w:t>
      </w:r>
      <w:r w:rsidRPr="00DD656E">
        <w:rPr>
          <w:rFonts w:ascii="Arial" w:eastAsia="Times New Roman" w:hAnsi="Arial" w:cs="Arial"/>
          <w:sz w:val="18"/>
          <w:szCs w:val="18"/>
          <w:u w:val="single"/>
        </w:rPr>
        <w:softHyphen/>
        <w:t>сии 60—80-х гг. новые духовные веяния воплотили литература и ис</w:t>
      </w:r>
      <w:r w:rsidRPr="00DD656E">
        <w:rPr>
          <w:rFonts w:ascii="Arial" w:eastAsia="Times New Roman" w:hAnsi="Arial" w:cs="Arial"/>
          <w:sz w:val="18"/>
          <w:szCs w:val="18"/>
          <w:u w:val="single"/>
        </w:rPr>
        <w:softHyphen/>
        <w:t>кусство, и прежде всего та литература и то искусство, которые со временем назовут постмодернистскими.</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В русской литературе постмодернизм возник позднее, чем на За</w:t>
      </w:r>
      <w:r w:rsidRPr="00DD656E">
        <w:rPr>
          <w:rFonts w:ascii="Arial" w:eastAsia="Times New Roman" w:hAnsi="Arial" w:cs="Arial"/>
          <w:sz w:val="18"/>
          <w:szCs w:val="18"/>
          <w:u w:val="single"/>
        </w:rPr>
        <w:softHyphen/>
        <w:t>паде, что объясняется активным подавлением в советском обществе всех форм художественного творчества, разрушавших каноны социа</w:t>
      </w:r>
      <w:r w:rsidRPr="00DD656E">
        <w:rPr>
          <w:rFonts w:ascii="Arial" w:eastAsia="Times New Roman" w:hAnsi="Arial" w:cs="Arial"/>
          <w:sz w:val="18"/>
          <w:szCs w:val="18"/>
          <w:u w:val="single"/>
        </w:rPr>
        <w:softHyphen/>
        <w:t>листического реализма, а также политикой культурной изоляции, пре</w:t>
      </w:r>
      <w:r w:rsidRPr="00DD656E">
        <w:rPr>
          <w:rFonts w:ascii="Arial" w:eastAsia="Times New Roman" w:hAnsi="Arial" w:cs="Arial"/>
          <w:sz w:val="18"/>
          <w:szCs w:val="18"/>
          <w:u w:val="single"/>
        </w:rPr>
        <w:softHyphen/>
        <w:t>пятствовавшей усвоению зарубежного литературного опыта. И созда</w:t>
      </w:r>
      <w:r w:rsidRPr="00DD656E">
        <w:rPr>
          <w:rFonts w:ascii="Arial" w:eastAsia="Times New Roman" w:hAnsi="Arial" w:cs="Arial"/>
          <w:sz w:val="18"/>
          <w:szCs w:val="18"/>
          <w:u w:val="single"/>
        </w:rPr>
        <w:softHyphen/>
        <w:t>вался он, в отличие от Запада, представителями неофициального искусства, не только не имевшими возможности печататься на роди</w:t>
      </w:r>
      <w:r w:rsidRPr="00DD656E">
        <w:rPr>
          <w:rFonts w:ascii="Arial" w:eastAsia="Times New Roman" w:hAnsi="Arial" w:cs="Arial"/>
          <w:sz w:val="18"/>
          <w:szCs w:val="18"/>
          <w:u w:val="single"/>
        </w:rPr>
        <w:softHyphen/>
        <w:t>не, кроме как в самиздате, но и подвергавшимися преследованиям со стороны властей. Однако и в неофициальной культуре постмодернисты занимали особое положение, отвергая книги авторов, видевших в литературе не цель, а средство, подчинявших эстетику политике, не ставивших перед собой задач эстетического обновления искусства слова. Поэтому для них, "скажем, шедевр сталинской эпохи "Как за</w:t>
      </w:r>
      <w:r w:rsidRPr="00DD656E">
        <w:rPr>
          <w:rFonts w:ascii="Arial" w:eastAsia="Times New Roman" w:hAnsi="Arial" w:cs="Arial"/>
          <w:sz w:val="18"/>
          <w:szCs w:val="18"/>
          <w:u w:val="single"/>
        </w:rPr>
        <w:softHyphen/>
        <w:t>калялась сталь" Николая Островского и антисталинская эпика "Жизнь и судьба" Василия Гроссмана оказывались литературными близнецами-братьями" [157, с. 60].</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Почву для отрицательного отношения постмодернистов к ангажированной литературе подготовил модернизм, реставрация которого осуществляется в послесталинские годы, главным образом, в условиях андерграунда (И.Бродский, В.Соснора, Г.Айги, Л.Губанов, Е.Харитонов и др.)</w:t>
      </w:r>
      <w:r w:rsidRPr="00DD656E">
        <w:rPr>
          <w:rFonts w:ascii="Arial" w:eastAsia="Times New Roman" w:hAnsi="Arial" w:cs="Arial"/>
          <w:color w:val="FF0000"/>
          <w:sz w:val="18"/>
          <w:szCs w:val="18"/>
          <w:u w:val="single"/>
        </w:rPr>
        <w:t>*</w:t>
      </w:r>
      <w:r w:rsidRPr="00DD656E">
        <w:rPr>
          <w:rFonts w:ascii="Arial" w:eastAsia="Times New Roman" w:hAnsi="Arial" w:cs="Arial"/>
          <w:sz w:val="18"/>
          <w:szCs w:val="18"/>
          <w:u w:val="single"/>
        </w:rPr>
        <w:t>. Именно у модернистов нового поколения постмодернисты за</w:t>
      </w:r>
      <w:r w:rsidRPr="00DD656E">
        <w:rPr>
          <w:rFonts w:ascii="Arial" w:eastAsia="Times New Roman" w:hAnsi="Arial" w:cs="Arial"/>
          <w:sz w:val="18"/>
          <w:szCs w:val="18"/>
          <w:u w:val="single"/>
        </w:rPr>
        <w:softHyphen/>
        <w:t>имствовали идею самоценности искусства, унаследовали повышенный интерес к работе с языком. Особенно важным для них оказался опыт неоавангардизма 50—60-х гг. (группа Л. Черткова, лианозовская шко</w:t>
      </w:r>
      <w:r w:rsidRPr="00DD656E">
        <w:rPr>
          <w:rFonts w:ascii="Arial" w:eastAsia="Times New Roman" w:hAnsi="Arial" w:cs="Arial"/>
          <w:sz w:val="18"/>
          <w:szCs w:val="18"/>
          <w:u w:val="single"/>
        </w:rPr>
        <w:softHyphen/>
        <w:t>ла, СМОГ</w:t>
      </w:r>
      <w:r w:rsidRPr="00DD656E">
        <w:rPr>
          <w:rFonts w:ascii="Arial" w:eastAsia="Times New Roman" w:hAnsi="Arial" w:cs="Arial"/>
          <w:color w:val="FF0000"/>
          <w:sz w:val="18"/>
          <w:szCs w:val="18"/>
          <w:u w:val="single"/>
        </w:rPr>
        <w:t>*</w:t>
      </w:r>
      <w:r w:rsidRPr="00DD656E">
        <w:rPr>
          <w:rFonts w:ascii="Arial" w:eastAsia="Times New Roman" w:hAnsi="Arial" w:cs="Arial"/>
          <w:sz w:val="18"/>
          <w:szCs w:val="18"/>
          <w:u w:val="single"/>
        </w:rPr>
        <w:t xml:space="preserve"> и др.).</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Русский неоавангардизм, являвшийся фактором разложения офи</w:t>
      </w:r>
      <w:r w:rsidRPr="00DD656E">
        <w:rPr>
          <w:rFonts w:ascii="Arial" w:eastAsia="Times New Roman" w:hAnsi="Arial" w:cs="Arial"/>
          <w:sz w:val="18"/>
          <w:szCs w:val="18"/>
          <w:u w:val="single"/>
        </w:rPr>
        <w:softHyphen/>
        <w:t>циальной литературы, способствовавший возвращению "форме ее</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color w:val="FF0000"/>
          <w:sz w:val="18"/>
          <w:szCs w:val="14"/>
          <w:u w:val="single"/>
        </w:rPr>
        <w:t>*</w:t>
      </w:r>
      <w:r w:rsidRPr="00DD656E">
        <w:rPr>
          <w:rFonts w:ascii="Arial" w:eastAsia="Times New Roman" w:hAnsi="Arial" w:cs="Arial"/>
          <w:sz w:val="18"/>
          <w:szCs w:val="14"/>
          <w:u w:val="single"/>
        </w:rPr>
        <w:t xml:space="preserve"> К моменту возникновения постмодернизма возрожденный модернизм имел уже пятнадцатилетнюю историю.</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color w:val="FF0000"/>
          <w:sz w:val="18"/>
          <w:szCs w:val="14"/>
          <w:u w:val="single"/>
        </w:rPr>
        <w:t>**</w:t>
      </w:r>
      <w:r w:rsidRPr="00DD656E">
        <w:rPr>
          <w:rFonts w:ascii="Arial" w:eastAsia="Times New Roman" w:hAnsi="Arial" w:cs="Arial"/>
          <w:sz w:val="18"/>
          <w:szCs w:val="14"/>
          <w:u w:val="single"/>
        </w:rPr>
        <w:t xml:space="preserve"> Смелость — Мысль — Образ — Глубина, или Самое Молодое Общество Гениев.</w:t>
      </w:r>
    </w:p>
    <w:p w:rsidR="00E20F88" w:rsidRPr="00DD656E"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u w:val="single"/>
        </w:rPr>
      </w:pPr>
      <w:r w:rsidRPr="00DD656E">
        <w:rPr>
          <w:rFonts w:ascii="Arial" w:eastAsia="Times New Roman" w:hAnsi="Arial" w:cs="Arial"/>
          <w:b/>
          <w:bCs/>
          <w:color w:val="666699"/>
          <w:sz w:val="20"/>
          <w:szCs w:val="20"/>
          <w:u w:val="single"/>
        </w:rPr>
        <w:t>76</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активного творящего характера" [369, с. 261], перестраивавший су</w:t>
      </w:r>
      <w:r w:rsidRPr="00DD656E">
        <w:rPr>
          <w:rFonts w:ascii="Arial" w:eastAsia="Times New Roman" w:hAnsi="Arial" w:cs="Arial"/>
          <w:sz w:val="18"/>
          <w:szCs w:val="18"/>
          <w:u w:val="single"/>
        </w:rPr>
        <w:softHyphen/>
        <w:t>ществующую образную парадигму, культивировал отношение к худо</w:t>
      </w:r>
      <w:r w:rsidRPr="00DD656E">
        <w:rPr>
          <w:rFonts w:ascii="Arial" w:eastAsia="Times New Roman" w:hAnsi="Arial" w:cs="Arial"/>
          <w:sz w:val="18"/>
          <w:szCs w:val="18"/>
          <w:u w:val="single"/>
        </w:rPr>
        <w:softHyphen/>
        <w:t>жественному творчеству как к самоценному явлению духовной жизни, стремился расширить диапазон наследуемых и развиваемых совре</w:t>
      </w:r>
      <w:r w:rsidRPr="00DD656E">
        <w:rPr>
          <w:rFonts w:ascii="Arial" w:eastAsia="Times New Roman" w:hAnsi="Arial" w:cs="Arial"/>
          <w:sz w:val="18"/>
          <w:szCs w:val="18"/>
          <w:u w:val="single"/>
        </w:rPr>
        <w:softHyphen/>
        <w:t>менной литературой традиций за счет освоения открытий различных течений, школ и групп модернизма, а также предшествующей реа</w:t>
      </w:r>
      <w:r w:rsidRPr="00DD656E">
        <w:rPr>
          <w:rFonts w:ascii="Arial" w:eastAsia="Times New Roman" w:hAnsi="Arial" w:cs="Arial"/>
          <w:sz w:val="18"/>
          <w:szCs w:val="18"/>
          <w:u w:val="single"/>
        </w:rPr>
        <w:softHyphen/>
        <w:t>лизму "архаики". Своей важнейшей задачей неоавангардисты считали спасение от омертвления и деградации русского литературного язы</w:t>
      </w:r>
      <w:r w:rsidRPr="00DD656E">
        <w:rPr>
          <w:rFonts w:ascii="Arial" w:eastAsia="Times New Roman" w:hAnsi="Arial" w:cs="Arial"/>
          <w:sz w:val="18"/>
          <w:szCs w:val="18"/>
          <w:u w:val="single"/>
        </w:rPr>
        <w:softHyphen/>
        <w:t>ка, да и вообще русского языка, подвергшегося предельной идеологизации, "идиоматизации", обеднению, пытались противостоять де</w:t>
      </w:r>
      <w:r w:rsidRPr="00DD656E">
        <w:rPr>
          <w:rFonts w:ascii="Arial" w:eastAsia="Times New Roman" w:hAnsi="Arial" w:cs="Arial"/>
          <w:sz w:val="18"/>
          <w:szCs w:val="18"/>
          <w:u w:val="single"/>
        </w:rPr>
        <w:softHyphen/>
        <w:t xml:space="preserve">вальвации слова. Повышение знаковой роли слова, </w:t>
      </w:r>
      <w:r w:rsidRPr="00DD656E">
        <w:rPr>
          <w:rFonts w:ascii="Arial" w:eastAsia="Times New Roman" w:hAnsi="Arial" w:cs="Arial"/>
          <w:sz w:val="18"/>
          <w:szCs w:val="18"/>
          <w:u w:val="single"/>
        </w:rPr>
        <w:lastRenderedPageBreak/>
        <w:t>предельная нагрузка на каждый стих, "уплотнение" семантики, новые принципы структурной организации текста, тенденция к эзотеризму и герметизму — таков один из путей; "разложение" языка, "разрушение" стиха, тенденция к примитивизму, конкретизму, абсурдизму — таков другой путь обновления литературного языка, избранный русскими неоавангардистами. В соответствии со сделанным выбором в их творчестве культивируются образы в первом случае — чистых Поэтов, сущест</w:t>
      </w:r>
      <w:r w:rsidRPr="00DD656E">
        <w:rPr>
          <w:rFonts w:ascii="Arial" w:eastAsia="Times New Roman" w:hAnsi="Arial" w:cs="Arial"/>
          <w:sz w:val="18"/>
          <w:szCs w:val="18"/>
          <w:u w:val="single"/>
        </w:rPr>
        <w:softHyphen/>
        <w:t>вующих в пространстве культуры, во втором — "антипоэтов".</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Но у неоавангардистов языки элитарной и массовой литературы еще существуют порознь, каждый в своей системе эстетических коор</w:t>
      </w:r>
      <w:r w:rsidRPr="00DD656E">
        <w:rPr>
          <w:rFonts w:ascii="Arial" w:eastAsia="Times New Roman" w:hAnsi="Arial" w:cs="Arial"/>
          <w:sz w:val="18"/>
          <w:szCs w:val="18"/>
          <w:u w:val="single"/>
        </w:rPr>
        <w:softHyphen/>
        <w:t>динат. Те же, кого в будущем назовут постмодернистами, возможно, не до конца осознанно ощущали потребность в каком-то новом ли</w:t>
      </w:r>
      <w:r w:rsidRPr="00DD656E">
        <w:rPr>
          <w:rFonts w:ascii="Arial" w:eastAsia="Times New Roman" w:hAnsi="Arial" w:cs="Arial"/>
          <w:sz w:val="18"/>
          <w:szCs w:val="18"/>
          <w:u w:val="single"/>
        </w:rPr>
        <w:softHyphen/>
        <w:t>тературном языке, который совместит то, чем они жили, чему покло</w:t>
      </w:r>
      <w:r w:rsidRPr="00DD656E">
        <w:rPr>
          <w:rFonts w:ascii="Arial" w:eastAsia="Times New Roman" w:hAnsi="Arial" w:cs="Arial"/>
          <w:sz w:val="18"/>
          <w:szCs w:val="18"/>
          <w:u w:val="single"/>
        </w:rPr>
        <w:softHyphen/>
        <w:t>нялись: язык высокой литературы, общечеловеческой культуры, с од</w:t>
      </w:r>
      <w:r w:rsidRPr="00DD656E">
        <w:rPr>
          <w:rFonts w:ascii="Arial" w:eastAsia="Times New Roman" w:hAnsi="Arial" w:cs="Arial"/>
          <w:sz w:val="18"/>
          <w:szCs w:val="18"/>
          <w:u w:val="single"/>
        </w:rPr>
        <w:softHyphen/>
        <w:t xml:space="preserve">ной стороны, и то, что окружало их изо дня </w:t>
      </w:r>
      <w:r w:rsidRPr="00DD656E">
        <w:rPr>
          <w:rFonts w:ascii="Verdana" w:eastAsia="Times New Roman" w:hAnsi="Verdana" w:cs="Arial"/>
          <w:i/>
          <w:iCs/>
          <w:color w:val="993366"/>
          <w:sz w:val="20"/>
          <w:szCs w:val="18"/>
          <w:u w:val="single"/>
        </w:rPr>
        <w:t xml:space="preserve">в </w:t>
      </w:r>
      <w:r w:rsidRPr="00DD656E">
        <w:rPr>
          <w:rFonts w:ascii="Arial" w:eastAsia="Times New Roman" w:hAnsi="Arial" w:cs="Arial"/>
          <w:sz w:val="18"/>
          <w:szCs w:val="18"/>
          <w:u w:val="single"/>
        </w:rPr>
        <w:t>день: язык культуры официальной, советский массовый язык, с другой, и выведет на новый уровень осмысления бытия, преломляя тот адогматизированный, ши</w:t>
      </w:r>
      <w:r w:rsidRPr="00DD656E">
        <w:rPr>
          <w:rFonts w:ascii="Arial" w:eastAsia="Times New Roman" w:hAnsi="Arial" w:cs="Arial"/>
          <w:sz w:val="18"/>
          <w:szCs w:val="18"/>
          <w:u w:val="single"/>
        </w:rPr>
        <w:softHyphen/>
        <w:t>роко раздвинувший горизонты взгляд на мир, который был одним из "незаконных" порождений "оттепели". Формированию такого взгляда во многом способствовала сама литература. В ней, ничуть не мешая друг другу, уживались опубликованные в годы "оттепели" либо рас</w:t>
      </w:r>
      <w:r w:rsidRPr="00DD656E">
        <w:rPr>
          <w:rFonts w:ascii="Arial" w:eastAsia="Times New Roman" w:hAnsi="Arial" w:cs="Arial"/>
          <w:sz w:val="18"/>
          <w:szCs w:val="18"/>
          <w:u w:val="single"/>
        </w:rPr>
        <w:softHyphen/>
        <w:t>пространяемые через самиздат "красные" (Артем Веселый, Виктор Кин) и "монархисты" (Николай Гумилев, Гайто Газданов), оставшиеся в России писатели (Анна Ахматова, Борис Пастернак) и эмигранты (Иван Бунин, Игорь Северянин), реалисты (Сергей Есенин, Павел Ва</w:t>
      </w:r>
      <w:r w:rsidRPr="00DD656E">
        <w:rPr>
          <w:rFonts w:ascii="Arial" w:eastAsia="Times New Roman" w:hAnsi="Arial" w:cs="Arial"/>
          <w:sz w:val="18"/>
          <w:szCs w:val="18"/>
          <w:u w:val="single"/>
        </w:rPr>
        <w:softHyphen/>
        <w:t>сильев) и модернисты (Осип Мандельштам, Марина Цветаева), атеи</w:t>
      </w:r>
      <w:r w:rsidRPr="00DD656E">
        <w:rPr>
          <w:rFonts w:ascii="Arial" w:eastAsia="Times New Roman" w:hAnsi="Arial" w:cs="Arial"/>
          <w:sz w:val="18"/>
          <w:szCs w:val="18"/>
          <w:u w:val="single"/>
        </w:rPr>
        <w:softHyphen/>
        <w:t>сты (Юрий Олеша) и религиозные авторы (Е. Кузьмина-Караваева). Впечатляла позиция "над схваткой" вернувшихся в литературу Макси</w:t>
      </w:r>
      <w:r w:rsidRPr="00DD656E">
        <w:rPr>
          <w:rFonts w:ascii="Arial" w:eastAsia="Times New Roman" w:hAnsi="Arial" w:cs="Arial"/>
          <w:sz w:val="18"/>
          <w:szCs w:val="18"/>
          <w:u w:val="single"/>
        </w:rPr>
        <w:softHyphen/>
        <w:t>милиана Волошина, Александра Грина, Михаила Булгакова. На стра</w:t>
      </w:r>
      <w:r w:rsidRPr="00DD656E">
        <w:rPr>
          <w:rFonts w:ascii="Arial" w:eastAsia="Times New Roman" w:hAnsi="Arial" w:cs="Arial"/>
          <w:sz w:val="18"/>
          <w:szCs w:val="18"/>
          <w:u w:val="single"/>
        </w:rPr>
        <w:softHyphen/>
        <w:t>ницах книги Ильи Эренбурга "Люди, годы, жизнь" (1965) перед совет</w:t>
      </w:r>
      <w:r w:rsidRPr="00DD656E">
        <w:rPr>
          <w:rFonts w:ascii="Arial" w:eastAsia="Times New Roman" w:hAnsi="Arial" w:cs="Arial"/>
          <w:sz w:val="18"/>
          <w:szCs w:val="18"/>
          <w:u w:val="single"/>
        </w:rPr>
        <w:softHyphen/>
        <w:t xml:space="preserve">ским читателем впервые предстали вне искажающего идеологического ореола фигуры крупнейших художников, писателей, композиторов, архитекторов, скульпторов, режиссеров </w:t>
      </w:r>
      <w:r w:rsidRPr="00DD656E">
        <w:rPr>
          <w:rFonts w:ascii="Arial" w:eastAsia="Times New Roman" w:hAnsi="Arial" w:cs="Arial"/>
          <w:sz w:val="18"/>
          <w:szCs w:val="18"/>
          <w:u w:val="single"/>
          <w:lang w:val="en-US"/>
        </w:rPr>
        <w:t>XX</w:t>
      </w:r>
      <w:r w:rsidRPr="00DD656E">
        <w:rPr>
          <w:rFonts w:ascii="Arial" w:eastAsia="Times New Roman" w:hAnsi="Arial" w:cs="Arial"/>
          <w:sz w:val="18"/>
          <w:szCs w:val="18"/>
          <w:u w:val="single"/>
        </w:rPr>
        <w:t xml:space="preserve"> в. — русских и зарубеж-</w:t>
      </w:r>
    </w:p>
    <w:p w:rsidR="00E20F88" w:rsidRPr="00DD656E"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u w:val="single"/>
        </w:rPr>
      </w:pPr>
      <w:r w:rsidRPr="00DD656E">
        <w:rPr>
          <w:rFonts w:ascii="Arial" w:eastAsia="Times New Roman" w:hAnsi="Arial" w:cs="Arial"/>
          <w:b/>
          <w:bCs/>
          <w:color w:val="666699"/>
          <w:sz w:val="20"/>
          <w:szCs w:val="20"/>
          <w:u w:val="single"/>
        </w:rPr>
        <w:t>77</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9"/>
          <w:szCs w:val="19"/>
          <w:u w:val="single"/>
        </w:rPr>
        <w:t>ных, о многих из которых в СССР никогда и не слышали. Узкоспеци</w:t>
      </w:r>
      <w:r w:rsidRPr="00DD656E">
        <w:rPr>
          <w:rFonts w:ascii="Arial" w:eastAsia="Times New Roman" w:hAnsi="Arial" w:cs="Arial"/>
          <w:sz w:val="19"/>
          <w:szCs w:val="19"/>
          <w:u w:val="single"/>
        </w:rPr>
        <w:softHyphen/>
        <w:t>альное, казалось бы, исследование Роже Гароди "О реализме без берегов" (1966) знакомило с принципиально иной моделью мышления. Изданный в 1961 г. двухтомник Оскара Уайльда, доходившие по не</w:t>
      </w:r>
      <w:r w:rsidRPr="00DD656E">
        <w:rPr>
          <w:rFonts w:ascii="Arial" w:eastAsia="Times New Roman" w:hAnsi="Arial" w:cs="Arial"/>
          <w:sz w:val="19"/>
          <w:szCs w:val="19"/>
          <w:u w:val="single"/>
        </w:rPr>
        <w:softHyphen/>
        <w:t>легальным каналам произведения Владимира Набокова давали пред</w:t>
      </w:r>
      <w:r w:rsidRPr="00DD656E">
        <w:rPr>
          <w:rFonts w:ascii="Arial" w:eastAsia="Times New Roman" w:hAnsi="Arial" w:cs="Arial"/>
          <w:sz w:val="19"/>
          <w:szCs w:val="19"/>
          <w:u w:val="single"/>
        </w:rPr>
        <w:softHyphen/>
        <w:t>ставление о типе творчества, находившемся в СССР под запретом: искусстве для искусства.</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9"/>
          <w:szCs w:val="19"/>
          <w:u w:val="single"/>
        </w:rPr>
        <w:t>Отсутствие доступа к работам современных мыслителей компен</w:t>
      </w:r>
      <w:r w:rsidRPr="00DD656E">
        <w:rPr>
          <w:rFonts w:ascii="Arial" w:eastAsia="Times New Roman" w:hAnsi="Arial" w:cs="Arial"/>
          <w:sz w:val="19"/>
          <w:szCs w:val="19"/>
          <w:u w:val="single"/>
        </w:rPr>
        <w:softHyphen/>
        <w:t>сировалось чтением опубликованных в России еще до революции и в дальнейшем запрещенных Фридриха Ницше и Василия Розанова</w:t>
      </w:r>
      <w:r w:rsidRPr="00DD656E">
        <w:rPr>
          <w:rFonts w:ascii="Arial" w:eastAsia="Times New Roman" w:hAnsi="Arial" w:cs="Arial"/>
          <w:color w:val="FF0000"/>
          <w:sz w:val="19"/>
          <w:szCs w:val="19"/>
          <w:u w:val="single"/>
        </w:rPr>
        <w:t>*</w:t>
      </w:r>
      <w:r w:rsidRPr="00DD656E">
        <w:rPr>
          <w:rFonts w:ascii="Arial" w:eastAsia="Times New Roman" w:hAnsi="Arial" w:cs="Arial"/>
          <w:sz w:val="19"/>
          <w:szCs w:val="19"/>
          <w:u w:val="single"/>
        </w:rPr>
        <w:t>, воздействие которых на первое поколение постмодернистов особен</w:t>
      </w:r>
      <w:r w:rsidRPr="00DD656E">
        <w:rPr>
          <w:rFonts w:ascii="Arial" w:eastAsia="Times New Roman" w:hAnsi="Arial" w:cs="Arial"/>
          <w:sz w:val="19"/>
          <w:szCs w:val="19"/>
          <w:u w:val="single"/>
        </w:rPr>
        <w:softHyphen/>
        <w:t>но ощутимо.</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9"/>
          <w:szCs w:val="19"/>
          <w:u w:val="single"/>
        </w:rPr>
        <w:t>Ницше был созвучен своим призывом к переоценке ценностей, выдвижением критерия эстетического в качестве универсального кри</w:t>
      </w:r>
      <w:r w:rsidRPr="00DD656E">
        <w:rPr>
          <w:rFonts w:ascii="Arial" w:eastAsia="Times New Roman" w:hAnsi="Arial" w:cs="Arial"/>
          <w:sz w:val="19"/>
          <w:szCs w:val="19"/>
          <w:u w:val="single"/>
        </w:rPr>
        <w:softHyphen/>
        <w:t>терия, поражал раскованностью и поэтичностью стиля своих фило</w:t>
      </w:r>
      <w:r w:rsidRPr="00DD656E">
        <w:rPr>
          <w:rFonts w:ascii="Arial" w:eastAsia="Times New Roman" w:hAnsi="Arial" w:cs="Arial"/>
          <w:sz w:val="19"/>
          <w:szCs w:val="19"/>
          <w:u w:val="single"/>
        </w:rPr>
        <w:softHyphen/>
        <w:t>софских сочинений.</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24"/>
          <w:szCs w:val="24"/>
          <w:u w:val="single"/>
        </w:rPr>
      </w:pPr>
      <w:r w:rsidRPr="00DD656E">
        <w:rPr>
          <w:rFonts w:ascii="Arial" w:eastAsia="Times New Roman" w:hAnsi="Arial" w:cs="Arial"/>
          <w:b/>
          <w:color w:val="000000"/>
          <w:sz w:val="24"/>
          <w:szCs w:val="18"/>
          <w:u w:val="single"/>
        </w:rPr>
        <w:t>Розанов, которого нередко именовали "русским Ницше", привле</w:t>
      </w:r>
      <w:r w:rsidRPr="00DD656E">
        <w:rPr>
          <w:rFonts w:ascii="Arial" w:eastAsia="Times New Roman" w:hAnsi="Arial" w:cs="Arial"/>
          <w:b/>
          <w:color w:val="000000"/>
          <w:sz w:val="24"/>
          <w:szCs w:val="18"/>
          <w:u w:val="single"/>
        </w:rPr>
        <w:softHyphen/>
        <w:t>кал безбоязненной самостоятельностью мысли, непочтительностью в обращении с авторитетами, необычной стилевой манерой.</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9"/>
          <w:szCs w:val="19"/>
          <w:u w:val="single"/>
        </w:rPr>
        <w:t>И — будто договорились — едва ли не все создатели постмодер</w:t>
      </w:r>
      <w:r w:rsidRPr="00DD656E">
        <w:rPr>
          <w:rFonts w:ascii="Arial" w:eastAsia="Times New Roman" w:hAnsi="Arial" w:cs="Arial"/>
          <w:sz w:val="19"/>
          <w:szCs w:val="19"/>
          <w:u w:val="single"/>
        </w:rPr>
        <w:softHyphen/>
        <w:t>нистской литературы рано или поздно открывают для себя Библию, впитывают общечеловеческие ценности.</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9"/>
          <w:szCs w:val="19"/>
          <w:u w:val="single"/>
        </w:rPr>
        <w:t>Конечно, каждый из постмодернистов назовет свои имена, может быть здесь и не упомянутые, припомнит факты, нам неизвестные, — и прекрасно! — мысленно зафиксируем "дырявость" сделанного набро</w:t>
      </w:r>
      <w:r w:rsidRPr="00DD656E">
        <w:rPr>
          <w:rFonts w:ascii="Arial" w:eastAsia="Times New Roman" w:hAnsi="Arial" w:cs="Arial"/>
          <w:sz w:val="19"/>
          <w:szCs w:val="19"/>
          <w:u w:val="single"/>
        </w:rPr>
        <w:softHyphen/>
        <w:t>ска, лакуны которого нуждаются в дальнейшем заполнении. Отметим: само разнообразие культурной жизни, значительно более ощутимое, чем ранее, содействовало разрушению в сознании будущих постмодернистов непреодолимых идеологических и эстетических перегородок, подталкивало к тому, чтобы взглянуть на мир "поверх барьеров" — ши</w:t>
      </w:r>
      <w:r w:rsidRPr="00DD656E">
        <w:rPr>
          <w:rFonts w:ascii="Arial" w:eastAsia="Times New Roman" w:hAnsi="Arial" w:cs="Arial"/>
          <w:sz w:val="19"/>
          <w:szCs w:val="19"/>
          <w:u w:val="single"/>
        </w:rPr>
        <w:softHyphen/>
        <w:t>роко, непредвзято, свободно.</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9"/>
          <w:szCs w:val="19"/>
          <w:u w:val="single"/>
        </w:rPr>
        <w:t>Новое мироощущение породило и новый, постмодернистский тип письма, основанный на перекодирующей деконструкции текста Книги культуры в духе деидеологизации, деиерархизации, релятивизации и т. п. В произведениях, созданных представителями первого поколения рус</w:t>
      </w:r>
      <w:r w:rsidRPr="00DD656E">
        <w:rPr>
          <w:rFonts w:ascii="Arial" w:eastAsia="Times New Roman" w:hAnsi="Arial" w:cs="Arial"/>
          <w:sz w:val="19"/>
          <w:szCs w:val="19"/>
          <w:u w:val="single"/>
        </w:rPr>
        <w:softHyphen/>
        <w:t>ских постмодернистов, нашли свое преломление "поэтическое мышле</w:t>
      </w:r>
      <w:r w:rsidRPr="00DD656E">
        <w:rPr>
          <w:rFonts w:ascii="Arial" w:eastAsia="Times New Roman" w:hAnsi="Arial" w:cs="Arial"/>
          <w:sz w:val="19"/>
          <w:szCs w:val="19"/>
          <w:u w:val="single"/>
        </w:rPr>
        <w:softHyphen/>
        <w:t>ние" как "основной, фундаментальный признак постмодернистской чувствительности" [187, с. 261], интертекстуальность, игра, теоретиче</w:t>
      </w:r>
      <w:r w:rsidRPr="00DD656E">
        <w:rPr>
          <w:rFonts w:ascii="Arial" w:eastAsia="Times New Roman" w:hAnsi="Arial" w:cs="Arial"/>
          <w:sz w:val="19"/>
          <w:szCs w:val="19"/>
          <w:u w:val="single"/>
        </w:rPr>
        <w:softHyphen/>
        <w:t>ская рефлексия по поводу собственного сочинения, выход за границу</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color w:val="FF0000"/>
          <w:sz w:val="19"/>
          <w:szCs w:val="15"/>
          <w:u w:val="single"/>
        </w:rPr>
        <w:t>*</w:t>
      </w:r>
      <w:r w:rsidRPr="00DD656E">
        <w:rPr>
          <w:rFonts w:ascii="Arial" w:eastAsia="Times New Roman" w:hAnsi="Arial" w:cs="Arial"/>
          <w:sz w:val="19"/>
          <w:szCs w:val="15"/>
          <w:u w:val="single"/>
        </w:rPr>
        <w:t xml:space="preserve"> К настоящему времени в русской постмодернистской литературе сложилась це</w:t>
      </w:r>
      <w:r w:rsidRPr="00DD656E">
        <w:rPr>
          <w:rFonts w:ascii="Arial" w:eastAsia="Times New Roman" w:hAnsi="Arial" w:cs="Arial"/>
          <w:sz w:val="19"/>
          <w:szCs w:val="15"/>
          <w:u w:val="single"/>
        </w:rPr>
        <w:softHyphen/>
        <w:t>лая "розановиана", представленная такими произведениями, как "Василий Розанов глазами эксцентрика" Вен. Ерофеева, "Концентрат парадокса — "Опавшие листья" В. В. Розанова" А. Терца, "Между строк, или Читая мемории, а может, просто Васи</w:t>
      </w:r>
      <w:r w:rsidRPr="00DD656E">
        <w:rPr>
          <w:rFonts w:ascii="Arial" w:eastAsia="Times New Roman" w:hAnsi="Arial" w:cs="Arial"/>
          <w:sz w:val="19"/>
          <w:szCs w:val="15"/>
          <w:u w:val="single"/>
        </w:rPr>
        <w:softHyphen/>
        <w:t>лий Васильевич" М. Берга, "Бесконечный тупик" Д. Галковского, "Линии судьбы, или Сундучок Милошевича" М. Харитонова и др.</w:t>
      </w:r>
    </w:p>
    <w:p w:rsidR="00E20F88" w:rsidRPr="00DD656E"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u w:val="single"/>
        </w:rPr>
      </w:pPr>
      <w:r w:rsidRPr="00DD656E">
        <w:rPr>
          <w:rFonts w:ascii="Arial" w:eastAsia="Times New Roman" w:hAnsi="Arial" w:cs="Arial"/>
          <w:b/>
          <w:bCs/>
          <w:color w:val="666699"/>
          <w:sz w:val="20"/>
          <w:szCs w:val="20"/>
          <w:u w:val="single"/>
        </w:rPr>
        <w:t>78</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литературы — в сферу теории литературы, эстетики, культурологии, текстуальная гетерогенность, принцип нонселекции, стремление пере</w:t>
      </w:r>
      <w:r w:rsidRPr="00DD656E">
        <w:rPr>
          <w:rFonts w:ascii="Arial" w:eastAsia="Times New Roman" w:hAnsi="Arial" w:cs="Arial"/>
          <w:sz w:val="18"/>
          <w:szCs w:val="18"/>
          <w:u w:val="single"/>
        </w:rPr>
        <w:softHyphen/>
        <w:t>дать смысловую множественность, предполагающую и множествен</w:t>
      </w:r>
      <w:r w:rsidRPr="00DD656E">
        <w:rPr>
          <w:rFonts w:ascii="Arial" w:eastAsia="Times New Roman" w:hAnsi="Arial" w:cs="Arial"/>
          <w:sz w:val="18"/>
          <w:szCs w:val="18"/>
          <w:u w:val="single"/>
        </w:rPr>
        <w:softHyphen/>
        <w:t>ность интерпретаций, прием "авторской маски", ирония, пародий</w:t>
      </w:r>
      <w:r w:rsidRPr="00DD656E">
        <w:rPr>
          <w:rFonts w:ascii="Arial" w:eastAsia="Times New Roman" w:hAnsi="Arial" w:cs="Arial"/>
          <w:sz w:val="18"/>
          <w:szCs w:val="18"/>
          <w:u w:val="single"/>
        </w:rPr>
        <w:softHyphen/>
        <w:t xml:space="preserve">ность, нередко именно в форме пастиша, двойное кодирование и другие важнейшие черты постмодернистской поэтики. Незнакомые с работами западных постструктуралистов и постфрейдистов, русские авторы двигались в том же направлении, что и зарубежные постмодернисты. Общность мироощущения предопределила и известную общность творческих устремлений, </w:t>
      </w:r>
      <w:r w:rsidRPr="00DD656E">
        <w:rPr>
          <w:rFonts w:ascii="Arial" w:eastAsia="Times New Roman" w:hAnsi="Arial" w:cs="Arial"/>
          <w:sz w:val="18"/>
          <w:szCs w:val="18"/>
          <w:u w:val="single"/>
        </w:rPr>
        <w:lastRenderedPageBreak/>
        <w:t>не отменяющую инаковости.</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Для русских писателей-постмодернистов "кризис авторитетов" был связан в основном со сферой официальной культуры и не распро</w:t>
      </w:r>
      <w:r w:rsidRPr="00DD656E">
        <w:rPr>
          <w:rFonts w:ascii="Arial" w:eastAsia="Times New Roman" w:hAnsi="Arial" w:cs="Arial"/>
          <w:sz w:val="18"/>
          <w:szCs w:val="18"/>
          <w:u w:val="single"/>
        </w:rPr>
        <w:softHyphen/>
        <w:t>странялся на культуру в целом, потому что это была для них едва ли не единственная отдушина в жизни. Поэтому одним из главных объек</w:t>
      </w:r>
      <w:r w:rsidRPr="00DD656E">
        <w:rPr>
          <w:rFonts w:ascii="Arial" w:eastAsia="Times New Roman" w:hAnsi="Arial" w:cs="Arial"/>
          <w:sz w:val="18"/>
          <w:szCs w:val="18"/>
          <w:u w:val="single"/>
        </w:rPr>
        <w:softHyphen/>
        <w:t>тов деконструкции становится у русских постмодернистов социалисти</w:t>
      </w:r>
      <w:r w:rsidRPr="00DD656E">
        <w:rPr>
          <w:rFonts w:ascii="Arial" w:eastAsia="Times New Roman" w:hAnsi="Arial" w:cs="Arial"/>
          <w:sz w:val="18"/>
          <w:szCs w:val="18"/>
          <w:u w:val="single"/>
        </w:rPr>
        <w:softHyphen/>
        <w:t>ческий реализм, рассматриваемый как явление массовой культуры, специфическая форма пропаганды тоталитарного государства, мани</w:t>
      </w:r>
      <w:r w:rsidRPr="00DD656E">
        <w:rPr>
          <w:rFonts w:ascii="Arial" w:eastAsia="Times New Roman" w:hAnsi="Arial" w:cs="Arial"/>
          <w:sz w:val="18"/>
          <w:szCs w:val="18"/>
          <w:u w:val="single"/>
        </w:rPr>
        <w:softHyphen/>
        <w:t xml:space="preserve">пулирующего сознанием миллионов. Деканонизация постмодерниста-ми классики </w:t>
      </w:r>
      <w:r w:rsidRPr="00DD656E">
        <w:rPr>
          <w:rFonts w:ascii="Arial" w:eastAsia="Times New Roman" w:hAnsi="Arial" w:cs="Arial"/>
          <w:sz w:val="18"/>
          <w:szCs w:val="18"/>
          <w:u w:val="single"/>
          <w:lang w:val="en-US"/>
        </w:rPr>
        <w:t>XIX</w:t>
      </w:r>
      <w:r w:rsidRPr="00DD656E">
        <w:rPr>
          <w:rFonts w:ascii="Arial" w:eastAsia="Times New Roman" w:hAnsi="Arial" w:cs="Arial"/>
          <w:sz w:val="18"/>
          <w:szCs w:val="18"/>
          <w:u w:val="single"/>
        </w:rPr>
        <w:t xml:space="preserve"> в. была направлена прежде всего против вульгариза</w:t>
      </w:r>
      <w:r w:rsidRPr="00DD656E">
        <w:rPr>
          <w:rFonts w:ascii="Arial" w:eastAsia="Times New Roman" w:hAnsi="Arial" w:cs="Arial"/>
          <w:sz w:val="18"/>
          <w:szCs w:val="18"/>
          <w:u w:val="single"/>
        </w:rPr>
        <w:softHyphen/>
        <w:t>ции и догматизации, которой подверглась классика в советском литературоведении, и против стереотипов ее восприятия массовым сознанием. Постмодернисты отвергали сам принцип идеологического чтения, восторжествовавший в советском обществе, отказывались следовать требованию партийности литературы, решительно предпо</w:t>
      </w:r>
      <w:r w:rsidRPr="00DD656E">
        <w:rPr>
          <w:rFonts w:ascii="Arial" w:eastAsia="Times New Roman" w:hAnsi="Arial" w:cs="Arial"/>
          <w:sz w:val="18"/>
          <w:szCs w:val="18"/>
          <w:u w:val="single"/>
        </w:rPr>
        <w:softHyphen/>
        <w:t>читая ему неангажированность, самостоятельность интеллектуально-художественного поиска. Учительскую/пропагандистскую/"жизнестроительную" традицию сменяет в их творчестве традиция игровой литерату</w:t>
      </w:r>
      <w:r w:rsidRPr="00DD656E">
        <w:rPr>
          <w:rFonts w:ascii="Arial" w:eastAsia="Times New Roman" w:hAnsi="Arial" w:cs="Arial"/>
          <w:sz w:val="18"/>
          <w:szCs w:val="18"/>
          <w:u w:val="single"/>
        </w:rPr>
        <w:softHyphen/>
        <w:t>ры, установка на "ирон&lt;ическое&gt; сопоставление разл&lt;ичных&gt; литера</w:t>
      </w:r>
      <w:r w:rsidRPr="00DD656E">
        <w:rPr>
          <w:rFonts w:ascii="Arial" w:eastAsia="Times New Roman" w:hAnsi="Arial" w:cs="Arial"/>
          <w:sz w:val="18"/>
          <w:szCs w:val="18"/>
          <w:u w:val="single"/>
        </w:rPr>
        <w:softHyphen/>
        <w:t>турных стилей, жанровых форм и худож&lt;ественных&gt; течений..." [182, с. 205], которые подпадают под действие принципа нонселекции, высту</w:t>
      </w:r>
      <w:r w:rsidRPr="00DD656E">
        <w:rPr>
          <w:rFonts w:ascii="Arial" w:eastAsia="Times New Roman" w:hAnsi="Arial" w:cs="Arial"/>
          <w:sz w:val="18"/>
          <w:szCs w:val="18"/>
          <w:u w:val="single"/>
        </w:rPr>
        <w:softHyphen/>
        <w:t>пают как равноправные, подвергаются пародированию. Таким обра</w:t>
      </w:r>
      <w:r w:rsidRPr="00DD656E">
        <w:rPr>
          <w:rFonts w:ascii="Arial" w:eastAsia="Times New Roman" w:hAnsi="Arial" w:cs="Arial"/>
          <w:sz w:val="18"/>
          <w:szCs w:val="18"/>
          <w:u w:val="single"/>
        </w:rPr>
        <w:softHyphen/>
        <w:t>зом осуществляется расшатывание стереотипов сознания, ведущее к деидеологизации умов, вскрывается относительность представлений о множественной истине, отодвигающейся от нас, подобно горизонту, по мере приближения к ней. Писатели-постмодернисты «расширяют худож&lt;ественное&gt; пространство произв&lt;едения&gt; за счет "мета-текста", под к&lt;ото&gt;рым понимаются все коннотации, добавляемые читателем к денотативному значению слов в тексте, т. е. "простому тек</w:t>
      </w:r>
      <w:r w:rsidRPr="00DD656E">
        <w:rPr>
          <w:rFonts w:ascii="Arial" w:eastAsia="Times New Roman" w:hAnsi="Arial" w:cs="Arial"/>
          <w:sz w:val="18"/>
          <w:szCs w:val="18"/>
          <w:u w:val="single"/>
        </w:rPr>
        <w:softHyphen/>
        <w:t>стуальному смыслу"» [181, с. 192]. Активное, творческое чтение постмо</w:t>
      </w:r>
      <w:r w:rsidRPr="00DD656E">
        <w:rPr>
          <w:rFonts w:ascii="Arial" w:eastAsia="Times New Roman" w:hAnsi="Arial" w:cs="Arial"/>
          <w:sz w:val="18"/>
          <w:szCs w:val="18"/>
          <w:u w:val="single"/>
        </w:rPr>
        <w:softHyphen/>
        <w:t>дернистского текста дает возможность ощутить бездонность истины, сти</w:t>
      </w:r>
      <w:r w:rsidRPr="00DD656E">
        <w:rPr>
          <w:rFonts w:ascii="Arial" w:eastAsia="Times New Roman" w:hAnsi="Arial" w:cs="Arial"/>
          <w:sz w:val="18"/>
          <w:szCs w:val="18"/>
          <w:u w:val="single"/>
        </w:rPr>
        <w:softHyphen/>
        <w:t>мулирует появление плюралистического взгляда на вещи.</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Началом, связующим разрозненный, гетерогенный материал, об</w:t>
      </w:r>
      <w:r w:rsidRPr="00DD656E">
        <w:rPr>
          <w:rFonts w:ascii="Arial" w:eastAsia="Times New Roman" w:hAnsi="Arial" w:cs="Arial"/>
          <w:sz w:val="18"/>
          <w:szCs w:val="18"/>
          <w:u w:val="single"/>
        </w:rPr>
        <w:softHyphen/>
        <w:t>разующий постмодернистский текст, часто оказывается авторская маска, ироническая по своему характеру. Посредством такой маски</w:t>
      </w:r>
    </w:p>
    <w:p w:rsidR="00E20F88" w:rsidRPr="00DD656E"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u w:val="single"/>
        </w:rPr>
      </w:pPr>
      <w:r w:rsidRPr="00DD656E">
        <w:rPr>
          <w:rFonts w:ascii="Arial" w:eastAsia="Times New Roman" w:hAnsi="Arial" w:cs="Arial"/>
          <w:b/>
          <w:bCs/>
          <w:color w:val="666699"/>
          <w:sz w:val="20"/>
          <w:szCs w:val="20"/>
          <w:u w:val="single"/>
        </w:rPr>
        <w:t>79</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писатель стремится ускользнуть от тоталитаризма языка, выявить от</w:t>
      </w:r>
      <w:r w:rsidRPr="00DD656E">
        <w:rPr>
          <w:rFonts w:ascii="Arial" w:eastAsia="Times New Roman" w:hAnsi="Arial" w:cs="Arial"/>
          <w:sz w:val="18"/>
          <w:szCs w:val="18"/>
          <w:u w:val="single"/>
        </w:rPr>
        <w:softHyphen/>
        <w:t>сутствие претензий на собственную непогрешимость, настроить по</w:t>
      </w:r>
      <w:r w:rsidRPr="00DD656E">
        <w:rPr>
          <w:rFonts w:ascii="Arial" w:eastAsia="Times New Roman" w:hAnsi="Arial" w:cs="Arial"/>
          <w:sz w:val="18"/>
          <w:szCs w:val="18"/>
          <w:u w:val="single"/>
        </w:rPr>
        <w:softHyphen/>
        <w:t>тенциального читателя на определенную волну.</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«"Автор" как действующее лицо постмодернистского романа вы</w:t>
      </w:r>
      <w:r w:rsidRPr="00DD656E">
        <w:rPr>
          <w:rFonts w:ascii="Arial" w:eastAsia="Times New Roman" w:hAnsi="Arial" w:cs="Arial"/>
          <w:sz w:val="18"/>
          <w:szCs w:val="18"/>
          <w:u w:val="single"/>
        </w:rPr>
        <w:softHyphen/>
        <w:t>ступает в специфич&lt;еской&gt; роли своеобразного "трикстера", высмеи</w:t>
      </w:r>
      <w:r w:rsidRPr="00DD656E">
        <w:rPr>
          <w:rFonts w:ascii="Arial" w:eastAsia="Times New Roman" w:hAnsi="Arial" w:cs="Arial"/>
          <w:sz w:val="18"/>
          <w:szCs w:val="18"/>
          <w:u w:val="single"/>
        </w:rPr>
        <w:softHyphen/>
        <w:t>вающего не только и не столько условность классич&lt;еской&gt;, а гораз</w:t>
      </w:r>
      <w:r w:rsidRPr="00DD656E">
        <w:rPr>
          <w:rFonts w:ascii="Arial" w:eastAsia="Times New Roman" w:hAnsi="Arial" w:cs="Arial"/>
          <w:sz w:val="18"/>
          <w:szCs w:val="18"/>
          <w:u w:val="single"/>
        </w:rPr>
        <w:softHyphen/>
        <w:t>до чаще массовой литературы с ее шаблонами: он прежде всего издевается над ожиданиями читателя, над его "наивностью", над сте</w:t>
      </w:r>
      <w:r w:rsidRPr="00DD656E">
        <w:rPr>
          <w:rFonts w:ascii="Arial" w:eastAsia="Times New Roman" w:hAnsi="Arial" w:cs="Arial"/>
          <w:sz w:val="18"/>
          <w:szCs w:val="18"/>
          <w:u w:val="single"/>
        </w:rPr>
        <w:softHyphen/>
        <w:t>реотипами его литературного и практически-жизненного мышления, ибо главная цель его насмешек — рациональность бытия» [181, с. 193]</w:t>
      </w:r>
      <w:r w:rsidRPr="00DD656E">
        <w:rPr>
          <w:rFonts w:ascii="Arial" w:eastAsia="Times New Roman" w:hAnsi="Arial" w:cs="Arial"/>
          <w:color w:val="FF0000"/>
          <w:sz w:val="18"/>
          <w:szCs w:val="18"/>
          <w:u w:val="single"/>
        </w:rPr>
        <w:t>*</w:t>
      </w:r>
      <w:r w:rsidRPr="00DD656E">
        <w:rPr>
          <w:rFonts w:ascii="Arial" w:eastAsia="Times New Roman" w:hAnsi="Arial" w:cs="Arial"/>
          <w:sz w:val="18"/>
          <w:szCs w:val="18"/>
          <w:u w:val="single"/>
        </w:rPr>
        <w:t>. Одновременно писатель-постмодернист забавляется созданной мас</w:t>
      </w:r>
      <w:r w:rsidRPr="00DD656E">
        <w:rPr>
          <w:rFonts w:ascii="Arial" w:eastAsia="Times New Roman" w:hAnsi="Arial" w:cs="Arial"/>
          <w:sz w:val="18"/>
          <w:szCs w:val="18"/>
          <w:u w:val="single"/>
        </w:rPr>
        <w:softHyphen/>
        <w:t>кой, играет с ней, что побуждает относиться к его "фокусам" серьез</w:t>
      </w:r>
      <w:r w:rsidRPr="00DD656E">
        <w:rPr>
          <w:rFonts w:ascii="Arial" w:eastAsia="Times New Roman" w:hAnsi="Arial" w:cs="Arial"/>
          <w:sz w:val="18"/>
          <w:szCs w:val="18"/>
          <w:u w:val="single"/>
        </w:rPr>
        <w:softHyphen/>
        <w:t>но/несерьезно. Высказав суждение, своей иронией он как бы приос</w:t>
      </w:r>
      <w:r w:rsidRPr="00DD656E">
        <w:rPr>
          <w:rFonts w:ascii="Arial" w:eastAsia="Times New Roman" w:hAnsi="Arial" w:cs="Arial"/>
          <w:sz w:val="18"/>
          <w:szCs w:val="18"/>
          <w:u w:val="single"/>
        </w:rPr>
        <w:softHyphen/>
        <w:t>танавливает его, напоминая об относительности истины, которой владеет человек. Русский "трикстер" балансирует между позицией гения (интеллектуала, эстета, эрудита) и клоуна (графомана, инфантила, юродивого). Обычно акцентируется его маргинальность, которая носит характер выпадения из существующей системы по причинам экзистенциальным, политическим, эстетическим.</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Травестирование образа автора-персонажа призвано было по</w:t>
      </w:r>
      <w:r w:rsidRPr="00DD656E">
        <w:rPr>
          <w:rFonts w:ascii="Arial" w:eastAsia="Times New Roman" w:hAnsi="Arial" w:cs="Arial"/>
          <w:sz w:val="18"/>
          <w:szCs w:val="18"/>
          <w:u w:val="single"/>
        </w:rPr>
        <w:softHyphen/>
        <w:t>дорвать культ писателя-пророка, несущего людям чуть ли не Откро</w:t>
      </w:r>
      <w:r w:rsidRPr="00DD656E">
        <w:rPr>
          <w:rFonts w:ascii="Arial" w:eastAsia="Times New Roman" w:hAnsi="Arial" w:cs="Arial"/>
          <w:sz w:val="18"/>
          <w:szCs w:val="18"/>
          <w:u w:val="single"/>
        </w:rPr>
        <w:softHyphen/>
        <w:t>вение Божие, избавить русскую литературу от гиперморализма.</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Русские постмодернисты освобождали литературу от всех нелите</w:t>
      </w:r>
      <w:r w:rsidRPr="00DD656E">
        <w:rPr>
          <w:rFonts w:ascii="Arial" w:eastAsia="Times New Roman" w:hAnsi="Arial" w:cs="Arial"/>
          <w:sz w:val="18"/>
          <w:szCs w:val="18"/>
          <w:u w:val="single"/>
        </w:rPr>
        <w:softHyphen/>
        <w:t>ратурных задач, снимали с нее путы нормативной эстетики. Они ра</w:t>
      </w:r>
      <w:r w:rsidRPr="00DD656E">
        <w:rPr>
          <w:rFonts w:ascii="Arial" w:eastAsia="Times New Roman" w:hAnsi="Arial" w:cs="Arial"/>
          <w:sz w:val="18"/>
          <w:szCs w:val="18"/>
          <w:u w:val="single"/>
        </w:rPr>
        <w:softHyphen/>
        <w:t>товали за независимость литературы и искусства, придание им стату</w:t>
      </w:r>
      <w:r w:rsidRPr="00DD656E">
        <w:rPr>
          <w:rFonts w:ascii="Arial" w:eastAsia="Times New Roman" w:hAnsi="Arial" w:cs="Arial"/>
          <w:sz w:val="18"/>
          <w:szCs w:val="18"/>
          <w:u w:val="single"/>
        </w:rPr>
        <w:softHyphen/>
        <w:t>са автономных.</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Порывы и увлечения, разочарование и скепсис, иронию и сосредото</w:t>
      </w:r>
      <w:r w:rsidRPr="00DD656E">
        <w:rPr>
          <w:rFonts w:ascii="Arial" w:eastAsia="Times New Roman" w:hAnsi="Arial" w:cs="Arial"/>
          <w:sz w:val="18"/>
          <w:szCs w:val="18"/>
          <w:u w:val="single"/>
        </w:rPr>
        <w:softHyphen/>
        <w:t>ченные раздумья, тоску и радость творчества, владевшие их авторами, до</w:t>
      </w:r>
      <w:r w:rsidRPr="00DD656E">
        <w:rPr>
          <w:rFonts w:ascii="Arial" w:eastAsia="Times New Roman" w:hAnsi="Arial" w:cs="Arial"/>
          <w:sz w:val="18"/>
          <w:szCs w:val="18"/>
          <w:u w:val="single"/>
        </w:rPr>
        <w:softHyphen/>
        <w:t>носят до нас произведения первых русских постмодернистов.</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sz w:val="18"/>
          <w:szCs w:val="18"/>
          <w:u w:val="single"/>
        </w:rPr>
        <w:t>Как воплощенный в художественную форму манифест той новой литературы, которая в СССР еще не существовала, но неминуемо должна была появиться, воспринимается сегодня книга Абрама Терца "Прогулки с Пушкиным".</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u w:val="single"/>
        </w:rPr>
      </w:pPr>
      <w:r w:rsidRPr="00DD656E">
        <w:rPr>
          <w:rFonts w:ascii="Arial" w:eastAsia="Times New Roman" w:hAnsi="Arial" w:cs="Arial"/>
          <w:color w:val="FF0000"/>
          <w:sz w:val="18"/>
          <w:szCs w:val="14"/>
          <w:u w:val="single"/>
        </w:rPr>
        <w:t>*</w:t>
      </w:r>
      <w:r w:rsidRPr="00DD656E">
        <w:rPr>
          <w:rFonts w:ascii="Arial" w:eastAsia="Times New Roman" w:hAnsi="Arial" w:cs="Arial"/>
          <w:sz w:val="18"/>
          <w:szCs w:val="14"/>
          <w:u w:val="single"/>
        </w:rPr>
        <w:t xml:space="preserve"> Трикстер   (англ, </w:t>
      </w:r>
      <w:r w:rsidRPr="00DD656E">
        <w:rPr>
          <w:rFonts w:ascii="Arial" w:eastAsia="Times New Roman" w:hAnsi="Arial" w:cs="Arial"/>
          <w:sz w:val="18"/>
          <w:szCs w:val="14"/>
          <w:u w:val="single"/>
          <w:lang w:val="en-US"/>
        </w:rPr>
        <w:t>trickster</w:t>
      </w:r>
      <w:r w:rsidRPr="00DD656E">
        <w:rPr>
          <w:rFonts w:ascii="Arial" w:eastAsia="Times New Roman" w:hAnsi="Arial" w:cs="Arial"/>
          <w:sz w:val="18"/>
          <w:szCs w:val="14"/>
          <w:u w:val="single"/>
        </w:rPr>
        <w:t>) — обманщик, человек, пытающийся внушить что-либо посредством фокусов, трюков.</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sz w:val="24"/>
          <w:szCs w:val="24"/>
        </w:rPr>
      </w:pPr>
      <w:bookmarkStart w:id="63" w:name="_Toc15730411"/>
      <w:r w:rsidRPr="00E20F88">
        <w:rPr>
          <w:rFonts w:ascii="Arial" w:eastAsia="Times New Roman" w:hAnsi="Arial" w:cs="Arial"/>
          <w:b/>
          <w:bCs/>
          <w:color w:val="FF6600"/>
          <w:sz w:val="24"/>
          <w:szCs w:val="14"/>
        </w:rPr>
        <w:t>Чистое искусство как форма диссидентства: "Прогулки с Пушкиным" Абрама Терца</w:t>
      </w:r>
      <w:bookmarkEnd w:id="6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Абрам Терц (псевдоним Андрея До</w:t>
      </w:r>
      <w:r w:rsidRPr="00E20F88">
        <w:rPr>
          <w:rFonts w:ascii="Verdana" w:eastAsia="Times New Roman" w:hAnsi="Verdana" w:cs="Arial"/>
          <w:i/>
          <w:iCs/>
          <w:color w:val="993366"/>
          <w:sz w:val="20"/>
          <w:szCs w:val="14"/>
        </w:rPr>
        <w:softHyphen/>
        <w:t>натовича Синявского (1925 - 1997)) -прозаик, эссеист, публицист, литерату</w:t>
      </w:r>
      <w:r w:rsidRPr="00E20F88">
        <w:rPr>
          <w:rFonts w:ascii="Verdana" w:eastAsia="Times New Roman" w:hAnsi="Verdana" w:cs="Arial"/>
          <w:i/>
          <w:iCs/>
          <w:color w:val="993366"/>
          <w:sz w:val="20"/>
          <w:szCs w:val="14"/>
        </w:rPr>
        <w:softHyphen/>
        <w:t>ровед, литературный критик. Литера</w:t>
      </w:r>
      <w:r w:rsidRPr="00E20F88">
        <w:rPr>
          <w:rFonts w:ascii="Verdana" w:eastAsia="Times New Roman" w:hAnsi="Verdana" w:cs="Arial"/>
          <w:i/>
          <w:iCs/>
          <w:color w:val="993366"/>
          <w:sz w:val="20"/>
          <w:szCs w:val="14"/>
        </w:rPr>
        <w:softHyphen/>
        <w:t>туроведческую, творческую, педагоги</w:t>
      </w:r>
      <w:r w:rsidRPr="00E20F88">
        <w:rPr>
          <w:rFonts w:ascii="Verdana" w:eastAsia="Times New Roman" w:hAnsi="Verdana" w:cs="Arial"/>
          <w:i/>
          <w:iCs/>
          <w:color w:val="993366"/>
          <w:sz w:val="20"/>
          <w:szCs w:val="14"/>
        </w:rPr>
        <w:softHyphen/>
        <w:t>ческую деятельность начинает в годы "оттепели". Особый интерес проявля</w:t>
      </w:r>
      <w:r w:rsidRPr="00E20F88">
        <w:rPr>
          <w:rFonts w:ascii="Verdana" w:eastAsia="Times New Roman" w:hAnsi="Verdana" w:cs="Arial"/>
          <w:i/>
          <w:iCs/>
          <w:color w:val="993366"/>
          <w:sz w:val="20"/>
          <w:szCs w:val="14"/>
        </w:rPr>
        <w:softHyphen/>
        <w:t>ет к русскому литературному (В. Маяковский, Б. Пастернак, М. Цветаева) и религиозно-философскому (В. Роза</w:t>
      </w:r>
      <w:r w:rsidRPr="00E20F88">
        <w:rPr>
          <w:rFonts w:ascii="Verdana" w:eastAsia="Times New Roman" w:hAnsi="Verdana" w:cs="Arial"/>
          <w:i/>
          <w:iCs/>
          <w:color w:val="993366"/>
          <w:sz w:val="20"/>
          <w:szCs w:val="14"/>
        </w:rPr>
        <w:softHyphen/>
        <w:t>нов) модернизму. В статье "Что такое социалистический реализм?" (1956), нелегально переправленной в 1958 г. за границу и опубликованной во Фран</w:t>
      </w:r>
      <w:r w:rsidRPr="00E20F88">
        <w:rPr>
          <w:rFonts w:ascii="Verdana" w:eastAsia="Times New Roman" w:hAnsi="Verdana" w:cs="Arial"/>
          <w:i/>
          <w:iCs/>
          <w:color w:val="993366"/>
          <w:sz w:val="20"/>
          <w:szCs w:val="14"/>
        </w:rPr>
        <w:softHyphen/>
        <w:t>ции под псевдонимом Абрам Терц, дает адогматическую интерпретацию ведуще</w:t>
      </w:r>
      <w:r w:rsidRPr="00E20F88">
        <w:rPr>
          <w:rFonts w:ascii="Verdana" w:eastAsia="Times New Roman" w:hAnsi="Verdana" w:cs="Arial"/>
          <w:i/>
          <w:iCs/>
          <w:color w:val="993366"/>
          <w:sz w:val="20"/>
          <w:szCs w:val="14"/>
        </w:rPr>
        <w:softHyphen/>
        <w:t>го метода советской литературы. За границей же в конце 50-х — 60-е гг. под тем же псевдонимом печатает свои художественные произведения ("В цирке", "Пхенц", "Суд идет", "Любимов" и др.), также переправ</w:t>
      </w:r>
      <w:r w:rsidRPr="00E20F88">
        <w:rPr>
          <w:rFonts w:ascii="Verdana" w:eastAsia="Times New Roman" w:hAnsi="Verdana" w:cs="Arial"/>
          <w:i/>
          <w:iCs/>
          <w:color w:val="993366"/>
          <w:sz w:val="20"/>
          <w:szCs w:val="14"/>
        </w:rPr>
        <w:softHyphen/>
        <w:t xml:space="preserve">ленные нелегально (совместно с произведениями Юлия Даниэля • — Николая Аржака). В них писатель возрождает традицию </w:t>
      </w:r>
      <w:r w:rsidRPr="00E20F88">
        <w:rPr>
          <w:rFonts w:ascii="Verdana" w:eastAsia="Times New Roman" w:hAnsi="Verdana" w:cs="Arial"/>
          <w:b/>
          <w:i/>
          <w:iCs/>
          <w:color w:val="993366"/>
          <w:sz w:val="20"/>
          <w:szCs w:val="14"/>
        </w:rPr>
        <w:t>утрирован</w:t>
      </w:r>
      <w:r w:rsidRPr="00E20F88">
        <w:rPr>
          <w:rFonts w:ascii="Verdana" w:eastAsia="Times New Roman" w:hAnsi="Verdana" w:cs="Arial"/>
          <w:b/>
          <w:i/>
          <w:iCs/>
          <w:color w:val="993366"/>
          <w:sz w:val="20"/>
          <w:szCs w:val="14"/>
        </w:rPr>
        <w:softHyphen/>
        <w:t xml:space="preserve">ной прозы </w:t>
      </w:r>
      <w:r w:rsidRPr="00E20F88">
        <w:rPr>
          <w:rFonts w:ascii="Verdana" w:eastAsia="Times New Roman" w:hAnsi="Verdana" w:cs="Arial"/>
          <w:i/>
          <w:iCs/>
          <w:color w:val="993366"/>
          <w:sz w:val="20"/>
          <w:szCs w:val="14"/>
        </w:rPr>
        <w:t>Гоголя, Достоевского, Лескова, подхваченную модернист</w:t>
      </w:r>
      <w:r w:rsidRPr="00E20F88">
        <w:rPr>
          <w:rFonts w:ascii="Verdana" w:eastAsia="Times New Roman" w:hAnsi="Verdana" w:cs="Arial"/>
          <w:i/>
          <w:iCs/>
          <w:color w:val="993366"/>
          <w:sz w:val="20"/>
          <w:szCs w:val="14"/>
        </w:rPr>
        <w:softHyphen/>
        <w:t xml:space="preserve">ской литературой начала </w:t>
      </w:r>
      <w:r w:rsidRPr="00E20F88">
        <w:rPr>
          <w:rFonts w:ascii="Verdana" w:eastAsia="Times New Roman" w:hAnsi="Verdana" w:cs="Arial"/>
          <w:i/>
          <w:iCs/>
          <w:color w:val="993366"/>
          <w:sz w:val="20"/>
          <w:szCs w:val="14"/>
          <w:lang w:val="en-US"/>
        </w:rPr>
        <w:t>XX</w:t>
      </w:r>
      <w:r w:rsidRPr="00E20F88">
        <w:rPr>
          <w:rFonts w:ascii="Verdana" w:eastAsia="Times New Roman" w:hAnsi="Verdana" w:cs="Arial"/>
          <w:i/>
          <w:iCs/>
          <w:color w:val="993366"/>
          <w:sz w:val="20"/>
          <w:szCs w:val="14"/>
        </w:rPr>
        <w:t xml:space="preserve"> в. (и прежде всего А. Белым). В 1966 г. совместно с Даниэлем арестован, помещен в Лефортовскую тюрьму, по </w:t>
      </w:r>
      <w:r w:rsidRPr="00E20F88">
        <w:rPr>
          <w:rFonts w:ascii="Verdana" w:eastAsia="Times New Roman" w:hAnsi="Verdana" w:cs="Arial"/>
          <w:i/>
          <w:iCs/>
          <w:color w:val="993366"/>
          <w:sz w:val="20"/>
          <w:szCs w:val="14"/>
        </w:rPr>
        <w:lastRenderedPageBreak/>
        <w:t>обвинению в антисоветской аги</w:t>
      </w:r>
      <w:r w:rsidRPr="00E20F88">
        <w:rPr>
          <w:rFonts w:ascii="Verdana" w:eastAsia="Times New Roman" w:hAnsi="Verdana" w:cs="Arial"/>
          <w:i/>
          <w:iCs/>
          <w:color w:val="993366"/>
          <w:sz w:val="20"/>
          <w:szCs w:val="14"/>
        </w:rPr>
        <w:softHyphen/>
        <w:t>тации и пропаганде осужден на семь лет лагерей и пять лет пора</w:t>
      </w:r>
      <w:r w:rsidRPr="00E20F88">
        <w:rPr>
          <w:rFonts w:ascii="Verdana" w:eastAsia="Times New Roman" w:hAnsi="Verdana" w:cs="Arial"/>
          <w:i/>
          <w:iCs/>
          <w:color w:val="993366"/>
          <w:sz w:val="20"/>
          <w:szCs w:val="14"/>
        </w:rPr>
        <w:softHyphen/>
        <w:t>жения в правах.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Суд над Синявским и Даниэлем, отказавшимися признать себя виновны</w:t>
      </w:r>
      <w:r w:rsidRPr="00E20F88">
        <w:rPr>
          <w:rFonts w:ascii="Verdana" w:eastAsia="Times New Roman" w:hAnsi="Verdana" w:cs="Arial"/>
          <w:i/>
          <w:iCs/>
          <w:color w:val="993366"/>
          <w:sz w:val="20"/>
          <w:szCs w:val="14"/>
        </w:rPr>
        <w:softHyphen/>
        <w:t>ми, способствовал зарождению дисси</w:t>
      </w:r>
      <w:r w:rsidRPr="00E20F88">
        <w:rPr>
          <w:rFonts w:ascii="Verdana" w:eastAsia="Times New Roman" w:hAnsi="Verdana" w:cs="Arial"/>
          <w:i/>
          <w:iCs/>
          <w:color w:val="993366"/>
          <w:sz w:val="20"/>
          <w:szCs w:val="14"/>
        </w:rPr>
        <w:softHyphen/>
        <w:t>дентского движения в СССР.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В 1966-1968 гг. в Дубровлаге Синявский работает над книгой "Про</w:t>
      </w:r>
      <w:r w:rsidRPr="00E20F88">
        <w:rPr>
          <w:rFonts w:ascii="Verdana" w:eastAsia="Times New Roman" w:hAnsi="Verdana" w:cs="Arial"/>
          <w:i/>
          <w:iCs/>
          <w:color w:val="993366"/>
          <w:sz w:val="20"/>
          <w:szCs w:val="14"/>
        </w:rPr>
        <w:softHyphen/>
        <w:t>гулки с Пушкиным", которую оконча</w:t>
      </w:r>
      <w:r w:rsidRPr="00E20F88">
        <w:rPr>
          <w:rFonts w:ascii="Verdana" w:eastAsia="Times New Roman" w:hAnsi="Verdana" w:cs="Arial"/>
          <w:i/>
          <w:iCs/>
          <w:color w:val="993366"/>
          <w:sz w:val="20"/>
          <w:szCs w:val="14"/>
        </w:rPr>
        <w:softHyphen/>
        <w:t>тельно оформляет после освобождения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в 1971 г. "Прогулки..." — явление по</w:t>
      </w:r>
      <w:r w:rsidRPr="00E20F88">
        <w:rPr>
          <w:rFonts w:ascii="Verdana" w:eastAsia="Times New Roman" w:hAnsi="Verdana" w:cs="Arial"/>
          <w:i/>
          <w:iCs/>
          <w:color w:val="993366"/>
          <w:sz w:val="20"/>
          <w:szCs w:val="14"/>
        </w:rPr>
        <w:softHyphen/>
        <w:t>стмодернистской метафорической эссеистики, книга, обозначившая новый этап в творчестве писателя/литературоведа. В 1973 г. Синявский эмигрирует из СССР, обосновывается во Франции. Возобновляет литературную, литера</w:t>
      </w:r>
      <w:r w:rsidRPr="00E20F88">
        <w:rPr>
          <w:rFonts w:ascii="Verdana" w:eastAsia="Times New Roman" w:hAnsi="Verdana" w:cs="Arial"/>
          <w:i/>
          <w:iCs/>
          <w:color w:val="993366"/>
          <w:sz w:val="20"/>
          <w:szCs w:val="14"/>
        </w:rPr>
        <w:softHyphen/>
        <w:t>турно-критическую, преподавательскую деятельность. Становится неформаль</w:t>
      </w:r>
      <w:r w:rsidRPr="00E20F88">
        <w:rPr>
          <w:rFonts w:ascii="Verdana" w:eastAsia="Times New Roman" w:hAnsi="Verdana" w:cs="Arial"/>
          <w:i/>
          <w:iCs/>
          <w:color w:val="993366"/>
          <w:sz w:val="20"/>
          <w:szCs w:val="14"/>
        </w:rPr>
        <w:softHyphen/>
        <w:t>ным лидером либерального крыла третьей волны русской эмиграции. (Главный печатный орган этого на</w:t>
      </w:r>
      <w:r w:rsidRPr="00E20F88">
        <w:rPr>
          <w:rFonts w:ascii="Verdana" w:eastAsia="Times New Roman" w:hAnsi="Verdana" w:cs="Arial"/>
          <w:i/>
          <w:iCs/>
          <w:color w:val="993366"/>
          <w:sz w:val="20"/>
          <w:szCs w:val="14"/>
        </w:rPr>
        <w:softHyphen/>
        <w:t>правления общественной мысли — журнал "Синтаксис", издаваемый с 1978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В 1973 г. в Лондоне писатель пе</w:t>
      </w:r>
      <w:r w:rsidRPr="00E20F88">
        <w:rPr>
          <w:rFonts w:ascii="Verdana" w:eastAsia="Times New Roman" w:hAnsi="Verdana" w:cs="Arial"/>
          <w:i/>
          <w:iCs/>
          <w:color w:val="993366"/>
          <w:sz w:val="20"/>
          <w:szCs w:val="14"/>
        </w:rPr>
        <w:softHyphen/>
        <w:t xml:space="preserve">чатает "Голос из хора". После выхода книги "Прогулки с Пушкиным" (на рус. яз. </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Лондон, 1975; франц. изд. — 1977) в эмигрантской среде вспыхи</w:t>
      </w:r>
      <w:r w:rsidRPr="00E20F88">
        <w:rPr>
          <w:rFonts w:ascii="Verdana" w:eastAsia="Times New Roman" w:hAnsi="Verdana" w:cs="Arial"/>
          <w:i/>
          <w:iCs/>
          <w:color w:val="993366"/>
          <w:sz w:val="20"/>
          <w:szCs w:val="14"/>
        </w:rPr>
        <w:softHyphen/>
        <w:t>вает скандал: Терц-Синявский обвиня</w:t>
      </w:r>
      <w:r w:rsidRPr="00E20F88">
        <w:rPr>
          <w:rFonts w:ascii="Verdana" w:eastAsia="Times New Roman" w:hAnsi="Verdana" w:cs="Arial"/>
          <w:i/>
          <w:iCs/>
          <w:color w:val="993366"/>
          <w:sz w:val="20"/>
          <w:szCs w:val="14"/>
        </w:rPr>
        <w:softHyphen/>
        <w:t>ется в антипатриотизме и нигилизме. Получает поддержку М. Слонима. Пишет "В тени Гоголя" (1970—1973), "Концентрат парадокса — "Опавшие листья" В. В. Розанова" (1982), в ко</w:t>
      </w:r>
      <w:r w:rsidRPr="00E20F88">
        <w:rPr>
          <w:rFonts w:ascii="Verdana" w:eastAsia="Times New Roman" w:hAnsi="Verdana" w:cs="Arial"/>
          <w:i/>
          <w:iCs/>
          <w:color w:val="993366"/>
          <w:sz w:val="20"/>
          <w:szCs w:val="14"/>
        </w:rPr>
        <w:softHyphen/>
        <w:t>торых продолжает постмодернистскую линию своего творчества, начатую "Прогулками с Пушкиным". Литерату</w:t>
      </w:r>
      <w:r w:rsidRPr="00E20F88">
        <w:rPr>
          <w:rFonts w:ascii="Verdana" w:eastAsia="Times New Roman" w:hAnsi="Verdana" w:cs="Arial"/>
          <w:i/>
          <w:iCs/>
          <w:color w:val="993366"/>
          <w:sz w:val="20"/>
          <w:szCs w:val="14"/>
        </w:rPr>
        <w:softHyphen/>
        <w:t xml:space="preserve">ра и литературоведение здесь как бы прорастают друг в друга. Вместе с тем сохраняет приверженность и </w:t>
      </w:r>
      <w:r w:rsidRPr="00E20F88">
        <w:rPr>
          <w:rFonts w:ascii="Verdana" w:eastAsia="Times New Roman" w:hAnsi="Verdana" w:cs="Arial"/>
          <w:b/>
          <w:i/>
          <w:iCs/>
          <w:color w:val="993366"/>
          <w:sz w:val="20"/>
          <w:szCs w:val="14"/>
        </w:rPr>
        <w:t xml:space="preserve">утрированной прозе, </w:t>
      </w:r>
      <w:r w:rsidRPr="00E20F88">
        <w:rPr>
          <w:rFonts w:ascii="Verdana" w:eastAsia="Times New Roman" w:hAnsi="Verdana" w:cs="Arial"/>
          <w:i/>
          <w:iCs/>
          <w:color w:val="993366"/>
          <w:sz w:val="20"/>
          <w:szCs w:val="14"/>
        </w:rPr>
        <w:t>трансформи</w:t>
      </w:r>
      <w:r w:rsidRPr="00E20F88">
        <w:rPr>
          <w:rFonts w:ascii="Verdana" w:eastAsia="Times New Roman" w:hAnsi="Verdana" w:cs="Arial"/>
          <w:i/>
          <w:iCs/>
          <w:color w:val="993366"/>
          <w:sz w:val="20"/>
          <w:szCs w:val="14"/>
        </w:rPr>
        <w:softHyphen/>
        <w:t>рованной модернистами ("Крошка Цорес", 1979; "Золотой шнурок", 1987). В 1983 г. создает фантастика-авто</w:t>
      </w:r>
      <w:r w:rsidRPr="00E20F88">
        <w:rPr>
          <w:rFonts w:ascii="Verdana" w:eastAsia="Times New Roman" w:hAnsi="Verdana" w:cs="Arial"/>
          <w:i/>
          <w:iCs/>
          <w:color w:val="993366"/>
          <w:sz w:val="20"/>
          <w:szCs w:val="14"/>
        </w:rPr>
        <w:softHyphen/>
        <w:t>биографическую книгу "Спокойной ночи".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Чуть ли не все вещи Абрама Терца вращаются вокруг одного сю</w:t>
      </w:r>
      <w:r w:rsidRPr="00E20F88">
        <w:rPr>
          <w:rFonts w:ascii="Verdana" w:eastAsia="Times New Roman" w:hAnsi="Verdana" w:cs="Arial"/>
          <w:i/>
          <w:iCs/>
          <w:color w:val="993366"/>
          <w:sz w:val="20"/>
          <w:szCs w:val="14"/>
        </w:rPr>
        <w:softHyphen/>
        <w:t>жета — судьба художника, отстаи</w:t>
      </w:r>
      <w:r w:rsidRPr="00E20F88">
        <w:rPr>
          <w:rFonts w:ascii="Verdana" w:eastAsia="Times New Roman" w:hAnsi="Verdana" w:cs="Arial"/>
          <w:i/>
          <w:iCs/>
          <w:color w:val="993366"/>
          <w:sz w:val="20"/>
          <w:szCs w:val="14"/>
        </w:rPr>
        <w:softHyphen/>
        <w:t>вающего свою творческую свободу, независимость искусства.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Позицию писателя проясняет его эссеистика, публицистика, литератур-</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ноя </w:t>
      </w:r>
      <w:r w:rsidRPr="00E20F88">
        <w:rPr>
          <w:rFonts w:ascii="Verdana" w:eastAsia="Times New Roman" w:hAnsi="Verdana" w:cs="Arial"/>
          <w:i/>
          <w:iCs/>
          <w:color w:val="993366"/>
          <w:sz w:val="20"/>
          <w:szCs w:val="14"/>
        </w:rPr>
        <w:t>критика: "Литературный процесс в России" (1974), "Искусство и действи</w:t>
      </w:r>
      <w:r w:rsidRPr="00E20F88">
        <w:rPr>
          <w:rFonts w:ascii="Verdana" w:eastAsia="Times New Roman" w:hAnsi="Verdana" w:cs="Arial"/>
          <w:i/>
          <w:iCs/>
          <w:color w:val="993366"/>
          <w:sz w:val="20"/>
          <w:szCs w:val="14"/>
        </w:rPr>
        <w:softHyphen/>
        <w:t>тельность" (1978), "Диссидентство как личный опыт" (1989), "Основы совет</w:t>
      </w:r>
      <w:r w:rsidRPr="00E20F88">
        <w:rPr>
          <w:rFonts w:ascii="Verdana" w:eastAsia="Times New Roman" w:hAnsi="Verdana" w:cs="Arial"/>
          <w:i/>
          <w:iCs/>
          <w:color w:val="993366"/>
          <w:sz w:val="20"/>
          <w:szCs w:val="14"/>
        </w:rPr>
        <w:softHyphen/>
        <w:t>ской цивилизации" (1989), «"Я" и "Они": О крайних формах общения в условиях одиночества» (1991)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За рубежом Синявский заявил о себе и как философ, богослов. Мно</w:t>
      </w:r>
      <w:r w:rsidRPr="00E20F88">
        <w:rPr>
          <w:rFonts w:ascii="Verdana" w:eastAsia="Times New Roman" w:hAnsi="Verdana" w:cs="Arial"/>
          <w:i/>
          <w:iCs/>
          <w:color w:val="993366"/>
          <w:sz w:val="20"/>
          <w:szCs w:val="14"/>
        </w:rPr>
        <w:softHyphen/>
        <w:t>гие годы являлся профессором Сор</w:t>
      </w:r>
      <w:r w:rsidRPr="00E20F88">
        <w:rPr>
          <w:rFonts w:ascii="Verdana" w:eastAsia="Times New Roman" w:hAnsi="Verdana" w:cs="Arial"/>
          <w:i/>
          <w:iCs/>
          <w:color w:val="993366"/>
          <w:sz w:val="20"/>
          <w:szCs w:val="14"/>
        </w:rPr>
        <w:softHyphen/>
        <w:t>бонны, был удостоен звания почетно</w:t>
      </w:r>
      <w:r w:rsidRPr="00E20F88">
        <w:rPr>
          <w:rFonts w:ascii="Verdana" w:eastAsia="Times New Roman" w:hAnsi="Verdana" w:cs="Arial"/>
          <w:i/>
          <w:iCs/>
          <w:color w:val="993366"/>
          <w:sz w:val="20"/>
          <w:szCs w:val="14"/>
        </w:rPr>
        <w:softHyphen/>
        <w:t>го доктора Оксфордского универ</w:t>
      </w:r>
      <w:r w:rsidRPr="00E20F88">
        <w:rPr>
          <w:rFonts w:ascii="Verdana" w:eastAsia="Times New Roman" w:hAnsi="Verdana" w:cs="Arial"/>
          <w:i/>
          <w:iCs/>
          <w:color w:val="993366"/>
          <w:sz w:val="20"/>
          <w:szCs w:val="14"/>
        </w:rPr>
        <w:softHyphen/>
        <w:t>ситета. Скончался в Париже 25 фев</w:t>
      </w:r>
      <w:r w:rsidRPr="00E20F88">
        <w:rPr>
          <w:rFonts w:ascii="Verdana" w:eastAsia="Times New Roman" w:hAnsi="Verdana" w:cs="Arial"/>
          <w:i/>
          <w:iCs/>
          <w:color w:val="993366"/>
          <w:sz w:val="20"/>
          <w:szCs w:val="14"/>
        </w:rPr>
        <w:softHyphen/>
        <w:t>раля 1997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"Прогулки с Пушкиным" написаны Терцем-Синявским в 1966— 1968 гг. в лагере, где он отбывал заключение по обвинению в ан</w:t>
      </w:r>
      <w:r w:rsidRPr="00E20F88">
        <w:rPr>
          <w:rFonts w:ascii="Arial" w:eastAsia="Times New Roman" w:hAnsi="Arial" w:cs="Arial"/>
          <w:sz w:val="18"/>
          <w:szCs w:val="18"/>
        </w:rPr>
        <w:softHyphen/>
        <w:t>тисоветской агитации и пропаганде, переправлены на волю под видом писем к жене и впервые напечатаны в Лондоне в 1975 г. Для писателя "Прогулки" стали как бы продолжением последнего слова на суде</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прорывом в новое творческое измерение — пост</w:t>
      </w:r>
      <w:r w:rsidRPr="00E20F88">
        <w:rPr>
          <w:rFonts w:ascii="Arial" w:eastAsia="Times New Roman" w:hAnsi="Arial" w:cs="Arial"/>
          <w:sz w:val="18"/>
          <w:szCs w:val="18"/>
        </w:rPr>
        <w:softHyphen/>
        <w:t>модернистское.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застенке, свидетельствует Синявский, "потребность в обще</w:t>
      </w:r>
      <w:r w:rsidRPr="00E20F88">
        <w:rPr>
          <w:rFonts w:ascii="Arial" w:eastAsia="Times New Roman" w:hAnsi="Arial" w:cs="Arial"/>
          <w:sz w:val="18"/>
          <w:szCs w:val="18"/>
        </w:rPr>
        <w:softHyphen/>
        <w:t>нии, превосходящем обычные житейские связи, невероятно воз</w:t>
      </w:r>
      <w:r w:rsidRPr="00E20F88">
        <w:rPr>
          <w:rFonts w:ascii="Arial" w:eastAsia="Times New Roman" w:hAnsi="Arial" w:cs="Arial"/>
          <w:sz w:val="18"/>
          <w:szCs w:val="18"/>
        </w:rPr>
        <w:softHyphen/>
        <w:t>растает" [379, с. 7], обрыв коммуникаций влечет "к пробуждению возросшего в своей коммуникативной значимости языка, возросшего именно в силу разобщения, отъединенности" [379, с. 5] от мира. В этом отношении тюрьма и лагерь лишь доводят до предела ситуацию крайнего одиночества и крайней же потребно</w:t>
      </w:r>
      <w:r w:rsidRPr="00E20F88">
        <w:rPr>
          <w:rFonts w:ascii="Arial" w:eastAsia="Times New Roman" w:hAnsi="Arial" w:cs="Arial"/>
          <w:sz w:val="18"/>
          <w:szCs w:val="18"/>
        </w:rPr>
        <w:softHyphen/>
        <w:t>сти в понимании и общении, в которой и на воле находится ав</w:t>
      </w:r>
      <w:r w:rsidRPr="00E20F88">
        <w:rPr>
          <w:rFonts w:ascii="Arial" w:eastAsia="Times New Roman" w:hAnsi="Arial" w:cs="Arial"/>
          <w:sz w:val="18"/>
          <w:szCs w:val="18"/>
        </w:rPr>
        <w:softHyphen/>
        <w:t>тор, стоящий "резко обособленно и настороженно по отношению к обществу" [379, с. 5]. Вместе с тем заключение, согласно Си</w:t>
      </w:r>
      <w:r w:rsidRPr="00E20F88">
        <w:rPr>
          <w:rFonts w:ascii="Arial" w:eastAsia="Times New Roman" w:hAnsi="Arial" w:cs="Arial"/>
          <w:sz w:val="18"/>
          <w:szCs w:val="18"/>
        </w:rPr>
        <w:softHyphen/>
        <w:t>нявскому, усиливает желание отказаться от навязанной человеку режимом ненавистной формы общения, перейти на "другой язык" или вообще "выйти из языка", а если это человек искусства, — стимулирует обращение к крайним мерам воздействия — эпатажу, гротеску, абсурду, фантастике, всякого рода экстравагантностям, что можно характеризовать "как форму повышенно экспрессив</w:t>
      </w:r>
      <w:r w:rsidRPr="00E20F88">
        <w:rPr>
          <w:rFonts w:ascii="Arial" w:eastAsia="Times New Roman" w:hAnsi="Arial" w:cs="Arial"/>
          <w:sz w:val="18"/>
          <w:szCs w:val="18"/>
        </w:rPr>
        <w:softHyphen/>
        <w:t>ной, агрессивной и вместе с тем повышенно коммуникативной ре</w:t>
      </w:r>
      <w:r w:rsidRPr="00E20F88">
        <w:rPr>
          <w:rFonts w:ascii="Arial" w:eastAsia="Times New Roman" w:hAnsi="Arial" w:cs="Arial"/>
          <w:sz w:val="18"/>
          <w:szCs w:val="18"/>
        </w:rPr>
        <w:softHyphen/>
        <w:t>чи" [379, с. 5]. Условия заключения максимально актуализируют заложенную в самом процессе творчества психологическую необ</w:t>
      </w:r>
      <w:r w:rsidRPr="00E20F88">
        <w:rPr>
          <w:rFonts w:ascii="Arial" w:eastAsia="Times New Roman" w:hAnsi="Arial" w:cs="Arial"/>
          <w:sz w:val="18"/>
          <w:szCs w:val="18"/>
        </w:rPr>
        <w:softHyphen/>
        <w:t>ходимость "дойти до каких-то границ жизни, а то и переступить границы, с тем чтобы что-то создать". "Не отсюда ли вечные по</w:t>
      </w:r>
      <w:r w:rsidRPr="00E20F88">
        <w:rPr>
          <w:rFonts w:ascii="Arial" w:eastAsia="Times New Roman" w:hAnsi="Arial" w:cs="Arial"/>
          <w:sz w:val="18"/>
          <w:szCs w:val="18"/>
        </w:rPr>
        <w:softHyphen/>
        <w:t>пытки искусства выпрыгнуть из окружения быта, государства, земли и самого искусства? Выйти за черту и стиля, и жанра, и собствен</w:t>
      </w:r>
      <w:r w:rsidRPr="00E20F88">
        <w:rPr>
          <w:rFonts w:ascii="Arial" w:eastAsia="Times New Roman" w:hAnsi="Arial" w:cs="Arial"/>
          <w:sz w:val="18"/>
          <w:szCs w:val="18"/>
        </w:rPr>
        <w:softHyphen/>
        <w:t>ной жизни — не в этом ли очень часто путь и задачи художника?.."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«"Прогулки с Пушкиным" — это продолжение моего последнего слова на суде, а смысл последнего слова состоял в том, что искусство никому не служит, что искусст</w:t>
      </w:r>
      <w:r w:rsidRPr="00E20F88">
        <w:rPr>
          <w:rFonts w:ascii="Arial" w:eastAsia="Times New Roman" w:hAnsi="Arial" w:cs="Arial"/>
          <w:sz w:val="19"/>
          <w:szCs w:val="15"/>
        </w:rPr>
        <w:softHyphen/>
        <w:t>во независимо, искусство свободно» [380, с. 185].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sz w:val="20"/>
          <w:szCs w:val="24"/>
        </w:rPr>
      </w:pPr>
      <w:r w:rsidRPr="00E20F88">
        <w:rPr>
          <w:rFonts w:ascii="Arial" w:eastAsia="Times New Roman" w:hAnsi="Arial" w:cs="Arial"/>
          <w:b/>
          <w:bCs/>
          <w:color w:val="666699"/>
          <w:sz w:val="20"/>
          <w:szCs w:val="20"/>
        </w:rPr>
        <w:t>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[379, с. 5] — задает вопрос и сам же, в сущности, на него отве</w:t>
      </w:r>
      <w:r w:rsidRPr="00E20F88">
        <w:rPr>
          <w:rFonts w:ascii="Arial" w:eastAsia="Times New Roman" w:hAnsi="Arial" w:cs="Arial"/>
          <w:sz w:val="18"/>
          <w:szCs w:val="18"/>
        </w:rPr>
        <w:softHyphen/>
        <w:t>чает писатель.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Сознавал это Терц-Синявский или нет, но из-под его пера вышла книга постмодернистская. В ней нашел преломление феномен "поэти</w:t>
      </w:r>
      <w:r w:rsidRPr="00E20F88">
        <w:rPr>
          <w:rFonts w:ascii="Arial" w:eastAsia="Times New Roman" w:hAnsi="Arial" w:cs="Arial"/>
          <w:sz w:val="18"/>
          <w:szCs w:val="18"/>
        </w:rPr>
        <w:softHyphen/>
        <w:t>ческого мышления", предполагающий использование художественных методов мышления в сфере гуманитарных наук, и прежде всего фило</w:t>
      </w:r>
      <w:r w:rsidRPr="00E20F88">
        <w:rPr>
          <w:rFonts w:ascii="Arial" w:eastAsia="Times New Roman" w:hAnsi="Arial" w:cs="Arial"/>
          <w:sz w:val="18"/>
          <w:szCs w:val="18"/>
        </w:rPr>
        <w:softHyphen/>
        <w:t xml:space="preserve">софии, и создание работ "на стыке литературы, </w:t>
      </w:r>
      <w:r w:rsidRPr="00E20F88">
        <w:rPr>
          <w:rFonts w:ascii="Arial" w:eastAsia="Times New Roman" w:hAnsi="Arial" w:cs="Arial"/>
          <w:sz w:val="18"/>
          <w:szCs w:val="18"/>
        </w:rPr>
        <w:lastRenderedPageBreak/>
        <w:t>критики, философии, лингвистики и культурологии" [190, с. 206], что приводит к расцвету постструктуралистско-постмодернистской метафорической эссеистики. Утвердившись в трудах Деррида, Фуко, Барта, феномен "поэтичес</w:t>
      </w:r>
      <w:r w:rsidRPr="00E20F88">
        <w:rPr>
          <w:rFonts w:ascii="Arial" w:eastAsia="Times New Roman" w:hAnsi="Arial" w:cs="Arial"/>
          <w:sz w:val="18"/>
          <w:szCs w:val="18"/>
        </w:rPr>
        <w:softHyphen/>
        <w:t>кого мышления" сильнейшим образом повлиял на писателей постмо</w:t>
      </w:r>
      <w:r w:rsidRPr="00E20F88">
        <w:rPr>
          <w:rFonts w:ascii="Arial" w:eastAsia="Times New Roman" w:hAnsi="Arial" w:cs="Arial"/>
          <w:sz w:val="18"/>
          <w:szCs w:val="18"/>
        </w:rPr>
        <w:softHyphen/>
        <w:t>дернистской ориентации, породил новые литературные формы. Со</w:t>
      </w:r>
      <w:r w:rsidRPr="00E20F88">
        <w:rPr>
          <w:rFonts w:ascii="Arial" w:eastAsia="Times New Roman" w:hAnsi="Arial" w:cs="Arial"/>
          <w:sz w:val="18"/>
          <w:szCs w:val="18"/>
        </w:rPr>
        <w:softHyphen/>
        <w:t>шлемся на "Письма" Джона Барта, "Игру в классики" Хулио Кортаса</w:t>
      </w:r>
      <w:r w:rsidRPr="00E20F88">
        <w:rPr>
          <w:rFonts w:ascii="Arial" w:eastAsia="Times New Roman" w:hAnsi="Arial" w:cs="Arial"/>
          <w:sz w:val="18"/>
          <w:szCs w:val="18"/>
        </w:rPr>
        <w:softHyphen/>
        <w:t>ра... Но Терц-Синявский, в силу условий, в которых находился и до ареста, и в заключении, непосредственного воздействия постструкту</w:t>
      </w:r>
      <w:r w:rsidRPr="00E20F88">
        <w:rPr>
          <w:rFonts w:ascii="Arial" w:eastAsia="Times New Roman" w:hAnsi="Arial" w:cs="Arial"/>
          <w:sz w:val="18"/>
          <w:szCs w:val="18"/>
        </w:rPr>
        <w:softHyphen/>
        <w:t>рализма не испытал и пришел к постмодернизму самостоятельно бла</w:t>
      </w:r>
      <w:r w:rsidRPr="00E20F88">
        <w:rPr>
          <w:rFonts w:ascii="Arial" w:eastAsia="Times New Roman" w:hAnsi="Arial" w:cs="Arial"/>
          <w:sz w:val="18"/>
          <w:szCs w:val="18"/>
        </w:rPr>
        <w:softHyphen/>
        <w:t>годаря своим личностным качествам и соединению в одном лице уче</w:t>
      </w:r>
      <w:r w:rsidRPr="00E20F88">
        <w:rPr>
          <w:rFonts w:ascii="Arial" w:eastAsia="Times New Roman" w:hAnsi="Arial" w:cs="Arial"/>
          <w:sz w:val="18"/>
          <w:szCs w:val="18"/>
        </w:rPr>
        <w:softHyphen/>
        <w:t>ного-гуманитария и художника слова.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Первым в русской литературе Терц-Синявский использовал для создания художественного произведения принцип </w:t>
      </w:r>
      <w:r w:rsidRPr="00E20F88">
        <w:rPr>
          <w:rFonts w:ascii="Verdana" w:eastAsia="Times New Roman" w:hAnsi="Verdana" w:cs="Arial"/>
          <w:i/>
          <w:iCs/>
          <w:color w:val="993366"/>
          <w:sz w:val="20"/>
          <w:szCs w:val="18"/>
        </w:rPr>
        <w:t xml:space="preserve">письма-чтения: </w:t>
      </w:r>
      <w:r w:rsidRPr="00E20F88">
        <w:rPr>
          <w:rFonts w:ascii="Arial" w:eastAsia="Times New Roman" w:hAnsi="Arial" w:cs="Arial"/>
          <w:sz w:val="18"/>
          <w:szCs w:val="18"/>
        </w:rPr>
        <w:t>из рассыпанных и раздробленных элементов предшествующей культуры (литературы и литературоведения), которые вступили в новые взаимо</w:t>
      </w:r>
      <w:r w:rsidRPr="00E20F88">
        <w:rPr>
          <w:rFonts w:ascii="Arial" w:eastAsia="Times New Roman" w:hAnsi="Arial" w:cs="Arial"/>
          <w:sz w:val="18"/>
          <w:szCs w:val="18"/>
        </w:rPr>
        <w:softHyphen/>
        <w:t>отношения между собой и творческой мыслью писателя, оказались переконструированными и перекодированными, сотворил собствен</w:t>
      </w:r>
      <w:r w:rsidRPr="00E20F88">
        <w:rPr>
          <w:rFonts w:ascii="Arial" w:eastAsia="Times New Roman" w:hAnsi="Arial" w:cs="Arial"/>
          <w:sz w:val="18"/>
          <w:szCs w:val="18"/>
        </w:rPr>
        <w:softHyphen/>
        <w:t xml:space="preserve">ный текст. Материалом для </w:t>
      </w:r>
      <w:r w:rsidRPr="00E20F88">
        <w:rPr>
          <w:rFonts w:ascii="Verdana" w:eastAsia="Times New Roman" w:hAnsi="Verdana" w:cs="Arial"/>
          <w:i/>
          <w:iCs/>
          <w:color w:val="993366"/>
          <w:sz w:val="20"/>
          <w:szCs w:val="18"/>
        </w:rPr>
        <w:t xml:space="preserve">письма-чтения </w:t>
      </w:r>
      <w:r w:rsidRPr="00E20F88">
        <w:rPr>
          <w:rFonts w:ascii="Arial" w:eastAsia="Times New Roman" w:hAnsi="Arial" w:cs="Arial"/>
          <w:sz w:val="18"/>
          <w:szCs w:val="18"/>
        </w:rPr>
        <w:t>послужили прежде всего произведения Александра Сергеевича Пушкина, многие из которых Синявский помнил наизусть, книга Викентия Вересаева "Пушкин в жизни", построенная на документах и свидетельствах современников поэта, которой Синявский имел возможность пользоваться в Лефор</w:t>
      </w:r>
      <w:r w:rsidRPr="00E20F88">
        <w:rPr>
          <w:rFonts w:ascii="Arial" w:eastAsia="Times New Roman" w:hAnsi="Arial" w:cs="Arial"/>
          <w:sz w:val="18"/>
          <w:szCs w:val="18"/>
        </w:rPr>
        <w:softHyphen/>
        <w:t>товской тюрьме, а также прочитанные еще до ареста статьи о Пуш</w:t>
      </w:r>
      <w:r w:rsidRPr="00E20F88">
        <w:rPr>
          <w:rFonts w:ascii="Arial" w:eastAsia="Times New Roman" w:hAnsi="Arial" w:cs="Arial"/>
          <w:sz w:val="18"/>
          <w:szCs w:val="18"/>
        </w:rPr>
        <w:softHyphen/>
        <w:t>кине Василия Розанова, "Пушкин и Пугачев" Марины Цветаевой, "Охранная грамота" Бориса Пастернака</w:t>
      </w:r>
      <w:r w:rsidRPr="00E20F88">
        <w:rPr>
          <w:rFonts w:ascii="Arial" w:eastAsia="Times New Roman" w:hAnsi="Arial" w:cs="Arial"/>
          <w:color w:val="FF0000"/>
          <w:sz w:val="18"/>
          <w:szCs w:val="18"/>
        </w:rPr>
        <w:t>*</w:t>
      </w:r>
      <w:r w:rsidRPr="00E20F88">
        <w:rPr>
          <w:rFonts w:ascii="Arial" w:eastAsia="Times New Roman" w:hAnsi="Arial" w:cs="Arial"/>
          <w:sz w:val="18"/>
          <w:szCs w:val="18"/>
        </w:rPr>
        <w:t>, представленные в "Про</w:t>
      </w:r>
      <w:r w:rsidRPr="00E20F88">
        <w:rPr>
          <w:rFonts w:ascii="Arial" w:eastAsia="Times New Roman" w:hAnsi="Arial" w:cs="Arial"/>
          <w:sz w:val="18"/>
          <w:szCs w:val="18"/>
        </w:rPr>
        <w:softHyphen/>
        <w:t>гулках с Пушкиным" разнообразными цитациями. Помимо того, цити</w:t>
      </w:r>
      <w:r w:rsidRPr="00E20F88">
        <w:rPr>
          <w:rFonts w:ascii="Arial" w:eastAsia="Times New Roman" w:hAnsi="Arial" w:cs="Arial"/>
          <w:sz w:val="18"/>
          <w:szCs w:val="18"/>
        </w:rPr>
        <w:softHyphen/>
        <w:t>руются М. Пселл, Батюшков, Баратынский, Вяземский, Бестужев-Марлинский, Крылов, Булгарин, Лермонтов, Гоголь, Тургенев, А. К. Тол</w:t>
      </w:r>
      <w:r w:rsidRPr="00E20F88">
        <w:rPr>
          <w:rFonts w:ascii="Arial" w:eastAsia="Times New Roman" w:hAnsi="Arial" w:cs="Arial"/>
          <w:sz w:val="18"/>
          <w:szCs w:val="18"/>
        </w:rPr>
        <w:softHyphen/>
        <w:t>стой, Достоевский, Писарев, Некрасов, Мериме, Т. Манн, А. Бурдель, Тынянов и др. Многие из этих цитации в свою очередь являются цитациями, и сеть "следов", уже не поддающихся реконструкции, покрыва</w:t>
      </w:r>
      <w:r w:rsidRPr="00E20F88">
        <w:rPr>
          <w:rFonts w:ascii="Arial" w:eastAsia="Times New Roman" w:hAnsi="Arial" w:cs="Arial"/>
          <w:sz w:val="18"/>
          <w:szCs w:val="18"/>
        </w:rPr>
        <w:softHyphen/>
        <w:t>ет все произведение.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Сквозная цитатность — одна из самых характерных черт поэтики "Прогулок с Пушкиным</w:t>
      </w:r>
      <w:r w:rsidRPr="00E20F88">
        <w:rPr>
          <w:rFonts w:ascii="Arial" w:eastAsia="Times New Roman" w:hAnsi="Arial" w:cs="Arial"/>
          <w:color w:val="FF0000"/>
          <w:sz w:val="18"/>
          <w:szCs w:val="18"/>
        </w:rPr>
        <w:t>*</w:t>
      </w:r>
      <w:r w:rsidRPr="00E20F88">
        <w:rPr>
          <w:rFonts w:ascii="Arial" w:eastAsia="Times New Roman" w:hAnsi="Arial" w:cs="Arial"/>
          <w:sz w:val="18"/>
          <w:szCs w:val="18"/>
        </w:rPr>
        <w:t>. Именно поэтики, ибо перед нами отнюдь не литературоведческое исследование, не научная монография, и даже встречающиеся ссылки на источники, как намекает Мария Розанова,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Синявский — автор книги о Розанове,    автор вступительной статьи к наи</w:t>
      </w:r>
      <w:r w:rsidRPr="00E20F88">
        <w:rPr>
          <w:rFonts w:ascii="Arial" w:eastAsia="Times New Roman" w:hAnsi="Arial" w:cs="Arial"/>
          <w:sz w:val="19"/>
          <w:szCs w:val="15"/>
        </w:rPr>
        <w:softHyphen/>
        <w:t>более полному в годы "оттепели</w:t>
      </w: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изданию стихотворений и поэм Пастернака.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заимствованы у того же Вересаева. Художественный, документальный, мемуарный, литературоведческий, культурологический материал слу</w:t>
      </w:r>
      <w:r w:rsidRPr="00E20F88">
        <w:rPr>
          <w:rFonts w:ascii="Arial" w:eastAsia="Times New Roman" w:hAnsi="Arial" w:cs="Arial"/>
          <w:sz w:val="18"/>
          <w:szCs w:val="18"/>
        </w:rPr>
        <w:softHyphen/>
        <w:t>жит для создания произведения литературного, при написании кото</w:t>
      </w:r>
      <w:r w:rsidRPr="00E20F88">
        <w:rPr>
          <w:rFonts w:ascii="Arial" w:eastAsia="Times New Roman" w:hAnsi="Arial" w:cs="Arial"/>
          <w:sz w:val="18"/>
          <w:szCs w:val="18"/>
        </w:rPr>
        <w:softHyphen/>
        <w:t>рого, однако, используются как равноправные два языка культуры: язык художественной литературы и язык литературоведческой науки. "Двойное письмо", основанное на принципе деконструкции, — вот тот принципиально новый момент, который отличает Абрама Терца от его предшественников, создававших "литературу о литературе" и вы</w:t>
      </w:r>
      <w:r w:rsidRPr="00E20F88">
        <w:rPr>
          <w:rFonts w:ascii="Arial" w:eastAsia="Times New Roman" w:hAnsi="Arial" w:cs="Arial"/>
          <w:sz w:val="18"/>
          <w:szCs w:val="18"/>
        </w:rPr>
        <w:softHyphen/>
        <w:t>ходивших в своем творчестве за границы устоявшихся жанров и даже в некоторых случаях за границы литературы ("Четвертая проза" Ман</w:t>
      </w:r>
      <w:r w:rsidRPr="00E20F88">
        <w:rPr>
          <w:rFonts w:ascii="Arial" w:eastAsia="Times New Roman" w:hAnsi="Arial" w:cs="Arial"/>
          <w:sz w:val="18"/>
          <w:szCs w:val="18"/>
        </w:rPr>
        <w:softHyphen/>
        <w:t>дельштама, "Охранная грамота" Пастернака, "Монастырь Господа нашего Аполлона" Вагинова, "Перед восходом солнца" Зощенко, "Золотая роза" Паустовского, "Трава забвения" Катаева и др.). "Прогулки с Пушкиным" — явление паралитературы.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Если, например, сравнить книгу Абрама Терца с книгой Михаила Зощенко "Перед восходом солнца", в которой тот обратился к про</w:t>
      </w:r>
      <w:r w:rsidRPr="00E20F88">
        <w:rPr>
          <w:rFonts w:ascii="Arial" w:eastAsia="Times New Roman" w:hAnsi="Arial" w:cs="Arial"/>
          <w:sz w:val="18"/>
          <w:szCs w:val="18"/>
        </w:rPr>
        <w:softHyphen/>
        <w:t>блеме творческой личности как объекту психоанализа, сумел по-новому раскрыть определенные аспекты личности Гоголя, Бальзака, Салтыкова-Щедрина, Некрасова (да и своей собственной), то нельзя не увидеть, что оба писателя вышли как за границу литературы, так и за границу научного исследования в некое пограничное пространст</w:t>
      </w:r>
      <w:r w:rsidRPr="00E20F88">
        <w:rPr>
          <w:rFonts w:ascii="Arial" w:eastAsia="Times New Roman" w:hAnsi="Arial" w:cs="Arial"/>
          <w:sz w:val="18"/>
          <w:szCs w:val="18"/>
        </w:rPr>
        <w:softHyphen/>
        <w:t>во, создав жанровые формы, для обозначения которых в литературо</w:t>
      </w:r>
      <w:r w:rsidRPr="00E20F88">
        <w:rPr>
          <w:rFonts w:ascii="Arial" w:eastAsia="Times New Roman" w:hAnsi="Arial" w:cs="Arial"/>
          <w:sz w:val="18"/>
          <w:szCs w:val="18"/>
        </w:rPr>
        <w:softHyphen/>
        <w:t>ведении не существует соответствующих дефиниций</w:t>
      </w:r>
      <w:r w:rsidRPr="00E20F88">
        <w:rPr>
          <w:rFonts w:ascii="Arial" w:eastAsia="Times New Roman" w:hAnsi="Arial" w:cs="Arial"/>
          <w:color w:val="FF0000"/>
          <w:sz w:val="18"/>
          <w:szCs w:val="18"/>
        </w:rPr>
        <w:t>*</w:t>
      </w:r>
      <w:r w:rsidRPr="00E20F88">
        <w:rPr>
          <w:rFonts w:ascii="Arial" w:eastAsia="Times New Roman" w:hAnsi="Arial" w:cs="Arial"/>
          <w:sz w:val="18"/>
          <w:szCs w:val="18"/>
        </w:rPr>
        <w:t>. Однако в ос</w:t>
      </w:r>
      <w:r w:rsidRPr="00E20F88">
        <w:rPr>
          <w:rFonts w:ascii="Arial" w:eastAsia="Times New Roman" w:hAnsi="Arial" w:cs="Arial"/>
          <w:sz w:val="18"/>
          <w:szCs w:val="18"/>
        </w:rPr>
        <w:softHyphen/>
        <w:t>тальном Зощенко и Абрам Терц движутся в различных направлениях.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Зощенко выступает в повести "Перед восходом солнца" как реа</w:t>
      </w:r>
      <w:r w:rsidRPr="00E20F88">
        <w:rPr>
          <w:rFonts w:ascii="Arial" w:eastAsia="Times New Roman" w:hAnsi="Arial" w:cs="Arial"/>
          <w:sz w:val="18"/>
          <w:szCs w:val="18"/>
        </w:rPr>
        <w:softHyphen/>
        <w:t>лист, даже "документалист". Повествуя о щекотливой стороне жизни известных художников слова, связанной с описанием их комплексов и неврозов, он не прибегает к "сочинительству", фантастике, пишет "серьезно", и научные методы и терминология служат у него не раз</w:t>
      </w:r>
      <w:r w:rsidRPr="00E20F88">
        <w:rPr>
          <w:rFonts w:ascii="Arial" w:eastAsia="Times New Roman" w:hAnsi="Arial" w:cs="Arial"/>
          <w:sz w:val="18"/>
          <w:szCs w:val="18"/>
        </w:rPr>
        <w:softHyphen/>
        <w:t>рушению, а углублению представления об уже известном. Писатели-классики показаны у Зощенко не анфас и даже не в профиль, а как бы "со спины", но ни о какой деформации образов говорить не при</w:t>
      </w:r>
      <w:r w:rsidRPr="00E20F88">
        <w:rPr>
          <w:rFonts w:ascii="Arial" w:eastAsia="Times New Roman" w:hAnsi="Arial" w:cs="Arial"/>
          <w:sz w:val="18"/>
          <w:szCs w:val="18"/>
        </w:rPr>
        <w:softHyphen/>
        <w:t>ходится. Абрам Терц выступает в "Прогулках с Пушкиным" как пост</w:t>
      </w:r>
      <w:r w:rsidRPr="00E20F88">
        <w:rPr>
          <w:rFonts w:ascii="Arial" w:eastAsia="Times New Roman" w:hAnsi="Arial" w:cs="Arial"/>
          <w:sz w:val="18"/>
          <w:szCs w:val="18"/>
        </w:rPr>
        <w:softHyphen/>
        <w:t>модернист. Деканонизация и пересотворение образа Пушкина осу</w:t>
      </w:r>
      <w:r w:rsidRPr="00E20F88">
        <w:rPr>
          <w:rFonts w:ascii="Arial" w:eastAsia="Times New Roman" w:hAnsi="Arial" w:cs="Arial"/>
          <w:sz w:val="18"/>
          <w:szCs w:val="18"/>
        </w:rPr>
        <w:softHyphen/>
        <w:t>ществляются в условно-игровом ключе. Это игра с различными имид</w:t>
      </w:r>
      <w:r w:rsidRPr="00E20F88">
        <w:rPr>
          <w:rFonts w:ascii="Arial" w:eastAsia="Times New Roman" w:hAnsi="Arial" w:cs="Arial"/>
          <w:sz w:val="18"/>
          <w:szCs w:val="18"/>
        </w:rPr>
        <w:softHyphen/>
        <w:t>жами Пушкина, текстами его произведений, пушкинскими персонажа</w:t>
      </w:r>
      <w:r w:rsidRPr="00E20F88">
        <w:rPr>
          <w:rFonts w:ascii="Arial" w:eastAsia="Times New Roman" w:hAnsi="Arial" w:cs="Arial"/>
          <w:sz w:val="18"/>
          <w:szCs w:val="18"/>
        </w:rPr>
        <w:softHyphen/>
        <w:t>ми, образами, строчками, стилем, равно как с гипотетическими текстами литературоведческой науки, государственной идеологии, устного массового пушкинотворчества. Юмористический флер, окуты</w:t>
      </w:r>
      <w:r w:rsidRPr="00E20F88">
        <w:rPr>
          <w:rFonts w:ascii="Arial" w:eastAsia="Times New Roman" w:hAnsi="Arial" w:cs="Arial"/>
          <w:sz w:val="18"/>
          <w:szCs w:val="18"/>
        </w:rPr>
        <w:softHyphen/>
        <w:t>вающий произведение, выдает "такое душевное состояние, когда противоположность между игрой и действительностью оказывается... снятой" [433, с. 161].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"Она (повесть.  —  </w:t>
      </w:r>
      <w:r w:rsidRPr="00E20F88">
        <w:rPr>
          <w:rFonts w:ascii="Verdana" w:eastAsia="Times New Roman" w:hAnsi="Verdana" w:cs="Arial"/>
          <w:i/>
          <w:iCs/>
          <w:color w:val="993366"/>
          <w:sz w:val="20"/>
          <w:szCs w:val="15"/>
        </w:rPr>
        <w:t xml:space="preserve">Авт.)  </w:t>
      </w:r>
      <w:r w:rsidRPr="00E20F88">
        <w:rPr>
          <w:rFonts w:ascii="Arial" w:eastAsia="Times New Roman" w:hAnsi="Arial" w:cs="Arial"/>
          <w:sz w:val="19"/>
          <w:szCs w:val="15"/>
        </w:rPr>
        <w:t xml:space="preserve">написана  во  многих  жанрах",  — так характеризует "Перед восходом солнца" сам Зощенко [171, т. </w:t>
      </w:r>
      <w:r w:rsidRPr="00E20F88">
        <w:rPr>
          <w:rFonts w:ascii="Verdana" w:eastAsia="Times New Roman" w:hAnsi="Verdana" w:cs="Arial"/>
          <w:i/>
          <w:iCs/>
          <w:color w:val="993366"/>
          <w:sz w:val="20"/>
          <w:szCs w:val="15"/>
        </w:rPr>
        <w:t xml:space="preserve">5, с. </w:t>
      </w:r>
      <w:r w:rsidRPr="00E20F88">
        <w:rPr>
          <w:rFonts w:ascii="Arial" w:eastAsia="Times New Roman" w:hAnsi="Arial" w:cs="Arial"/>
          <w:sz w:val="19"/>
          <w:szCs w:val="15"/>
        </w:rPr>
        <w:t>333].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84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Зощенко, несомненно, хочет приобщить советского читателя 40-х гг. к психоанализу и — шире — к "науке о духе" (и в какие-то моменты даже начинает разжевывать ему непонятное); он поэтизирует силу разума как орудия познания и преодоления всех форм безумия. Аб</w:t>
      </w:r>
      <w:r w:rsidRPr="00E20F88">
        <w:rPr>
          <w:rFonts w:ascii="Arial" w:eastAsia="Times New Roman" w:hAnsi="Arial" w:cs="Arial"/>
          <w:sz w:val="18"/>
          <w:szCs w:val="18"/>
        </w:rPr>
        <w:softHyphen/>
        <w:t>рам Терц, напротив, апеллирует не столько к разуму, сколько к ин</w:t>
      </w:r>
      <w:r w:rsidRPr="00E20F88">
        <w:rPr>
          <w:rFonts w:ascii="Arial" w:eastAsia="Times New Roman" w:hAnsi="Arial" w:cs="Arial"/>
          <w:sz w:val="18"/>
          <w:szCs w:val="18"/>
        </w:rPr>
        <w:softHyphen/>
        <w:t>туиции, воображению; он не только ничего не разжевывает, а будто нарочно запутывает читателя, и там, где все, казалось бы, было ясно, появляется множество вопросительных знаков. На самом деле писа</w:t>
      </w:r>
      <w:r w:rsidRPr="00E20F88">
        <w:rPr>
          <w:rFonts w:ascii="Arial" w:eastAsia="Times New Roman" w:hAnsi="Arial" w:cs="Arial"/>
          <w:sz w:val="18"/>
          <w:szCs w:val="18"/>
        </w:rPr>
        <w:softHyphen/>
        <w:t>тель стремится не запутать, а дать почувствовать сложнейшее пере</w:t>
      </w:r>
      <w:r w:rsidRPr="00E20F88">
        <w:rPr>
          <w:rFonts w:ascii="Arial" w:eastAsia="Times New Roman" w:hAnsi="Arial" w:cs="Arial"/>
          <w:sz w:val="18"/>
          <w:szCs w:val="18"/>
        </w:rPr>
        <w:softHyphen/>
        <w:t xml:space="preserve">плетение текучих смыслов </w:t>
      </w:r>
      <w:r w:rsidRPr="00E20F88">
        <w:rPr>
          <w:rFonts w:ascii="Arial" w:eastAsia="Times New Roman" w:hAnsi="Arial" w:cs="Arial"/>
          <w:sz w:val="18"/>
          <w:szCs w:val="18"/>
        </w:rPr>
        <w:lastRenderedPageBreak/>
        <w:t>живой многоликой истины, отталкивающей всякую навязываемую ей однозначность как неистинную, хочет акти</w:t>
      </w:r>
      <w:r w:rsidRPr="00E20F88">
        <w:rPr>
          <w:rFonts w:ascii="Arial" w:eastAsia="Times New Roman" w:hAnsi="Arial" w:cs="Arial"/>
          <w:sz w:val="18"/>
          <w:szCs w:val="18"/>
        </w:rPr>
        <w:softHyphen/>
        <w:t>визировать сотворческий импульс читателя. Образным -эквивалентом этой живой, многоликой истины становится у Абрама Терца Пушкин — вольный художник, сошедший к нему в тюрьму.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Зощенко отказывается от литературной маски, которая, кажется, срослась с его писательским обликом, осуществляет повествование от собственного лица, излагает результаты своих психоаналитических изысканий, стремится к синтезу языка литературы и языка науки. Абрам Терц, напротив, дает понять, что его книгу следует восприни</w:t>
      </w:r>
      <w:r w:rsidRPr="00E20F88">
        <w:rPr>
          <w:rFonts w:ascii="Arial" w:eastAsia="Times New Roman" w:hAnsi="Arial" w:cs="Arial"/>
          <w:sz w:val="18"/>
          <w:szCs w:val="18"/>
        </w:rPr>
        <w:softHyphen/>
        <w:t>мать именно сквозь призму литературной маски, как произведение художественное, реализует принцип нонселекции, при котором различные языки культуры сохраняют гетерогенность, прибегает к пастишу.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Одна из главных причин, вызвавших появление на свет Абрама Терца, — потребность в раскрепощении, в выходе за границы обще</w:t>
      </w:r>
      <w:r w:rsidRPr="00E20F88">
        <w:rPr>
          <w:rFonts w:ascii="Arial" w:eastAsia="Times New Roman" w:hAnsi="Arial" w:cs="Arial"/>
          <w:sz w:val="18"/>
          <w:szCs w:val="18"/>
        </w:rPr>
        <w:softHyphen/>
        <w:t>принятого, разрешенного, догматизированного, стремление открыть для себя новое культурное пространство и новое измерение творче</w:t>
      </w:r>
      <w:r w:rsidRPr="00E20F88">
        <w:rPr>
          <w:rFonts w:ascii="Arial" w:eastAsia="Times New Roman" w:hAnsi="Arial" w:cs="Arial"/>
          <w:sz w:val="18"/>
          <w:szCs w:val="18"/>
        </w:rPr>
        <w:softHyphen/>
        <w:t>ства в процессе производства желания. Писатель даже заявляет: "Синявский — это приспособление для Абрама Терца, понимаете? Приспособление такое вот человеческое, для существования полуми</w:t>
      </w:r>
      <w:r w:rsidRPr="00E20F88">
        <w:rPr>
          <w:rFonts w:ascii="Arial" w:eastAsia="Times New Roman" w:hAnsi="Arial" w:cs="Arial"/>
          <w:sz w:val="18"/>
          <w:szCs w:val="18"/>
        </w:rPr>
        <w:softHyphen/>
        <w:t>фического, фантастического персонажа Абрама Терца. Абрам Терц — это, конечно, литературная маска, выражающая очень важную сто</w:t>
      </w:r>
      <w:r w:rsidRPr="00E20F88">
        <w:rPr>
          <w:rFonts w:ascii="Arial" w:eastAsia="Times New Roman" w:hAnsi="Arial" w:cs="Arial"/>
          <w:sz w:val="18"/>
          <w:szCs w:val="18"/>
        </w:rPr>
        <w:softHyphen/>
        <w:t>рону моего "я". Синявский может, в принципе, на любую академиче</w:t>
      </w:r>
      <w:r w:rsidRPr="00E20F88">
        <w:rPr>
          <w:rFonts w:ascii="Arial" w:eastAsia="Times New Roman" w:hAnsi="Arial" w:cs="Arial"/>
          <w:sz w:val="18"/>
          <w:szCs w:val="18"/>
        </w:rPr>
        <w:softHyphen/>
        <w:t>скую тему писать работу, а Абрам Терц всегда ищет запретных тем... Писательство всегда для меня связано с нарушением запретов, и сю</w:t>
      </w:r>
      <w:r w:rsidRPr="00E20F88">
        <w:rPr>
          <w:rFonts w:ascii="Arial" w:eastAsia="Times New Roman" w:hAnsi="Arial" w:cs="Arial"/>
          <w:sz w:val="18"/>
          <w:szCs w:val="18"/>
        </w:rPr>
        <w:softHyphen/>
        <w:t>жетных, и стилистических" [380, с. 175].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Речь идет об особой разновидности литературной маски — ав</w:t>
      </w:r>
      <w:r w:rsidRPr="00E20F88">
        <w:rPr>
          <w:rFonts w:ascii="Arial" w:eastAsia="Times New Roman" w:hAnsi="Arial" w:cs="Arial"/>
          <w:sz w:val="18"/>
          <w:szCs w:val="18"/>
        </w:rPr>
        <w:softHyphen/>
        <w:t>торской маске. Ее использование предполагает присутствие автора на страницах своей книги в качестве собственного персонажа — травестированного двойника, не расстающегося с самоиронией. Пост</w:t>
      </w:r>
      <w:r w:rsidRPr="00E20F88">
        <w:rPr>
          <w:rFonts w:ascii="Arial" w:eastAsia="Times New Roman" w:hAnsi="Arial" w:cs="Arial"/>
          <w:sz w:val="18"/>
          <w:szCs w:val="18"/>
        </w:rPr>
        <w:softHyphen/>
        <w:t>модернист как бы имитирует роль автора, пародируя самого себя в акте пародирования аппроприированных цитации. В то же время, указывает Джеймсон, ему присущ и определенный позитивный им</w:t>
      </w:r>
      <w:r w:rsidRPr="00E20F88">
        <w:rPr>
          <w:rFonts w:ascii="Arial" w:eastAsia="Times New Roman" w:hAnsi="Arial" w:cs="Arial"/>
          <w:sz w:val="18"/>
          <w:szCs w:val="18"/>
        </w:rPr>
        <w:softHyphen/>
        <w:t>пульс — ощущение, что существует и нечто нормальное по сравне</w:t>
      </w:r>
      <w:r w:rsidRPr="00E20F88">
        <w:rPr>
          <w:rFonts w:ascii="Arial" w:eastAsia="Times New Roman" w:hAnsi="Arial" w:cs="Arial"/>
          <w:sz w:val="18"/>
          <w:szCs w:val="18"/>
        </w:rPr>
        <w:softHyphen/>
        <w:t>нию с тем, что становится объектом комического.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Посредством самоиронизирования и самопародирования постмодернист пытается защититься от "лживого", по его представлениям, языка, навязывающего неистинные высказывания как истинные, фор</w:t>
      </w:r>
      <w:r w:rsidRPr="00E20F88">
        <w:rPr>
          <w:rFonts w:ascii="Arial" w:eastAsia="Times New Roman" w:hAnsi="Arial" w:cs="Arial"/>
          <w:sz w:val="18"/>
          <w:szCs w:val="18"/>
        </w:rPr>
        <w:softHyphen/>
        <w:t>мирующего мыслительные стереотипы.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своего рода предтечу Абрама Терца можно рассматривать Николая Глазкова — авторскую маску поэта Николая Глазкова, соз</w:t>
      </w:r>
      <w:r w:rsidRPr="00E20F88">
        <w:rPr>
          <w:rFonts w:ascii="Arial" w:eastAsia="Times New Roman" w:hAnsi="Arial" w:cs="Arial"/>
          <w:sz w:val="18"/>
          <w:szCs w:val="18"/>
        </w:rPr>
        <w:softHyphen/>
        <w:t>данную в конце 30-х—40-е гг. Это комическая маска поэта-юроди</w:t>
      </w:r>
      <w:r w:rsidRPr="00E20F88">
        <w:rPr>
          <w:rFonts w:ascii="Arial" w:eastAsia="Times New Roman" w:hAnsi="Arial" w:cs="Arial"/>
          <w:sz w:val="18"/>
          <w:szCs w:val="18"/>
        </w:rPr>
        <w:softHyphen/>
        <w:t>вого, "позорящего своим поведением звание советского писателя", а на самом деле пародирующего такового посредством самопародирования. Но в отличие от маски Николая Глазкова маска Абрама Терца, используемая в "Прогулках с Пушкиным", гибридна, двуязычна, да и ореол у нее иной. В лице автора-персонажа Синявский соеди</w:t>
      </w:r>
      <w:r w:rsidRPr="00E20F88">
        <w:rPr>
          <w:rFonts w:ascii="Arial" w:eastAsia="Times New Roman" w:hAnsi="Arial" w:cs="Arial"/>
          <w:sz w:val="18"/>
          <w:szCs w:val="18"/>
        </w:rPr>
        <w:softHyphen/>
        <w:t>няет обе свои ипостаси — писателя и литературоведа, ранее сущест</w:t>
      </w:r>
      <w:r w:rsidRPr="00E20F88">
        <w:rPr>
          <w:rFonts w:ascii="Arial" w:eastAsia="Times New Roman" w:hAnsi="Arial" w:cs="Arial"/>
          <w:sz w:val="18"/>
          <w:szCs w:val="18"/>
        </w:rPr>
        <w:softHyphen/>
        <w:t>вовавшие на страницах печати порознь.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Уже сам выбор псевдонима демонстрировал позицию вызова. Абрам Терц — персонаж блатной песни, удачливый бандит</w:t>
      </w:r>
      <w:r w:rsidRPr="00E20F88">
        <w:rPr>
          <w:rFonts w:ascii="Arial" w:eastAsia="Times New Roman" w:hAnsi="Arial" w:cs="Arial"/>
          <w:color w:val="FF0000"/>
          <w:sz w:val="18"/>
          <w:szCs w:val="18"/>
        </w:rPr>
        <w:t>*</w:t>
      </w:r>
      <w:r w:rsidRPr="00E20F88">
        <w:rPr>
          <w:rFonts w:ascii="Arial" w:eastAsia="Times New Roman" w:hAnsi="Arial" w:cs="Arial"/>
          <w:sz w:val="18"/>
          <w:szCs w:val="18"/>
        </w:rPr>
        <w:t>. Тем са</w:t>
      </w:r>
      <w:r w:rsidRPr="00E20F88">
        <w:rPr>
          <w:rFonts w:ascii="Arial" w:eastAsia="Times New Roman" w:hAnsi="Arial" w:cs="Arial"/>
          <w:sz w:val="18"/>
          <w:szCs w:val="18"/>
        </w:rPr>
        <w:softHyphen/>
        <w:t>мым Синявский, иронизируя, намекал на свою "преступность" в глазах властей (не случайно и характеризовался он после ареста как "литературный бандит"), потешался над сложившимся каноном выбо</w:t>
      </w:r>
      <w:r w:rsidRPr="00E20F88">
        <w:rPr>
          <w:rFonts w:ascii="Arial" w:eastAsia="Times New Roman" w:hAnsi="Arial" w:cs="Arial"/>
          <w:sz w:val="18"/>
          <w:szCs w:val="18"/>
        </w:rPr>
        <w:softHyphen/>
        <w:t>ра непременно "красивых" писательских псевдонимов, мистифициро</w:t>
      </w:r>
      <w:r w:rsidRPr="00E20F88">
        <w:rPr>
          <w:rFonts w:ascii="Arial" w:eastAsia="Times New Roman" w:hAnsi="Arial" w:cs="Arial"/>
          <w:sz w:val="18"/>
          <w:szCs w:val="18"/>
        </w:rPr>
        <w:softHyphen/>
        <w:t>вал обозначением своей национальной принадлежности, дразня ду</w:t>
      </w:r>
      <w:r w:rsidRPr="00E20F88">
        <w:rPr>
          <w:rFonts w:ascii="Arial" w:eastAsia="Times New Roman" w:hAnsi="Arial" w:cs="Arial"/>
          <w:sz w:val="18"/>
          <w:szCs w:val="18"/>
        </w:rPr>
        <w:softHyphen/>
        <w:t>раков и антисемитов. В "Прогулках" Абрам Терц в ипостаси литературоведа — такой же "преступник", "еретик" в науке, каким был в литературе, и в то же время он выступает как пародийный вырази</w:t>
      </w:r>
      <w:r w:rsidRPr="00E20F88">
        <w:rPr>
          <w:rFonts w:ascii="Arial" w:eastAsia="Times New Roman" w:hAnsi="Arial" w:cs="Arial"/>
          <w:sz w:val="18"/>
          <w:szCs w:val="18"/>
        </w:rPr>
        <w:softHyphen/>
        <w:t>тель стереотипов массового сознания (конкретнее — ходульных, полуанекдотических представлений непросвещенной массы о Пушкине). "Преступность" Абрама Терца — двойная: образа мыслей и стиля. Как равноправную с языком "серьезной науки":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«Памятник Царю становится героем "Медного всадника"»</w:t>
      </w:r>
      <w:r w:rsidRPr="00E20F88">
        <w:rPr>
          <w:rFonts w:ascii="Arial" w:eastAsia="Times New Roman" w:hAnsi="Arial" w:cs="Arial"/>
          <w:color w:val="FF0000"/>
          <w:sz w:val="18"/>
          <w:szCs w:val="14"/>
        </w:rPr>
        <w:t>**</w:t>
      </w:r>
      <w:r w:rsidRPr="00E20F88">
        <w:rPr>
          <w:rFonts w:ascii="Arial" w:eastAsia="Times New Roman" w:hAnsi="Arial" w:cs="Arial"/>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в качестве литературного типа Онегин не походит на Пушкина..." (№ 9, с. 165)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Абрам Терц использует речь обыденно-повседневную: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такой большой гоняется за таким маленьким... (о Медном всаднике, пресле</w:t>
      </w:r>
      <w:r w:rsidRPr="00E20F88">
        <w:rPr>
          <w:rFonts w:ascii="Arial" w:eastAsia="Times New Roman" w:hAnsi="Arial" w:cs="Arial"/>
          <w:sz w:val="18"/>
          <w:szCs w:val="14"/>
        </w:rPr>
        <w:softHyphen/>
        <w:t xml:space="preserve">дующем Евгения. — </w:t>
      </w:r>
      <w:r w:rsidRPr="00E20F88">
        <w:rPr>
          <w:rFonts w:ascii="Verdana" w:eastAsia="Times New Roman" w:hAnsi="Verdana" w:cs="Arial"/>
          <w:i/>
          <w:iCs/>
          <w:color w:val="993366"/>
          <w:sz w:val="20"/>
          <w:szCs w:val="14"/>
        </w:rPr>
        <w:t xml:space="preserve">Авт.)" </w:t>
      </w:r>
      <w:r w:rsidRPr="00E20F88">
        <w:rPr>
          <w:rFonts w:ascii="Arial" w:eastAsia="Times New Roman" w:hAnsi="Arial" w:cs="Arial"/>
          <w:sz w:val="18"/>
          <w:szCs w:val="14"/>
        </w:rPr>
        <w:t>(№ 9, с. 159),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"Я его как сейчас вижу, налетчика, картежника, сукиного сына, руки в брюки, в усиках ниточкой, в приплюснутой, до бровей, кепке, проносящего легкой, немного виляющей походкой, </w:t>
      </w:r>
      <w:r w:rsidRPr="00E20F88">
        <w:rPr>
          <w:rFonts w:ascii="Verdana" w:eastAsia="Times New Roman" w:hAnsi="Verdana" w:cs="Arial"/>
          <w:i/>
          <w:iCs/>
          <w:color w:val="993366"/>
          <w:sz w:val="20"/>
          <w:szCs w:val="14"/>
        </w:rPr>
        <w:t xml:space="preserve">с </w:t>
      </w:r>
      <w:r w:rsidRPr="00E20F88">
        <w:rPr>
          <w:rFonts w:ascii="Arial" w:eastAsia="Times New Roman" w:hAnsi="Arial" w:cs="Arial"/>
          <w:sz w:val="18"/>
          <w:szCs w:val="14"/>
        </w:rPr>
        <w:t>нежными междометиями непристойного свойства на пересо</w:t>
      </w:r>
      <w:r w:rsidRPr="00E20F88">
        <w:rPr>
          <w:rFonts w:ascii="Arial" w:eastAsia="Times New Roman" w:hAnsi="Arial" w:cs="Arial"/>
          <w:sz w:val="18"/>
          <w:szCs w:val="14"/>
        </w:rPr>
        <w:softHyphen/>
        <w:t>хших устах, свое тощее отточенное в многолетних полемиках и стилистических разно</w:t>
      </w:r>
      <w:r w:rsidRPr="00E20F88">
        <w:rPr>
          <w:rFonts w:ascii="Arial" w:eastAsia="Times New Roman" w:hAnsi="Arial" w:cs="Arial"/>
          <w:sz w:val="18"/>
          <w:szCs w:val="14"/>
        </w:rPr>
        <w:softHyphen/>
        <w:t>речиях тело. Подобранный, непререкаемый. Чуть что — зарежет. Украдет. Сдохнет, но не выдаст. Деловой человек. Способный писать пером (по бумаге) — пером, на блатном языке изобличающим нож, милые дети. Одно слово — нож.</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Почему-то люди, даже из числа моих добрых знакомых, любят Андрея Синявского и не любят Абрама Терца. И я к этому привык, пускай, держу Синявского в подсоб</w:t>
      </w:r>
      <w:r w:rsidRPr="00E20F88">
        <w:rPr>
          <w:rFonts w:ascii="Arial" w:eastAsia="Times New Roman" w:hAnsi="Arial" w:cs="Arial"/>
          <w:sz w:val="18"/>
          <w:szCs w:val="14"/>
        </w:rPr>
        <w:softHyphen/>
        <w:t>никах, в подмалевках у Терца, в виде афиши" [413, с. 345].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w:t>
      </w: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 xml:space="preserve">Терц Абрам. </w:t>
      </w:r>
      <w:r w:rsidRPr="00E20F88">
        <w:rPr>
          <w:rFonts w:ascii="Arial" w:eastAsia="Times New Roman" w:hAnsi="Arial" w:cs="Arial"/>
          <w:sz w:val="18"/>
          <w:szCs w:val="14"/>
        </w:rPr>
        <w:t>Прогулки с Пушкиным // Вопр. литературы. 1990. № 9. С. 159. Далее ссылки на это произведение даются в тексте (с указанием номера журнала и страницы).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просторечную: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"Пушкин, здоровый лоб..." (№ 9, с. 147)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 даже блатной язык: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"Да это же наш Чарли Чаплин, современный эрзац-Петрушка, прифрантившийся и насобачившийся хилять в рифму..." (№ 7, с. 157).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Пастиш, к которому прибегает писатель, нарушает инерцию воспри</w:t>
      </w:r>
      <w:r w:rsidRPr="00E20F88">
        <w:rPr>
          <w:rFonts w:ascii="Arial" w:eastAsia="Times New Roman" w:hAnsi="Arial" w:cs="Arial"/>
          <w:sz w:val="18"/>
          <w:szCs w:val="17"/>
        </w:rPr>
        <w:softHyphen/>
        <w:t>ятия, создает пародийно-иронический контекст.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литературоведческой работе такая речь должна бы особо ре</w:t>
      </w:r>
      <w:r w:rsidRPr="00E20F88">
        <w:rPr>
          <w:rFonts w:ascii="Arial" w:eastAsia="Times New Roman" w:hAnsi="Arial" w:cs="Arial"/>
          <w:sz w:val="18"/>
          <w:szCs w:val="17"/>
        </w:rPr>
        <w:softHyphen/>
        <w:t xml:space="preserve">зать слух. Однако Абрам Терц пишет не трактат, а лишь пользуется остраненным (за счет совмещения несовместимых дискурсов) языком </w:t>
      </w:r>
      <w:r w:rsidRPr="00E20F88">
        <w:rPr>
          <w:rFonts w:ascii="Arial" w:eastAsia="Times New Roman" w:hAnsi="Arial" w:cs="Arial"/>
          <w:sz w:val="18"/>
          <w:szCs w:val="17"/>
        </w:rPr>
        <w:lastRenderedPageBreak/>
        <w:t>литературоведческой науки для осуществления задач литературных. Петр Вайль и Александр Генис вообще называют "Прогулки с Пушки</w:t>
      </w:r>
      <w:r w:rsidRPr="00E20F88">
        <w:rPr>
          <w:rFonts w:ascii="Arial" w:eastAsia="Times New Roman" w:hAnsi="Arial" w:cs="Arial"/>
          <w:sz w:val="18"/>
          <w:szCs w:val="17"/>
        </w:rPr>
        <w:softHyphen/>
        <w:t>ным" романом, пишут об Абраме Терце как об одном из создателей литературы нового типа, использующих в духе нашей эпохи "готовые достижения" искусства для собственного художественного творчества: "Его герои — реальные люди, его материал — исторические докумен</w:t>
      </w:r>
      <w:r w:rsidRPr="00E20F88">
        <w:rPr>
          <w:rFonts w:ascii="Arial" w:eastAsia="Times New Roman" w:hAnsi="Arial" w:cs="Arial"/>
          <w:sz w:val="18"/>
          <w:szCs w:val="17"/>
        </w:rPr>
        <w:softHyphen/>
        <w:t>ты и всем известные тексты. Но результат лежит в области фантасти</w:t>
      </w:r>
      <w:r w:rsidRPr="00E20F88">
        <w:rPr>
          <w:rFonts w:ascii="Arial" w:eastAsia="Times New Roman" w:hAnsi="Arial" w:cs="Arial"/>
          <w:sz w:val="18"/>
          <w:szCs w:val="17"/>
        </w:rPr>
        <w:softHyphen/>
        <w:t>ческой" [309, с. 123—124]. Именно такова специфика литературы постмодернистской.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Все в "Прогулках" неоднозначно, текуче/поливариантно, выходит за привычные границы. Свое создается Абрамом Терцем из чужого, литература — из предшествующей литературы, а, кроме того, еще и из литературоведения и "фольклора" (образованного стереотипами массового сознания в отношении к личности Пушкина); используется новая — пограничная — жанровая форма и соответствующий ей новый — двуязычный — язык. В этом проступает стремление отказаться от кано</w:t>
      </w:r>
      <w:r w:rsidRPr="00E20F88">
        <w:rPr>
          <w:rFonts w:ascii="Arial" w:eastAsia="Times New Roman" w:hAnsi="Arial" w:cs="Arial"/>
          <w:sz w:val="18"/>
          <w:szCs w:val="17"/>
        </w:rPr>
        <w:softHyphen/>
        <w:t>нов, устоявшихся — и часто высосанных из пальца — представлений о допустимом и недопустимом в литературе, от нормативности мышления в целом, заявляет о себе тенденция к раскрепощению литературного твор</w:t>
      </w:r>
      <w:r w:rsidRPr="00E20F88">
        <w:rPr>
          <w:rFonts w:ascii="Arial" w:eastAsia="Times New Roman" w:hAnsi="Arial" w:cs="Arial"/>
          <w:sz w:val="18"/>
          <w:szCs w:val="17"/>
        </w:rPr>
        <w:softHyphen/>
        <w:t>чества и — шире — самого сознания.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Терц-Синявский — "против любой канонизированной системы мысли как таковой" [309, с. 122], ему присуще плюралистическое мироощущение, согласно которому ни одна из существующих (существовавших) мировоззренческих систем не обладает истиной в конечной инстанции, а потому не может претендовать на монополию в духовной жизни человечества, тем более навязывать ее силой. По</w:t>
      </w:r>
      <w:r w:rsidRPr="00E20F88">
        <w:rPr>
          <w:rFonts w:ascii="Arial" w:eastAsia="Times New Roman" w:hAnsi="Arial" w:cs="Arial"/>
          <w:sz w:val="18"/>
          <w:szCs w:val="17"/>
        </w:rPr>
        <w:softHyphen/>
        <w:t>этому в отличие, скажем, от писателей-диссидентов, противопостав</w:t>
      </w:r>
      <w:r w:rsidRPr="00E20F88">
        <w:rPr>
          <w:rFonts w:ascii="Arial" w:eastAsia="Times New Roman" w:hAnsi="Arial" w:cs="Arial"/>
          <w:sz w:val="18"/>
          <w:szCs w:val="17"/>
        </w:rPr>
        <w:softHyphen/>
        <w:t>лявших официальной доктрине (как порочной) те или иные неофици</w:t>
      </w:r>
      <w:r w:rsidRPr="00E20F88">
        <w:rPr>
          <w:rFonts w:ascii="Arial" w:eastAsia="Times New Roman" w:hAnsi="Arial" w:cs="Arial"/>
          <w:sz w:val="18"/>
          <w:szCs w:val="17"/>
        </w:rPr>
        <w:softHyphen/>
        <w:t>альные доктрины (как непорочные), Абрам Терц выступает в "Прогулках с Пушкиным" как противник идеологии — оформленной и узаконенной системы единомыслия — вообще. Частный случай едино</w:t>
      </w:r>
      <w:r w:rsidRPr="00E20F88">
        <w:rPr>
          <w:rFonts w:ascii="Arial" w:eastAsia="Times New Roman" w:hAnsi="Arial" w:cs="Arial"/>
          <w:sz w:val="18"/>
          <w:szCs w:val="17"/>
        </w:rPr>
        <w:softHyphen/>
        <w:t>мыслия — советская литературоведческая наука (положение в кото-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рой было известно Синявскому лучше многого другого) — и оказывается в произведении метафорой единомыслия. Писатель избирает не позицию обличителя (в силу всегдашней готовности официоза к так называемой "идеологической борьбе" малопродуктивную) — Абрам Терц предпочитает дразнить, выводить из себя (использованием на</w:t>
      </w:r>
      <w:r w:rsidRPr="00E20F88">
        <w:rPr>
          <w:rFonts w:ascii="Arial" w:eastAsia="Times New Roman" w:hAnsi="Arial" w:cs="Arial"/>
          <w:sz w:val="18"/>
          <w:szCs w:val="17"/>
        </w:rPr>
        <w:softHyphen/>
        <w:t>ряду с солидными источниками полуанекдотического и "фольклорного" материала), бесить (фамильярностью своего отношения к Пушкину), ошарашивать (необычностью предлагаемых трактовок и концепций), раздражать (фрагментарностью изложения, неакадемическим харак</w:t>
      </w:r>
      <w:r w:rsidRPr="00E20F88">
        <w:rPr>
          <w:rFonts w:ascii="Arial" w:eastAsia="Times New Roman" w:hAnsi="Arial" w:cs="Arial"/>
          <w:sz w:val="18"/>
          <w:szCs w:val="17"/>
        </w:rPr>
        <w:softHyphen/>
        <w:t>тером используемого языка). Преднамеренно допускаемые противо</w:t>
      </w:r>
      <w:r w:rsidRPr="00E20F88">
        <w:rPr>
          <w:rFonts w:ascii="Arial" w:eastAsia="Times New Roman" w:hAnsi="Arial" w:cs="Arial"/>
          <w:sz w:val="18"/>
          <w:szCs w:val="17"/>
        </w:rPr>
        <w:softHyphen/>
        <w:t>речия, неточности и даже грубые фактические ошибки типа «Еще Ло</w:t>
      </w:r>
      <w:r w:rsidRPr="00E20F88">
        <w:rPr>
          <w:rFonts w:ascii="Arial" w:eastAsia="Times New Roman" w:hAnsi="Arial" w:cs="Arial"/>
          <w:sz w:val="18"/>
          <w:szCs w:val="17"/>
        </w:rPr>
        <w:softHyphen/>
        <w:t>моносов настаивал: "Поэтом можешь ты не быть, но гражданином быть обязан!"» (№ 9, с. 147), имеющие юмористическую подоплеку, также способствуют тому, чтобы задеть за живое, вовлечь в спор или игру-сотворчество.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Автор-персонаж охотно передразнивает советскую литературную критику, используя в комедийных целях почерпнутый у нее стандарт</w:t>
      </w:r>
      <w:r w:rsidRPr="00E20F88">
        <w:rPr>
          <w:rFonts w:ascii="Arial" w:eastAsia="Times New Roman" w:hAnsi="Arial" w:cs="Arial"/>
          <w:sz w:val="18"/>
          <w:szCs w:val="17"/>
        </w:rPr>
        <w:softHyphen/>
        <w:t>ный набор клише для характеристики Пушкина. Например, акценти</w:t>
      </w:r>
      <w:r w:rsidRPr="00E20F88">
        <w:rPr>
          <w:rFonts w:ascii="Arial" w:eastAsia="Times New Roman" w:hAnsi="Arial" w:cs="Arial"/>
          <w:sz w:val="18"/>
          <w:szCs w:val="17"/>
        </w:rPr>
        <w:softHyphen/>
        <w:t>руя желание Пушкина посвятить свою жизнь творчеству,он прилагает к нему определения, дававшиеся в 1964 г. Иосифу Бродскому: "И вот этот, прямо сказать, тунеядец и отщепенец, всю жизнь лишь уклоняв</w:t>
      </w:r>
      <w:r w:rsidRPr="00E20F88">
        <w:rPr>
          <w:rFonts w:ascii="Arial" w:eastAsia="Times New Roman" w:hAnsi="Arial" w:cs="Arial"/>
          <w:sz w:val="18"/>
          <w:szCs w:val="17"/>
        </w:rPr>
        <w:softHyphen/>
        <w:t>шийся от служебной карьеры..." (№ 9, с. 148). Тем самым Абрам Терц в пародийном виде преподносит культивировавшиеся при советской власти представления о гражданском долге поэта, издевается над "вертухаями" при искусстве. И сделанный Пушкиным выбор автор-персонаж описывает с использованием терминологии, характерной для советской печати, превращая ее в объект осмеяния: "Это был вызов обществу — отказ от должности, от деятельности ради поэзии. Это было дезертирство, предательство" (№ 9, с. 147). Экстраполируя современные идеологические формулы в прошлое, соотнося их с лич</w:t>
      </w:r>
      <w:r w:rsidRPr="00E20F88">
        <w:rPr>
          <w:rFonts w:ascii="Arial" w:eastAsia="Times New Roman" w:hAnsi="Arial" w:cs="Arial"/>
          <w:sz w:val="18"/>
          <w:szCs w:val="17"/>
        </w:rPr>
        <w:softHyphen/>
        <w:t>ностью Пушкина, Абрам Терц выявляет их дикость, несуразность, сме</w:t>
      </w:r>
      <w:r w:rsidRPr="00E20F88">
        <w:rPr>
          <w:rFonts w:ascii="Arial" w:eastAsia="Times New Roman" w:hAnsi="Arial" w:cs="Arial"/>
          <w:sz w:val="18"/>
          <w:szCs w:val="17"/>
        </w:rPr>
        <w:softHyphen/>
        <w:t>хотворность. И так на протяжении всего произведения, потешаясь и забавляясь, он походя рассчитывается с официальной литературовед</w:t>
      </w:r>
      <w:r w:rsidRPr="00E20F88">
        <w:rPr>
          <w:rFonts w:ascii="Arial" w:eastAsia="Times New Roman" w:hAnsi="Arial" w:cs="Arial"/>
          <w:sz w:val="18"/>
          <w:szCs w:val="17"/>
        </w:rPr>
        <w:softHyphen/>
        <w:t>ческой наукой, создавая ее пародийно-карикатурный образ.</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Читая книгу, отчетливо представляешь, что было бы написано в годы советской власти о Пушкине, если бы тот был не классиком, фи</w:t>
      </w:r>
      <w:r w:rsidRPr="00E20F88">
        <w:rPr>
          <w:rFonts w:ascii="Arial" w:eastAsia="Times New Roman" w:hAnsi="Arial" w:cs="Arial"/>
          <w:sz w:val="18"/>
          <w:szCs w:val="17"/>
        </w:rPr>
        <w:softHyphen/>
        <w:t>гурой сакрализированной, а современным автором, стремящимся отстоять свою творческую свободу. Как бы на полях своего произве</w:t>
      </w:r>
      <w:r w:rsidRPr="00E20F88">
        <w:rPr>
          <w:rFonts w:ascii="Arial" w:eastAsia="Times New Roman" w:hAnsi="Arial" w:cs="Arial"/>
          <w:sz w:val="18"/>
          <w:szCs w:val="17"/>
        </w:rPr>
        <w:softHyphen/>
        <w:t>дения Абрам Терц (в пародийном, естественно, плане) это и делает. Тот пародийно-иронический пласт, который присутствует в "Прогулках с Пушкиным", и метит прежде всего в лжеистину в облике науки, а на самом деле — в одну из форм идеологии тоталитарного государства, "курирующей" литературу. Абрам Терц превращает ее в посмешище, награждает словесными оплеухами. Скрытая полемика с официозом сквозит и в настойчивом акцентировании идеи свободы творчества,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эмансипации литературы от нелитературных задач, болезненно акту</w:t>
      </w:r>
      <w:r w:rsidRPr="00E20F88">
        <w:rPr>
          <w:rFonts w:ascii="Arial" w:eastAsia="Times New Roman" w:hAnsi="Arial" w:cs="Arial"/>
          <w:sz w:val="18"/>
          <w:szCs w:val="17"/>
        </w:rPr>
        <w:softHyphen/>
        <w:t>альной для</w:t>
      </w:r>
      <w:r w:rsidRPr="00E20F88">
        <w:rPr>
          <w:rFonts w:ascii="Verdana" w:eastAsia="Times New Roman" w:hAnsi="Verdana" w:cs="Arial"/>
          <w:i/>
          <w:iCs/>
          <w:color w:val="993366"/>
          <w:sz w:val="20"/>
          <w:szCs w:val="17"/>
        </w:rPr>
        <w:t xml:space="preserve"> </w:t>
      </w:r>
      <w:r w:rsidRPr="00E20F88">
        <w:rPr>
          <w:rFonts w:ascii="Arial" w:eastAsia="Times New Roman" w:hAnsi="Arial" w:cs="Arial"/>
          <w:sz w:val="18"/>
          <w:szCs w:val="17"/>
        </w:rPr>
        <w:t>времени,</w:t>
      </w:r>
      <w:r w:rsidRPr="00E20F88">
        <w:rPr>
          <w:rFonts w:ascii="Verdana" w:eastAsia="Times New Roman" w:hAnsi="Verdana" w:cs="Arial"/>
          <w:i/>
          <w:iCs/>
          <w:color w:val="993366"/>
          <w:sz w:val="20"/>
          <w:szCs w:val="17"/>
        </w:rPr>
        <w:t xml:space="preserve"> </w:t>
      </w:r>
      <w:r w:rsidRPr="00E20F88">
        <w:rPr>
          <w:rFonts w:ascii="Arial" w:eastAsia="Times New Roman" w:hAnsi="Arial" w:cs="Arial"/>
          <w:sz w:val="18"/>
          <w:szCs w:val="17"/>
        </w:rPr>
        <w:t>когда писалась книга. Один из лейтмотивов "Прогулок с Пушкиным" — прославление свободы слова как условия полноценной активности.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Но и серьезную академическую науку писатель не оставляет в покое, обращает внимание на омертвление ее языка, часто чересчур высокопарного, засушенного, шаблонного, а также на господствую</w:t>
      </w:r>
      <w:r w:rsidRPr="00E20F88">
        <w:rPr>
          <w:rFonts w:ascii="Arial" w:eastAsia="Times New Roman" w:hAnsi="Arial" w:cs="Arial"/>
          <w:sz w:val="18"/>
          <w:szCs w:val="17"/>
        </w:rPr>
        <w:softHyphen/>
        <w:t>щую в ней установку на "моносемию" — непререкаемую однознач</w:t>
      </w:r>
      <w:r w:rsidRPr="00E20F88">
        <w:rPr>
          <w:rFonts w:ascii="Arial" w:eastAsia="Times New Roman" w:hAnsi="Arial" w:cs="Arial"/>
          <w:sz w:val="18"/>
          <w:szCs w:val="17"/>
        </w:rPr>
        <w:softHyphen/>
        <w:t>ность трактовок сложнейших эстетических феноменов. Соединение языка науки и, скажем, блатного жаргона в книге о Пушкине можно рассматривать как насмешливое уравнивание двух типов "идеологий" по признаку их однозначности, ограниченности, а потому — неистинности. Сам же Абрам Терц предпочитает "двуязычие", корректирую</w:t>
      </w:r>
      <w:r w:rsidRPr="00E20F88">
        <w:rPr>
          <w:rFonts w:ascii="Arial" w:eastAsia="Times New Roman" w:hAnsi="Arial" w:cs="Arial"/>
          <w:sz w:val="18"/>
          <w:szCs w:val="17"/>
        </w:rPr>
        <w:softHyphen/>
        <w:t>щее односторонность каждого из языков (условно говоря: "притчи" и "анекдота") и стоящей за ним "идеологии". Он отвергает один-единственный путь движения к истине, проложенный ли наукой или традицией игровой литературы</w:t>
      </w:r>
      <w:r w:rsidRPr="00E20F88">
        <w:rPr>
          <w:rFonts w:ascii="Arial" w:eastAsia="Times New Roman" w:hAnsi="Arial" w:cs="Arial"/>
          <w:color w:val="FF0000"/>
          <w:sz w:val="18"/>
          <w:szCs w:val="17"/>
        </w:rPr>
        <w:t>*</w:t>
      </w:r>
      <w:r w:rsidRPr="00E20F88">
        <w:rPr>
          <w:rFonts w:ascii="Arial" w:eastAsia="Times New Roman" w:hAnsi="Arial" w:cs="Arial"/>
          <w:sz w:val="18"/>
          <w:szCs w:val="17"/>
        </w:rPr>
        <w:t>, по-своему осваивает оба эти пути, протаптывая собственную дорогу.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lastRenderedPageBreak/>
        <w:t>"Фольклорно"-анекдотический аспект в осмыслении личности Пушкина интересует Абрама Терца прежде всего как комедийно-утрированная проекция каких-то реальных пушкинских черт, по-своему препарированных массовым сознанием. "Анекдот, — разъяс</w:t>
      </w:r>
      <w:r w:rsidRPr="00E20F88">
        <w:rPr>
          <w:rFonts w:ascii="Arial" w:eastAsia="Times New Roman" w:hAnsi="Arial" w:cs="Arial"/>
          <w:sz w:val="18"/>
          <w:szCs w:val="17"/>
        </w:rPr>
        <w:softHyphen/>
        <w:t>няет писатель, — мельчит сущность и не терпит абстрактных понятий. Он описывает не человека, а родинку (зато родинку мадам Помпа</w:t>
      </w:r>
      <w:r w:rsidRPr="00E20F88">
        <w:rPr>
          <w:rFonts w:ascii="Arial" w:eastAsia="Times New Roman" w:hAnsi="Arial" w:cs="Arial"/>
          <w:sz w:val="18"/>
          <w:szCs w:val="17"/>
        </w:rPr>
        <w:softHyphen/>
        <w:t>дур), не "Историю Пугачевского бунта", а "Капитанскую дочку", где все вертится на случае, на заячьем тулупчике. Но в анекдоте живет почтительность к избранному лицу; ему чуждо буржуазное равенство в отношении к фактам; он питает слабость к особенному, странному, чрезвычайному и превозносит мелочь как знак посвящения в рарите</w:t>
      </w:r>
      <w:r w:rsidRPr="00E20F88">
        <w:rPr>
          <w:rFonts w:ascii="Arial" w:eastAsia="Times New Roman" w:hAnsi="Arial" w:cs="Arial"/>
          <w:sz w:val="18"/>
          <w:szCs w:val="17"/>
        </w:rPr>
        <w:softHyphen/>
        <w:t>ты" (№ 7, с. 173). Писатель и отталкивается от анекдота (прекрасно осознавая и демонстрируя степень его фантастичности), чтобы через него выйти к каким-то новым методам постижения творческой лично</w:t>
      </w:r>
      <w:r w:rsidRPr="00E20F88">
        <w:rPr>
          <w:rFonts w:ascii="Arial" w:eastAsia="Times New Roman" w:hAnsi="Arial" w:cs="Arial"/>
          <w:sz w:val="18"/>
          <w:szCs w:val="17"/>
        </w:rPr>
        <w:softHyphen/>
        <w:t>сти Пушкина, присвоенного себе государством, оказененного, пре</w:t>
      </w:r>
      <w:r w:rsidRPr="00E20F88">
        <w:rPr>
          <w:rFonts w:ascii="Arial" w:eastAsia="Times New Roman" w:hAnsi="Arial" w:cs="Arial"/>
          <w:sz w:val="18"/>
          <w:szCs w:val="17"/>
        </w:rPr>
        <w:softHyphen/>
        <w:t>вращенного в "общее место", о чем в тексте "Прогулок" сказано со всей определенностью: "И быть может, постичь Пушкина нам проще не с парадного входа, заставленного венками и бюстами с выраже</w:t>
      </w:r>
      <w:r w:rsidRPr="00E20F88">
        <w:rPr>
          <w:rFonts w:ascii="Arial" w:eastAsia="Times New Roman" w:hAnsi="Arial" w:cs="Arial"/>
          <w:sz w:val="18"/>
          <w:szCs w:val="17"/>
        </w:rPr>
        <w:softHyphen/>
        <w:t>нием неуступчивого благородства на челе, а с помощью анекдотиче</w:t>
      </w:r>
      <w:r w:rsidRPr="00E20F88">
        <w:rPr>
          <w:rFonts w:ascii="Arial" w:eastAsia="Times New Roman" w:hAnsi="Arial" w:cs="Arial"/>
          <w:sz w:val="18"/>
          <w:szCs w:val="17"/>
        </w:rPr>
        <w:softHyphen/>
        <w:t>ских шаржей, возвращенных поэту улицей словно бы в ответ и в от</w:t>
      </w:r>
      <w:r w:rsidRPr="00E20F88">
        <w:rPr>
          <w:rFonts w:ascii="Arial" w:eastAsia="Times New Roman" w:hAnsi="Arial" w:cs="Arial"/>
          <w:sz w:val="18"/>
          <w:szCs w:val="17"/>
        </w:rPr>
        <w:softHyphen/>
        <w:t>местку на его громкую славу" (№ 7, с. 158). И в дальнейшем автор "Прогулок" будет отстаивать оправданность избранного пути. Напри</w:t>
      </w:r>
      <w:r w:rsidRPr="00E20F88">
        <w:rPr>
          <w:rFonts w:ascii="Arial" w:eastAsia="Times New Roman" w:hAnsi="Arial" w:cs="Arial"/>
          <w:sz w:val="18"/>
          <w:szCs w:val="17"/>
        </w:rPr>
        <w:softHyphen/>
        <w:t>мер, он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Имеются в виду созданные в жанре абсурдистского анекдота произведения Да</w:t>
      </w:r>
      <w:r w:rsidRPr="00E20F88">
        <w:rPr>
          <w:rFonts w:ascii="Arial" w:eastAsia="Times New Roman" w:hAnsi="Arial" w:cs="Arial"/>
          <w:sz w:val="18"/>
          <w:szCs w:val="14"/>
        </w:rPr>
        <w:softHyphen/>
        <w:t>ниила Хармса о Пушкине и других русских писателях (а также приписываемые ему произведения этого рода).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"Фигура Пушкина так и осталась в нашем сознании — с пистоле</w:t>
      </w:r>
      <w:r w:rsidRPr="00E20F88">
        <w:rPr>
          <w:rFonts w:ascii="Arial" w:eastAsia="Times New Roman" w:hAnsi="Arial" w:cs="Arial"/>
          <w:sz w:val="18"/>
          <w:szCs w:val="17"/>
        </w:rPr>
        <w:softHyphen/>
        <w:t>том. Маленький Пушкин с большим-большим пистолетом. Штатский, а погромче военного. Генерал. Туз. Пушкин!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Грубо, но правильно" (№ 9, с. 173).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Лубок, анекдот, площадной юмор примитивизируют, шаржируют, но и заостряют, акцентируют некоторые сущностные черты, важные для понимания личности Пушкина, его судьбы, эпохи, феномена ис</w:t>
      </w:r>
      <w:r w:rsidRPr="00E20F88">
        <w:rPr>
          <w:rFonts w:ascii="Arial" w:eastAsia="Times New Roman" w:hAnsi="Arial" w:cs="Arial"/>
          <w:sz w:val="18"/>
          <w:szCs w:val="17"/>
        </w:rPr>
        <w:softHyphen/>
        <w:t>кусства. Заявка на игру-творчество, анекдотизм, "враки", стихийное пушкинотворчество масс обозначена уже эпиграфом к "Прогулкам", которым стали строки из гоголевского "Ревизора": "Бывало, часто говорю ему: "Ну что, брат Пушкин?" — "Да так, брат, — отвечает бывало, — так как-то всё..." Большой оригинал" (№ 7, с. 156). Приво</w:t>
      </w:r>
      <w:r w:rsidRPr="00E20F88">
        <w:rPr>
          <w:rFonts w:ascii="Arial" w:eastAsia="Times New Roman" w:hAnsi="Arial" w:cs="Arial"/>
          <w:sz w:val="18"/>
          <w:szCs w:val="17"/>
        </w:rPr>
        <w:softHyphen/>
        <w:t xml:space="preserve">дя слова Хлестакова, автор-персонаж дает понять, что будет </w:t>
      </w:r>
      <w:r w:rsidRPr="00E20F88">
        <w:rPr>
          <w:rFonts w:ascii="Arial" w:eastAsia="Times New Roman" w:hAnsi="Arial" w:cs="Arial"/>
          <w:b/>
          <w:color w:val="000000"/>
          <w:sz w:val="18"/>
          <w:szCs w:val="17"/>
        </w:rPr>
        <w:t>сочи</w:t>
      </w:r>
      <w:r w:rsidRPr="00E20F88">
        <w:rPr>
          <w:rFonts w:ascii="Arial" w:eastAsia="Times New Roman" w:hAnsi="Arial" w:cs="Arial"/>
          <w:b/>
          <w:color w:val="000000"/>
          <w:sz w:val="18"/>
          <w:szCs w:val="17"/>
        </w:rPr>
        <w:softHyphen/>
        <w:t>нять,</w:t>
      </w:r>
      <w:r w:rsidRPr="00E20F88">
        <w:rPr>
          <w:rFonts w:ascii="Arial" w:eastAsia="Times New Roman" w:hAnsi="Arial" w:cs="Arial"/>
          <w:sz w:val="18"/>
          <w:szCs w:val="17"/>
        </w:rPr>
        <w:t xml:space="preserve"> т. е. создавать художественное произведение (хотя и активно используя литературоведческий материал), к тому же произведение комедийно окрашенное, пародийное не только по отношению к офи</w:t>
      </w:r>
      <w:r w:rsidRPr="00E20F88">
        <w:rPr>
          <w:rFonts w:ascii="Arial" w:eastAsia="Times New Roman" w:hAnsi="Arial" w:cs="Arial"/>
          <w:sz w:val="18"/>
          <w:szCs w:val="17"/>
        </w:rPr>
        <w:softHyphen/>
        <w:t>циальной науке</w:t>
      </w:r>
      <w:r w:rsidRPr="00E20F88">
        <w:rPr>
          <w:rFonts w:ascii="Arial" w:eastAsia="Times New Roman" w:hAnsi="Arial" w:cs="Arial"/>
          <w:color w:val="FF0000"/>
          <w:sz w:val="18"/>
          <w:szCs w:val="17"/>
        </w:rPr>
        <w:t>*</w:t>
      </w:r>
      <w:r w:rsidRPr="00E20F88">
        <w:rPr>
          <w:rFonts w:ascii="Arial" w:eastAsia="Times New Roman" w:hAnsi="Arial" w:cs="Arial"/>
          <w:sz w:val="18"/>
          <w:szCs w:val="17"/>
        </w:rPr>
        <w:t>, но и к "пушкинистике" масс (в свою очередь вы</w:t>
      </w:r>
      <w:r w:rsidRPr="00E20F88">
        <w:rPr>
          <w:rFonts w:ascii="Arial" w:eastAsia="Times New Roman" w:hAnsi="Arial" w:cs="Arial"/>
          <w:sz w:val="18"/>
          <w:szCs w:val="17"/>
        </w:rPr>
        <w:softHyphen/>
        <w:t>смеиваемой через соотнесенность с пушкинистикой настоящей).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Рассматривая имидж Пушкина, созданный массовым сознанием, писатель задается вопросом: "Причастен ли этот лубочный, площад</w:t>
      </w:r>
      <w:r w:rsidRPr="00E20F88">
        <w:rPr>
          <w:rFonts w:ascii="Arial" w:eastAsia="Times New Roman" w:hAnsi="Arial" w:cs="Arial"/>
          <w:sz w:val="18"/>
          <w:szCs w:val="17"/>
        </w:rPr>
        <w:softHyphen/>
        <w:t>ной образ к тому прекрасному подлиннику, который-то мы и доиски</w:t>
      </w:r>
      <w:r w:rsidRPr="00E20F88">
        <w:rPr>
          <w:rFonts w:ascii="Arial" w:eastAsia="Times New Roman" w:hAnsi="Arial" w:cs="Arial"/>
          <w:sz w:val="18"/>
          <w:szCs w:val="17"/>
        </w:rPr>
        <w:softHyphen/>
        <w:t>ваемся и стремимся узнать, покороче в общении с его разбитным и покладистым душеприказчиком? — и отвечает: — Вероятно, причастен. Вероятно, имелось в Пушкине, в том настоящем Пушкине, нечто, рас</w:t>
      </w:r>
      <w:r w:rsidRPr="00E20F88">
        <w:rPr>
          <w:rFonts w:ascii="Arial" w:eastAsia="Times New Roman" w:hAnsi="Arial" w:cs="Arial"/>
          <w:sz w:val="18"/>
          <w:szCs w:val="17"/>
        </w:rPr>
        <w:softHyphen/>
        <w:t>полагающее к позднейшему панибратству и выбросившее имя его на потеху толпе, превратив одинокого гения в любимца публики..." (№ 7, с. 157). Анекдотизм давал Абраму Терцу ту максимальную степень свободы, которая позволила преодолеть мертвящие догмы канона, создать образ живого Пушкина, просвечивающий сквозь нарочитый примитивизм, непочтительность, шутовство.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Чтобы деканонизировать Пушкина, превращенного в памятник, огороженный со всех четырех сторон, Абрам Терц использует самые разнообразные средства. В их число входят: прием "панибратства", прием "осовременивания", прием "чтения в мыслях", прием "фрейдизации" и другие, используемые в комедийном ключе. Сразу же и мно</w:t>
      </w:r>
      <w:r w:rsidRPr="00E20F88">
        <w:rPr>
          <w:rFonts w:ascii="Arial" w:eastAsia="Times New Roman" w:hAnsi="Arial" w:cs="Arial"/>
          <w:sz w:val="18"/>
          <w:szCs w:val="17"/>
        </w:rPr>
        <w:softHyphen/>
        <w:t>гих возмутила непозволительная фамильярность, с какой Абрам Терц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"Интересно было бы проследить, как на разных этапах русской и советской ис</w:t>
      </w:r>
      <w:r w:rsidRPr="00E20F88">
        <w:rPr>
          <w:rFonts w:ascii="Arial" w:eastAsia="Times New Roman" w:hAnsi="Arial" w:cs="Arial"/>
          <w:sz w:val="18"/>
          <w:szCs w:val="14"/>
        </w:rPr>
        <w:softHyphen/>
        <w:t>тории менялась и распространялась государственная мода на Пушкина. Точнее гово</w:t>
      </w:r>
      <w:r w:rsidRPr="00E20F88">
        <w:rPr>
          <w:rFonts w:ascii="Arial" w:eastAsia="Times New Roman" w:hAnsi="Arial" w:cs="Arial"/>
          <w:sz w:val="18"/>
          <w:szCs w:val="14"/>
        </w:rPr>
        <w:softHyphen/>
        <w:t>ря — начальственные виды и предписания. В дореволюционный период это выража</w:t>
      </w:r>
      <w:r w:rsidRPr="00E20F88">
        <w:rPr>
          <w:rFonts w:ascii="Arial" w:eastAsia="Times New Roman" w:hAnsi="Arial" w:cs="Arial"/>
          <w:sz w:val="18"/>
          <w:szCs w:val="14"/>
        </w:rPr>
        <w:softHyphen/>
        <w:t>лось, например, в каменных параграфах гимназического воспитания, которые пересказал нам Александр Блок...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После революции новое начальство, естественно, пожелало увидеть в Пушкине своего передового предшественника.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1937 году столетие со дня гибели Пушкина праздновалось как грандиозное всенародное торжество, прикрывающее авторитетом и гением поэта массовые аре</w:t>
      </w:r>
      <w:r w:rsidRPr="00E20F88">
        <w:rPr>
          <w:rFonts w:ascii="Arial" w:eastAsia="Times New Roman" w:hAnsi="Arial" w:cs="Arial"/>
          <w:sz w:val="18"/>
          <w:szCs w:val="14"/>
        </w:rPr>
        <w:softHyphen/>
        <w:t>сты и казни. Попутно Пушкин становится символом русского национализма и совет</w:t>
      </w:r>
      <w:r w:rsidRPr="00E20F88">
        <w:rPr>
          <w:rFonts w:ascii="Arial" w:eastAsia="Times New Roman" w:hAnsi="Arial" w:cs="Arial"/>
          <w:sz w:val="18"/>
          <w:szCs w:val="14"/>
        </w:rPr>
        <w:softHyphen/>
        <w:t>ского патриотизма" [378, с. 206].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относится к Пушкину. Такова одна из причин нападок на Терца в эмигрантской прессе после публикации "Прогулок" за рубежом</w:t>
      </w:r>
      <w:r w:rsidRPr="00E20F88">
        <w:rPr>
          <w:rFonts w:ascii="Arial" w:eastAsia="Times New Roman" w:hAnsi="Arial" w:cs="Arial"/>
          <w:color w:val="FF0000"/>
          <w:sz w:val="18"/>
          <w:szCs w:val="17"/>
        </w:rPr>
        <w:t>*</w:t>
      </w:r>
      <w:r w:rsidRPr="00E20F88">
        <w:rPr>
          <w:rFonts w:ascii="Arial" w:eastAsia="Times New Roman" w:hAnsi="Arial" w:cs="Arial"/>
          <w:sz w:val="18"/>
          <w:szCs w:val="17"/>
        </w:rPr>
        <w:t>. Например, Роман Гуль расценил поведение Абрама Терца в книге как хамское [102]</w:t>
      </w:r>
      <w:r w:rsidRPr="00E20F88">
        <w:rPr>
          <w:rFonts w:ascii="Arial" w:eastAsia="Times New Roman" w:hAnsi="Arial" w:cs="Arial"/>
          <w:color w:val="FF0000"/>
          <w:sz w:val="18"/>
          <w:szCs w:val="17"/>
        </w:rPr>
        <w:t>**</w:t>
      </w:r>
      <w:r w:rsidRPr="00E20F88">
        <w:rPr>
          <w:rFonts w:ascii="Arial" w:eastAsia="Times New Roman" w:hAnsi="Arial" w:cs="Arial"/>
          <w:sz w:val="18"/>
          <w:szCs w:val="17"/>
        </w:rPr>
        <w:t>. Гуль, однако, не принимает во внимание постмодер</w:t>
      </w:r>
      <w:r w:rsidRPr="00E20F88">
        <w:rPr>
          <w:rFonts w:ascii="Arial" w:eastAsia="Times New Roman" w:hAnsi="Arial" w:cs="Arial"/>
          <w:sz w:val="18"/>
          <w:szCs w:val="17"/>
        </w:rPr>
        <w:softHyphen/>
        <w:t>нистскую специфику "Прогулок", в частности, не учитывает то обстоя</w:t>
      </w:r>
      <w:r w:rsidRPr="00E20F88">
        <w:rPr>
          <w:rFonts w:ascii="Arial" w:eastAsia="Times New Roman" w:hAnsi="Arial" w:cs="Arial"/>
          <w:sz w:val="18"/>
          <w:szCs w:val="17"/>
        </w:rPr>
        <w:softHyphen/>
        <w:t>тельство, что и образ автора-персонажа, пользующегося языковой маской "уличных пушкинистов", пародиен. А именно посредством это</w:t>
      </w:r>
      <w:r w:rsidRPr="00E20F88">
        <w:rPr>
          <w:rFonts w:ascii="Arial" w:eastAsia="Times New Roman" w:hAnsi="Arial" w:cs="Arial"/>
          <w:sz w:val="18"/>
          <w:szCs w:val="17"/>
        </w:rPr>
        <w:softHyphen/>
        <w:t>го Терц вводит в действие механизм отстранения, использует стерео</w:t>
      </w:r>
      <w:r w:rsidRPr="00E20F88">
        <w:rPr>
          <w:rFonts w:ascii="Arial" w:eastAsia="Times New Roman" w:hAnsi="Arial" w:cs="Arial"/>
          <w:sz w:val="18"/>
          <w:szCs w:val="17"/>
        </w:rPr>
        <w:softHyphen/>
        <w:t>типы массового сознания и соответствующий язык, одновременно высмеивая представления о Пушкине, сниженные до анекдота. По-видимому, он рассчитывает на то, что комический (пародийно имити</w:t>
      </w:r>
      <w:r w:rsidRPr="00E20F88">
        <w:rPr>
          <w:rFonts w:ascii="Arial" w:eastAsia="Times New Roman" w:hAnsi="Arial" w:cs="Arial"/>
          <w:sz w:val="18"/>
          <w:szCs w:val="17"/>
        </w:rPr>
        <w:softHyphen/>
        <w:t>рующий психологию и язык непросвещенной массы) принцип подачи материала будет уловлен читающими "Прогулки".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Прием "панибратства" — один из способов приблизить окамене</w:t>
      </w:r>
      <w:r w:rsidRPr="00E20F88">
        <w:rPr>
          <w:rFonts w:ascii="Arial" w:eastAsia="Times New Roman" w:hAnsi="Arial" w:cs="Arial"/>
          <w:sz w:val="18"/>
          <w:szCs w:val="17"/>
        </w:rPr>
        <w:softHyphen/>
        <w:t>ло-недоступного (стараниями официальной науки) Пушкина к читате</w:t>
      </w:r>
      <w:r w:rsidRPr="00E20F88">
        <w:rPr>
          <w:rFonts w:ascii="Arial" w:eastAsia="Times New Roman" w:hAnsi="Arial" w:cs="Arial"/>
          <w:sz w:val="18"/>
          <w:szCs w:val="17"/>
        </w:rPr>
        <w:softHyphen/>
        <w:t>лю. Этой же цели служит и прием "осовременивания" поэта, психоло</w:t>
      </w:r>
      <w:r w:rsidRPr="00E20F88">
        <w:rPr>
          <w:rFonts w:ascii="Arial" w:eastAsia="Times New Roman" w:hAnsi="Arial" w:cs="Arial"/>
          <w:sz w:val="18"/>
          <w:szCs w:val="17"/>
        </w:rPr>
        <w:softHyphen/>
        <w:t>гия и поступки которого в целом ряде случаев характеризуются в стилевой манере массового человека-"пушкиниста". Например: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"Пушкин, кейфуя, раскладывал пасьянсы так называемого естественноисторического процесса" (№ 7, с. 171);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lastRenderedPageBreak/>
        <w:t>"Он сразу попал в положение кинозвезды и начал, слегка приплясывая, жить на виду у всех" (№ 9, с. 149);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"Старый лагерник мне рассказывал, что, чуя свою статью, Пушкин всегда имел при себе два нагана" (№ 8, с. 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Сдабривая модернизируемое и упрощаемое юмором, Абрам Терц дает возможность ощутить всю степень условности характери</w:t>
      </w:r>
      <w:r w:rsidRPr="00E20F88">
        <w:rPr>
          <w:rFonts w:ascii="Arial" w:eastAsia="Times New Roman" w:hAnsi="Arial" w:cs="Arial"/>
          <w:sz w:val="18"/>
          <w:szCs w:val="17"/>
        </w:rPr>
        <w:softHyphen/>
        <w:t>стик подобного рода, при всем том моментально ломающих времен</w:t>
      </w:r>
      <w:r w:rsidRPr="00E20F88">
        <w:rPr>
          <w:rFonts w:ascii="Arial" w:eastAsia="Times New Roman" w:hAnsi="Arial" w:cs="Arial"/>
          <w:sz w:val="18"/>
          <w:szCs w:val="17"/>
        </w:rPr>
        <w:softHyphen/>
        <w:t>ные перегородки, "проясняющих" определенные черты личности и поэзии Пушкина путем сопоставления с хорошо известным толпе. И уже в ипостаси литературоведа Терц снова и снова будет прибегать к сравнениям, сближающим Пушкина и современного человека, побуж</w:t>
      </w:r>
      <w:r w:rsidRPr="00E20F88">
        <w:rPr>
          <w:rFonts w:ascii="Arial" w:eastAsia="Times New Roman" w:hAnsi="Arial" w:cs="Arial"/>
          <w:sz w:val="18"/>
          <w:szCs w:val="17"/>
        </w:rPr>
        <w:softHyphen/>
        <w:t>дая узнать в нем что-то пережитое каждым. Например, он пишет: "А у Пушкина уже была своя, личная (никому не отдам!) Африка. И он иг</w:t>
      </w:r>
      <w:r w:rsidRPr="00E20F88">
        <w:rPr>
          <w:rFonts w:ascii="Arial" w:eastAsia="Times New Roman" w:hAnsi="Arial" w:cs="Arial"/>
          <w:sz w:val="18"/>
          <w:szCs w:val="17"/>
        </w:rPr>
        <w:softHyphen/>
        <w:t>рал в нее так же, как какой-нибудь теперешний мальчик, играя в ин</w:t>
      </w:r>
      <w:r w:rsidRPr="00E20F88">
        <w:rPr>
          <w:rFonts w:ascii="Arial" w:eastAsia="Times New Roman" w:hAnsi="Arial" w:cs="Arial"/>
          <w:sz w:val="18"/>
          <w:szCs w:val="17"/>
        </w:rPr>
        <w:softHyphen/>
        <w:t>дейцев, вдруг постигает, что он и есть самый настоящий индеец, и ему смешно и почему-то жалко себя, и все дрожит внутри от горького счастья..." (№ 9, с. 156).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Приближает Пушкина к современникам и прием "чтения в мыслях" — приписывания поэту (не без юмористической подоплеки) того, что хо-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"Переполох вокруг книги был такой, что на очередном конгрессе славистов в Лос-Анджелесе французский ученый Мишель Окутюрос, пораженный накалом россий</w:t>
      </w:r>
      <w:r w:rsidRPr="00E20F88">
        <w:rPr>
          <w:rFonts w:ascii="Arial" w:eastAsia="Times New Roman" w:hAnsi="Arial" w:cs="Arial"/>
          <w:sz w:val="18"/>
          <w:szCs w:val="14"/>
        </w:rPr>
        <w:softHyphen/>
        <w:t>ских страстей, прочел доклад под заманчивым названием "Второй суд над Абрамом Терцем" [347, с. 157].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СССР же Терц вообще получил ярлык "литературного погромщика" [492, с. 181-182].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тел бы вычитать у него "еретик" Абрам Терц в ипостаси литературно</w:t>
      </w:r>
      <w:r w:rsidRPr="00E20F88">
        <w:rPr>
          <w:rFonts w:ascii="Arial" w:eastAsia="Times New Roman" w:hAnsi="Arial" w:cs="Arial"/>
          <w:sz w:val="18"/>
          <w:szCs w:val="17"/>
        </w:rPr>
        <w:softHyphen/>
        <w:t>го критика: "Лицейская традиция казалась ему порукой собственной незавербованности..." (№ 9, с. 149). Все это, как и многое другое, вносит в создаваемый образ элемент остранения, и комедийный двойник Пушкина, травестированный массовым сознанием ("Петруш</w:t>
      </w:r>
      <w:r w:rsidRPr="00E20F88">
        <w:rPr>
          <w:rFonts w:ascii="Arial" w:eastAsia="Times New Roman" w:hAnsi="Arial" w:cs="Arial"/>
          <w:sz w:val="18"/>
          <w:szCs w:val="17"/>
        </w:rPr>
        <w:softHyphen/>
        <w:t>ка"), наносит в "Прогулках" сильнейший удар его канонизированному официальному двойнику литературоведческой науки ("парадному Памят</w:t>
      </w:r>
      <w:r w:rsidRPr="00E20F88">
        <w:rPr>
          <w:rFonts w:ascii="Arial" w:eastAsia="Times New Roman" w:hAnsi="Arial" w:cs="Arial"/>
          <w:sz w:val="18"/>
          <w:szCs w:val="17"/>
        </w:rPr>
        <w:softHyphen/>
        <w:t>нику").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беседе с Джоном Глэдом Синявский разъясняет: "... внутренне я прославляю Пушкина, но слогом не почтительного восторга, а как раз порою непочтительных выражений, нарочито соединяя слова разных стилистических рядов — пушкинского и чарли-чаплинского. Тут, скорее, образцом для меня был Мейерхольд, который ставил класси</w:t>
      </w:r>
      <w:r w:rsidRPr="00E20F88">
        <w:rPr>
          <w:rFonts w:ascii="Arial" w:eastAsia="Times New Roman" w:hAnsi="Arial" w:cs="Arial"/>
          <w:sz w:val="18"/>
          <w:szCs w:val="17"/>
        </w:rPr>
        <w:softHyphen/>
        <w:t>ческие вещи в неклассическом духе, резко осовременивая, перевора</w:t>
      </w:r>
      <w:r w:rsidRPr="00E20F88">
        <w:rPr>
          <w:rFonts w:ascii="Arial" w:eastAsia="Times New Roman" w:hAnsi="Arial" w:cs="Arial"/>
          <w:sz w:val="18"/>
          <w:szCs w:val="17"/>
        </w:rPr>
        <w:softHyphen/>
        <w:t>чивая. А также Пикассо, который брал иногда какую-нибудь класси</w:t>
      </w:r>
      <w:r w:rsidRPr="00E20F88">
        <w:rPr>
          <w:rFonts w:ascii="Arial" w:eastAsia="Times New Roman" w:hAnsi="Arial" w:cs="Arial"/>
          <w:sz w:val="18"/>
          <w:szCs w:val="17"/>
        </w:rPr>
        <w:softHyphen/>
        <w:t>ческую в живописи тему, сюжет, даже образ, допустим Пуссена, и потом все это переделывал по-своему, вводил туда кубизм и все что угодно" [380, с. 186].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Абрам Терц стремится реконструировать реальный облик поэта (не "лубок" и не "икону"</w:t>
      </w:r>
      <w:r w:rsidRPr="00E20F88">
        <w:rPr>
          <w:rFonts w:ascii="Arial" w:eastAsia="Times New Roman" w:hAnsi="Arial" w:cs="Arial"/>
          <w:color w:val="FF0000"/>
          <w:sz w:val="18"/>
          <w:szCs w:val="17"/>
        </w:rPr>
        <w:t>*</w:t>
      </w:r>
      <w:r w:rsidRPr="00E20F88">
        <w:rPr>
          <w:rFonts w:ascii="Arial" w:eastAsia="Times New Roman" w:hAnsi="Arial" w:cs="Arial"/>
          <w:sz w:val="18"/>
          <w:szCs w:val="17"/>
        </w:rPr>
        <w:t>), и прежде всего выявить в Пушкине то, что ближе  ему  самому.   Позднее  автор  "Прогулок  с  Пушкиным"  писал: "...  мне  дорог  не  канонизируемый   (по  тем  или   иным  политическим стандартам) поэт и не Пушкин — учитель жизни, а Пушкин как вечно юный гений  русской  культуры, у которого самый  смех не  разруши</w:t>
      </w:r>
      <w:r w:rsidRPr="00E20F88">
        <w:rPr>
          <w:rFonts w:ascii="Arial" w:eastAsia="Times New Roman" w:hAnsi="Arial" w:cs="Arial"/>
          <w:sz w:val="18"/>
          <w:szCs w:val="17"/>
        </w:rPr>
        <w:softHyphen/>
        <w:t>тельный, а созидающий, творческий" [378, с. 206]. Поэтому, зайдя в пушкинский мир с черного входа (взяв за отправную точку анекдот), Терц идет дальше, переходит из комнаты в комнату в надежде столк</w:t>
      </w:r>
      <w:r w:rsidRPr="00E20F88">
        <w:rPr>
          <w:rFonts w:ascii="Arial" w:eastAsia="Times New Roman" w:hAnsi="Arial" w:cs="Arial"/>
          <w:sz w:val="18"/>
          <w:szCs w:val="17"/>
        </w:rPr>
        <w:softHyphen/>
        <w:t>нуться с Пушкиным, везде обнаруживает следы его пребывания, впи</w:t>
      </w:r>
      <w:r w:rsidRPr="00E20F88">
        <w:rPr>
          <w:rFonts w:ascii="Arial" w:eastAsia="Times New Roman" w:hAnsi="Arial" w:cs="Arial"/>
          <w:sz w:val="18"/>
          <w:szCs w:val="17"/>
        </w:rPr>
        <w:softHyphen/>
        <w:t>тывает воздух, которым тот дышал, делает круги и зигзаги, сбитый с толку звуком хлопнувшей двери, обращается с расспросами к встре</w:t>
      </w:r>
      <w:r w:rsidRPr="00E20F88">
        <w:rPr>
          <w:rFonts w:ascii="Arial" w:eastAsia="Times New Roman" w:hAnsi="Arial" w:cs="Arial"/>
          <w:sz w:val="18"/>
          <w:szCs w:val="17"/>
        </w:rPr>
        <w:softHyphen/>
        <w:t>ченным по дороге, надолго застревает в кабинете, читая пушкинский том,  комментирует  прочитанное,  демонстрируя   недюжинную  эруди</w:t>
      </w:r>
      <w:r w:rsidRPr="00E20F88">
        <w:rPr>
          <w:rFonts w:ascii="Arial" w:eastAsia="Times New Roman" w:hAnsi="Arial" w:cs="Arial"/>
          <w:sz w:val="18"/>
          <w:szCs w:val="17"/>
        </w:rPr>
        <w:softHyphen/>
        <w:t>цию, давая волю воображению, — и наконец желанное становится реаль</w:t>
      </w:r>
      <w:r w:rsidRPr="00E20F88">
        <w:rPr>
          <w:rFonts w:ascii="Arial" w:eastAsia="Times New Roman" w:hAnsi="Arial" w:cs="Arial"/>
          <w:sz w:val="18"/>
          <w:szCs w:val="17"/>
        </w:rPr>
        <w:softHyphen/>
        <w:t>ностью: создает собственный художественный образ Пушкина. Только все происходит не так просто и не так благочинно: Терц чертом несется, про</w:t>
      </w:r>
      <w:r w:rsidRPr="00E20F88">
        <w:rPr>
          <w:rFonts w:ascii="Arial" w:eastAsia="Times New Roman" w:hAnsi="Arial" w:cs="Arial"/>
          <w:sz w:val="18"/>
          <w:szCs w:val="17"/>
        </w:rPr>
        <w:softHyphen/>
        <w:t>летает мимо многих дверей, не заглядывая, от радости предстоящей встре</w:t>
      </w:r>
      <w:r w:rsidRPr="00E20F88">
        <w:rPr>
          <w:rFonts w:ascii="Arial" w:eastAsia="Times New Roman" w:hAnsi="Arial" w:cs="Arial"/>
          <w:sz w:val="18"/>
          <w:szCs w:val="17"/>
        </w:rPr>
        <w:softHyphen/>
        <w:t>чи ходит на голове, шутит с разделяющими его радость, успевает показать язык укоризненно качающим головами, непонятно как (по воздуху?) взлета</w:t>
      </w:r>
      <w:r w:rsidRPr="00E20F88">
        <w:rPr>
          <w:rFonts w:ascii="Arial" w:eastAsia="Times New Roman" w:hAnsi="Arial" w:cs="Arial"/>
          <w:sz w:val="18"/>
          <w:szCs w:val="17"/>
        </w:rPr>
        <w:softHyphen/>
        <w:t>ет туда, куда нет прохода, и так далее в том же духе. Отталкивание от анекдота, направляющего мысль в определенную сторону, сопровождается настоящим танцем образов.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При этом он осознаёт всю степень относительности своих усилий. Сошлемся на Шопенгауэра: "... гениальный индивид представляет собой редкое явление, превосхо</w:t>
      </w:r>
      <w:r w:rsidRPr="00E20F88">
        <w:rPr>
          <w:rFonts w:ascii="Arial" w:eastAsia="Times New Roman" w:hAnsi="Arial" w:cs="Arial"/>
          <w:sz w:val="18"/>
          <w:szCs w:val="14"/>
        </w:rPr>
        <w:softHyphen/>
        <w:t>дящее всякую оценку..." [470, с. 203]. Другими словами, вполне объективная оценка гения не гением невозможна в принципе.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Раздумья о качествах личности Пушкина, располагающих к за</w:t>
      </w:r>
      <w:r w:rsidRPr="00E20F88">
        <w:rPr>
          <w:rFonts w:ascii="Arial" w:eastAsia="Times New Roman" w:hAnsi="Arial" w:cs="Arial"/>
          <w:sz w:val="18"/>
          <w:szCs w:val="18"/>
        </w:rPr>
        <w:softHyphen/>
        <w:t>очному панибратству с ним в анекдотах, байках, присказках, по</w:t>
      </w:r>
      <w:r w:rsidRPr="00E20F88">
        <w:rPr>
          <w:rFonts w:ascii="Arial" w:eastAsia="Times New Roman" w:hAnsi="Arial" w:cs="Arial"/>
          <w:sz w:val="18"/>
          <w:szCs w:val="18"/>
        </w:rPr>
        <w:softHyphen/>
        <w:t>буждают автора-персонажа подвергать последние деметафоризации, переводить условное в реальный биографический план. В результате рождается представление о Пушкине как о поэте, ко</w:t>
      </w:r>
      <w:r w:rsidRPr="00E20F88">
        <w:rPr>
          <w:rFonts w:ascii="Arial" w:eastAsia="Times New Roman" w:hAnsi="Arial" w:cs="Arial"/>
          <w:sz w:val="18"/>
          <w:szCs w:val="18"/>
        </w:rPr>
        <w:softHyphen/>
        <w:t>торый: 1) отверг имидж сверхчеловека — демонической личности (крайне популярный в его время благодаря культу Наполеона и Байрона), позе презрения к человечеству предпочел доброжела</w:t>
      </w:r>
      <w:r w:rsidRPr="00E20F88">
        <w:rPr>
          <w:rFonts w:ascii="Arial" w:eastAsia="Times New Roman" w:hAnsi="Arial" w:cs="Arial"/>
          <w:sz w:val="18"/>
          <w:szCs w:val="18"/>
        </w:rPr>
        <w:softHyphen/>
        <w:t>тельное приятие мира ("мировой семьи"); 2) сумел, "в общем, из</w:t>
      </w:r>
      <w:r w:rsidRPr="00E20F88">
        <w:rPr>
          <w:rFonts w:ascii="Arial" w:eastAsia="Times New Roman" w:hAnsi="Arial" w:cs="Arial"/>
          <w:sz w:val="18"/>
          <w:szCs w:val="18"/>
        </w:rPr>
        <w:softHyphen/>
        <w:t>бавиться и от более тонких соблазнов: в демонстрации живого лица пользоваться привилегией гения и приписывать себе-человеку импозантные повадки Поэта" (№ 9, с. 151); 3) пожелал остаться самим собой, таким, каким и был на самом деле, хотя знал, какое внимание к себе вызывает; 4) наполнил поэзию массой личного материала, отнюдь не приукрашивая себя, так что его облик стал знаком и тому, кто никогда Пушкина не видел; 5) внес в бессобы</w:t>
      </w:r>
      <w:r w:rsidRPr="00E20F88">
        <w:rPr>
          <w:rFonts w:ascii="Arial" w:eastAsia="Times New Roman" w:hAnsi="Arial" w:cs="Arial"/>
          <w:sz w:val="18"/>
          <w:szCs w:val="18"/>
        </w:rPr>
        <w:softHyphen/>
        <w:t>тийную повседневную жизнь ноту яркости, необычности, эксцен</w:t>
      </w:r>
      <w:r w:rsidRPr="00E20F88">
        <w:rPr>
          <w:rFonts w:ascii="Arial" w:eastAsia="Times New Roman" w:hAnsi="Arial" w:cs="Arial"/>
          <w:sz w:val="18"/>
          <w:szCs w:val="18"/>
        </w:rPr>
        <w:softHyphen/>
        <w:t>тричности, экзотичности (в связи с предком Ганнибалом]... — пере</w:t>
      </w:r>
      <w:r w:rsidRPr="00E20F88">
        <w:rPr>
          <w:rFonts w:ascii="Arial" w:eastAsia="Times New Roman" w:hAnsi="Arial" w:cs="Arial"/>
          <w:sz w:val="18"/>
          <w:szCs w:val="18"/>
        </w:rPr>
        <w:softHyphen/>
        <w:t xml:space="preserve">числять все было бы слишком долго. Отсюда — и реакция: гений, а </w:t>
      </w:r>
      <w:r w:rsidRPr="00E20F88">
        <w:rPr>
          <w:rFonts w:ascii="Arial" w:eastAsia="Times New Roman" w:hAnsi="Arial" w:cs="Arial"/>
          <w:b/>
          <w:color w:val="000000"/>
          <w:sz w:val="18"/>
          <w:szCs w:val="18"/>
        </w:rPr>
        <w:t>свой</w:t>
      </w:r>
      <w:r w:rsidRPr="00E20F88">
        <w:rPr>
          <w:rFonts w:ascii="Arial" w:eastAsia="Times New Roman" w:hAnsi="Arial" w:cs="Arial"/>
          <w:sz w:val="18"/>
          <w:szCs w:val="18"/>
        </w:rPr>
        <w:t xml:space="preserve"> (свойский человек), и фамильярщина, и хлестаковщина.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Безусловный и неоспоримый пушкинский авторитет ни на кого не давит. И от бесчисленных анекдотов не тускнеет. И дело здесь не толь</w:t>
      </w:r>
      <w:r w:rsidRPr="00E20F88">
        <w:rPr>
          <w:rFonts w:ascii="Arial" w:eastAsia="Times New Roman" w:hAnsi="Arial" w:cs="Arial"/>
          <w:sz w:val="18"/>
          <w:szCs w:val="18"/>
        </w:rPr>
        <w:softHyphen/>
        <w:t>ко в поэте, но и в человеке, настаивает автор "Прогулок".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Пушкин, по Абраму Терцу, обозначил собой не только появление русской литературы мирового уровня, но и — что не менее важно — рождение в России </w:t>
      </w:r>
      <w:r w:rsidRPr="00E20F88">
        <w:rPr>
          <w:rFonts w:ascii="Arial" w:eastAsia="Times New Roman" w:hAnsi="Arial" w:cs="Arial"/>
          <w:b/>
          <w:color w:val="000000"/>
          <w:sz w:val="18"/>
          <w:szCs w:val="18"/>
        </w:rPr>
        <w:t>индивидуальности (своего лица)</w:t>
      </w:r>
      <w:r w:rsidRPr="00E20F88">
        <w:rPr>
          <w:rFonts w:ascii="Arial" w:eastAsia="Times New Roman" w:hAnsi="Arial" w:cs="Arial"/>
          <w:sz w:val="18"/>
          <w:szCs w:val="18"/>
        </w:rPr>
        <w:t xml:space="preserve"> как фактора, получившего общественный резонанс. Пушкин показал, что "челове</w:t>
      </w:r>
      <w:r w:rsidRPr="00E20F88">
        <w:rPr>
          <w:rFonts w:ascii="Arial" w:eastAsia="Times New Roman" w:hAnsi="Arial" w:cs="Arial"/>
          <w:sz w:val="18"/>
          <w:szCs w:val="18"/>
        </w:rPr>
        <w:softHyphen/>
        <w:t>ком просто" (частным лицом) быть не стыдно, повышал статус лично</w:t>
      </w:r>
      <w:r w:rsidRPr="00E20F88">
        <w:rPr>
          <w:rFonts w:ascii="Arial" w:eastAsia="Times New Roman" w:hAnsi="Arial" w:cs="Arial"/>
          <w:sz w:val="18"/>
          <w:szCs w:val="18"/>
        </w:rPr>
        <w:softHyphen/>
        <w:t>сти в государстве.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Чувствуется, что пушкинская индивидуальность чрезвычайно импо</w:t>
      </w:r>
      <w:r w:rsidRPr="00E20F88">
        <w:rPr>
          <w:rFonts w:ascii="Arial" w:eastAsia="Times New Roman" w:hAnsi="Arial" w:cs="Arial"/>
          <w:sz w:val="18"/>
          <w:szCs w:val="18"/>
        </w:rPr>
        <w:softHyphen/>
        <w:t>нирует автору "Прогулок", хотя он вовсе не обходит и такие стороны его характера, говорить о которых пушкинистика избегала. В свобод</w:t>
      </w:r>
      <w:r w:rsidRPr="00E20F88">
        <w:rPr>
          <w:rFonts w:ascii="Arial" w:eastAsia="Times New Roman" w:hAnsi="Arial" w:cs="Arial"/>
          <w:sz w:val="18"/>
          <w:szCs w:val="18"/>
        </w:rPr>
        <w:softHyphen/>
        <w:t>ной эссеистической манере, как бы небрежными метафорическими мазками, стремясь в самом стиле передать исходящее от Пушкина ощущение легкости, раскованности, непринужденности, веселой бес</w:t>
      </w:r>
      <w:r w:rsidRPr="00E20F88">
        <w:rPr>
          <w:rFonts w:ascii="Arial" w:eastAsia="Times New Roman" w:hAnsi="Arial" w:cs="Arial"/>
          <w:sz w:val="18"/>
          <w:szCs w:val="18"/>
        </w:rPr>
        <w:softHyphen/>
        <w:t>церемонности, естественной интимности, повышенной эмоционально</w:t>
      </w:r>
      <w:r w:rsidRPr="00E20F88">
        <w:rPr>
          <w:rFonts w:ascii="Arial" w:eastAsia="Times New Roman" w:hAnsi="Arial" w:cs="Arial"/>
          <w:sz w:val="18"/>
          <w:szCs w:val="18"/>
        </w:rPr>
        <w:softHyphen/>
        <w:t>сти, артистизма, Абрам Терц набрасывает его динамический психоло</w:t>
      </w:r>
      <w:r w:rsidRPr="00E20F88">
        <w:rPr>
          <w:rFonts w:ascii="Arial" w:eastAsia="Times New Roman" w:hAnsi="Arial" w:cs="Arial"/>
          <w:sz w:val="18"/>
          <w:szCs w:val="18"/>
        </w:rPr>
        <w:softHyphen/>
        <w:t>гический портрет. Писатель сгущает разбросанное по разным пуш</w:t>
      </w:r>
      <w:r w:rsidRPr="00E20F88">
        <w:rPr>
          <w:rFonts w:ascii="Arial" w:eastAsia="Times New Roman" w:hAnsi="Arial" w:cs="Arial"/>
          <w:sz w:val="18"/>
          <w:szCs w:val="18"/>
        </w:rPr>
        <w:softHyphen/>
        <w:t>кинским произведениям и воспоминаниям о нем и соответствующее его собственному видению поэта, хочет уловить сам дух, излучаемый личностью Пушкина (поэтической и человеческой). Избегая слащаво</w:t>
      </w:r>
      <w:r w:rsidRPr="00E20F88">
        <w:rPr>
          <w:rFonts w:ascii="Arial" w:eastAsia="Times New Roman" w:hAnsi="Arial" w:cs="Arial"/>
          <w:sz w:val="18"/>
          <w:szCs w:val="18"/>
        </w:rPr>
        <w:softHyphen/>
        <w:t>сти, он, однако, не отказывается и от остранения, юмористически заостряющего те или иные черты личности и поэзии Пушкина. Начав как будто серьезно, Абрам Терц продолжает в шутливой, эксцентри</w:t>
      </w:r>
      <w:r w:rsidRPr="00E20F88">
        <w:rPr>
          <w:rFonts w:ascii="Arial" w:eastAsia="Times New Roman" w:hAnsi="Arial" w:cs="Arial"/>
          <w:sz w:val="18"/>
          <w:szCs w:val="18"/>
        </w:rPr>
        <w:softHyphen/>
        <w:t>ческой манере, и наоборот: "До Пушкина почти не было легких сти-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хов. Ну — Батюшков. Ну — Жуковский. И то спотыкаемся. И вдруг, откуда ни возьмись, ни с чем, ни с кем не сравнимые реверансы и повороты, быстрота, натиск, прыгучесть, умение гарцевать, галопиро</w:t>
      </w:r>
      <w:r w:rsidRPr="00E20F88">
        <w:rPr>
          <w:rFonts w:ascii="Arial" w:eastAsia="Times New Roman" w:hAnsi="Arial" w:cs="Arial"/>
          <w:sz w:val="18"/>
          <w:szCs w:val="18"/>
        </w:rPr>
        <w:softHyphen/>
        <w:t>вать, брать препятствия, делать шпагат и то стягивать, то растягивать стих. &lt;...&gt; Но прежде чем так плясать, Пушкин должен был пройти лицейскую подготовку — приучиться к развязности, развить гибкость в речах заведомо несерьезных, ни к чему не обязывающих и занима</w:t>
      </w:r>
      <w:r w:rsidRPr="00E20F88">
        <w:rPr>
          <w:rFonts w:ascii="Arial" w:eastAsia="Times New Roman" w:hAnsi="Arial" w:cs="Arial"/>
          <w:sz w:val="18"/>
          <w:szCs w:val="18"/>
        </w:rPr>
        <w:softHyphen/>
        <w:t>тельных главным образом непринужденностью тона, с какою вьется беседа вокруг предметов ничтожных, бессодержательных" (№ 7, с. 157-158).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Вольность, раскованность, раскрепощенность Пушкина — один из сквозных, многообразно варьируемых мотивов книги Терца. В лице Пушкина писатель поэтизирует свободного человека, свободного ху</w:t>
      </w:r>
      <w:r w:rsidRPr="00E20F88">
        <w:rPr>
          <w:rFonts w:ascii="Arial" w:eastAsia="Times New Roman" w:hAnsi="Arial" w:cs="Arial"/>
          <w:sz w:val="18"/>
          <w:szCs w:val="18"/>
        </w:rPr>
        <w:softHyphen/>
        <w:t>дожника, прокладывавшего дорогу к обретению русской литературой духовной автономии, независимости не только от государства и навя</w:t>
      </w:r>
      <w:r w:rsidRPr="00E20F88">
        <w:rPr>
          <w:rFonts w:ascii="Arial" w:eastAsia="Times New Roman" w:hAnsi="Arial" w:cs="Arial"/>
          <w:sz w:val="18"/>
          <w:szCs w:val="18"/>
        </w:rPr>
        <w:softHyphen/>
        <w:t>зываемой им идеологии, но и от любых требований подчинения эсте</w:t>
      </w:r>
      <w:r w:rsidRPr="00E20F88">
        <w:rPr>
          <w:rFonts w:ascii="Arial" w:eastAsia="Times New Roman" w:hAnsi="Arial" w:cs="Arial"/>
          <w:sz w:val="18"/>
          <w:szCs w:val="18"/>
        </w:rPr>
        <w:softHyphen/>
        <w:t>тического внеэстетическому, отстаивавшего самоценность и самостоя</w:t>
      </w:r>
      <w:r w:rsidRPr="00E20F88">
        <w:rPr>
          <w:rFonts w:ascii="Arial" w:eastAsia="Times New Roman" w:hAnsi="Arial" w:cs="Arial"/>
          <w:sz w:val="18"/>
          <w:szCs w:val="18"/>
        </w:rPr>
        <w:softHyphen/>
        <w:t>тельность искусства слова.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Действительно свободное искусство, имеющее целью самое себя, и характеризуется в "Прогулках" крамольным понятием-жупелом </w:t>
      </w:r>
      <w:r w:rsidRPr="00E20F88">
        <w:rPr>
          <w:rFonts w:ascii="Arial" w:eastAsia="Times New Roman" w:hAnsi="Arial" w:cs="Arial"/>
          <w:b/>
          <w:color w:val="000000"/>
          <w:sz w:val="18"/>
          <w:szCs w:val="18"/>
        </w:rPr>
        <w:t>чистое искусство</w:t>
      </w:r>
      <w:r w:rsidRPr="00E20F88">
        <w:rPr>
          <w:rFonts w:ascii="Arial" w:eastAsia="Times New Roman" w:hAnsi="Arial" w:cs="Arial"/>
          <w:sz w:val="18"/>
          <w:szCs w:val="18"/>
        </w:rPr>
        <w:t>. Это понятие, вовсе не тождественное понятию "эстетизм", получает новое, расширительное значение. В нем сквозит вызов советской литературоведческой науке (в кото</w:t>
      </w:r>
      <w:r w:rsidRPr="00E20F88">
        <w:rPr>
          <w:rFonts w:ascii="Arial" w:eastAsia="Times New Roman" w:hAnsi="Arial" w:cs="Arial"/>
          <w:sz w:val="18"/>
          <w:szCs w:val="18"/>
        </w:rPr>
        <w:softHyphen/>
        <w:t>рой теория "чистого искусства" осуждалась), декларируется раз</w:t>
      </w:r>
      <w:r w:rsidRPr="00E20F88">
        <w:rPr>
          <w:rFonts w:ascii="Arial" w:eastAsia="Times New Roman" w:hAnsi="Arial" w:cs="Arial"/>
          <w:sz w:val="18"/>
          <w:szCs w:val="18"/>
        </w:rPr>
        <w:softHyphen/>
        <w:t>рыв с нею и со всей той идеологией, от имени которой официаль</w:t>
      </w:r>
      <w:r w:rsidRPr="00E20F88">
        <w:rPr>
          <w:rFonts w:ascii="Arial" w:eastAsia="Times New Roman" w:hAnsi="Arial" w:cs="Arial"/>
          <w:sz w:val="18"/>
          <w:szCs w:val="18"/>
        </w:rPr>
        <w:softHyphen/>
        <w:t>ная наука оценивала литературу. В нем акцентируется идея чистоты (на особую семантически-метафорическую роль которой в творчестве Абрама Терца обратил внимание Е. Голлербах) — идея незапятнанности, незахватанности грязными руками. И олицетво</w:t>
      </w:r>
      <w:r w:rsidRPr="00E20F88">
        <w:rPr>
          <w:rFonts w:ascii="Arial" w:eastAsia="Times New Roman" w:hAnsi="Arial" w:cs="Arial"/>
          <w:sz w:val="18"/>
          <w:szCs w:val="18"/>
        </w:rPr>
        <w:softHyphen/>
        <w:t xml:space="preserve">рением </w:t>
      </w:r>
      <w:r w:rsidRPr="00E20F88">
        <w:rPr>
          <w:rFonts w:ascii="Arial" w:eastAsia="Times New Roman" w:hAnsi="Arial" w:cs="Arial"/>
          <w:b/>
          <w:color w:val="000000"/>
          <w:sz w:val="18"/>
          <w:szCs w:val="18"/>
        </w:rPr>
        <w:t>чистого искусства</w:t>
      </w:r>
      <w:r w:rsidRPr="00E20F88">
        <w:rPr>
          <w:rFonts w:ascii="Arial" w:eastAsia="Times New Roman" w:hAnsi="Arial" w:cs="Arial"/>
          <w:sz w:val="18"/>
          <w:szCs w:val="18"/>
        </w:rPr>
        <w:t xml:space="preserve"> Абрам Терц делает не А. Майкова, не А. Фета, а Пушкина — с универсальным характером его гениаль</w:t>
      </w:r>
      <w:r w:rsidRPr="00E20F88">
        <w:rPr>
          <w:rFonts w:ascii="Arial" w:eastAsia="Times New Roman" w:hAnsi="Arial" w:cs="Arial"/>
          <w:sz w:val="18"/>
          <w:szCs w:val="18"/>
        </w:rPr>
        <w:softHyphen/>
        <w:t xml:space="preserve">ного дарования, рассматривая, таким образом, </w:t>
      </w:r>
      <w:r w:rsidRPr="00E20F88">
        <w:rPr>
          <w:rFonts w:ascii="Arial" w:eastAsia="Times New Roman" w:hAnsi="Arial" w:cs="Arial"/>
          <w:b/>
          <w:color w:val="000000"/>
          <w:sz w:val="18"/>
          <w:szCs w:val="18"/>
        </w:rPr>
        <w:t xml:space="preserve">чистое искусство </w:t>
      </w:r>
      <w:r w:rsidRPr="00E20F88">
        <w:rPr>
          <w:rFonts w:ascii="Arial" w:eastAsia="Times New Roman" w:hAnsi="Arial" w:cs="Arial"/>
          <w:sz w:val="18"/>
          <w:szCs w:val="18"/>
        </w:rPr>
        <w:t>как высшую форму художественного творчества</w:t>
      </w:r>
      <w:r w:rsidRPr="00E20F88">
        <w:rPr>
          <w:rFonts w:ascii="Arial" w:eastAsia="Times New Roman" w:hAnsi="Arial" w:cs="Arial"/>
          <w:color w:val="FF0000"/>
          <w:sz w:val="18"/>
          <w:szCs w:val="18"/>
        </w:rPr>
        <w:t>*</w:t>
      </w:r>
      <w:r w:rsidRPr="00E20F88">
        <w:rPr>
          <w:rFonts w:ascii="Arial" w:eastAsia="Times New Roman" w:hAnsi="Arial" w:cs="Arial"/>
          <w:sz w:val="18"/>
          <w:szCs w:val="18"/>
        </w:rPr>
        <w:t>. Оно может вби</w:t>
      </w:r>
      <w:r w:rsidRPr="00E20F88">
        <w:rPr>
          <w:rFonts w:ascii="Arial" w:eastAsia="Times New Roman" w:hAnsi="Arial" w:cs="Arial"/>
          <w:sz w:val="18"/>
          <w:szCs w:val="18"/>
        </w:rPr>
        <w:softHyphen/>
        <w:t>рать в себя все, не изменяя богу Аполлону ни в чем.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18"/>
          <w:szCs w:val="18"/>
        </w:rPr>
        <w:t>Чистое искусство</w:t>
      </w:r>
      <w:r w:rsidRPr="00E20F88">
        <w:rPr>
          <w:rFonts w:ascii="Arial" w:eastAsia="Times New Roman" w:hAnsi="Arial" w:cs="Arial"/>
          <w:sz w:val="18"/>
          <w:szCs w:val="18"/>
        </w:rPr>
        <w:t>, пишет автор "Прогулок" — "не доктрина, придуманная Пушкиным для облегчения жизни, не сумма взглядов, не плод многолетних исканий, но рождающаяся в груди непредна</w:t>
      </w:r>
      <w:r w:rsidRPr="00E20F88">
        <w:rPr>
          <w:rFonts w:ascii="Arial" w:eastAsia="Times New Roman" w:hAnsi="Arial" w:cs="Arial"/>
          <w:sz w:val="18"/>
          <w:szCs w:val="18"/>
        </w:rPr>
        <w:softHyphen/>
        <w:t>меренно и бесцельно, как любовь, как религиозное чувство, не поддающаяся контролю и принуждению — сила. Ее он не вывел умом, но заметил в опыте, который и преподносится им как не зависящее ни от кого, даже от воли автора, свободное излияние. Чистое искусство вытекает из слова как признак его текучести.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 Пушкин для меня как раз образец чистого искусства; искусства, которое может иногда затрагивать какие-то те или иные общественные вещи, но которое самоценно внутри" [380, с. 185—186].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Дух веет где хощет" (№ 9, с. 177). Вот почему, согласно Терцу, верный своему инстинкту художника, всемерно уклонялся Пушкин от навязываемых ему обществом заданий и в этом смысле был диссидентом. Впрочем, любой писатель, убежден Абрам Терц, — инакомыслящий (мыслит иначе, чем другие, говорит на своем, а не на "общем" языке). "Пушкин, — читаем в книге, — постепенно от</w:t>
      </w:r>
      <w:r w:rsidRPr="00E20F88">
        <w:rPr>
          <w:rFonts w:ascii="Arial" w:eastAsia="Times New Roman" w:hAnsi="Arial" w:cs="Arial"/>
          <w:sz w:val="18"/>
          <w:szCs w:val="17"/>
        </w:rPr>
        <w:softHyphen/>
        <w:t>казывается от всех без исключения мыслимых и придаваемых обычно искусству заданий и пролагает путь к такому — до конца отрицательному — пониманию поэзии, согласно которому та по своему высшему, свободному свойству не должна иметь никакой цели, кроме себя самой" (№ 9, с. 175). И тут же, будто спохваты</w:t>
      </w:r>
      <w:r w:rsidRPr="00E20F88">
        <w:rPr>
          <w:rFonts w:ascii="Arial" w:eastAsia="Times New Roman" w:hAnsi="Arial" w:cs="Arial"/>
          <w:sz w:val="18"/>
          <w:szCs w:val="17"/>
        </w:rPr>
        <w:softHyphen/>
        <w:t>ваясь, что становится нудно-серьезным, автор-персонаж, высту</w:t>
      </w:r>
      <w:r w:rsidRPr="00E20F88">
        <w:rPr>
          <w:rFonts w:ascii="Arial" w:eastAsia="Times New Roman" w:hAnsi="Arial" w:cs="Arial"/>
          <w:sz w:val="18"/>
          <w:szCs w:val="17"/>
        </w:rPr>
        <w:softHyphen/>
        <w:t>павший в ипостаси литературоведа, быстренько натягивает маску Абрама Терца — ерника, диссидентствующего в литературе и ли</w:t>
      </w:r>
      <w:r w:rsidRPr="00E20F88">
        <w:rPr>
          <w:rFonts w:ascii="Arial" w:eastAsia="Times New Roman" w:hAnsi="Arial" w:cs="Arial"/>
          <w:sz w:val="18"/>
          <w:szCs w:val="17"/>
        </w:rPr>
        <w:softHyphen/>
        <w:t>тературоведении, и продолжает: "Он городит огород и организует промышленность, с тем чтобы весь ею выработанный и накоплен</w:t>
      </w:r>
      <w:r w:rsidRPr="00E20F88">
        <w:rPr>
          <w:rFonts w:ascii="Arial" w:eastAsia="Times New Roman" w:hAnsi="Arial" w:cs="Arial"/>
          <w:sz w:val="18"/>
          <w:szCs w:val="17"/>
        </w:rPr>
        <w:softHyphen/>
        <w:t>ный капитал пустить в трубу. Без цели. Просто так. Потому что этого хочет высшее свойство поэзии" (№ 9, с. 175).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Категории Пользы, требованию партийности искусства автор "Прогулок", берущий себе в сподвижники Пушкина</w:t>
      </w:r>
      <w:r w:rsidRPr="00E20F88">
        <w:rPr>
          <w:rFonts w:ascii="Arial" w:eastAsia="Times New Roman" w:hAnsi="Arial" w:cs="Arial"/>
          <w:color w:val="FF0000"/>
          <w:sz w:val="18"/>
          <w:szCs w:val="17"/>
        </w:rPr>
        <w:t>*</w:t>
      </w:r>
      <w:r w:rsidRPr="00E20F88">
        <w:rPr>
          <w:rFonts w:ascii="Arial" w:eastAsia="Times New Roman" w:hAnsi="Arial" w:cs="Arial"/>
          <w:sz w:val="18"/>
          <w:szCs w:val="17"/>
        </w:rPr>
        <w:t>, противопостав</w:t>
      </w:r>
      <w:r w:rsidRPr="00E20F88">
        <w:rPr>
          <w:rFonts w:ascii="Arial" w:eastAsia="Times New Roman" w:hAnsi="Arial" w:cs="Arial"/>
          <w:sz w:val="18"/>
          <w:szCs w:val="17"/>
        </w:rPr>
        <w:softHyphen/>
        <w:t xml:space="preserve">ляет категорию </w:t>
      </w:r>
      <w:r w:rsidRPr="00E20F88">
        <w:rPr>
          <w:rFonts w:ascii="Arial" w:eastAsia="Times New Roman" w:hAnsi="Arial" w:cs="Arial"/>
          <w:b/>
          <w:color w:val="000000"/>
          <w:sz w:val="18"/>
          <w:szCs w:val="17"/>
        </w:rPr>
        <w:t>игры,</w:t>
      </w:r>
      <w:r w:rsidRPr="00E20F88">
        <w:rPr>
          <w:rFonts w:ascii="Arial" w:eastAsia="Times New Roman" w:hAnsi="Arial" w:cs="Arial"/>
          <w:sz w:val="18"/>
          <w:szCs w:val="17"/>
        </w:rPr>
        <w:t xml:space="preserve"> понимаемой в духе культурфилософской кон</w:t>
      </w:r>
      <w:r w:rsidRPr="00E20F88">
        <w:rPr>
          <w:rFonts w:ascii="Arial" w:eastAsia="Times New Roman" w:hAnsi="Arial" w:cs="Arial"/>
          <w:sz w:val="18"/>
          <w:szCs w:val="17"/>
        </w:rPr>
        <w:softHyphen/>
        <w:t xml:space="preserve">цепции Ф. Ницше — Й. Хейзинга как свободная активность, имеющая цель в себе. </w:t>
      </w:r>
      <w:r w:rsidRPr="00E20F88">
        <w:rPr>
          <w:rFonts w:ascii="Arial" w:eastAsia="Times New Roman" w:hAnsi="Arial" w:cs="Arial"/>
          <w:b/>
          <w:color w:val="000000"/>
          <w:sz w:val="18"/>
          <w:szCs w:val="17"/>
        </w:rPr>
        <w:t>Игра</w:t>
      </w:r>
      <w:r w:rsidRPr="00E20F88">
        <w:rPr>
          <w:rFonts w:ascii="Arial" w:eastAsia="Times New Roman" w:hAnsi="Arial" w:cs="Arial"/>
          <w:sz w:val="18"/>
          <w:szCs w:val="17"/>
        </w:rPr>
        <w:t xml:space="preserve"> в системе используемых Абрамом Терцем эстетиче</w:t>
      </w:r>
      <w:r w:rsidRPr="00E20F88">
        <w:rPr>
          <w:rFonts w:ascii="Arial" w:eastAsia="Times New Roman" w:hAnsi="Arial" w:cs="Arial"/>
          <w:sz w:val="18"/>
          <w:szCs w:val="17"/>
        </w:rPr>
        <w:softHyphen/>
        <w:t xml:space="preserve">ских координат — синоним жизни-творчества, включающей в себя и творчество в собственном смысле слова, а писатель — </w:t>
      </w:r>
      <w:r w:rsidRPr="00E20F88">
        <w:rPr>
          <w:rFonts w:ascii="Arial" w:eastAsia="Times New Roman" w:hAnsi="Arial" w:cs="Arial"/>
          <w:b/>
          <w:color w:val="000000"/>
          <w:sz w:val="18"/>
          <w:szCs w:val="17"/>
        </w:rPr>
        <w:t>артист</w:t>
      </w:r>
      <w:r w:rsidRPr="00E20F88">
        <w:rPr>
          <w:rFonts w:ascii="Arial" w:eastAsia="Times New Roman" w:hAnsi="Arial" w:cs="Arial"/>
          <w:sz w:val="18"/>
          <w:szCs w:val="17"/>
        </w:rPr>
        <w:t xml:space="preserve"> в том высоком </w:t>
      </w:r>
      <w:r w:rsidRPr="00E20F88">
        <w:rPr>
          <w:rFonts w:ascii="Arial" w:eastAsia="Times New Roman" w:hAnsi="Arial" w:cs="Arial"/>
          <w:b/>
          <w:color w:val="000000"/>
          <w:sz w:val="18"/>
          <w:szCs w:val="17"/>
        </w:rPr>
        <w:t>метафорическом значени</w:t>
      </w:r>
      <w:r w:rsidRPr="00E20F88">
        <w:rPr>
          <w:rFonts w:ascii="Arial" w:eastAsia="Times New Roman" w:hAnsi="Arial" w:cs="Arial"/>
          <w:sz w:val="18"/>
          <w:szCs w:val="17"/>
        </w:rPr>
        <w:t>и, каким наделил это слово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Например, в книге приводится цитата из стихотворения Пушкина "Поэт и толпа":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Тебе бы пользы всё — на вес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Кумир ты ценишь Бельведерский.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Ты пользы, пользы в нем не зришь.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Но мрамор сей ведь бог!., так что же?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Печной горшок тебе дороже: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Ты пищу в нем себе варишь [336, т. 3, с. 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Словно комментируя стихотворение Пушкина, Ницше пишет: "Предположим, во все времена польза почиталась как высшее божество. Откуда же тогда на свете взя</w:t>
      </w:r>
      <w:r w:rsidRPr="00E20F88">
        <w:rPr>
          <w:rFonts w:ascii="Arial" w:eastAsia="Times New Roman" w:hAnsi="Arial" w:cs="Arial"/>
          <w:sz w:val="18"/>
          <w:szCs w:val="14"/>
        </w:rPr>
        <w:softHyphen/>
        <w:t xml:space="preserve">лась поэзия? Эта ритмизация речи, которая </w:t>
      </w:r>
      <w:r w:rsidRPr="00E20F88">
        <w:rPr>
          <w:rFonts w:ascii="Arial" w:eastAsia="Times New Roman" w:hAnsi="Arial" w:cs="Arial"/>
          <w:sz w:val="18"/>
          <w:szCs w:val="14"/>
        </w:rPr>
        <w:lastRenderedPageBreak/>
        <w:t>скорее мешает ее однозначному понима</w:t>
      </w:r>
      <w:r w:rsidRPr="00E20F88">
        <w:rPr>
          <w:rFonts w:ascii="Arial" w:eastAsia="Times New Roman" w:hAnsi="Arial" w:cs="Arial"/>
          <w:sz w:val="18"/>
          <w:szCs w:val="14"/>
        </w:rPr>
        <w:softHyphen/>
        <w:t>нию, нежели проясняет ее, и которая, несмотря на это, как будто в насмешку над всякой полезной целесообразностью, расцвела пышным цветом по всей земле и про</w:t>
      </w:r>
      <w:r w:rsidRPr="00E20F88">
        <w:rPr>
          <w:rFonts w:ascii="Arial" w:eastAsia="Times New Roman" w:hAnsi="Arial" w:cs="Arial"/>
          <w:sz w:val="18"/>
          <w:szCs w:val="14"/>
        </w:rPr>
        <w:softHyphen/>
        <w:t>цветает по сей день! Своей бурной красотой поэзия опровергает вас, господа утили</w:t>
      </w:r>
      <w:r w:rsidRPr="00E20F88">
        <w:rPr>
          <w:rFonts w:ascii="Arial" w:eastAsia="Times New Roman" w:hAnsi="Arial" w:cs="Arial"/>
          <w:sz w:val="18"/>
          <w:szCs w:val="14"/>
        </w:rPr>
        <w:softHyphen/>
        <w:t>таристы! Стремление в один прекрасный день избавиться от пользы — именно это возвысило человека, именно это пробудило в нем вдохновенное чувство нравственно</w:t>
      </w:r>
      <w:r w:rsidRPr="00E20F88">
        <w:rPr>
          <w:rFonts w:ascii="Arial" w:eastAsia="Times New Roman" w:hAnsi="Arial" w:cs="Arial"/>
          <w:sz w:val="18"/>
          <w:szCs w:val="14"/>
        </w:rPr>
        <w:softHyphen/>
        <w:t>го, чувство прекрасного!" [302, с. 337—338]. И далее немецкий мыслитель доказывает противоположное — "пользу" поэзии.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следующем своем произведении — "В тени Гоголя" (1970—1973) Абрам Терц на примере поздних Гоголя, Л. Толстого, Маяковского показывает, чём в крайних своих выражениях завершалась борьба с эстетикой под знаменем той или иной обще</w:t>
      </w:r>
      <w:r w:rsidRPr="00E20F88">
        <w:rPr>
          <w:rFonts w:ascii="Arial" w:eastAsia="Times New Roman" w:hAnsi="Arial" w:cs="Arial"/>
          <w:sz w:val="18"/>
          <w:szCs w:val="14"/>
        </w:rPr>
        <w:softHyphen/>
        <w:t>ственной "пользы": отходом от искусства, гибелью художника (полной или частичной).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Ницше: художник, автор своей жизни</w:t>
      </w:r>
      <w:r w:rsidRPr="00E20F88">
        <w:rPr>
          <w:rFonts w:ascii="Arial" w:eastAsia="Times New Roman" w:hAnsi="Arial" w:cs="Arial"/>
          <w:color w:val="FF0000"/>
          <w:sz w:val="18"/>
          <w:szCs w:val="17"/>
        </w:rPr>
        <w:t>*</w:t>
      </w:r>
      <w:r w:rsidRPr="00E20F88">
        <w:rPr>
          <w:rFonts w:ascii="Arial" w:eastAsia="Times New Roman" w:hAnsi="Arial" w:cs="Arial"/>
          <w:sz w:val="18"/>
          <w:szCs w:val="17"/>
        </w:rPr>
        <w:t>. "Великое, священное слово. В артисте — красота, сошедшая на землю осветить наши тоскующие пути. Красота игры, божественная сладость отрыва от всего полезно</w:t>
      </w:r>
      <w:r w:rsidRPr="00E20F88">
        <w:rPr>
          <w:rFonts w:ascii="Arial" w:eastAsia="Times New Roman" w:hAnsi="Arial" w:cs="Arial"/>
          <w:sz w:val="18"/>
          <w:szCs w:val="17"/>
        </w:rPr>
        <w:softHyphen/>
        <w:t>го и утилитарного, святая незаинтересованность наслаждения в океа</w:t>
      </w:r>
      <w:r w:rsidRPr="00E20F88">
        <w:rPr>
          <w:rFonts w:ascii="Arial" w:eastAsia="Times New Roman" w:hAnsi="Arial" w:cs="Arial"/>
          <w:sz w:val="18"/>
          <w:szCs w:val="17"/>
        </w:rPr>
        <w:softHyphen/>
        <w:t>не Жизни..." [278].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Суждение о том, что в литературе </w:t>
      </w:r>
      <w:r w:rsidRPr="00E20F88">
        <w:rPr>
          <w:rFonts w:ascii="Arial" w:eastAsia="Times New Roman" w:hAnsi="Arial" w:cs="Arial"/>
          <w:sz w:val="18"/>
          <w:szCs w:val="17"/>
          <w:lang w:val="en-US"/>
        </w:rPr>
        <w:t>XIX</w:t>
      </w:r>
      <w:r w:rsidRPr="00E20F88">
        <w:rPr>
          <w:rFonts w:ascii="Arial" w:eastAsia="Times New Roman" w:hAnsi="Arial" w:cs="Arial"/>
          <w:sz w:val="18"/>
          <w:szCs w:val="17"/>
        </w:rPr>
        <w:t xml:space="preserve"> в. Пушкин остается ребен</w:t>
      </w:r>
      <w:r w:rsidRPr="00E20F88">
        <w:rPr>
          <w:rFonts w:ascii="Arial" w:eastAsia="Times New Roman" w:hAnsi="Arial" w:cs="Arial"/>
          <w:sz w:val="18"/>
          <w:szCs w:val="17"/>
        </w:rPr>
        <w:softHyphen/>
        <w:t>ком</w:t>
      </w:r>
      <w:r w:rsidRPr="00E20F88">
        <w:rPr>
          <w:rFonts w:ascii="Arial" w:eastAsia="Times New Roman" w:hAnsi="Arial" w:cs="Arial"/>
          <w:color w:val="FF0000"/>
          <w:sz w:val="18"/>
          <w:szCs w:val="17"/>
        </w:rPr>
        <w:t>**</w:t>
      </w:r>
      <w:r w:rsidRPr="00E20F88">
        <w:rPr>
          <w:rFonts w:ascii="Arial" w:eastAsia="Times New Roman" w:hAnsi="Arial" w:cs="Arial"/>
          <w:sz w:val="18"/>
          <w:szCs w:val="17"/>
        </w:rPr>
        <w:t>, который сразу и младше, и старше всех, также впрямую пере</w:t>
      </w:r>
      <w:r w:rsidRPr="00E20F88">
        <w:rPr>
          <w:rFonts w:ascii="Arial" w:eastAsia="Times New Roman" w:hAnsi="Arial" w:cs="Arial"/>
          <w:sz w:val="18"/>
          <w:szCs w:val="17"/>
        </w:rPr>
        <w:softHyphen/>
        <w:t>кликается с представлением Ницше о трех превращениях духа, необ</w:t>
      </w:r>
      <w:r w:rsidRPr="00E20F88">
        <w:rPr>
          <w:rFonts w:ascii="Arial" w:eastAsia="Times New Roman" w:hAnsi="Arial" w:cs="Arial"/>
          <w:sz w:val="18"/>
          <w:szCs w:val="17"/>
        </w:rPr>
        <w:softHyphen/>
        <w:t>ходимых для творчества: дух становится верблюдом, верблюд — львом, лев — ребенком. Дитя, по Ницше, "есть невинность и забве</w:t>
      </w:r>
      <w:r w:rsidRPr="00E20F88">
        <w:rPr>
          <w:rFonts w:ascii="Arial" w:eastAsia="Times New Roman" w:hAnsi="Arial" w:cs="Arial"/>
          <w:sz w:val="18"/>
          <w:szCs w:val="17"/>
        </w:rPr>
        <w:softHyphen/>
        <w:t>ние, новое начинание, игра, самокатящееся колесо, начальное дви</w:t>
      </w:r>
      <w:r w:rsidRPr="00E20F88">
        <w:rPr>
          <w:rFonts w:ascii="Arial" w:eastAsia="Times New Roman" w:hAnsi="Arial" w:cs="Arial"/>
          <w:sz w:val="18"/>
          <w:szCs w:val="17"/>
        </w:rPr>
        <w:softHyphen/>
        <w:t>жение, святое слово утверждения" [305, с. 24]; это высшая ступень развития творческого духа, созревшего "для игры созидания" [305, с. 24]</w:t>
      </w:r>
      <w:r w:rsidRPr="00E20F88">
        <w:rPr>
          <w:rFonts w:ascii="Arial" w:eastAsia="Times New Roman" w:hAnsi="Arial" w:cs="Arial"/>
          <w:color w:val="FF0000"/>
          <w:sz w:val="18"/>
          <w:szCs w:val="17"/>
        </w:rPr>
        <w:t>***</w:t>
      </w:r>
      <w:r w:rsidRPr="00E20F88">
        <w:rPr>
          <w:rFonts w:ascii="Arial" w:eastAsia="Times New Roman" w:hAnsi="Arial" w:cs="Arial"/>
          <w:sz w:val="18"/>
          <w:szCs w:val="17"/>
        </w:rPr>
        <w:t>. На всем протяжении книги акцентируется игровое, твор</w:t>
      </w:r>
      <w:r w:rsidRPr="00E20F88">
        <w:rPr>
          <w:rFonts w:ascii="Arial" w:eastAsia="Times New Roman" w:hAnsi="Arial" w:cs="Arial"/>
          <w:sz w:val="18"/>
          <w:szCs w:val="17"/>
        </w:rPr>
        <w:softHyphen/>
        <w:t>чески-художественное начало жизни и поэзии Пушкина, причем писатель не отказывается от шутливого пародирования, долженст</w:t>
      </w:r>
      <w:r w:rsidRPr="00E20F88">
        <w:rPr>
          <w:rFonts w:ascii="Arial" w:eastAsia="Times New Roman" w:hAnsi="Arial" w:cs="Arial"/>
          <w:sz w:val="18"/>
          <w:szCs w:val="17"/>
        </w:rPr>
        <w:softHyphen/>
        <w:t>вующего отделить условное от реального. И в этом он во многом идет от Пушкина, который, по наблюдениям Абрама Терца, напо</w:t>
      </w:r>
      <w:r w:rsidRPr="00E20F88">
        <w:rPr>
          <w:rFonts w:ascii="Arial" w:eastAsia="Times New Roman" w:hAnsi="Arial" w:cs="Arial"/>
          <w:sz w:val="18"/>
          <w:szCs w:val="17"/>
        </w:rPr>
        <w:softHyphen/>
        <w:t>ловину пародиен.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18"/>
          <w:szCs w:val="17"/>
        </w:rPr>
        <w:t>Философия жизни-игры</w:t>
      </w:r>
      <w:r w:rsidRPr="00E20F88">
        <w:rPr>
          <w:rFonts w:ascii="Arial" w:eastAsia="Times New Roman" w:hAnsi="Arial" w:cs="Arial"/>
          <w:sz w:val="18"/>
          <w:szCs w:val="17"/>
        </w:rPr>
        <w:t xml:space="preserve"> раскрывается посредством переве</w:t>
      </w:r>
      <w:r w:rsidRPr="00E20F88">
        <w:rPr>
          <w:rFonts w:ascii="Arial" w:eastAsia="Times New Roman" w:hAnsi="Arial" w:cs="Arial"/>
          <w:sz w:val="18"/>
          <w:szCs w:val="17"/>
        </w:rPr>
        <w:softHyphen/>
        <w:t>дения отвлеченных понятий в план конкретно-предметный. Чаще всего Терц прибегает к приему "театрализации". Например, он побуждает героя — Пушкина — как бы разыгрывать свои тексты и то, что за ними стоит: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Пушкин бросает фразу, решительность которой вас озадачи</w:t>
      </w:r>
      <w:r w:rsidRPr="00E20F88">
        <w:rPr>
          <w:rFonts w:ascii="Arial" w:eastAsia="Times New Roman" w:hAnsi="Arial" w:cs="Arial"/>
          <w:sz w:val="18"/>
          <w:szCs w:val="17"/>
        </w:rPr>
        <w:softHyphen/>
        <w:t>вает: "Отечество почти я ненавидел" (?!). Не пугайтесь: следует — ап! — и честь Отечества восстановлена: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например: "Только приняв эту </w:t>
      </w:r>
      <w:r w:rsidRPr="00E20F88">
        <w:rPr>
          <w:rFonts w:ascii="Verdana" w:eastAsia="Times New Roman" w:hAnsi="Verdana" w:cs="Arial"/>
          <w:i/>
          <w:iCs/>
          <w:color w:val="993366"/>
          <w:sz w:val="20"/>
          <w:szCs w:val="14"/>
        </w:rPr>
        <w:t xml:space="preserve">веру в силу актерского искусства — </w:t>
      </w:r>
      <w:r w:rsidRPr="00E20F88">
        <w:rPr>
          <w:rFonts w:ascii="Arial" w:eastAsia="Times New Roman" w:hAnsi="Arial" w:cs="Arial"/>
          <w:sz w:val="18"/>
          <w:szCs w:val="14"/>
        </w:rPr>
        <w:t>артисти</w:t>
      </w:r>
      <w:r w:rsidRPr="00E20F88">
        <w:rPr>
          <w:rFonts w:ascii="Arial" w:eastAsia="Times New Roman" w:hAnsi="Arial" w:cs="Arial"/>
          <w:sz w:val="18"/>
          <w:szCs w:val="14"/>
        </w:rPr>
        <w:softHyphen/>
        <w:t xml:space="preserve">ческую веру, если угодно, — греки сумели постепенно, шаг за шагом дойти до высот удивительного и, в сущности, неповторимого перевоплощения: </w:t>
      </w:r>
      <w:r w:rsidRPr="00E20F88">
        <w:rPr>
          <w:rFonts w:ascii="Verdana" w:eastAsia="Times New Roman" w:hAnsi="Verdana" w:cs="Arial"/>
          <w:i/>
          <w:iCs/>
          <w:color w:val="993366"/>
          <w:sz w:val="20"/>
          <w:szCs w:val="14"/>
        </w:rPr>
        <w:t xml:space="preserve">они действительно стали истинными актерами; </w:t>
      </w:r>
      <w:r w:rsidRPr="00E20F88">
        <w:rPr>
          <w:rFonts w:ascii="Arial" w:eastAsia="Times New Roman" w:hAnsi="Arial" w:cs="Arial"/>
          <w:sz w:val="18"/>
          <w:szCs w:val="14"/>
        </w:rPr>
        <w:t>и как актеры, они очаровали и покорили мир.&lt;...&gt;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Сейчас постепенно отмирает та вера ... что смысл и ценность человеческого бы</w:t>
      </w:r>
      <w:r w:rsidRPr="00E20F88">
        <w:rPr>
          <w:rFonts w:ascii="Arial" w:eastAsia="Times New Roman" w:hAnsi="Arial" w:cs="Arial"/>
          <w:sz w:val="18"/>
          <w:szCs w:val="14"/>
        </w:rPr>
        <w:softHyphen/>
        <w:t xml:space="preserve">тия определяются тем, насколько человек способен быть </w:t>
      </w:r>
      <w:r w:rsidRPr="00E20F88">
        <w:rPr>
          <w:rFonts w:ascii="Verdana" w:eastAsia="Times New Roman" w:hAnsi="Verdana" w:cs="Arial"/>
          <w:i/>
          <w:iCs/>
          <w:color w:val="993366"/>
          <w:sz w:val="20"/>
          <w:szCs w:val="14"/>
        </w:rPr>
        <w:t>маленьким камушком велико</w:t>
      </w:r>
      <w:r w:rsidRPr="00E20F88">
        <w:rPr>
          <w:rFonts w:ascii="Verdana" w:eastAsia="Times New Roman" w:hAnsi="Verdana" w:cs="Arial"/>
          <w:i/>
          <w:iCs/>
          <w:color w:val="993366"/>
          <w:sz w:val="20"/>
          <w:szCs w:val="14"/>
        </w:rPr>
        <w:softHyphen/>
        <w:t xml:space="preserve">го сооружения, </w:t>
      </w:r>
      <w:r w:rsidRPr="00E20F88">
        <w:rPr>
          <w:rFonts w:ascii="Arial" w:eastAsia="Times New Roman" w:hAnsi="Arial" w:cs="Arial"/>
          <w:sz w:val="18"/>
          <w:szCs w:val="14"/>
        </w:rPr>
        <w:t>для чего он прежде всего должен обладать твердостью "быть камнем" ... Но ни в коем случае актером! Скажу откровенно — сколько еще об этом будут молчать! Ныне уже нет никакой надежды, что будет хоть что-то построено, и уже ни</w:t>
      </w:r>
      <w:r w:rsidRPr="00E20F88">
        <w:rPr>
          <w:rFonts w:ascii="Arial" w:eastAsia="Times New Roman" w:hAnsi="Arial" w:cs="Arial"/>
          <w:sz w:val="18"/>
          <w:szCs w:val="14"/>
        </w:rPr>
        <w:softHyphen/>
        <w:t xml:space="preserve">когда ,не будет построено — просто не может быть построено — общество в старом смысле слова: ибо у нас нет ничего для сооружения этого здания, и прежде всего — материала. </w:t>
      </w:r>
      <w:r w:rsidRPr="00E20F88">
        <w:rPr>
          <w:rFonts w:ascii="Verdana" w:eastAsia="Times New Roman" w:hAnsi="Verdana" w:cs="Arial"/>
          <w:i/>
          <w:iCs/>
          <w:color w:val="993366"/>
          <w:sz w:val="20"/>
          <w:szCs w:val="14"/>
        </w:rPr>
        <w:t xml:space="preserve">Мы уже не можем больше служить материалом для общества: </w:t>
      </w:r>
      <w:r w:rsidRPr="00E20F88">
        <w:rPr>
          <w:rFonts w:ascii="Arial" w:eastAsia="Times New Roman" w:hAnsi="Arial" w:cs="Arial"/>
          <w:sz w:val="18"/>
          <w:szCs w:val="14"/>
        </w:rPr>
        <w:t>вот истина сегодняшнего дня!" [302, с. 485-486].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Согласно предположению Фрейда, "поэтическое творчество, как и фантасти</w:t>
      </w:r>
      <w:r w:rsidRPr="00E20F88">
        <w:rPr>
          <w:rFonts w:ascii="Arial" w:eastAsia="Times New Roman" w:hAnsi="Arial" w:cs="Arial"/>
          <w:sz w:val="18"/>
          <w:szCs w:val="14"/>
        </w:rPr>
        <w:softHyphen/>
        <w:t>ческие грезы, является продолжением и заменой прежней детской игры" [433, с. 165]. Если согласиться с этим предположением, то можно сказать, что поэтическое творче</w:t>
      </w:r>
      <w:r w:rsidRPr="00E20F88">
        <w:rPr>
          <w:rFonts w:ascii="Arial" w:eastAsia="Times New Roman" w:hAnsi="Arial" w:cs="Arial"/>
          <w:sz w:val="18"/>
          <w:szCs w:val="14"/>
        </w:rPr>
        <w:softHyphen/>
        <w:t>ство прежде всего заменило юному Пушкину настоящую семью. Оно демонстрирует сильно развитую потребность в близких человеческих отношениях: дружбе, любви ласке.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Известно, что Ницше высоко ценил Пушкина; в 1864 г. он написал музыку к стихотворениям Пушкина "Заклинание" и "Зимний вечер".</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Отечество почти я ненавидел — Но я вчера Голицыну увидел И примирен с отечеством моим.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маэстро, улыбаясь, раскланивается" (№ 7, с. 161).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Сама способность перевоплощаться в разнообразных персона</w:t>
      </w:r>
      <w:r w:rsidRPr="00E20F88">
        <w:rPr>
          <w:rFonts w:ascii="Arial" w:eastAsia="Times New Roman" w:hAnsi="Arial" w:cs="Arial"/>
          <w:sz w:val="18"/>
          <w:szCs w:val="18"/>
        </w:rPr>
        <w:softHyphen/>
        <w:t>жей, способность "быть ими" в момент создания произведения также интерпретируется как артистизм высочайшего уровня. Как бы походя, "заодно" Абрам Терц показывает, что во многих поэтических произ</w:t>
      </w:r>
      <w:r w:rsidRPr="00E20F88">
        <w:rPr>
          <w:rFonts w:ascii="Arial" w:eastAsia="Times New Roman" w:hAnsi="Arial" w:cs="Arial"/>
          <w:sz w:val="18"/>
          <w:szCs w:val="18"/>
        </w:rPr>
        <w:softHyphen/>
        <w:t>ведениях Пушкина использован не только живописный, но и театраль</w:t>
      </w:r>
      <w:r w:rsidRPr="00E20F88">
        <w:rPr>
          <w:rFonts w:ascii="Arial" w:eastAsia="Times New Roman" w:hAnsi="Arial" w:cs="Arial"/>
          <w:sz w:val="18"/>
          <w:szCs w:val="18"/>
        </w:rPr>
        <w:softHyphen/>
        <w:t>ный код, выявляет пристальный интерес Пушкина к элементу игры-искусства в самой жизни, украшающий и разнообразящий ее. В иг</w:t>
      </w:r>
      <w:r w:rsidRPr="00E20F88">
        <w:rPr>
          <w:rFonts w:ascii="Arial" w:eastAsia="Times New Roman" w:hAnsi="Arial" w:cs="Arial"/>
          <w:sz w:val="18"/>
          <w:szCs w:val="18"/>
        </w:rPr>
        <w:softHyphen/>
        <w:t>ровом же ключе, желая ошарашить, сбить с толку, возмутить и хотя бы таким способом заставить работать мысль читателя, движущуюся по накатанной колее, интерпретирует автор-персонаж определенные особенности творческой личности Пушкина. Например, в пародийном плане, используя код загадки, он заставляет биться над разгадкой того, что имеет в виду под "пустотой" и "вампиризмом" Пушкина.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Главное же заключается в том, что Пушкин дается как дейст</w:t>
      </w:r>
      <w:r w:rsidRPr="00E20F88">
        <w:rPr>
          <w:rFonts w:ascii="Arial" w:eastAsia="Times New Roman" w:hAnsi="Arial" w:cs="Arial"/>
          <w:sz w:val="18"/>
          <w:szCs w:val="18"/>
        </w:rPr>
        <w:softHyphen/>
        <w:t xml:space="preserve">вующее лицо на сцене жизни, артист, к </w:t>
      </w:r>
      <w:r w:rsidRPr="00E20F88">
        <w:rPr>
          <w:rFonts w:ascii="Arial" w:eastAsia="Times New Roman" w:hAnsi="Arial" w:cs="Arial"/>
          <w:b/>
          <w:color w:val="000000"/>
          <w:sz w:val="18"/>
          <w:szCs w:val="18"/>
        </w:rPr>
        <w:t xml:space="preserve">игре </w:t>
      </w:r>
      <w:r w:rsidRPr="00E20F88">
        <w:rPr>
          <w:rFonts w:ascii="Arial" w:eastAsia="Times New Roman" w:hAnsi="Arial" w:cs="Arial"/>
          <w:sz w:val="18"/>
          <w:szCs w:val="18"/>
        </w:rPr>
        <w:t>которого прикованы взоры всей России: "Как он лично ни уклонялся от зрелища, предпо</w:t>
      </w:r>
      <w:r w:rsidRPr="00E20F88">
        <w:rPr>
          <w:rFonts w:ascii="Arial" w:eastAsia="Times New Roman" w:hAnsi="Arial" w:cs="Arial"/>
          <w:sz w:val="18"/>
          <w:szCs w:val="18"/>
        </w:rPr>
        <w:softHyphen/>
        <w:t>читая выставлять напоказ самодеятельных персонажей, не имеющих авторской вывески, их участь его настигла. Потому что сама поэзия есть уже необыкновенное зрелище. Потому что давным-давно он поднял занавес, включил софиты, и стать невидимым уже было нельзя" (№ 9, с. 171). Как и</w:t>
      </w:r>
      <w:r w:rsidRPr="00E20F88">
        <w:rPr>
          <w:rFonts w:ascii="Arial" w:eastAsia="Times New Roman" w:hAnsi="Arial" w:cs="Arial"/>
          <w:b/>
          <w:color w:val="000000"/>
          <w:sz w:val="18"/>
          <w:szCs w:val="18"/>
        </w:rPr>
        <w:t xml:space="preserve"> </w:t>
      </w:r>
      <w:r w:rsidRPr="00E20F88">
        <w:rPr>
          <w:rFonts w:ascii="Arial" w:eastAsia="Times New Roman" w:hAnsi="Arial" w:cs="Arial"/>
          <w:sz w:val="18"/>
          <w:szCs w:val="18"/>
        </w:rPr>
        <w:t>во многих других случаях, от частного Абрам Терц идет к общему. На примере личности и поэзии Пушкина, кото</w:t>
      </w:r>
      <w:r w:rsidRPr="00E20F88">
        <w:rPr>
          <w:rFonts w:ascii="Arial" w:eastAsia="Times New Roman" w:hAnsi="Arial" w:cs="Arial"/>
          <w:sz w:val="18"/>
          <w:szCs w:val="18"/>
        </w:rPr>
        <w:softHyphen/>
        <w:t xml:space="preserve">рый "дан </w:t>
      </w:r>
      <w:r w:rsidRPr="00E20F88">
        <w:rPr>
          <w:rFonts w:ascii="Arial" w:eastAsia="Times New Roman" w:hAnsi="Arial" w:cs="Arial"/>
          <w:b/>
          <w:color w:val="000000"/>
          <w:sz w:val="18"/>
          <w:szCs w:val="18"/>
        </w:rPr>
        <w:t xml:space="preserve">был </w:t>
      </w:r>
      <w:r w:rsidRPr="00E20F88">
        <w:rPr>
          <w:rFonts w:ascii="Arial" w:eastAsia="Times New Roman" w:hAnsi="Arial" w:cs="Arial"/>
          <w:sz w:val="18"/>
          <w:szCs w:val="18"/>
        </w:rPr>
        <w:t>миру на то, чтобы доказать собою, что такое сам поэт..." [94, т. 7, с. 353], он стремится постичь какие-то важные качества искусства, приблизиться к пониманию тайны творческой личности.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Артистизм — способность к перевоплощению, умение встать на место другого, влезть в его шкуру, вообще </w:t>
      </w:r>
      <w:r w:rsidRPr="00E20F88">
        <w:rPr>
          <w:rFonts w:ascii="Arial" w:eastAsia="Times New Roman" w:hAnsi="Arial" w:cs="Arial"/>
          <w:sz w:val="18"/>
          <w:szCs w:val="18"/>
        </w:rPr>
        <w:lastRenderedPageBreak/>
        <w:t>способность проигрывать в своем воображении сотни, тысячи жизней и виртуозно представ</w:t>
      </w:r>
      <w:r w:rsidRPr="00E20F88">
        <w:rPr>
          <w:rFonts w:ascii="Arial" w:eastAsia="Times New Roman" w:hAnsi="Arial" w:cs="Arial"/>
          <w:sz w:val="18"/>
          <w:szCs w:val="18"/>
        </w:rPr>
        <w:softHyphen/>
        <w:t>лять пережитое в душе — интерпретируется как родовая черта по</w:t>
      </w:r>
      <w:r w:rsidRPr="00E20F88">
        <w:rPr>
          <w:rFonts w:ascii="Arial" w:eastAsia="Times New Roman" w:hAnsi="Arial" w:cs="Arial"/>
          <w:sz w:val="18"/>
          <w:szCs w:val="18"/>
        </w:rPr>
        <w:softHyphen/>
        <w:t>этической личности. Не случайно, повествуя о приближении трагедии конца, Терц как бы от лица Пушкина цитирует строчку из стихотворе</w:t>
      </w:r>
      <w:r w:rsidRPr="00E20F88">
        <w:rPr>
          <w:rFonts w:ascii="Arial" w:eastAsia="Times New Roman" w:hAnsi="Arial" w:cs="Arial"/>
          <w:sz w:val="18"/>
          <w:szCs w:val="18"/>
        </w:rPr>
        <w:softHyphen/>
        <w:t>ния Пастернака "Гамлет" "Гул затих. Я вышел на подмостки" (№ 9, с. 171), в свою очередь отсылающую к известному высказыванию Шек</w:t>
      </w:r>
      <w:r w:rsidRPr="00E20F88">
        <w:rPr>
          <w:rFonts w:ascii="Arial" w:eastAsia="Times New Roman" w:hAnsi="Arial" w:cs="Arial"/>
          <w:sz w:val="18"/>
          <w:szCs w:val="18"/>
        </w:rPr>
        <w:softHyphen/>
        <w:t>спира: мир — театр, а люди в нем — актеры</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к стихотворению са</w:t>
      </w:r>
      <w:r w:rsidRPr="00E20F88">
        <w:rPr>
          <w:rFonts w:ascii="Arial" w:eastAsia="Times New Roman" w:hAnsi="Arial" w:cs="Arial"/>
          <w:sz w:val="18"/>
          <w:szCs w:val="18"/>
        </w:rPr>
        <w:softHyphen/>
        <w:t>мого Пастернака "Художник", начинающемуся словами "Мне по душе строптивый норов Артиста в силе..." [318, т. 2, с. 7]</w:t>
      </w:r>
      <w:r w:rsidRPr="00E20F88">
        <w:rPr>
          <w:rFonts w:ascii="Arial" w:eastAsia="Times New Roman" w:hAnsi="Arial" w:cs="Arial"/>
          <w:color w:val="FF0000"/>
          <w:sz w:val="18"/>
          <w:szCs w:val="18"/>
        </w:rPr>
        <w:t>**</w:t>
      </w:r>
      <w:r w:rsidRPr="00E20F88">
        <w:rPr>
          <w:rFonts w:ascii="Arial" w:eastAsia="Times New Roman" w:hAnsi="Arial" w:cs="Arial"/>
          <w:sz w:val="18"/>
          <w:szCs w:val="18"/>
        </w:rPr>
        <w:t>. Не актер, иг-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Вариант: "Мы плакали, пришедши в мир, На это представление с шутами" [467, с. 537].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Заметим в скобках, что в момент написания книги роман Пастернака "Доктор Живаго", в 17-ю главу которого входит стихотворение "Гамлет", был в СССР осужден и запрещен. Цитирование здесь — знак неповиновения.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роющий предложенную (навязанную) ему жизнью роль, а артист, ве</w:t>
      </w:r>
      <w:r w:rsidRPr="00E20F88">
        <w:rPr>
          <w:rFonts w:ascii="Arial" w:eastAsia="Times New Roman" w:hAnsi="Arial" w:cs="Arial"/>
          <w:sz w:val="18"/>
          <w:szCs w:val="18"/>
        </w:rPr>
        <w:softHyphen/>
        <w:t>дущий свою собственную жизненную партию и ответственный только перед Богом, поэтизируется у Пастернака и, следовательно, у Терца.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 же дает артистизм? Только ли отточенное мастерство? Нет, прежде всего увеличивает степень объективности изображаемого (благодаря способности встать на место другого, понять иного чело</w:t>
      </w:r>
      <w:r w:rsidRPr="00E20F88">
        <w:rPr>
          <w:rFonts w:ascii="Arial" w:eastAsia="Times New Roman" w:hAnsi="Arial" w:cs="Arial"/>
          <w:sz w:val="18"/>
          <w:szCs w:val="18"/>
        </w:rPr>
        <w:softHyphen/>
        <w:t>века, иную психологию, иной образ мыслей), и Пушкин в своих про</w:t>
      </w:r>
      <w:r w:rsidRPr="00E20F88">
        <w:rPr>
          <w:rFonts w:ascii="Arial" w:eastAsia="Times New Roman" w:hAnsi="Arial" w:cs="Arial"/>
          <w:sz w:val="18"/>
          <w:szCs w:val="18"/>
        </w:rPr>
        <w:softHyphen/>
        <w:t>изведениях, показывает писатель, действительно беспристрастен, как судьба. Из способности понимания, думается, проистекает и благово</w:t>
      </w:r>
      <w:r w:rsidRPr="00E20F88">
        <w:rPr>
          <w:rFonts w:ascii="Arial" w:eastAsia="Times New Roman" w:hAnsi="Arial" w:cs="Arial"/>
          <w:sz w:val="18"/>
          <w:szCs w:val="18"/>
        </w:rPr>
        <w:softHyphen/>
        <w:t>ление поэта к своим героям, к миру вообще: "Он приветлив к изо</w:t>
      </w:r>
      <w:r w:rsidRPr="00E20F88">
        <w:rPr>
          <w:rFonts w:ascii="Arial" w:eastAsia="Times New Roman" w:hAnsi="Arial" w:cs="Arial"/>
          <w:sz w:val="18"/>
          <w:szCs w:val="18"/>
        </w:rPr>
        <w:softHyphen/>
        <w:t>бражаемому, и оно к нему льнет" (№ 8, с. 85). Но нельзя упускать из виду и другое: это и благоволение отца (творца) к своим детям (персонажам), которых он, конечно, любит (именно в качестве своих созданий либо потенциальных эстетических объектов).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Откуда смотрит на мир Пушкин? — задается вопросом автор-персонаж (нарочито употребляя обороты, рикошетом задевающие современность): "Сразу с обеих сторон, из ихнего и из нашего лаге</w:t>
      </w:r>
      <w:r w:rsidRPr="00E20F88">
        <w:rPr>
          <w:rFonts w:ascii="Arial" w:eastAsia="Times New Roman" w:hAnsi="Arial" w:cs="Arial"/>
          <w:sz w:val="18"/>
          <w:szCs w:val="18"/>
        </w:rPr>
        <w:softHyphen/>
        <w:t>ря? Или, может быть, сверху, сбоку, откуда-то с третьей точки, равно удаленной от "них" и от "нас"?" (№ 8, с. 87). Похоже, Пушкин — "многоочитый" и смотрит на мир сразу со всех сторон, не утрачивая и высшей точки зрения на предмет, а потому оказывается способен примирить непримиримое — уловить диалектику жизни, дать почувст</w:t>
      </w:r>
      <w:r w:rsidRPr="00E20F88">
        <w:rPr>
          <w:rFonts w:ascii="Arial" w:eastAsia="Times New Roman" w:hAnsi="Arial" w:cs="Arial"/>
          <w:sz w:val="18"/>
          <w:szCs w:val="18"/>
        </w:rPr>
        <w:softHyphen/>
        <w:t>вовать многозначность явлений действительности, несводимых к ле</w:t>
      </w:r>
      <w:r w:rsidRPr="00E20F88">
        <w:rPr>
          <w:rFonts w:ascii="Arial" w:eastAsia="Times New Roman" w:hAnsi="Arial" w:cs="Arial"/>
          <w:sz w:val="18"/>
          <w:szCs w:val="18"/>
        </w:rPr>
        <w:softHyphen/>
        <w:t>жащим на поверхности формулировкам. Вслед за Владимиром Со</w:t>
      </w:r>
      <w:r w:rsidRPr="00E20F88">
        <w:rPr>
          <w:rFonts w:ascii="Arial" w:eastAsia="Times New Roman" w:hAnsi="Arial" w:cs="Arial"/>
          <w:sz w:val="18"/>
          <w:szCs w:val="18"/>
        </w:rPr>
        <w:softHyphen/>
        <w:t>ловьевым, указывавшим: "При сильном желании и с помощью вырванных из целого отдельных кусков и кусочков можно, конечно, приписать Пушкину всевозможные тенденции, даже прямо противопо</w:t>
      </w:r>
      <w:r w:rsidRPr="00E20F88">
        <w:rPr>
          <w:rFonts w:ascii="Arial" w:eastAsia="Times New Roman" w:hAnsi="Arial" w:cs="Arial"/>
          <w:sz w:val="18"/>
          <w:szCs w:val="18"/>
        </w:rPr>
        <w:softHyphen/>
        <w:t>ложные друг другу. &lt;...&gt; На самом деле в радужной поэзии Пушкина — все цвета..." [400, с. 398—399], вслед за Василием Розановым, пи</w:t>
      </w:r>
      <w:r w:rsidRPr="00E20F88">
        <w:rPr>
          <w:rFonts w:ascii="Arial" w:eastAsia="Times New Roman" w:hAnsi="Arial" w:cs="Arial"/>
          <w:sz w:val="18"/>
          <w:szCs w:val="18"/>
        </w:rPr>
        <w:softHyphen/>
        <w:t>савшим о Пушкине: "Ему чужда монотонность и, может быть, чужд в идейном смысле, в поэтическом смысле — монотеизм. Он — всебожник..." [345, с. 174], Абрам Терц не только восхищается безгра</w:t>
      </w:r>
      <w:r w:rsidRPr="00E20F88">
        <w:rPr>
          <w:rFonts w:ascii="Arial" w:eastAsia="Times New Roman" w:hAnsi="Arial" w:cs="Arial"/>
          <w:sz w:val="18"/>
          <w:szCs w:val="18"/>
        </w:rPr>
        <w:softHyphen/>
        <w:t>ничной широтой, всеохватностью Пушкина, но еще и подчеркнуто противопоставляет "всеядного и безответственного ... в отношении бытовавших в то время фундаментальных доктрин" (№ 8, с. 96) Пушкина советскому обществу, охваченному идеологической борьбой. "Осво</w:t>
      </w:r>
      <w:r w:rsidRPr="00E20F88">
        <w:rPr>
          <w:rFonts w:ascii="Arial" w:eastAsia="Times New Roman" w:hAnsi="Arial" w:cs="Arial"/>
          <w:sz w:val="18"/>
          <w:szCs w:val="18"/>
        </w:rPr>
        <w:softHyphen/>
        <w:t>бождая" Пушкина от узурпации любой из "партий" и делая его зна</w:t>
      </w:r>
      <w:r w:rsidRPr="00E20F88">
        <w:rPr>
          <w:rFonts w:ascii="Arial" w:eastAsia="Times New Roman" w:hAnsi="Arial" w:cs="Arial"/>
          <w:sz w:val="18"/>
          <w:szCs w:val="18"/>
        </w:rPr>
        <w:softHyphen/>
        <w:t>менем свободного искусства, писатель не только бросал вызов тота</w:t>
      </w:r>
      <w:r w:rsidRPr="00E20F88">
        <w:rPr>
          <w:rFonts w:ascii="Arial" w:eastAsia="Times New Roman" w:hAnsi="Arial" w:cs="Arial"/>
          <w:sz w:val="18"/>
          <w:szCs w:val="18"/>
        </w:rPr>
        <w:softHyphen/>
        <w:t>литарной системе, но и ориентировал советское общество на деидеологизацию и преодоление запрета на мышление.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оставляет без внимания Абрам Терц и проблему регуляции поведения свободной творческой личности, которая решается как проблема саморегуляции, нравственного суда над собой через твор</w:t>
      </w:r>
      <w:r w:rsidRPr="00E20F88">
        <w:rPr>
          <w:rFonts w:ascii="Arial" w:eastAsia="Times New Roman" w:hAnsi="Arial" w:cs="Arial"/>
          <w:sz w:val="18"/>
          <w:szCs w:val="18"/>
        </w:rPr>
        <w:softHyphen/>
        <w:t>чество. Терц прослеживает по стихам поэта, как строго судит себя в них Пушкин. Вместе с тем в полном согласии с Пушкиным писатель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цитирует его высказывание: "... поэзия выше нравственности — или по крайней мере совсем иное дело" (№ 9, с. 174). Нет ли в этом противоречия? Из высказывания не видно, чтобы Пушкин отрицал нравственность, он только ставит поэзию выше, за ней оставляет главенствующую роль. Почему? Один из возможных ответов: чтобы сохранить многозначную, "уклончивую", ненормативную, прихотливо-свободную природу искусства, не свести его к запрограммированному, имеющему "твердый", "окончательный" смысл (и тем самым не убить). Нравственное начало в искусстве - лишь один из его составных элемен</w:t>
      </w:r>
      <w:r w:rsidRPr="00E20F88">
        <w:rPr>
          <w:rFonts w:ascii="Arial" w:eastAsia="Times New Roman" w:hAnsi="Arial" w:cs="Arial"/>
          <w:sz w:val="18"/>
          <w:szCs w:val="17"/>
        </w:rPr>
        <w:softHyphen/>
        <w:t>тов; искусство содержит в себе "запасные", смыслы и обретает вневре</w:t>
      </w:r>
      <w:r w:rsidRPr="00E20F88">
        <w:rPr>
          <w:rFonts w:ascii="Arial" w:eastAsia="Times New Roman" w:hAnsi="Arial" w:cs="Arial"/>
          <w:sz w:val="18"/>
          <w:szCs w:val="17"/>
        </w:rPr>
        <w:softHyphen/>
        <w:t>менное значение, в то время как нормы морали себя изживают и меня</w:t>
      </w:r>
      <w:r w:rsidRPr="00E20F88">
        <w:rPr>
          <w:rFonts w:ascii="Arial" w:eastAsia="Times New Roman" w:hAnsi="Arial" w:cs="Arial"/>
          <w:sz w:val="18"/>
          <w:szCs w:val="17"/>
        </w:rPr>
        <w:softHyphen/>
        <w:t>ются. Нравственные учения имеют устоявшийся характер. Искусство "всегда бежит повторений" [63, с. 453]. Поэтому не исключена трактовка вышеприведенных слов Пушкина как констатации превосходства художе</w:t>
      </w:r>
      <w:r w:rsidRPr="00E20F88">
        <w:rPr>
          <w:rFonts w:ascii="Arial" w:eastAsia="Times New Roman" w:hAnsi="Arial" w:cs="Arial"/>
          <w:sz w:val="18"/>
          <w:szCs w:val="17"/>
        </w:rPr>
        <w:softHyphen/>
        <w:t>ственных ("поэтических") методов мышления над нехудожественными, оценка "поэзии" (художественного творчества) как высшей формы 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Ницше утверждает: "... высокий дух — сам не что иное, как последнее порождение моральных качеств... он есть синтез всех тех состояний, ко</w:t>
      </w:r>
      <w:r w:rsidRPr="00E20F88">
        <w:rPr>
          <w:rFonts w:ascii="Arial" w:eastAsia="Times New Roman" w:hAnsi="Arial" w:cs="Arial"/>
          <w:sz w:val="18"/>
          <w:szCs w:val="17"/>
        </w:rPr>
        <w:softHyphen/>
        <w:t>торые числятся за "только моральными людьми", после того, как они в отдельности, путем долгого воспитания и упражнения, были выработаны, быть может, целыми рядами поколений..." [130, с. 130]. У гения нет по</w:t>
      </w:r>
      <w:r w:rsidRPr="00E20F88">
        <w:rPr>
          <w:rFonts w:ascii="Arial" w:eastAsia="Times New Roman" w:hAnsi="Arial" w:cs="Arial"/>
          <w:sz w:val="18"/>
          <w:szCs w:val="17"/>
        </w:rPr>
        <w:softHyphen/>
        <w:t>сторонних — вне искусства — целей ("добрых" или "злых"</w:t>
      </w:r>
      <w:r w:rsidRPr="00E20F88">
        <w:rPr>
          <w:rFonts w:ascii="Arial" w:eastAsia="Times New Roman" w:hAnsi="Arial" w:cs="Arial"/>
          <w:color w:val="FF0000"/>
          <w:sz w:val="18"/>
          <w:szCs w:val="17"/>
        </w:rPr>
        <w:t>*</w:t>
      </w:r>
      <w:r w:rsidRPr="00E20F88">
        <w:rPr>
          <w:rFonts w:ascii="Arial" w:eastAsia="Times New Roman" w:hAnsi="Arial" w:cs="Arial"/>
          <w:sz w:val="18"/>
          <w:szCs w:val="17"/>
        </w:rPr>
        <w:t>). Искусство забирает все его душевные силы, всю энергию, всю волю, весь духовный потенциал, не оставляя ни для чего другого.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Искусство, — пишет Юнг, — прирождено художнику как инстинкт, который им овладевает и делает своим орудием" [487, с. 146]. Этот "инстинкт" так же всемогущ, как инстинкт жизни, он подчиняет себе все в человеке. "То, что в первую очередь оказывается в нем субъектом воли, есть не он как индивид, но его произведение" [487, с. 146]. "Благо" про</w:t>
      </w:r>
      <w:r w:rsidRPr="00E20F88">
        <w:rPr>
          <w:rFonts w:ascii="Arial" w:eastAsia="Times New Roman" w:hAnsi="Arial" w:cs="Arial"/>
          <w:sz w:val="18"/>
          <w:szCs w:val="17"/>
        </w:rPr>
        <w:softHyphen/>
        <w:t>изведения для него превыше собственного блага, побуждает забыть о себе, жертвовать собой. Можно сказать, что в отношении к объекту творчества истинный художник ведет себя как святой, возделывающий "рай искусств" — "идеальный круг" (Вяч. Иванов) своего бытия. Но, следуя неодолимому творческому "инстинкту", художник как бы "пожирает" человека, забирая у него львиную долю жизненной энергии ("Повышенные способности требуют также и повышенной растраты энергии..." [489, с. 148]).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lastRenderedPageBreak/>
        <w:t>«Если он, свободный от всякого искусству внеположного явления, пробудит, тем не менее, в людях "добрые чувства" и тем станет "любезен народу", то это будет только следствием внутренней соприродности Красоты и Добра; главное же его дело, собственное дело Красоты, может быть, окажется и малодоступным народу в целом и будет по достоинству оценено только немногими, посвященными в таинства поэзии ("и славен буду я, пока в подлунном мире жив будет хоть один пиит"). И как сама Красо</w:t>
      </w:r>
      <w:r w:rsidRPr="00E20F88">
        <w:rPr>
          <w:rFonts w:ascii="Arial" w:eastAsia="Times New Roman" w:hAnsi="Arial" w:cs="Arial"/>
          <w:sz w:val="18"/>
          <w:szCs w:val="14"/>
        </w:rPr>
        <w:softHyphen/>
        <w:t>та не воздействует прямо на мир, так и служитель ее пусть лучше не вмешивается дела мирские: "не для житейского волненья, не для корысти, не для битв, — мы рож</w:t>
      </w:r>
      <w:r w:rsidRPr="00E20F88">
        <w:rPr>
          <w:rFonts w:ascii="Arial" w:eastAsia="Times New Roman" w:hAnsi="Arial" w:cs="Arial"/>
          <w:sz w:val="18"/>
          <w:szCs w:val="14"/>
        </w:rPr>
        <w:softHyphen/>
        <w:t>дены для вдохновенья, для звуков сладких и молитв"», — так интерпретирует эсте</w:t>
      </w:r>
      <w:r w:rsidRPr="00E20F88">
        <w:rPr>
          <w:rFonts w:ascii="Arial" w:eastAsia="Times New Roman" w:hAnsi="Arial" w:cs="Arial"/>
          <w:sz w:val="18"/>
          <w:szCs w:val="14"/>
        </w:rPr>
        <w:softHyphen/>
        <w:t>тическую позицию Пушкина Вячеслав Иванов [174, с. 255—256].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Зрелый Пушкин, считает Абрам Терц, "всецело в поэзии, он съеден ею, как Рихард Вагнер, сказавший, что "художник" в нем поглотил "человека", как тысячи других, отдавшихся без остатка искусству, знаменитых и безы</w:t>
      </w:r>
      <w:r w:rsidRPr="00E20F88">
        <w:rPr>
          <w:rFonts w:ascii="Arial" w:eastAsia="Times New Roman" w:hAnsi="Arial" w:cs="Arial"/>
          <w:sz w:val="18"/>
          <w:szCs w:val="17"/>
        </w:rPr>
        <w:softHyphen/>
        <w:t>мянных артистов" (№9, с. 153). Потому Поэт и ничтожен в человеческом отношении, что в поэтическом он гений, — так, в юнгианском ключе</w:t>
      </w:r>
      <w:r w:rsidRPr="00E20F88">
        <w:rPr>
          <w:rFonts w:ascii="Arial" w:eastAsia="Times New Roman" w:hAnsi="Arial" w:cs="Arial"/>
          <w:color w:val="FF0000"/>
          <w:sz w:val="18"/>
          <w:szCs w:val="17"/>
        </w:rPr>
        <w:t>*</w:t>
      </w:r>
      <w:r w:rsidRPr="00E20F88">
        <w:rPr>
          <w:rFonts w:ascii="Arial" w:eastAsia="Times New Roman" w:hAnsi="Arial" w:cs="Arial"/>
          <w:sz w:val="18"/>
          <w:szCs w:val="17"/>
        </w:rPr>
        <w:t>, ис</w:t>
      </w:r>
      <w:r w:rsidRPr="00E20F88">
        <w:rPr>
          <w:rFonts w:ascii="Arial" w:eastAsia="Times New Roman" w:hAnsi="Arial" w:cs="Arial"/>
          <w:sz w:val="18"/>
          <w:szCs w:val="17"/>
        </w:rPr>
        <w:softHyphen/>
        <w:t>толковывает автор "Прогулок" стихотворение Пушкина "Поэт" ("Пока не требует поэта"), к которому (как и к другим произведениям Пушкина) отно</w:t>
      </w:r>
      <w:r w:rsidRPr="00E20F88">
        <w:rPr>
          <w:rFonts w:ascii="Arial" w:eastAsia="Times New Roman" w:hAnsi="Arial" w:cs="Arial"/>
          <w:sz w:val="18"/>
          <w:szCs w:val="17"/>
        </w:rPr>
        <w:softHyphen/>
        <w:t>сится как к художественному документу, безусловно доверяя правдивости и точности воссоздаваемых состояний духа художника</w:t>
      </w:r>
      <w:r w:rsidRPr="00E20F88">
        <w:rPr>
          <w:rFonts w:ascii="Arial" w:eastAsia="Times New Roman" w:hAnsi="Arial" w:cs="Arial"/>
          <w:color w:val="FF0000"/>
          <w:sz w:val="18"/>
          <w:szCs w:val="17"/>
        </w:rPr>
        <w:t>**</w:t>
      </w:r>
      <w:r w:rsidRPr="00E20F88">
        <w:rPr>
          <w:rFonts w:ascii="Arial" w:eastAsia="Times New Roman" w:hAnsi="Arial" w:cs="Arial"/>
          <w:sz w:val="18"/>
          <w:szCs w:val="17"/>
        </w:rPr>
        <w:t>. Эта беспощадная к человеку сторона искусства, вскрываемая в книге Терца, проливает свет на те нелестные оценки Пушкина-человека, которые содержатся в воспомина</w:t>
      </w:r>
      <w:r w:rsidRPr="00E20F88">
        <w:rPr>
          <w:rFonts w:ascii="Arial" w:eastAsia="Times New Roman" w:hAnsi="Arial" w:cs="Arial"/>
          <w:sz w:val="18"/>
          <w:szCs w:val="17"/>
        </w:rPr>
        <w:softHyphen/>
        <w:t>ниях некоторых современников</w:t>
      </w:r>
      <w:r w:rsidRPr="00E20F88">
        <w:rPr>
          <w:rFonts w:ascii="Arial" w:eastAsia="Times New Roman" w:hAnsi="Arial" w:cs="Arial"/>
          <w:color w:val="FF0000"/>
          <w:sz w:val="18"/>
          <w:szCs w:val="17"/>
        </w:rPr>
        <w:t>***</w:t>
      </w:r>
      <w:r w:rsidRPr="00E20F88">
        <w:rPr>
          <w:rFonts w:ascii="Arial" w:eastAsia="Times New Roman" w:hAnsi="Arial" w:cs="Arial"/>
          <w:sz w:val="18"/>
          <w:szCs w:val="17"/>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Отнятое у человека искусство компенсирует иным: исполнением — в поэзии — любых желаний, вплоть до ощущения себя "царем" </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w:t>
      </w:r>
      <w:r w:rsidRPr="00E20F88">
        <w:rPr>
          <w:rFonts w:ascii="Arial" w:eastAsia="Times New Roman" w:hAnsi="Arial" w:cs="Arial"/>
          <w:color w:val="FF0000"/>
          <w:sz w:val="18"/>
          <w:szCs w:val="17"/>
        </w:rPr>
        <w:t>*</w:t>
      </w:r>
      <w:r w:rsidRPr="00E20F88">
        <w:rPr>
          <w:rFonts w:ascii="Arial" w:eastAsia="Times New Roman" w:hAnsi="Arial" w:cs="Arial"/>
          <w:sz w:val="18"/>
          <w:szCs w:val="17"/>
        </w:rPr>
        <w:t>, "пророком", "демиургом"</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w:t>
      </w:r>
      <w:r w:rsidRPr="00E20F88">
        <w:rPr>
          <w:rFonts w:ascii="Arial" w:eastAsia="Times New Roman" w:hAnsi="Arial" w:cs="Arial"/>
          <w:color w:val="FF0000"/>
          <w:sz w:val="18"/>
          <w:szCs w:val="17"/>
        </w:rPr>
        <w:t>**</w:t>
      </w:r>
      <w:r w:rsidRPr="00E20F88">
        <w:rPr>
          <w:rFonts w:ascii="Arial" w:eastAsia="Times New Roman" w:hAnsi="Arial" w:cs="Arial"/>
          <w:sz w:val="18"/>
          <w:szCs w:val="17"/>
        </w:rPr>
        <w:t>, давая возможность испытать пережи</w:t>
      </w:r>
      <w:r w:rsidRPr="00E20F88">
        <w:rPr>
          <w:rFonts w:ascii="Arial" w:eastAsia="Times New Roman" w:hAnsi="Arial" w:cs="Arial"/>
          <w:sz w:val="18"/>
          <w:szCs w:val="17"/>
        </w:rPr>
        <w:softHyphen/>
        <w:t>вания, родственные религиозному экстазу и влюбленности одновре</w:t>
      </w:r>
      <w:r w:rsidRPr="00E20F88">
        <w:rPr>
          <w:rFonts w:ascii="Arial" w:eastAsia="Times New Roman" w:hAnsi="Arial" w:cs="Arial"/>
          <w:sz w:val="18"/>
          <w:szCs w:val="17"/>
        </w:rPr>
        <w:softHyphen/>
        <w:t>менно (либо "помещающиеся между ними").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Согласно Зигмунду Фрейду, именно неудовлетворенные желания — "энергетический источник фантазий, а всякая отдельная фантазия есть осуществленное желание, исправление неудовлетворительной дейст</w:t>
      </w:r>
      <w:r w:rsidRPr="00E20F88">
        <w:rPr>
          <w:rFonts w:ascii="Arial" w:eastAsia="Times New Roman" w:hAnsi="Arial" w:cs="Arial"/>
          <w:sz w:val="18"/>
          <w:szCs w:val="17"/>
        </w:rPr>
        <w:softHyphen/>
        <w:t>вительности" [433, с. 162]. Но фантазии (дневные грезы) художника не равноценны фантазиям "человека просто". В акте творчества они получают эстетическое преображение и приходят к читателю в фор</w:t>
      </w:r>
      <w:r w:rsidRPr="00E20F88">
        <w:rPr>
          <w:rFonts w:ascii="Arial" w:eastAsia="Times New Roman" w:hAnsi="Arial" w:cs="Arial"/>
          <w:sz w:val="18"/>
          <w:szCs w:val="17"/>
        </w:rPr>
        <w:softHyphen/>
        <w:t>ме, вызывающей высокое наслаждение. "Как этого достигает поэт, остается его собственной тайной; в технике преодоления этого оттал</w:t>
      </w:r>
      <w:r w:rsidRPr="00E20F88">
        <w:rPr>
          <w:rFonts w:ascii="Arial" w:eastAsia="Times New Roman" w:hAnsi="Arial" w:cs="Arial"/>
          <w:sz w:val="18"/>
          <w:szCs w:val="17"/>
        </w:rPr>
        <w:softHyphen/>
        <w:t>кивания и резкого разграничения, которое существует между отдель</w:t>
      </w:r>
      <w:r w:rsidRPr="00E20F88">
        <w:rPr>
          <w:rFonts w:ascii="Arial" w:eastAsia="Times New Roman" w:hAnsi="Arial" w:cs="Arial"/>
          <w:sz w:val="18"/>
          <w:szCs w:val="17"/>
        </w:rPr>
        <w:softHyphen/>
        <w:t xml:space="preserve">ными индивидуумами, и заключается вся </w:t>
      </w:r>
      <w:r w:rsidRPr="00E20F88">
        <w:rPr>
          <w:rFonts w:ascii="Arial" w:eastAsia="Times New Roman" w:hAnsi="Arial" w:cs="Arial"/>
          <w:sz w:val="18"/>
          <w:szCs w:val="17"/>
          <w:lang w:val="en-US"/>
        </w:rPr>
        <w:t>Ars</w:t>
      </w:r>
      <w:r w:rsidRPr="00E20F88">
        <w:rPr>
          <w:rFonts w:ascii="Arial" w:eastAsia="Times New Roman" w:hAnsi="Arial" w:cs="Arial"/>
          <w:sz w:val="18"/>
          <w:szCs w:val="17"/>
        </w:rPr>
        <w:t xml:space="preserve"> </w:t>
      </w:r>
      <w:r w:rsidRPr="00E20F88">
        <w:rPr>
          <w:rFonts w:ascii="Arial" w:eastAsia="Times New Roman" w:hAnsi="Arial" w:cs="Arial"/>
          <w:sz w:val="18"/>
          <w:szCs w:val="17"/>
          <w:lang w:val="en-US"/>
        </w:rPr>
        <w:t>poetica</w:t>
      </w:r>
      <w:r w:rsidRPr="00E20F88">
        <w:rPr>
          <w:rFonts w:ascii="Arial" w:eastAsia="Times New Roman" w:hAnsi="Arial" w:cs="Arial"/>
          <w:sz w:val="18"/>
          <w:szCs w:val="17"/>
        </w:rPr>
        <w:t>" [433, с. 166]. В акте творчества художник отчуждается от человека, надличен, 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FF0000"/>
          <w:sz w:val="18"/>
          <w:szCs w:val="14"/>
        </w:rPr>
        <w:t>*</w:t>
      </w:r>
      <w:r w:rsidRPr="00E20F88">
        <w:rPr>
          <w:rFonts w:ascii="Arial" w:eastAsia="Times New Roman" w:hAnsi="Arial" w:cs="Arial"/>
          <w:b/>
          <w:color w:val="000000"/>
          <w:sz w:val="18"/>
          <w:szCs w:val="14"/>
        </w:rPr>
        <w:t xml:space="preserve"> "Каждый творчески одаренный человек — это некоторой двойственность или синтез парадоксальных свойств. </w:t>
      </w:r>
      <w:r w:rsidRPr="00E20F88">
        <w:rPr>
          <w:rFonts w:ascii="Verdana" w:eastAsia="Times New Roman" w:hAnsi="Verdana" w:cs="Arial"/>
          <w:b/>
          <w:i/>
          <w:iCs/>
          <w:color w:val="993366"/>
          <w:sz w:val="20"/>
          <w:szCs w:val="14"/>
        </w:rPr>
        <w:t>С одной стороны, он представляет собой нечто чело</w:t>
      </w:r>
      <w:r w:rsidRPr="00E20F88">
        <w:rPr>
          <w:rFonts w:ascii="Verdana" w:eastAsia="Times New Roman" w:hAnsi="Verdana" w:cs="Arial"/>
          <w:b/>
          <w:i/>
          <w:iCs/>
          <w:color w:val="993366"/>
          <w:sz w:val="20"/>
          <w:szCs w:val="14"/>
        </w:rPr>
        <w:softHyphen/>
        <w:t xml:space="preserve">вечески личное, с другой — это внеличностный творческий процесс" </w:t>
      </w:r>
      <w:r w:rsidRPr="00E20F88">
        <w:rPr>
          <w:rFonts w:ascii="Arial" w:eastAsia="Times New Roman" w:hAnsi="Arial" w:cs="Arial"/>
          <w:b/>
          <w:color w:val="000000"/>
          <w:sz w:val="18"/>
          <w:szCs w:val="14"/>
        </w:rPr>
        <w:t>[489, с. 145]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FF0000"/>
          <w:sz w:val="18"/>
          <w:szCs w:val="14"/>
        </w:rPr>
        <w:t>**</w:t>
      </w:r>
      <w:r w:rsidRPr="00E20F88">
        <w:rPr>
          <w:rFonts w:ascii="Arial" w:eastAsia="Times New Roman" w:hAnsi="Arial" w:cs="Arial"/>
          <w:b/>
          <w:color w:val="000000"/>
          <w:sz w:val="18"/>
          <w:szCs w:val="14"/>
        </w:rPr>
        <w:t xml:space="preserve"> По-видимому, стихотворение "Поэт" избрано автором "Прогулок с Пушкиным" кок произведение, в котором противопоставление "художник — человек" наиболее явно. Однако если брать, творчество Пушкина в целом, то все в нем гораздо слож</w:t>
      </w:r>
      <w:r w:rsidRPr="00E20F88">
        <w:rPr>
          <w:rFonts w:ascii="Arial" w:eastAsia="Times New Roman" w:hAnsi="Arial" w:cs="Arial"/>
          <w:b/>
          <w:color w:val="000000"/>
          <w:sz w:val="18"/>
          <w:szCs w:val="14"/>
        </w:rPr>
        <w:softHyphen/>
        <w:t>нее, диалектичное, многозначнее. Сошлемся на Гоголя, который в статье "В чем же, наконец, существо русской поэзии и в чем же ее особенность" писал: "На все, что ни есть во внутреннем человеке, начиная от его высокой и великой черты до малейше! о вздоха его слабости и ничтожной приметы, его смутившей, он откликнулся так же, как от</w:t>
      </w:r>
      <w:r w:rsidRPr="00E20F88">
        <w:rPr>
          <w:rFonts w:ascii="Arial" w:eastAsia="Times New Roman" w:hAnsi="Arial" w:cs="Arial"/>
          <w:b/>
          <w:color w:val="000000"/>
          <w:sz w:val="18"/>
          <w:szCs w:val="14"/>
        </w:rPr>
        <w:softHyphen/>
        <w:t>кликнулся на все, что ни есть в природе видимой и внешней" [94, т. 7, с. 352].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FF0000"/>
          <w:sz w:val="18"/>
          <w:szCs w:val="14"/>
        </w:rPr>
        <w:t>***</w:t>
      </w:r>
      <w:r w:rsidRPr="00E20F88">
        <w:rPr>
          <w:rFonts w:ascii="Arial" w:eastAsia="Times New Roman" w:hAnsi="Arial" w:cs="Arial"/>
          <w:b/>
          <w:color w:val="000000"/>
          <w:sz w:val="18"/>
          <w:szCs w:val="14"/>
        </w:rPr>
        <w:t xml:space="preserve"> Предельное заострение данная проблема получает в кинофильме М. Формана "Амадеус", посвященном Моцарту. У Терца травестированным знаковым обозначением низшего в Пушкине-человеке становится "Хлестаков", высшего в Пушки</w:t>
      </w:r>
      <w:r w:rsidRPr="00E20F88">
        <w:rPr>
          <w:rFonts w:ascii="Arial" w:eastAsia="Times New Roman" w:hAnsi="Arial" w:cs="Arial"/>
          <w:b/>
          <w:color w:val="000000"/>
          <w:sz w:val="18"/>
          <w:szCs w:val="14"/>
        </w:rPr>
        <w:softHyphen/>
        <w:t xml:space="preserve">не-художнике - "истукан", божество. (О "Хлестакове" см.: </w:t>
      </w:r>
      <w:r w:rsidRPr="00E20F88">
        <w:rPr>
          <w:rFonts w:ascii="Verdana" w:eastAsia="Times New Roman" w:hAnsi="Verdana" w:cs="Arial"/>
          <w:b/>
          <w:i/>
          <w:iCs/>
          <w:color w:val="993366"/>
          <w:sz w:val="20"/>
          <w:szCs w:val="14"/>
        </w:rPr>
        <w:t xml:space="preserve">Терц Абрам. </w:t>
      </w:r>
      <w:r w:rsidRPr="00E20F88">
        <w:rPr>
          <w:rFonts w:ascii="Arial" w:eastAsia="Times New Roman" w:hAnsi="Arial" w:cs="Arial"/>
          <w:b/>
          <w:color w:val="000000"/>
          <w:sz w:val="18"/>
          <w:szCs w:val="14"/>
        </w:rPr>
        <w:t xml:space="preserve">Путешествие но Черную речку // Дружба народов. 1995. </w:t>
      </w:r>
      <w:r w:rsidRPr="00E20F88">
        <w:rPr>
          <w:rFonts w:ascii="Arial" w:eastAsia="Times New Roman" w:hAnsi="Arial" w:cs="Arial"/>
          <w:b/>
          <w:color w:val="000000"/>
          <w:sz w:val="18"/>
          <w:szCs w:val="14"/>
          <w:lang w:val="en-US"/>
        </w:rPr>
        <w:t>No</w:t>
      </w:r>
      <w:r w:rsidRPr="00E20F88">
        <w:rPr>
          <w:rFonts w:ascii="Arial" w:eastAsia="Times New Roman" w:hAnsi="Arial" w:cs="Arial"/>
          <w:b/>
          <w:color w:val="000000"/>
          <w:sz w:val="18"/>
          <w:szCs w:val="14"/>
        </w:rPr>
        <w:t xml:space="preserve"> </w:t>
      </w:r>
      <w:r w:rsidRPr="00E20F88">
        <w:rPr>
          <w:rFonts w:ascii="Arial" w:eastAsia="Times New Roman" w:hAnsi="Arial" w:cs="Arial"/>
          <w:b/>
          <w:color w:val="000000"/>
          <w:sz w:val="18"/>
          <w:szCs w:val="14"/>
          <w:lang w:val="en-US"/>
        </w:rPr>
        <w:t>I</w:t>
      </w:r>
      <w:r w:rsidRPr="00E20F88">
        <w:rPr>
          <w:rFonts w:ascii="Arial" w:eastAsia="Times New Roman" w:hAnsi="Arial" w:cs="Arial"/>
          <w:b/>
          <w:color w:val="000000"/>
          <w:sz w:val="18"/>
          <w:szCs w:val="14"/>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FF0000"/>
          <w:sz w:val="18"/>
          <w:szCs w:val="14"/>
        </w:rPr>
        <w:t>***</w:t>
      </w:r>
      <w:r w:rsidRPr="00E20F88">
        <w:rPr>
          <w:rFonts w:ascii="Arial" w:eastAsia="Times New Roman" w:hAnsi="Arial" w:cs="Arial"/>
          <w:b/>
          <w:color w:val="000000"/>
          <w:sz w:val="18"/>
          <w:szCs w:val="14"/>
        </w:rPr>
        <w:t xml:space="preserve"> </w:t>
      </w:r>
      <w:r w:rsidRPr="00E20F88">
        <w:rPr>
          <w:rFonts w:ascii="Arial" w:eastAsia="Times New Roman" w:hAnsi="Arial" w:cs="Arial"/>
          <w:b/>
          <w:color w:val="FF0000"/>
          <w:sz w:val="18"/>
          <w:szCs w:val="14"/>
        </w:rPr>
        <w:t>*</w:t>
      </w:r>
      <w:r w:rsidRPr="00E20F88">
        <w:rPr>
          <w:rFonts w:ascii="Arial" w:eastAsia="Times New Roman" w:hAnsi="Arial" w:cs="Arial"/>
          <w:b/>
          <w:color w:val="000000"/>
          <w:sz w:val="18"/>
          <w:szCs w:val="14"/>
        </w:rPr>
        <w:t xml:space="preserve"> В книге "В тени Гоголя" Терц пишет о "внутренней империи автора. Какое то было громадное и населенное государство!" [413, с. 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FF0000"/>
          <w:sz w:val="18"/>
          <w:szCs w:val="14"/>
        </w:rPr>
        <w:t>***</w:t>
      </w:r>
      <w:r w:rsidRPr="00E20F88">
        <w:rPr>
          <w:rFonts w:ascii="Arial" w:eastAsia="Times New Roman" w:hAnsi="Arial" w:cs="Arial"/>
          <w:b/>
          <w:color w:val="000000"/>
          <w:sz w:val="18"/>
          <w:szCs w:val="14"/>
        </w:rPr>
        <w:t xml:space="preserve"> </w:t>
      </w:r>
      <w:r w:rsidRPr="00E20F88">
        <w:rPr>
          <w:rFonts w:ascii="Arial" w:eastAsia="Times New Roman" w:hAnsi="Arial" w:cs="Arial"/>
          <w:b/>
          <w:color w:val="FF0000"/>
          <w:sz w:val="18"/>
          <w:szCs w:val="14"/>
        </w:rPr>
        <w:t>**</w:t>
      </w:r>
      <w:r w:rsidRPr="00E20F88">
        <w:rPr>
          <w:rFonts w:ascii="Arial" w:eastAsia="Times New Roman" w:hAnsi="Arial" w:cs="Arial"/>
          <w:b/>
          <w:color w:val="000000"/>
          <w:sz w:val="18"/>
          <w:szCs w:val="14"/>
        </w:rPr>
        <w:t xml:space="preserve"> "Поэт всякий раз филогенетически повторяет процесс словорождения.." [175, г. 263].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персонален, представляет собой что-то большее, чем человек</w:t>
      </w:r>
      <w:r w:rsidRPr="00E20F88">
        <w:rPr>
          <w:rFonts w:ascii="Arial" w:eastAsia="Times New Roman" w:hAnsi="Arial" w:cs="Arial"/>
          <w:color w:val="FF0000"/>
          <w:sz w:val="18"/>
          <w:szCs w:val="18"/>
        </w:rPr>
        <w:t>*</w:t>
      </w:r>
      <w:r w:rsidRPr="00E20F88">
        <w:rPr>
          <w:rFonts w:ascii="Arial" w:eastAsia="Times New Roman" w:hAnsi="Arial" w:cs="Arial"/>
          <w:sz w:val="18"/>
          <w:szCs w:val="18"/>
        </w:rPr>
        <w:t>. Вот почему у пушкинского Поэта — в его наивысшем, творческом выра</w:t>
      </w:r>
      <w:r w:rsidRPr="00E20F88">
        <w:rPr>
          <w:rFonts w:ascii="Arial" w:eastAsia="Times New Roman" w:hAnsi="Arial" w:cs="Arial"/>
          <w:sz w:val="18"/>
          <w:szCs w:val="18"/>
        </w:rPr>
        <w:softHyphen/>
        <w:t>жении — автор "Прогулок" не обнаруживает лица. Пророк "себе не принадлежит, от себя не зависит, и даже пугает этим отсутствием личного элемента, собственной заинтересованности в том, о чем он глаголет и что выступает как высшая очевидность" [413, с. 55]. Это как бы чистый дух, демиург, творящий миры, которых до него не су</w:t>
      </w:r>
      <w:r w:rsidRPr="00E20F88">
        <w:rPr>
          <w:rFonts w:ascii="Arial" w:eastAsia="Times New Roman" w:hAnsi="Arial" w:cs="Arial"/>
          <w:sz w:val="18"/>
          <w:szCs w:val="18"/>
        </w:rPr>
        <w:softHyphen/>
        <w:t>ществовало. "Аллегории, холодные условности нужны для того, чтобы хоть как-то пунктиром обозначить это, не поддающееся языку, пребы</w:t>
      </w:r>
      <w:r w:rsidRPr="00E20F88">
        <w:rPr>
          <w:rFonts w:ascii="Arial" w:eastAsia="Times New Roman" w:hAnsi="Arial" w:cs="Arial"/>
          <w:sz w:val="18"/>
          <w:szCs w:val="18"/>
        </w:rPr>
        <w:softHyphen/>
        <w:t>вание в духе Поэзии. Мы достигли зенита в ее начертании, здесь кон</w:t>
      </w:r>
      <w:r w:rsidRPr="00E20F88">
        <w:rPr>
          <w:rFonts w:ascii="Arial" w:eastAsia="Times New Roman" w:hAnsi="Arial" w:cs="Arial"/>
          <w:sz w:val="18"/>
          <w:szCs w:val="18"/>
        </w:rPr>
        <w:softHyphen/>
        <w:t>чается все живое, и только глухие символы стараются передать, что на таких вершинах лучше хранить молчание" (№ 9, с. 154), — пишет Абрам Терц, не желая профанировать тайну, которую Пушкин унес с собой.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Гораздо более уверенно чувствует себя писатель, переходя из сферы психологии творчества в сферу собственно эстетическую. Вжи</w:t>
      </w:r>
      <w:r w:rsidRPr="00E20F88">
        <w:rPr>
          <w:rFonts w:ascii="Arial" w:eastAsia="Times New Roman" w:hAnsi="Arial" w:cs="Arial"/>
          <w:sz w:val="18"/>
          <w:szCs w:val="18"/>
        </w:rPr>
        <w:softHyphen/>
        <w:t>ваясь в пушкинские тексты, играя с ними, "инсценируя" их, он дает нам возможность будто впервые ощутить красоту и прелесть пушкин</w:t>
      </w:r>
      <w:r w:rsidRPr="00E20F88">
        <w:rPr>
          <w:rFonts w:ascii="Arial" w:eastAsia="Times New Roman" w:hAnsi="Arial" w:cs="Arial"/>
          <w:sz w:val="18"/>
          <w:szCs w:val="18"/>
        </w:rPr>
        <w:softHyphen/>
        <w:t>ских строк, насладиться глубиной, гармонией, благоуханием его про</w:t>
      </w:r>
      <w:r w:rsidRPr="00E20F88">
        <w:rPr>
          <w:rFonts w:ascii="Arial" w:eastAsia="Times New Roman" w:hAnsi="Arial" w:cs="Arial"/>
          <w:sz w:val="18"/>
          <w:szCs w:val="18"/>
        </w:rPr>
        <w:softHyphen/>
        <w:t>изведений, осмыслить и собственно литературоведческие открытия Абрама Терца. В книге возникает не только образ Пушкина, но и образ пушкинской поэзии, которую как бы держит в своих объятиях и кружит, кружит, кружит в танце мыслей, чувств, метафор, парадоксов, разнообразных игровых приемов писатель. В одном произведении он стремится совместить стилевые особенности как бы всех пушкинских произведений сразу, обращается к прямым стилизациям, открытиям модернистов, попутно пародируя себя (Абрама Терца), взявшегося за неподъемную задачу. Не ошибаются те, кто видит в книге самовыра</w:t>
      </w:r>
      <w:r w:rsidRPr="00E20F88">
        <w:rPr>
          <w:rFonts w:ascii="Arial" w:eastAsia="Times New Roman" w:hAnsi="Arial" w:cs="Arial"/>
          <w:sz w:val="18"/>
          <w:szCs w:val="18"/>
        </w:rPr>
        <w:softHyphen/>
        <w:t>жение писателя, "перевоплощающегося" в Пушкина, вливающего в выхолощенного, опримитивизированного поэта свою живую кровь.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Иронизируя и дразня, Абрам Терц расшатывает утвердившиеся в советском литературоведении представления о Пушкине и пушкин</w:t>
      </w:r>
      <w:r w:rsidRPr="00E20F88">
        <w:rPr>
          <w:rFonts w:ascii="Arial" w:eastAsia="Times New Roman" w:hAnsi="Arial" w:cs="Arial"/>
          <w:sz w:val="18"/>
          <w:szCs w:val="18"/>
        </w:rPr>
        <w:softHyphen/>
        <w:t>ском реализме, доказывает, что после Пушкина русская литература пошла не пушкинским путем, изменив ему в главном: отказалась от всецелого служения искусству, со временем все более и более под-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5"/>
        </w:rPr>
        <w:t>Согласно Артуру Шопенгауэру, «гениальность — это способность пребывать в чистом созерцании, теряться в нем и освобождать познание, существующее первона</w:t>
      </w:r>
      <w:r w:rsidRPr="00E20F88">
        <w:rPr>
          <w:rFonts w:ascii="Arial" w:eastAsia="Times New Roman" w:hAnsi="Arial" w:cs="Arial"/>
          <w:sz w:val="19"/>
          <w:szCs w:val="15"/>
        </w:rPr>
        <w:softHyphen/>
        <w:t>чально только для служения воле, избавлять его от этого служения, т. е. совершенно упускать из виду свои интересы, свои желания и цели, полностью отрешаться на вре</w:t>
      </w:r>
      <w:r w:rsidRPr="00E20F88">
        <w:rPr>
          <w:rFonts w:ascii="Arial" w:eastAsia="Times New Roman" w:hAnsi="Arial" w:cs="Arial"/>
          <w:sz w:val="19"/>
          <w:szCs w:val="15"/>
        </w:rPr>
        <w:softHyphen/>
        <w:t xml:space="preserve">мя от своей личности, оставаясь только </w:t>
      </w:r>
      <w:r w:rsidRPr="00E20F88">
        <w:rPr>
          <w:rFonts w:ascii="Verdana" w:eastAsia="Times New Roman" w:hAnsi="Verdana" w:cs="Arial"/>
          <w:i/>
          <w:iCs/>
          <w:color w:val="993366"/>
          <w:sz w:val="20"/>
          <w:szCs w:val="15"/>
        </w:rPr>
        <w:t xml:space="preserve">чистым познающим субъектом, </w:t>
      </w:r>
      <w:r w:rsidRPr="00E20F88">
        <w:rPr>
          <w:rFonts w:ascii="Arial" w:eastAsia="Times New Roman" w:hAnsi="Arial" w:cs="Arial"/>
          <w:sz w:val="19"/>
          <w:szCs w:val="15"/>
        </w:rPr>
        <w:t>ясным оком мира, — и это не на мгновения, а с таким постоянством и с такою обдуманностью, какие необходимы, чтобы воспроизвести постигнутое сознательным искусством и "то, что предносится в зыбком явленье, в устойчивые мысли навек закрепить"» [470, с. 199]. Так как чистое созерцание предполагает совершенное растворение в объек</w:t>
      </w:r>
      <w:r w:rsidRPr="00E20F88">
        <w:rPr>
          <w:rFonts w:ascii="Arial" w:eastAsia="Times New Roman" w:hAnsi="Arial" w:cs="Arial"/>
          <w:sz w:val="19"/>
          <w:szCs w:val="15"/>
        </w:rPr>
        <w:softHyphen/>
        <w:t>те и самоотрешение, то гениальность, по Шопенгауэру, "есть не что иное, как пол</w:t>
      </w:r>
      <w:r w:rsidRPr="00E20F88">
        <w:rPr>
          <w:rFonts w:ascii="Arial" w:eastAsia="Times New Roman" w:hAnsi="Arial" w:cs="Arial"/>
          <w:sz w:val="19"/>
          <w:szCs w:val="15"/>
        </w:rPr>
        <w:softHyphen/>
        <w:t xml:space="preserve">нейшая </w:t>
      </w:r>
      <w:r w:rsidRPr="00E20F88">
        <w:rPr>
          <w:rFonts w:ascii="Verdana" w:eastAsia="Times New Roman" w:hAnsi="Verdana" w:cs="Arial"/>
          <w:i/>
          <w:iCs/>
          <w:color w:val="993366"/>
          <w:sz w:val="20"/>
          <w:szCs w:val="15"/>
        </w:rPr>
        <w:t xml:space="preserve">объективность..." </w:t>
      </w:r>
      <w:r w:rsidRPr="00E20F88">
        <w:rPr>
          <w:rFonts w:ascii="Arial" w:eastAsia="Times New Roman" w:hAnsi="Arial" w:cs="Arial"/>
          <w:sz w:val="19"/>
          <w:szCs w:val="15"/>
        </w:rPr>
        <w:t>[470, с. 199].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чиняя себя внеэстетическим задачам. От классического пушкинского реализма она пришла в конце концов к социалистическому класси</w:t>
      </w:r>
      <w:r w:rsidRPr="00E20F88">
        <w:rPr>
          <w:rFonts w:ascii="Arial" w:eastAsia="Times New Roman" w:hAnsi="Arial" w:cs="Arial"/>
          <w:sz w:val="18"/>
          <w:szCs w:val="18"/>
        </w:rPr>
        <w:softHyphen/>
        <w:t>цизму (как предлагает Синявский в статье "Что такое социалистиче</w:t>
      </w:r>
      <w:r w:rsidRPr="00E20F88">
        <w:rPr>
          <w:rFonts w:ascii="Arial" w:eastAsia="Times New Roman" w:hAnsi="Arial" w:cs="Arial"/>
          <w:sz w:val="18"/>
          <w:szCs w:val="18"/>
        </w:rPr>
        <w:softHyphen/>
        <w:t xml:space="preserve">ский реализм?" именовать социалистический реализм) и в какой-то момент начала деградировать. </w:t>
      </w:r>
      <w:r w:rsidRPr="00E20F88">
        <w:rPr>
          <w:rFonts w:ascii="Arial" w:eastAsia="Times New Roman" w:hAnsi="Arial" w:cs="Arial"/>
          <w:b/>
          <w:color w:val="000000"/>
          <w:sz w:val="18"/>
          <w:szCs w:val="18"/>
        </w:rPr>
        <w:t xml:space="preserve">В </w:t>
      </w:r>
      <w:r w:rsidRPr="00E20F88">
        <w:rPr>
          <w:rFonts w:ascii="Arial" w:eastAsia="Times New Roman" w:hAnsi="Arial" w:cs="Arial"/>
          <w:sz w:val="18"/>
          <w:szCs w:val="18"/>
        </w:rPr>
        <w:t xml:space="preserve">условиях, когда социалистический реализм </w:t>
      </w:r>
      <w:r w:rsidRPr="00E20F88">
        <w:rPr>
          <w:rFonts w:ascii="Arial" w:eastAsia="Times New Roman" w:hAnsi="Arial" w:cs="Arial"/>
          <w:b/>
          <w:color w:val="000000"/>
          <w:sz w:val="18"/>
          <w:szCs w:val="18"/>
        </w:rPr>
        <w:t xml:space="preserve">был </w:t>
      </w:r>
      <w:r w:rsidRPr="00E20F88">
        <w:rPr>
          <w:rFonts w:ascii="Arial" w:eastAsia="Times New Roman" w:hAnsi="Arial" w:cs="Arial"/>
          <w:sz w:val="18"/>
          <w:szCs w:val="18"/>
        </w:rPr>
        <w:t xml:space="preserve">декретирован как обязательный для советских писателей метод, а другие формы художественного творчества загонялись в подполье, Терц своей книгой воззвал: вперед! </w:t>
      </w:r>
      <w:r w:rsidRPr="00E20F88">
        <w:rPr>
          <w:rFonts w:ascii="Arial" w:eastAsia="Times New Roman" w:hAnsi="Arial" w:cs="Arial"/>
          <w:b/>
          <w:color w:val="000000"/>
          <w:sz w:val="18"/>
          <w:szCs w:val="18"/>
        </w:rPr>
        <w:t xml:space="preserve">к </w:t>
      </w:r>
      <w:r w:rsidRPr="00E20F88">
        <w:rPr>
          <w:rFonts w:ascii="Arial" w:eastAsia="Times New Roman" w:hAnsi="Arial" w:cs="Arial"/>
          <w:sz w:val="18"/>
          <w:szCs w:val="18"/>
        </w:rPr>
        <w:t xml:space="preserve">пушкинскому </w:t>
      </w:r>
      <w:r w:rsidRPr="00E20F88">
        <w:rPr>
          <w:rFonts w:ascii="Arial" w:eastAsia="Times New Roman" w:hAnsi="Arial" w:cs="Arial"/>
          <w:b/>
          <w:color w:val="000000"/>
          <w:sz w:val="18"/>
          <w:szCs w:val="18"/>
        </w:rPr>
        <w:t>чисто</w:t>
      </w:r>
      <w:r w:rsidRPr="00E20F88">
        <w:rPr>
          <w:rFonts w:ascii="Arial" w:eastAsia="Times New Roman" w:hAnsi="Arial" w:cs="Arial"/>
          <w:b/>
          <w:color w:val="000000"/>
          <w:sz w:val="18"/>
          <w:szCs w:val="18"/>
        </w:rPr>
        <w:softHyphen/>
        <w:t xml:space="preserve">му искусству! </w:t>
      </w:r>
      <w:r w:rsidRPr="00E20F88">
        <w:rPr>
          <w:rFonts w:ascii="Arial" w:eastAsia="Times New Roman" w:hAnsi="Arial" w:cs="Arial"/>
          <w:sz w:val="18"/>
          <w:szCs w:val="18"/>
        </w:rPr>
        <w:t>Снова и снова не устает писатель напоминать: Пуш</w:t>
      </w:r>
      <w:r w:rsidRPr="00E20F88">
        <w:rPr>
          <w:rFonts w:ascii="Arial" w:eastAsia="Times New Roman" w:hAnsi="Arial" w:cs="Arial"/>
          <w:sz w:val="18"/>
          <w:szCs w:val="18"/>
        </w:rPr>
        <w:softHyphen/>
        <w:t>кин "достаточно свободен, чтобы позволить себе писать о чем взду</w:t>
      </w:r>
      <w:r w:rsidRPr="00E20F88">
        <w:rPr>
          <w:rFonts w:ascii="Arial" w:eastAsia="Times New Roman" w:hAnsi="Arial" w:cs="Arial"/>
          <w:sz w:val="18"/>
          <w:szCs w:val="18"/>
        </w:rPr>
        <w:softHyphen/>
        <w:t>мается, не превращаясь в доктринера какой-либо одной, в том числе бесцельной идеи.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5"/>
        </w:rPr>
        <w:t>Дорогою свободной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5"/>
        </w:rPr>
        <w:t>Иди, куда влечет тебя свободный ум...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Ландшафт меняется, дорога петляет. В широком смысле пушкинская дорога воплощает подвижность, неуловимость искусства, склонного к перемещениям и поэтому не придерживающегося строгих правил на</w:t>
      </w:r>
      <w:r w:rsidRPr="00E20F88">
        <w:rPr>
          <w:rFonts w:ascii="Arial" w:eastAsia="Times New Roman" w:hAnsi="Arial" w:cs="Arial"/>
          <w:sz w:val="18"/>
          <w:szCs w:val="18"/>
        </w:rPr>
        <w:softHyphen/>
        <w:t>счет того, куда и зачем идти. Искусство гуляет" (№ 9, с. 177—178). Абстрактное понятие олицетворяется, предстает как живое существо, в силуэте которого угадывается облик Пушкина. Сам Терц, "прогули</w:t>
      </w:r>
      <w:r w:rsidRPr="00E20F88">
        <w:rPr>
          <w:rFonts w:ascii="Arial" w:eastAsia="Times New Roman" w:hAnsi="Arial" w:cs="Arial"/>
          <w:sz w:val="18"/>
          <w:szCs w:val="18"/>
        </w:rPr>
        <w:softHyphen/>
        <w:t>вающийся" с Пушкиным, удивительно напоминает "прогуливающегося шизофреника" Делеза и Гваттари, утверждавших новую модель ак</w:t>
      </w:r>
      <w:r w:rsidRPr="00E20F88">
        <w:rPr>
          <w:rFonts w:ascii="Arial" w:eastAsia="Times New Roman" w:hAnsi="Arial" w:cs="Arial"/>
          <w:sz w:val="18"/>
          <w:szCs w:val="18"/>
        </w:rPr>
        <w:softHyphen/>
        <w:t>тивной личности, тотально отвергающей капиталистический социум, живущей по естественным законам "желающего производства".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Чистое искусство рассматривается в "Прогулках" в разверну</w:t>
      </w:r>
      <w:r w:rsidRPr="00E20F88">
        <w:rPr>
          <w:rFonts w:ascii="Arial" w:eastAsia="Times New Roman" w:hAnsi="Arial" w:cs="Arial"/>
          <w:sz w:val="18"/>
          <w:szCs w:val="18"/>
        </w:rPr>
        <w:softHyphen/>
        <w:t>том культуристорическом контексте: как реализация одной из зако</w:t>
      </w:r>
      <w:r w:rsidRPr="00E20F88">
        <w:rPr>
          <w:rFonts w:ascii="Arial" w:eastAsia="Times New Roman" w:hAnsi="Arial" w:cs="Arial"/>
          <w:sz w:val="18"/>
          <w:szCs w:val="18"/>
        </w:rPr>
        <w:softHyphen/>
        <w:t>номерностей развития духовной жизни человечества, начинающего на определенном этапе освобождаться от безраздельной монополии религии (нередко оказывавшейся и формой государственной идеоло</w:t>
      </w:r>
      <w:r w:rsidRPr="00E20F88">
        <w:rPr>
          <w:rFonts w:ascii="Arial" w:eastAsia="Times New Roman" w:hAnsi="Arial" w:cs="Arial"/>
          <w:sz w:val="18"/>
          <w:szCs w:val="18"/>
        </w:rPr>
        <w:softHyphen/>
        <w:t>гии), стремящегося выработать более широкий взгляд на мир и в то же время сохранить некий сверхвременной идеальный образец, с которым может соотносить себя как с эталоном. В силу того, что ис</w:t>
      </w:r>
      <w:r w:rsidRPr="00E20F88">
        <w:rPr>
          <w:rFonts w:ascii="Arial" w:eastAsia="Times New Roman" w:hAnsi="Arial" w:cs="Arial"/>
          <w:sz w:val="18"/>
          <w:szCs w:val="18"/>
        </w:rPr>
        <w:softHyphen/>
        <w:t>кусство не склонно, подобно религии, принимать создаваемые обра</w:t>
      </w:r>
      <w:r w:rsidRPr="00E20F88">
        <w:rPr>
          <w:rFonts w:ascii="Arial" w:eastAsia="Times New Roman" w:hAnsi="Arial" w:cs="Arial"/>
          <w:sz w:val="18"/>
          <w:szCs w:val="18"/>
        </w:rPr>
        <w:softHyphen/>
        <w:t>зы за реальность (более объективно), в силу его неисчерпаемой мно</w:t>
      </w:r>
      <w:r w:rsidRPr="00E20F88">
        <w:rPr>
          <w:rFonts w:ascii="Arial" w:eastAsia="Times New Roman" w:hAnsi="Arial" w:cs="Arial"/>
          <w:sz w:val="18"/>
          <w:szCs w:val="18"/>
        </w:rPr>
        <w:softHyphen/>
        <w:t>гозначности именно искусство годилось на эту роль.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 чистого искусства есть отдаленное сходство с религией, кото</w:t>
      </w:r>
      <w:r w:rsidRPr="00E20F88">
        <w:rPr>
          <w:rFonts w:ascii="Arial" w:eastAsia="Times New Roman" w:hAnsi="Arial" w:cs="Arial"/>
          <w:sz w:val="18"/>
          <w:szCs w:val="18"/>
        </w:rPr>
        <w:softHyphen/>
        <w:t>рой оно, в широкой перспективе, наследует, заполняя создавшийся вакуум новым, эстетическим культом, выдвинувшим художника на ме</w:t>
      </w:r>
      <w:r w:rsidRPr="00E20F88">
        <w:rPr>
          <w:rFonts w:ascii="Arial" w:eastAsia="Times New Roman" w:hAnsi="Arial" w:cs="Arial"/>
          <w:sz w:val="18"/>
          <w:szCs w:val="18"/>
        </w:rPr>
        <w:softHyphen/>
        <w:t>сто подвижника, вдохновением заместив откровение. С упадком тра</w:t>
      </w:r>
      <w:r w:rsidRPr="00E20F88">
        <w:rPr>
          <w:rFonts w:ascii="Arial" w:eastAsia="Times New Roman" w:hAnsi="Arial" w:cs="Arial"/>
          <w:sz w:val="18"/>
          <w:szCs w:val="18"/>
        </w:rPr>
        <w:softHyphen/>
        <w:t>диционных уставов оно оказывается едва ли не единственной приста</w:t>
      </w:r>
      <w:r w:rsidRPr="00E20F88">
        <w:rPr>
          <w:rFonts w:ascii="Arial" w:eastAsia="Times New Roman" w:hAnsi="Arial" w:cs="Arial"/>
          <w:sz w:val="18"/>
          <w:szCs w:val="18"/>
        </w:rPr>
        <w:softHyphen/>
        <w:t>нью для отрешенного от мирской суеты, самоуглубленного созерца</w:t>
      </w:r>
      <w:r w:rsidRPr="00E20F88">
        <w:rPr>
          <w:rFonts w:ascii="Arial" w:eastAsia="Times New Roman" w:hAnsi="Arial" w:cs="Arial"/>
          <w:sz w:val="18"/>
          <w:szCs w:val="18"/>
        </w:rPr>
        <w:softHyphen/>
        <w:t>ния, которое еще помнит о древнем родстве с молитвой и природой, с прорицанием и сновидением и пытается что-то лепетать о небе, о чуде" (№ 9, с. 176), — пишет Абрам Терц. "Отпадение" искусства от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религии в образно-метафорической форме отражено, по мысли писа</w:t>
      </w:r>
      <w:r w:rsidRPr="00E20F88">
        <w:rPr>
          <w:rFonts w:ascii="Arial" w:eastAsia="Times New Roman" w:hAnsi="Arial" w:cs="Arial"/>
          <w:sz w:val="18"/>
          <w:szCs w:val="17"/>
        </w:rPr>
        <w:softHyphen/>
        <w:t>теля, в "Пире во время чумы", в той сцене, где Председатель отвечает отказом следовать за Священником. Пир во время чумы, согласно Абраму Терцу, — "пушкинская формулировка жизни" (№ 8, с. 94). Что это: упоение радостью бытия, в то время как за спиной у каждого стоит смерть? ответ бессмертным искусством на обреченность чело</w:t>
      </w:r>
      <w:r w:rsidRPr="00E20F88">
        <w:rPr>
          <w:rFonts w:ascii="Arial" w:eastAsia="Times New Roman" w:hAnsi="Arial" w:cs="Arial"/>
          <w:sz w:val="18"/>
          <w:szCs w:val="17"/>
        </w:rPr>
        <w:softHyphen/>
        <w:t>века? упоение пиром поэзии посреди жизни-чумы? Формула настоль</w:t>
      </w:r>
      <w:r w:rsidRPr="00E20F88">
        <w:rPr>
          <w:rFonts w:ascii="Arial" w:eastAsia="Times New Roman" w:hAnsi="Arial" w:cs="Arial"/>
          <w:sz w:val="18"/>
          <w:szCs w:val="17"/>
        </w:rPr>
        <w:softHyphen/>
        <w:t>ко емкая, неоднозначная, что ни одна из существующих трактовок не в состоянии ее исчерпать. И во многом объясняющая пушкинскую жажду, кажется, все перенести в стихи, все сохранить, спасти, увеко</w:t>
      </w:r>
      <w:r w:rsidRPr="00E20F88">
        <w:rPr>
          <w:rFonts w:ascii="Arial" w:eastAsia="Times New Roman" w:hAnsi="Arial" w:cs="Arial"/>
          <w:sz w:val="18"/>
          <w:szCs w:val="17"/>
        </w:rPr>
        <w:softHyphen/>
        <w:t>вечить в живых, чувственно-конкретных образах.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 опять-таки на примере Пушкина писатель показывает, что пра</w:t>
      </w:r>
      <w:r w:rsidRPr="00E20F88">
        <w:rPr>
          <w:rFonts w:ascii="Arial" w:eastAsia="Times New Roman" w:hAnsi="Arial" w:cs="Arial"/>
          <w:sz w:val="18"/>
          <w:szCs w:val="17"/>
        </w:rPr>
        <w:softHyphen/>
        <w:t>во быть самим собой искусству приходилось отстаивать в противо</w:t>
      </w:r>
      <w:r w:rsidRPr="00E20F88">
        <w:rPr>
          <w:rFonts w:ascii="Arial" w:eastAsia="Times New Roman" w:hAnsi="Arial" w:cs="Arial"/>
          <w:sz w:val="18"/>
          <w:szCs w:val="17"/>
        </w:rPr>
        <w:softHyphen/>
        <w:t>стоянии поборникам той или иной формы духовной однозначности. Этот процесс не только не завершен — его завершению не предви</w:t>
      </w:r>
      <w:r w:rsidRPr="00E20F88">
        <w:rPr>
          <w:rFonts w:ascii="Arial" w:eastAsia="Times New Roman" w:hAnsi="Arial" w:cs="Arial"/>
          <w:sz w:val="18"/>
          <w:szCs w:val="17"/>
        </w:rPr>
        <w:softHyphen/>
        <w:t>дится конца: в русской литературе «поспеоттепельного» двадцатиле</w:t>
      </w:r>
      <w:r w:rsidRPr="00E20F88">
        <w:rPr>
          <w:rFonts w:ascii="Arial" w:eastAsia="Times New Roman" w:hAnsi="Arial" w:cs="Arial"/>
          <w:sz w:val="18"/>
          <w:szCs w:val="17"/>
        </w:rPr>
        <w:softHyphen/>
        <w:t>тия противостояние, обозначившееся в пушкинскую эпоху, обретает новую остроту и напряженность в связи с проблемой выбора даль</w:t>
      </w:r>
      <w:r w:rsidRPr="00E20F88">
        <w:rPr>
          <w:rFonts w:ascii="Arial" w:eastAsia="Times New Roman" w:hAnsi="Arial" w:cs="Arial"/>
          <w:sz w:val="18"/>
          <w:szCs w:val="17"/>
        </w:rPr>
        <w:softHyphen/>
        <w:t xml:space="preserve">нейшего </w:t>
      </w:r>
      <w:r w:rsidRPr="00E20F88">
        <w:rPr>
          <w:rFonts w:ascii="Arial" w:eastAsia="Times New Roman" w:hAnsi="Arial" w:cs="Arial"/>
          <w:b/>
          <w:color w:val="000000"/>
          <w:sz w:val="18"/>
          <w:szCs w:val="17"/>
        </w:rPr>
        <w:t>пути.</w:t>
      </w:r>
      <w:r w:rsidRPr="00E20F88">
        <w:rPr>
          <w:rFonts w:ascii="Arial" w:eastAsia="Times New Roman" w:hAnsi="Arial" w:cs="Arial"/>
          <w:sz w:val="18"/>
          <w:szCs w:val="17"/>
        </w:rPr>
        <w:t xml:space="preserve"> В отвлеченных, казалось бы, литературных спорах</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отрабатывалась модель желанной будущей России, подвергались об</w:t>
      </w:r>
      <w:r w:rsidRPr="00E20F88">
        <w:rPr>
          <w:rFonts w:ascii="Arial" w:eastAsia="Times New Roman" w:hAnsi="Arial" w:cs="Arial"/>
          <w:sz w:val="18"/>
          <w:szCs w:val="17"/>
        </w:rPr>
        <w:softHyphen/>
        <w:t>суждению концепции плюрализма и монизма, открытого и закрытого общества. Не случайно на автора "Прогулок" обрушились не только официальные круги, но и те представители неофициальной литерату</w:t>
      </w:r>
      <w:r w:rsidRPr="00E20F88">
        <w:rPr>
          <w:rFonts w:ascii="Arial" w:eastAsia="Times New Roman" w:hAnsi="Arial" w:cs="Arial"/>
          <w:sz w:val="18"/>
          <w:szCs w:val="17"/>
        </w:rPr>
        <w:softHyphen/>
        <w:t>ры, для которых мировоззренческая позиция Терца оказалась непри</w:t>
      </w:r>
      <w:r w:rsidRPr="00E20F88">
        <w:rPr>
          <w:rFonts w:ascii="Arial" w:eastAsia="Times New Roman" w:hAnsi="Arial" w:cs="Arial"/>
          <w:sz w:val="18"/>
          <w:szCs w:val="17"/>
        </w:rPr>
        <w:softHyphen/>
        <w:t>емлемой.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"Третий суд над Абрамом Терцем (который продолжается до сих пор) начал Александр Солженицын статьей "... Колеблет твой тренож</w:t>
      </w:r>
      <w:r w:rsidRPr="00E20F88">
        <w:rPr>
          <w:rFonts w:ascii="Arial" w:eastAsia="Times New Roman" w:hAnsi="Arial" w:cs="Arial"/>
          <w:sz w:val="18"/>
          <w:szCs w:val="17"/>
        </w:rPr>
        <w:softHyphen/>
        <w:t>ник" ("Вестник РХД", 1984)..." [347, с. 158]. Из статьи видно, что Сол</w:t>
      </w:r>
      <w:r w:rsidRPr="00E20F88">
        <w:rPr>
          <w:rFonts w:ascii="Arial" w:eastAsia="Times New Roman" w:hAnsi="Arial" w:cs="Arial"/>
          <w:sz w:val="18"/>
          <w:szCs w:val="17"/>
        </w:rPr>
        <w:softHyphen/>
        <w:t>женицын расценивает "Прогулки с Пушкиным" не как художественное произведение, а как литературоведческую работу</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Не принимая во внимание эстетическую специфику книги, особенности художественной условности </w:t>
      </w:r>
      <w:r w:rsidRPr="00E20F88">
        <w:rPr>
          <w:rFonts w:ascii="Arial" w:eastAsia="Times New Roman" w:hAnsi="Arial" w:cs="Arial"/>
          <w:sz w:val="18"/>
          <w:szCs w:val="17"/>
        </w:rPr>
        <w:lastRenderedPageBreak/>
        <w:t>в ней, Солженицын обнаруживает совершенно преврат</w:t>
      </w:r>
      <w:r w:rsidRPr="00E20F88">
        <w:rPr>
          <w:rFonts w:ascii="Arial" w:eastAsia="Times New Roman" w:hAnsi="Arial" w:cs="Arial"/>
          <w:sz w:val="18"/>
          <w:szCs w:val="17"/>
        </w:rPr>
        <w:softHyphen/>
        <w:t>ное ее понимание, подвергает резкой критике, автора зачисляет в хулители России. Можно сказать, что книга прочитана Солженицыным не на том языке, на котором она написана</w:t>
      </w:r>
      <w:r w:rsidRPr="00E20F88">
        <w:rPr>
          <w:rFonts w:ascii="Arial" w:eastAsia="Times New Roman" w:hAnsi="Arial" w:cs="Arial"/>
          <w:color w:val="FF0000"/>
          <w:sz w:val="18"/>
          <w:szCs w:val="17"/>
        </w:rPr>
        <w:t>***</w:t>
      </w:r>
      <w:r w:rsidRPr="00E20F88">
        <w:rPr>
          <w:rFonts w:ascii="Arial" w:eastAsia="Times New Roman" w:hAnsi="Arial" w:cs="Arial"/>
          <w:sz w:val="18"/>
          <w:szCs w:val="17"/>
        </w:rPr>
        <w:t>. Подтверждение тому — завершающий статью вдохновенный микроочерк о Пушкине, выпол</w:t>
      </w:r>
      <w:r w:rsidRPr="00E20F88">
        <w:rPr>
          <w:rFonts w:ascii="Arial" w:eastAsia="Times New Roman" w:hAnsi="Arial" w:cs="Arial"/>
          <w:sz w:val="18"/>
          <w:szCs w:val="17"/>
        </w:rPr>
        <w:softHyphen/>
        <w:t>ненный в традициях русской религиозно-философской критики, как бы демонстрирующий Синявскому-литературоведу</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w:t>
      </w:r>
      <w:r w:rsidRPr="00E20F88">
        <w:rPr>
          <w:rFonts w:ascii="Arial" w:eastAsia="Times New Roman" w:hAnsi="Arial" w:cs="Arial"/>
          <w:color w:val="FF0000"/>
          <w:sz w:val="18"/>
          <w:szCs w:val="17"/>
        </w:rPr>
        <w:t>*</w:t>
      </w:r>
      <w:r w:rsidRPr="00E20F88">
        <w:rPr>
          <w:rFonts w:ascii="Arial" w:eastAsia="Times New Roman" w:hAnsi="Arial" w:cs="Arial"/>
          <w:sz w:val="18"/>
          <w:szCs w:val="17"/>
        </w:rPr>
        <w:t>, какой должна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Допустимых в условиях советской действительности только на неофициальном уровне.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"Так трудится Синявский, чтобы сделать свое сочинение памятной гримасой нашего литературоведения" [397, с. 152].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Эту ошибку повторят в дальнейшем и многие другие, незнакомые с теорией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Использование номинации "Синявский", а не "Абрам Терц" — еще одно под</w:t>
      </w:r>
      <w:r w:rsidRPr="00E20F88">
        <w:rPr>
          <w:rFonts w:ascii="Arial" w:eastAsia="Times New Roman" w:hAnsi="Arial" w:cs="Arial"/>
          <w:sz w:val="18"/>
          <w:szCs w:val="14"/>
        </w:rPr>
        <w:softHyphen/>
        <w:t>тверждение непонимания Солженицыным функции автора-персонажа в "Прогулках".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быть работа о гении русской литературы</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Отвечая Солженицыну в статье "Чтение в сердцах" ("Синтаксис", 1984), Синявский показал, что его книга — </w:t>
      </w:r>
      <w:r w:rsidRPr="00E20F88">
        <w:rPr>
          <w:rFonts w:ascii="Arial" w:eastAsia="Times New Roman" w:hAnsi="Arial" w:cs="Arial"/>
          <w:b/>
          <w:color w:val="000000"/>
          <w:sz w:val="18"/>
          <w:szCs w:val="17"/>
        </w:rPr>
        <w:t>не о том</w:t>
      </w:r>
      <w:r w:rsidRPr="00E20F88">
        <w:rPr>
          <w:rFonts w:ascii="Arial" w:eastAsia="Times New Roman" w:hAnsi="Arial" w:cs="Arial"/>
          <w:sz w:val="18"/>
          <w:szCs w:val="17"/>
        </w:rPr>
        <w:t>, что приписывает ей Солженицын, предъявляя су</w:t>
      </w:r>
      <w:r w:rsidRPr="00E20F88">
        <w:rPr>
          <w:rFonts w:ascii="Arial" w:eastAsia="Times New Roman" w:hAnsi="Arial" w:cs="Arial"/>
          <w:sz w:val="18"/>
          <w:szCs w:val="17"/>
        </w:rPr>
        <w:softHyphen/>
        <w:t>ровые обвинения автору, и вообще "никакая это не "критика". &lt;...&gt; Это лирическая проза писателя Абрама Терца..." [378, с. 205]. Он отстаивает свое право на художественный поиск: "Чем в тысячный раз повторять общеупотребительные штампы о Пушкине, почему бы, пользуясь его живительной свободой, не попробовать новые пути осознания искусства — гротеск, фантастика, сдвиг, нарочитый ана</w:t>
      </w:r>
      <w:r w:rsidRPr="00E20F88">
        <w:rPr>
          <w:rFonts w:ascii="Arial" w:eastAsia="Times New Roman" w:hAnsi="Arial" w:cs="Arial"/>
          <w:sz w:val="18"/>
          <w:szCs w:val="17"/>
        </w:rPr>
        <w:softHyphen/>
        <w:t>хронизм (при заведомой условности этих стилистических средств)?" [378, с. 207]. Вместе с тем писатель отвергает метод навязывания тексту не заложенной в нем идеологии, побивания камнями за образ мыслей.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Но если бы даже Солженицын правильно понял "Прогулки с Пуш</w:t>
      </w:r>
      <w:r w:rsidRPr="00E20F88">
        <w:rPr>
          <w:rFonts w:ascii="Arial" w:eastAsia="Times New Roman" w:hAnsi="Arial" w:cs="Arial"/>
          <w:sz w:val="18"/>
          <w:szCs w:val="17"/>
        </w:rPr>
        <w:softHyphen/>
        <w:t>киным", вряд ли он принял бы пронизывающее книгу мировоззрение, и прежде всего — пафос деидеологизации духовной жизни, установку на плюрализм. Ведь именно Солженицыну принадлежит статья "Наши плюралисты" ("Вестник РХД", 1983), представляющая собой отрывок из второго тома "Очерков литературной жизни"</w:t>
      </w:r>
      <w:r w:rsidRPr="00E20F88">
        <w:rPr>
          <w:rFonts w:ascii="Arial" w:eastAsia="Times New Roman" w:hAnsi="Arial" w:cs="Arial"/>
          <w:color w:val="FF0000"/>
          <w:sz w:val="18"/>
          <w:szCs w:val="17"/>
        </w:rPr>
        <w:t>**</w:t>
      </w:r>
      <w:r w:rsidRPr="00E20F88">
        <w:rPr>
          <w:rFonts w:ascii="Arial" w:eastAsia="Times New Roman" w:hAnsi="Arial" w:cs="Arial"/>
          <w:sz w:val="18"/>
          <w:szCs w:val="17"/>
        </w:rPr>
        <w:t>, где писатель выяв</w:t>
      </w:r>
      <w:r w:rsidRPr="00E20F88">
        <w:rPr>
          <w:rFonts w:ascii="Arial" w:eastAsia="Times New Roman" w:hAnsi="Arial" w:cs="Arial"/>
          <w:sz w:val="18"/>
          <w:szCs w:val="17"/>
        </w:rPr>
        <w:softHyphen/>
        <w:t>ляет свое отрицательное отношение к плюрализму. Выясняется, одна</w:t>
      </w:r>
      <w:r w:rsidRPr="00E20F88">
        <w:rPr>
          <w:rFonts w:ascii="Arial" w:eastAsia="Times New Roman" w:hAnsi="Arial" w:cs="Arial"/>
          <w:sz w:val="18"/>
          <w:szCs w:val="17"/>
        </w:rPr>
        <w:softHyphen/>
        <w:t>ко, что плюрализм в понимании Солженицына существенно отличает</w:t>
      </w:r>
      <w:r w:rsidRPr="00E20F88">
        <w:rPr>
          <w:rFonts w:ascii="Arial" w:eastAsia="Times New Roman" w:hAnsi="Arial" w:cs="Arial"/>
          <w:sz w:val="18"/>
          <w:szCs w:val="17"/>
        </w:rPr>
        <w:softHyphen/>
        <w:t>ся от плюрализма в понимании Синявского. Принцип плюрализма то ли действительно воспринят Солженицыным (по его отдаленности от русских "западников") упрощенно, то ли намеренно окарикатурен. "...Как можно больше разных мнений, — и главное, чтобы никто серь</w:t>
      </w:r>
      <w:r w:rsidRPr="00E20F88">
        <w:rPr>
          <w:rFonts w:ascii="Arial" w:eastAsia="Times New Roman" w:hAnsi="Arial" w:cs="Arial"/>
          <w:sz w:val="18"/>
          <w:szCs w:val="17"/>
        </w:rPr>
        <w:softHyphen/>
        <w:t>езно не настаивал на истинности своего", — иронизирует он [398, с. 211]</w:t>
      </w:r>
      <w:r w:rsidRPr="00E20F88">
        <w:rPr>
          <w:rFonts w:ascii="Arial" w:eastAsia="Times New Roman" w:hAnsi="Arial" w:cs="Arial"/>
          <w:color w:val="FF0000"/>
          <w:sz w:val="18"/>
          <w:szCs w:val="17"/>
        </w:rPr>
        <w:t>***</w:t>
      </w:r>
      <w:r w:rsidRPr="00E20F88">
        <w:rPr>
          <w:rFonts w:ascii="Arial" w:eastAsia="Times New Roman" w:hAnsi="Arial" w:cs="Arial"/>
          <w:sz w:val="18"/>
          <w:szCs w:val="17"/>
        </w:rPr>
        <w:t>. Сами же сторонники плюрализма имеют в виду множест</w:t>
      </w:r>
      <w:r w:rsidRPr="00E20F88">
        <w:rPr>
          <w:rFonts w:ascii="Arial" w:eastAsia="Times New Roman" w:hAnsi="Arial" w:cs="Arial"/>
          <w:sz w:val="18"/>
          <w:szCs w:val="17"/>
        </w:rPr>
        <w:softHyphen/>
        <w:t>венность смыслов, включаемых в себя истиной, которая никому не дана во всей полноте. Они проповедуют терпимость к чужому мне</w:t>
      </w:r>
      <w:r w:rsidRPr="00E20F88">
        <w:rPr>
          <w:rFonts w:ascii="Arial" w:eastAsia="Times New Roman" w:hAnsi="Arial" w:cs="Arial"/>
          <w:sz w:val="18"/>
          <w:szCs w:val="17"/>
        </w:rPr>
        <w:softHyphen/>
        <w:t>нию, даже если его не разделяют (хотя, конечно, оставляют за собой право его критиковать), отвергают авторитаризм мышления, монопо</w:t>
      </w:r>
      <w:r w:rsidRPr="00E20F88">
        <w:rPr>
          <w:rFonts w:ascii="Arial" w:eastAsia="Times New Roman" w:hAnsi="Arial" w:cs="Arial"/>
          <w:sz w:val="18"/>
          <w:szCs w:val="17"/>
        </w:rPr>
        <w:softHyphen/>
        <w:t>лию любой из идеологических систем. Вот почему "Чтение в сердцах" Синявский завершил словами: "Кто же вам дал эту власть — присво</w:t>
      </w:r>
      <w:r w:rsidRPr="00E20F88">
        <w:rPr>
          <w:rFonts w:ascii="Arial" w:eastAsia="Times New Roman" w:hAnsi="Arial" w:cs="Arial"/>
          <w:sz w:val="18"/>
          <w:szCs w:val="17"/>
        </w:rPr>
        <w:softHyphen/>
        <w:t>ить Пушкина, узурпировать Россию? Религию, нравственность, искус-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 это Синявский ответил следующее: "Солженицын рекомендует (это за колю</w:t>
      </w:r>
      <w:r w:rsidRPr="00E20F88">
        <w:rPr>
          <w:rFonts w:ascii="Arial" w:eastAsia="Times New Roman" w:hAnsi="Arial" w:cs="Arial"/>
          <w:sz w:val="18"/>
          <w:szCs w:val="14"/>
        </w:rPr>
        <w:softHyphen/>
        <w:t>чей-то проволокой!) опираться на работы о Пушкине — Бердяева, Франка, Федотова, П. Струве, Вейдле, Адамовича, О. А, Шмемана. Как будто не знает, что в Советском Союзе не то что в тюрьме — на воле эти книги запрещены. Требует он также расши</w:t>
      </w:r>
      <w:r w:rsidRPr="00E20F88">
        <w:rPr>
          <w:rFonts w:ascii="Arial" w:eastAsia="Times New Roman" w:hAnsi="Arial" w:cs="Arial"/>
          <w:sz w:val="18"/>
          <w:szCs w:val="14"/>
        </w:rPr>
        <w:softHyphen/>
        <w:t>рить наши узкие и грубые представления о Пушкине за счет того, что ему, Солжени</w:t>
      </w:r>
      <w:r w:rsidRPr="00E20F88">
        <w:rPr>
          <w:rFonts w:ascii="Arial" w:eastAsia="Times New Roman" w:hAnsi="Arial" w:cs="Arial"/>
          <w:sz w:val="18"/>
          <w:szCs w:val="14"/>
        </w:rPr>
        <w:softHyphen/>
        <w:t>цыну, особенно импонирует в Пушкине — имперские заботы, патриотизм, признание цензуры, обличение США, критика Радищева... Это чтобы я, лагерник, посаженный за писательство, лягнул Радищева, проложившего дорогу русской литературе в Сибирь?! Но, простите, это не мой Пушкин, это Пушкин Солженицына" [378, с. 205].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Том первый — "Бодался теленок с дубом". </w:t>
      </w:r>
      <w:r w:rsidRPr="00DD656E">
        <w:rPr>
          <w:rFonts w:ascii="Arial" w:eastAsia="Times New Roman" w:hAnsi="Arial" w:cs="Arial"/>
          <w:sz w:val="18"/>
          <w:szCs w:val="14"/>
        </w:rPr>
        <w:t xml:space="preserve">1-е изд. — </w:t>
      </w:r>
      <w:r w:rsidRPr="00E20F88">
        <w:rPr>
          <w:rFonts w:ascii="Arial" w:eastAsia="Times New Roman" w:hAnsi="Arial" w:cs="Arial"/>
          <w:sz w:val="18"/>
          <w:szCs w:val="14"/>
          <w:lang w:val="en-US"/>
        </w:rPr>
        <w:t>YMCA</w:t>
      </w:r>
      <w:r w:rsidRPr="00DD656E">
        <w:rPr>
          <w:rFonts w:ascii="Arial" w:eastAsia="Times New Roman" w:hAnsi="Arial" w:cs="Arial"/>
          <w:sz w:val="18"/>
          <w:szCs w:val="14"/>
        </w:rPr>
        <w:t>-</w:t>
      </w:r>
      <w:r w:rsidRPr="00E20F88">
        <w:rPr>
          <w:rFonts w:ascii="Arial" w:eastAsia="Times New Roman" w:hAnsi="Arial" w:cs="Arial"/>
          <w:sz w:val="18"/>
          <w:szCs w:val="14"/>
          <w:lang w:val="en-US"/>
        </w:rPr>
        <w:t>Press</w:t>
      </w:r>
      <w:r w:rsidRPr="00DD656E">
        <w:rPr>
          <w:rFonts w:ascii="Arial" w:eastAsia="Times New Roman" w:hAnsi="Arial" w:cs="Arial"/>
          <w:sz w:val="18"/>
          <w:szCs w:val="14"/>
        </w:rPr>
        <w:t xml:space="preserve">. </w:t>
      </w:r>
      <w:r w:rsidRPr="00E20F88">
        <w:rPr>
          <w:rFonts w:ascii="Arial" w:eastAsia="Times New Roman" w:hAnsi="Arial" w:cs="Arial"/>
          <w:sz w:val="18"/>
          <w:szCs w:val="14"/>
        </w:rPr>
        <w:t>Париж, 1975. Дополнительный текст — "Новый мир". 1991. № 6, 7, 8, 11,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 статью "Наши плюралисты" Синявский ответил статьей "Солженицын как устроитель нового единомыслия" [377].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ство? Исключительно себе и своим единомышленникам. &lt;...&gt; Какую все-таки дьявольскую веру в собственную святость надо носить в ду</w:t>
      </w:r>
      <w:r w:rsidRPr="00E20F88">
        <w:rPr>
          <w:rFonts w:ascii="Arial" w:eastAsia="Times New Roman" w:hAnsi="Arial" w:cs="Arial"/>
          <w:sz w:val="18"/>
          <w:szCs w:val="18"/>
        </w:rPr>
        <w:softHyphen/>
        <w:t>ше, чтобы других людей, не согласных с тобою, лишать обыкновенно</w:t>
      </w:r>
      <w:r w:rsidRPr="00E20F88">
        <w:rPr>
          <w:rFonts w:ascii="Arial" w:eastAsia="Times New Roman" w:hAnsi="Arial" w:cs="Arial"/>
          <w:sz w:val="18"/>
          <w:szCs w:val="18"/>
        </w:rPr>
        <w:softHyphen/>
        <w:t>го права — любить свою родину..." [378, с. 210].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Полемика вокруг "Прогулок с Пушкиным", новаторство которых мало кто оценил</w:t>
      </w:r>
      <w:r w:rsidRPr="00E20F88">
        <w:rPr>
          <w:rFonts w:ascii="Arial" w:eastAsia="Times New Roman" w:hAnsi="Arial" w:cs="Arial"/>
          <w:color w:val="FF0000"/>
          <w:sz w:val="18"/>
          <w:szCs w:val="18"/>
        </w:rPr>
        <w:t>*</w:t>
      </w:r>
      <w:r w:rsidRPr="00E20F88">
        <w:rPr>
          <w:rFonts w:ascii="Arial" w:eastAsia="Times New Roman" w:hAnsi="Arial" w:cs="Arial"/>
          <w:sz w:val="18"/>
          <w:szCs w:val="18"/>
        </w:rPr>
        <w:t>, неожиданно вскрыла не только эстетическую, но и сверхэстетическую значимость рассматриваемых писателем проблем, от решения которых зависит не только будущее литературы, но и бу</w:t>
      </w:r>
      <w:r w:rsidRPr="00E20F88">
        <w:rPr>
          <w:rFonts w:ascii="Arial" w:eastAsia="Times New Roman" w:hAnsi="Arial" w:cs="Arial"/>
          <w:sz w:val="18"/>
          <w:szCs w:val="18"/>
        </w:rPr>
        <w:softHyphen/>
        <w:t>дущее российского общества. Восторжествует ли пушкинский тип лич</w:t>
      </w:r>
      <w:r w:rsidRPr="00E20F88">
        <w:rPr>
          <w:rFonts w:ascii="Arial" w:eastAsia="Times New Roman" w:hAnsi="Arial" w:cs="Arial"/>
          <w:sz w:val="18"/>
          <w:szCs w:val="18"/>
        </w:rPr>
        <w:softHyphen/>
        <w:t>ности — "эллинский", свободно-творческий, артистичный, универсаль</w:t>
      </w:r>
      <w:r w:rsidRPr="00E20F88">
        <w:rPr>
          <w:rFonts w:ascii="Arial" w:eastAsia="Times New Roman" w:hAnsi="Arial" w:cs="Arial"/>
          <w:sz w:val="18"/>
          <w:szCs w:val="18"/>
        </w:rPr>
        <w:softHyphen/>
        <w:t>ный и пушкинское же отношение к миру — отношение открытости, благоволения, "ладности, гармонии, согласия" [346, с. 191] или победят узость, нетерпимость, фанатизм, прагматизм, не в последнюю оче</w:t>
      </w:r>
      <w:r w:rsidRPr="00E20F88">
        <w:rPr>
          <w:rFonts w:ascii="Arial" w:eastAsia="Times New Roman" w:hAnsi="Arial" w:cs="Arial"/>
          <w:sz w:val="18"/>
          <w:szCs w:val="18"/>
        </w:rPr>
        <w:softHyphen/>
        <w:t>редь зависит от того, какому типу личности общество отдаст приори</w:t>
      </w:r>
      <w:r w:rsidRPr="00E20F88">
        <w:rPr>
          <w:rFonts w:ascii="Arial" w:eastAsia="Times New Roman" w:hAnsi="Arial" w:cs="Arial"/>
          <w:sz w:val="18"/>
          <w:szCs w:val="18"/>
        </w:rPr>
        <w:softHyphen/>
        <w:t>тет. Терц-Синявский выдвигает в качестве эталона пушкинский тип личности (как он его понимает), поэтизирует русского человека "в его развитии" [94, т. 7, с. 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книге писателя нашел свое выражение эстетический принцип "мир как текст". Вторичное коннотирование, к которому прибегает автор, ши</w:t>
      </w:r>
      <w:r w:rsidRPr="00E20F88">
        <w:rPr>
          <w:rFonts w:ascii="Arial" w:eastAsia="Times New Roman" w:hAnsi="Arial" w:cs="Arial"/>
          <w:sz w:val="18"/>
          <w:szCs w:val="18"/>
        </w:rPr>
        <w:softHyphen/>
        <w:t>роко раздвигает ее пространственно-временные границы, отсылает к бесконечному множеству "следов" в Книге культуры. "Прогулки с Пушки</w:t>
      </w:r>
      <w:r w:rsidRPr="00E20F88">
        <w:rPr>
          <w:rFonts w:ascii="Arial" w:eastAsia="Times New Roman" w:hAnsi="Arial" w:cs="Arial"/>
          <w:sz w:val="18"/>
          <w:szCs w:val="18"/>
        </w:rPr>
        <w:softHyphen/>
        <w:t>ным" рассчитаны на множественность интерпретаций, и к изложенной выше следует относиться лишь как к одной из возможных.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сожалению, большинство обращающихся к "Прогулкам с Пуш</w:t>
      </w:r>
      <w:r w:rsidRPr="00E20F88">
        <w:rPr>
          <w:rFonts w:ascii="Arial" w:eastAsia="Times New Roman" w:hAnsi="Arial" w:cs="Arial"/>
          <w:sz w:val="18"/>
          <w:szCs w:val="18"/>
        </w:rPr>
        <w:softHyphen/>
        <w:t>киным" никак не учитывают постмодернистскую природу книги Абра</w:t>
      </w:r>
      <w:r w:rsidRPr="00E20F88">
        <w:rPr>
          <w:rFonts w:ascii="Arial" w:eastAsia="Times New Roman" w:hAnsi="Arial" w:cs="Arial"/>
          <w:sz w:val="18"/>
          <w:szCs w:val="18"/>
        </w:rPr>
        <w:softHyphen/>
        <w:t>ма Терца и судят "Прогулки" в основном как некое странное литера</w:t>
      </w:r>
      <w:r w:rsidRPr="00E20F88">
        <w:rPr>
          <w:rFonts w:ascii="Arial" w:eastAsia="Times New Roman" w:hAnsi="Arial" w:cs="Arial"/>
          <w:sz w:val="18"/>
          <w:szCs w:val="18"/>
        </w:rPr>
        <w:softHyphen/>
        <w:t>туроведческое исследование. Во всяком случае такой взгляд домини</w:t>
      </w:r>
      <w:r w:rsidRPr="00E20F88">
        <w:rPr>
          <w:rFonts w:ascii="Arial" w:eastAsia="Times New Roman" w:hAnsi="Arial" w:cs="Arial"/>
          <w:sz w:val="18"/>
          <w:szCs w:val="18"/>
        </w:rPr>
        <w:softHyphen/>
        <w:t xml:space="preserve">ровал при обсуждении произведения редколлегией журнала "Вопросы литературы" совместно с Пушкинской комиссией Института мировой литературы в 1990 г. Стенограмма обсуждения, опубликованная в журнале "Вопросы литературы" [309], </w:t>
      </w:r>
      <w:r w:rsidRPr="00E20F88">
        <w:rPr>
          <w:rFonts w:ascii="Arial" w:eastAsia="Times New Roman" w:hAnsi="Arial" w:cs="Arial"/>
          <w:sz w:val="18"/>
          <w:szCs w:val="18"/>
        </w:rPr>
        <w:lastRenderedPageBreak/>
        <w:t>оставляет впечатление, что дверь-текст пытаются открыть совсем неподходящим ключом. Отсюда суждения, что "Прогулки" — это "критика ради критики" ("чистая кри</w:t>
      </w:r>
      <w:r w:rsidRPr="00E20F88">
        <w:rPr>
          <w:rFonts w:ascii="Arial" w:eastAsia="Times New Roman" w:hAnsi="Arial" w:cs="Arial"/>
          <w:sz w:val="18"/>
          <w:szCs w:val="18"/>
        </w:rPr>
        <w:softHyphen/>
        <w:t>тика"), особый вариант лагерно-уголовного "творчества", непушкинский союз "среднего" с "подлым", сращивание "нового правого" ав</w:t>
      </w:r>
      <w:r w:rsidRPr="00E20F88">
        <w:rPr>
          <w:rFonts w:ascii="Arial" w:eastAsia="Times New Roman" w:hAnsi="Arial" w:cs="Arial"/>
          <w:sz w:val="18"/>
          <w:szCs w:val="18"/>
        </w:rPr>
        <w:softHyphen/>
        <w:t>торитаризма и "нового левого" революционизма, род литературо</w:t>
      </w:r>
      <w:r w:rsidRPr="00E20F88">
        <w:rPr>
          <w:rFonts w:ascii="Arial" w:eastAsia="Times New Roman" w:hAnsi="Arial" w:cs="Arial"/>
          <w:sz w:val="18"/>
          <w:szCs w:val="18"/>
        </w:rPr>
        <w:softHyphen/>
        <w:t>ведческой хлестаковщины, книга, которая учит лукаво мыслить. Вместе с тем в разбросанном виде в выступлениях участников дискуссии, по крайней мере некоторых из них, зафиксированы существенные признаки постмодернистской поэтики, которые нашли воплощение в данном произ</w:t>
      </w:r>
      <w:r w:rsidRPr="00E20F88">
        <w:rPr>
          <w:rFonts w:ascii="Arial" w:eastAsia="Times New Roman" w:hAnsi="Arial" w:cs="Arial"/>
          <w:sz w:val="18"/>
          <w:szCs w:val="18"/>
        </w:rPr>
        <w:softHyphen/>
        <w:t>ведении. В своей совокупности эти наблюдения дают своеобразный на</w:t>
      </w:r>
      <w:r w:rsidRPr="00E20F88">
        <w:rPr>
          <w:rFonts w:ascii="Arial" w:eastAsia="Times New Roman" w:hAnsi="Arial" w:cs="Arial"/>
          <w:sz w:val="18"/>
          <w:szCs w:val="18"/>
        </w:rPr>
        <w:softHyphen/>
        <w:t>бросок "портрета" нового для русской литературы явления, еще по-настоящему не узнанного в лицо.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"Наверное, самым печальным открытием в этой истории было то, что россий</w:t>
      </w:r>
      <w:r w:rsidRPr="00E20F88">
        <w:rPr>
          <w:rFonts w:ascii="Arial" w:eastAsia="Times New Roman" w:hAnsi="Arial" w:cs="Arial"/>
          <w:sz w:val="18"/>
          <w:szCs w:val="14"/>
        </w:rPr>
        <w:softHyphen/>
        <w:t>ские люди немного разучились читать" [347, с. 159].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105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Так, Сергей Бочаров заслугой Абрама Терца считает внимание к теме </w:t>
      </w:r>
      <w:r w:rsidRPr="00E20F88">
        <w:rPr>
          <w:rFonts w:ascii="Arial" w:eastAsia="Times New Roman" w:hAnsi="Arial" w:cs="Arial"/>
          <w:b/>
          <w:color w:val="000000"/>
          <w:sz w:val="18"/>
          <w:szCs w:val="18"/>
        </w:rPr>
        <w:t>случая, вариативности, гипотетичности</w:t>
      </w:r>
      <w:r w:rsidRPr="00E20F88">
        <w:rPr>
          <w:rFonts w:ascii="Arial" w:eastAsia="Times New Roman" w:hAnsi="Arial" w:cs="Arial"/>
          <w:sz w:val="18"/>
          <w:szCs w:val="18"/>
        </w:rPr>
        <w:t xml:space="preserve"> бытия, развернутой как философская тема Пушкина.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Ирина Роднянская призывает учитывать особенности творческого метода Терца в "Прогулках с Пушкиным", поясняя: "...суть книги, ее "весть" возникает из диалектики множественных переходов от "высокого" к "низкому" и обратно (в свободе которых автор подра</w:t>
      </w:r>
      <w:r w:rsidRPr="00E20F88">
        <w:rPr>
          <w:rFonts w:ascii="Arial" w:eastAsia="Times New Roman" w:hAnsi="Arial" w:cs="Arial"/>
          <w:sz w:val="18"/>
          <w:szCs w:val="18"/>
        </w:rPr>
        <w:softHyphen/>
        <w:t>жает пусть и несколько "терцизированному", но все же сущему Пуш</w:t>
      </w:r>
      <w:r w:rsidRPr="00E20F88">
        <w:rPr>
          <w:rFonts w:ascii="Arial" w:eastAsia="Times New Roman" w:hAnsi="Arial" w:cs="Arial"/>
          <w:sz w:val="18"/>
          <w:szCs w:val="18"/>
        </w:rPr>
        <w:softHyphen/>
        <w:t xml:space="preserve">кину)" [309, с. 90]. Метод Терца, согласно Роднянской, — метод "совпадения противоположностей и текучего их взаимоперехода" [309, с. 90]. Поэтому у него </w:t>
      </w:r>
      <w:r w:rsidRPr="00E20F88">
        <w:rPr>
          <w:rFonts w:ascii="Arial" w:eastAsia="Times New Roman" w:hAnsi="Arial" w:cs="Arial"/>
          <w:b/>
          <w:color w:val="000000"/>
          <w:sz w:val="18"/>
          <w:szCs w:val="18"/>
        </w:rPr>
        <w:t>двоятся определения, нет оконча</w:t>
      </w:r>
      <w:r w:rsidRPr="00E20F88">
        <w:rPr>
          <w:rFonts w:ascii="Arial" w:eastAsia="Times New Roman" w:hAnsi="Arial" w:cs="Arial"/>
          <w:b/>
          <w:color w:val="000000"/>
          <w:sz w:val="18"/>
          <w:szCs w:val="18"/>
        </w:rPr>
        <w:softHyphen/>
        <w:t>тельных оценок, все подвижно, диалектично</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Алла Марченко отмечает </w:t>
      </w:r>
      <w:r w:rsidRPr="00E20F88">
        <w:rPr>
          <w:rFonts w:ascii="Arial" w:eastAsia="Times New Roman" w:hAnsi="Arial" w:cs="Arial"/>
          <w:b/>
          <w:color w:val="000000"/>
          <w:sz w:val="18"/>
          <w:szCs w:val="18"/>
        </w:rPr>
        <w:t>двойственную природу жанра</w:t>
      </w:r>
      <w:r w:rsidRPr="00E20F88">
        <w:rPr>
          <w:rFonts w:ascii="Arial" w:eastAsia="Times New Roman" w:hAnsi="Arial" w:cs="Arial"/>
          <w:sz w:val="18"/>
          <w:szCs w:val="18"/>
        </w:rPr>
        <w:t>, в ко</w:t>
      </w:r>
      <w:r w:rsidRPr="00E20F88">
        <w:rPr>
          <w:rFonts w:ascii="Arial" w:eastAsia="Times New Roman" w:hAnsi="Arial" w:cs="Arial"/>
          <w:sz w:val="18"/>
          <w:szCs w:val="18"/>
        </w:rPr>
        <w:softHyphen/>
        <w:t xml:space="preserve">тором создана книга Терца, </w:t>
      </w:r>
      <w:r w:rsidRPr="00E20F88">
        <w:rPr>
          <w:rFonts w:ascii="Arial" w:eastAsia="Times New Roman" w:hAnsi="Arial" w:cs="Arial"/>
          <w:b/>
          <w:color w:val="000000"/>
          <w:sz w:val="18"/>
          <w:szCs w:val="18"/>
        </w:rPr>
        <w:t>соединяющая в себе литературовед</w:t>
      </w:r>
      <w:r w:rsidRPr="00E20F88">
        <w:rPr>
          <w:rFonts w:ascii="Arial" w:eastAsia="Times New Roman" w:hAnsi="Arial" w:cs="Arial"/>
          <w:b/>
          <w:color w:val="000000"/>
          <w:sz w:val="18"/>
          <w:szCs w:val="18"/>
        </w:rPr>
        <w:softHyphen/>
        <w:t>ческое исследование и художественное произведение</w:t>
      </w:r>
      <w:r w:rsidRPr="00E20F88">
        <w:rPr>
          <w:rFonts w:ascii="Arial" w:eastAsia="Times New Roman" w:hAnsi="Arial" w:cs="Arial"/>
          <w:sz w:val="18"/>
          <w:szCs w:val="18"/>
        </w:rPr>
        <w:t>, призыва</w:t>
      </w:r>
      <w:r w:rsidRPr="00E20F88">
        <w:rPr>
          <w:rFonts w:ascii="Arial" w:eastAsia="Times New Roman" w:hAnsi="Arial" w:cs="Arial"/>
          <w:sz w:val="18"/>
          <w:szCs w:val="18"/>
        </w:rPr>
        <w:softHyphen/>
        <w:t xml:space="preserve">ет к целостному его восприятию, без чего по-настоящему понять "Прогулки с Пушкиным" невозможно. Критик обращает внимание на то обстоятельство, что под </w:t>
      </w:r>
      <w:r w:rsidRPr="00E20F88">
        <w:rPr>
          <w:rFonts w:ascii="Arial" w:eastAsia="Times New Roman" w:hAnsi="Arial" w:cs="Arial"/>
          <w:b/>
          <w:color w:val="000000"/>
          <w:sz w:val="18"/>
          <w:szCs w:val="18"/>
        </w:rPr>
        <w:t>обложкой "Прогулок" встретились как бы три Пушкина: Пушкин, существующий в сознании непро</w:t>
      </w:r>
      <w:r w:rsidRPr="00E20F88">
        <w:rPr>
          <w:rFonts w:ascii="Arial" w:eastAsia="Times New Roman" w:hAnsi="Arial" w:cs="Arial"/>
          <w:b/>
          <w:color w:val="000000"/>
          <w:sz w:val="18"/>
          <w:szCs w:val="18"/>
        </w:rPr>
        <w:softHyphen/>
        <w:t>свещенной массы, Пушкин, существующий в сознании подготовленного читателя, и Пушкин, существующий в сознании по</w:t>
      </w:r>
      <w:r w:rsidRPr="00E20F88">
        <w:rPr>
          <w:rFonts w:ascii="Arial" w:eastAsia="Times New Roman" w:hAnsi="Arial" w:cs="Arial"/>
          <w:b/>
          <w:color w:val="000000"/>
          <w:sz w:val="18"/>
          <w:szCs w:val="18"/>
        </w:rPr>
        <w:softHyphen/>
        <w:t>эта (художника слова), вступающие между собой в тесные отношения</w:t>
      </w:r>
      <w:r w:rsidRPr="00E20F88">
        <w:rPr>
          <w:rFonts w:ascii="Arial" w:eastAsia="Times New Roman" w:hAnsi="Arial" w:cs="Arial"/>
          <w:sz w:val="18"/>
          <w:szCs w:val="18"/>
        </w:rPr>
        <w:t>. Это во многом и предопределило новизну подхода к изображению личности Пушкина.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Юрий Манн акцентирует </w:t>
      </w:r>
      <w:r w:rsidRPr="00E20F88">
        <w:rPr>
          <w:rFonts w:ascii="Arial" w:eastAsia="Times New Roman" w:hAnsi="Arial" w:cs="Arial"/>
          <w:b/>
          <w:color w:val="000000"/>
          <w:sz w:val="18"/>
          <w:szCs w:val="18"/>
        </w:rPr>
        <w:t>деканонизирующий характер рабо</w:t>
      </w:r>
      <w:r w:rsidRPr="00E20F88">
        <w:rPr>
          <w:rFonts w:ascii="Arial" w:eastAsia="Times New Roman" w:hAnsi="Arial" w:cs="Arial"/>
          <w:b/>
          <w:color w:val="000000"/>
          <w:sz w:val="18"/>
          <w:szCs w:val="18"/>
        </w:rPr>
        <w:softHyphen/>
        <w:t>ты Терца над образом Пушкина</w:t>
      </w:r>
      <w:r w:rsidRPr="00E20F88">
        <w:rPr>
          <w:rFonts w:ascii="Arial" w:eastAsia="Times New Roman" w:hAnsi="Arial" w:cs="Arial"/>
          <w:sz w:val="18"/>
          <w:szCs w:val="18"/>
        </w:rPr>
        <w:t>, касается некоторых принципов деканонизации и таких особенностей поэтики "Прогулок", как остранение, эпатаж, карнавализация, использование псевдонима-маски "Абрам Терц", направляет взгляд к тому, что за маской.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Игорь Золотусский также предлагает не забывать </w:t>
      </w:r>
      <w:r w:rsidRPr="00E20F88">
        <w:rPr>
          <w:rFonts w:ascii="Arial" w:eastAsia="Times New Roman" w:hAnsi="Arial" w:cs="Arial"/>
          <w:b/>
          <w:color w:val="000000"/>
          <w:sz w:val="18"/>
          <w:szCs w:val="18"/>
        </w:rPr>
        <w:t>о роли литературной маски</w:t>
      </w:r>
      <w:r w:rsidRPr="00E20F88">
        <w:rPr>
          <w:rFonts w:ascii="Arial" w:eastAsia="Times New Roman" w:hAnsi="Arial" w:cs="Arial"/>
          <w:sz w:val="18"/>
          <w:szCs w:val="18"/>
        </w:rPr>
        <w:t>, используемой автором, о входящем в повествова</w:t>
      </w:r>
      <w:r w:rsidRPr="00E20F88">
        <w:rPr>
          <w:rFonts w:ascii="Arial" w:eastAsia="Times New Roman" w:hAnsi="Arial" w:cs="Arial"/>
          <w:sz w:val="18"/>
          <w:szCs w:val="18"/>
        </w:rPr>
        <w:softHyphen/>
        <w:t xml:space="preserve">ние </w:t>
      </w:r>
      <w:r w:rsidRPr="00E20F88">
        <w:rPr>
          <w:rFonts w:ascii="Arial" w:eastAsia="Times New Roman" w:hAnsi="Arial" w:cs="Arial"/>
          <w:b/>
          <w:color w:val="000000"/>
          <w:sz w:val="18"/>
          <w:szCs w:val="18"/>
        </w:rPr>
        <w:t>элементе отстранения, игры, театральности</w:t>
      </w:r>
      <w:r w:rsidRPr="00E20F88">
        <w:rPr>
          <w:rFonts w:ascii="Arial" w:eastAsia="Times New Roman" w:hAnsi="Arial" w:cs="Arial"/>
          <w:sz w:val="18"/>
          <w:szCs w:val="18"/>
        </w:rPr>
        <w:t>: "Эта игра имен серьезнее, чем кажется: в ней есть целомудрие, оправдывающее фа</w:t>
      </w:r>
      <w:r w:rsidRPr="00E20F88">
        <w:rPr>
          <w:rFonts w:ascii="Arial" w:eastAsia="Times New Roman" w:hAnsi="Arial" w:cs="Arial"/>
          <w:sz w:val="18"/>
          <w:szCs w:val="18"/>
        </w:rPr>
        <w:softHyphen/>
        <w:t>мильярность текста" [309, с. 108].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Валентин Непомнящий отдает дань талантливости написанной Терцем книги, но </w:t>
      </w:r>
      <w:r w:rsidRPr="00E20F88">
        <w:rPr>
          <w:rFonts w:ascii="Arial" w:eastAsia="Times New Roman" w:hAnsi="Arial" w:cs="Arial"/>
          <w:b/>
          <w:color w:val="000000"/>
          <w:sz w:val="18"/>
          <w:szCs w:val="18"/>
        </w:rPr>
        <w:t>понимание искусства как самозаконной</w:t>
      </w:r>
      <w:r w:rsidRPr="00E20F88">
        <w:rPr>
          <w:rFonts w:ascii="Arial" w:eastAsia="Times New Roman" w:hAnsi="Arial" w:cs="Arial"/>
          <w:sz w:val="18"/>
          <w:szCs w:val="18"/>
        </w:rPr>
        <w:t xml:space="preserve"> </w:t>
      </w:r>
      <w:r w:rsidRPr="00E20F88">
        <w:rPr>
          <w:rFonts w:ascii="Arial" w:eastAsia="Times New Roman" w:hAnsi="Arial" w:cs="Arial"/>
          <w:b/>
          <w:color w:val="000000"/>
          <w:sz w:val="18"/>
          <w:szCs w:val="18"/>
        </w:rPr>
        <w:t xml:space="preserve">Игры, </w:t>
      </w:r>
      <w:r w:rsidRPr="00E20F88">
        <w:rPr>
          <w:rFonts w:ascii="Arial" w:eastAsia="Times New Roman" w:hAnsi="Arial" w:cs="Arial"/>
          <w:sz w:val="18"/>
          <w:szCs w:val="18"/>
        </w:rPr>
        <w:t>природа которой — Стихия, не приемлет. Не удовлетворяет Непом</w:t>
      </w:r>
      <w:r w:rsidRPr="00E20F88">
        <w:rPr>
          <w:rFonts w:ascii="Arial" w:eastAsia="Times New Roman" w:hAnsi="Arial" w:cs="Arial"/>
          <w:sz w:val="18"/>
          <w:szCs w:val="18"/>
        </w:rPr>
        <w:softHyphen/>
        <w:t>нящего и та роль, которая отводится игре самим Терцем: "Книга суще</w:t>
      </w:r>
      <w:r w:rsidRPr="00E20F88">
        <w:rPr>
          <w:rFonts w:ascii="Arial" w:eastAsia="Times New Roman" w:hAnsi="Arial" w:cs="Arial"/>
          <w:sz w:val="18"/>
          <w:szCs w:val="18"/>
        </w:rPr>
        <w:softHyphen/>
        <w:t>ствует по этим законам, она тоже — игра; в данном случае представ</w:t>
      </w:r>
      <w:r w:rsidRPr="00E20F88">
        <w:rPr>
          <w:rFonts w:ascii="Arial" w:eastAsia="Times New Roman" w:hAnsi="Arial" w:cs="Arial"/>
          <w:sz w:val="18"/>
          <w:szCs w:val="18"/>
        </w:rPr>
        <w:softHyphen/>
        <w:t>ление. Автор играет в эту книгу, играет в Абрама Терца, играет в прогулки, играет в Пушкина" [309, с. 147].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По мысли Александра Архангельского, вся книга построена на последовательном </w:t>
      </w:r>
      <w:r w:rsidRPr="00E20F88">
        <w:rPr>
          <w:rFonts w:ascii="Arial" w:eastAsia="Times New Roman" w:hAnsi="Arial" w:cs="Arial"/>
          <w:b/>
          <w:color w:val="000000"/>
          <w:sz w:val="18"/>
          <w:szCs w:val="18"/>
        </w:rPr>
        <w:t>преодолении теории "служебности" культуры — в пользу теории ее "самоценности"</w:t>
      </w:r>
      <w:r w:rsidRPr="00E20F88">
        <w:rPr>
          <w:rFonts w:ascii="Arial" w:eastAsia="Times New Roman" w:hAnsi="Arial" w:cs="Arial"/>
          <w:sz w:val="18"/>
          <w:szCs w:val="18"/>
        </w:rPr>
        <w:t>.</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Петр Вайль и Александр Генис характеризуют Терца как </w:t>
      </w:r>
      <w:r w:rsidRPr="00E20F88">
        <w:rPr>
          <w:rFonts w:ascii="Arial" w:eastAsia="Times New Roman" w:hAnsi="Arial" w:cs="Arial"/>
          <w:b/>
          <w:color w:val="000000"/>
          <w:sz w:val="19"/>
          <w:szCs w:val="19"/>
        </w:rPr>
        <w:t>против</w:t>
      </w:r>
      <w:r w:rsidRPr="00E20F88">
        <w:rPr>
          <w:rFonts w:ascii="Arial" w:eastAsia="Times New Roman" w:hAnsi="Arial" w:cs="Arial"/>
          <w:b/>
          <w:color w:val="000000"/>
          <w:sz w:val="19"/>
          <w:szCs w:val="19"/>
        </w:rPr>
        <w:softHyphen/>
        <w:t>ника любой идеологии, любой гегемонии, мудреца, киника и скептика: для него самое подходящее место жительства — искусст</w:t>
      </w:r>
      <w:r w:rsidRPr="00E20F88">
        <w:rPr>
          <w:rFonts w:ascii="Arial" w:eastAsia="Times New Roman" w:hAnsi="Arial" w:cs="Arial"/>
          <w:b/>
          <w:color w:val="000000"/>
          <w:sz w:val="19"/>
          <w:szCs w:val="19"/>
        </w:rPr>
        <w:softHyphen/>
        <w:t>во, по законам которого он не только творит, но и существует</w:t>
      </w:r>
      <w:r w:rsidRPr="00E20F88">
        <w:rPr>
          <w:rFonts w:ascii="Arial" w:eastAsia="Times New Roman" w:hAnsi="Arial" w:cs="Arial"/>
          <w:sz w:val="19"/>
          <w:szCs w:val="19"/>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Терц-Синявский сделал "пародию из своего имени, мистерию из сво</w:t>
      </w:r>
      <w:r w:rsidRPr="00E20F88">
        <w:rPr>
          <w:rFonts w:ascii="Arial" w:eastAsia="Times New Roman" w:hAnsi="Arial" w:cs="Arial"/>
          <w:sz w:val="18"/>
          <w:szCs w:val="17"/>
        </w:rPr>
        <w:softHyphen/>
        <w:t>ей профессии ... философский диалог из своей жизни" [309, с. 123]. От фантастического реализма, который писатель скрестил с "документализмом" литературоведения, он пришел к созданию новых жанров, созданию литературы нового типа вообще.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1991 г. в печати появляется статья Леонида Баткина "Синявский, Пушкин — и мы", в которой дается наиболее развернутый (на сего</w:t>
      </w:r>
      <w:r w:rsidRPr="00E20F88">
        <w:rPr>
          <w:rFonts w:ascii="Arial" w:eastAsia="Times New Roman" w:hAnsi="Arial" w:cs="Arial"/>
          <w:sz w:val="18"/>
          <w:szCs w:val="17"/>
        </w:rPr>
        <w:softHyphen/>
        <w:t>дняшний день) анализ "Прогулок с Пушкиным".</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64" w:name="_Toc15730412"/>
      <w:r w:rsidRPr="00E20F88">
        <w:rPr>
          <w:rFonts w:ascii="Arial" w:eastAsia="Times New Roman" w:hAnsi="Arial" w:cs="Arial"/>
          <w:b/>
          <w:bCs/>
          <w:color w:val="808000"/>
          <w:sz w:val="26"/>
          <w:szCs w:val="26"/>
        </w:rPr>
        <w:t>Интерпретация   Леонида   Баткина</w:t>
      </w:r>
      <w:r w:rsidRPr="00E20F88">
        <w:rPr>
          <w:rFonts w:ascii="Arial" w:eastAsia="Times New Roman" w:hAnsi="Arial" w:cs="Arial"/>
          <w:color w:val="FF0000"/>
          <w:sz w:val="26"/>
          <w:szCs w:val="26"/>
        </w:rPr>
        <w:t>*</w:t>
      </w:r>
      <w:bookmarkEnd w:id="6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Это в высшей степени внутренне свободная (и потому очень пуш</w:t>
      </w:r>
      <w:r w:rsidRPr="00E20F88">
        <w:rPr>
          <w:rFonts w:ascii="Arial" w:eastAsia="Times New Roman" w:hAnsi="Arial" w:cs="Arial"/>
          <w:sz w:val="18"/>
          <w:szCs w:val="17"/>
        </w:rPr>
        <w:softHyphen/>
        <w:t>кинская) книга. Она свободна от всех видов идеологического приспо</w:t>
      </w:r>
      <w:r w:rsidRPr="00E20F88">
        <w:rPr>
          <w:rFonts w:ascii="Arial" w:eastAsia="Times New Roman" w:hAnsi="Arial" w:cs="Arial"/>
          <w:sz w:val="18"/>
          <w:szCs w:val="17"/>
        </w:rPr>
        <w:softHyphen/>
        <w:t>собления и укорачивания Пушкина. Читая Пушкина, Синявский, как булгаковская Маргарита, намазавшись чудодейственной мазью, взви</w:t>
      </w:r>
      <w:r w:rsidRPr="00E20F88">
        <w:rPr>
          <w:rFonts w:ascii="Arial" w:eastAsia="Times New Roman" w:hAnsi="Arial" w:cs="Arial"/>
          <w:sz w:val="18"/>
          <w:szCs w:val="17"/>
        </w:rPr>
        <w:softHyphen/>
        <w:t>вается нагишом над крышей, готов кричать, как она: "Свободен! Свободен!" Словно в гоголевской "Страшной мести", земля становит</w:t>
      </w:r>
      <w:r w:rsidRPr="00E20F88">
        <w:rPr>
          <w:rFonts w:ascii="Arial" w:eastAsia="Times New Roman" w:hAnsi="Arial" w:cs="Arial"/>
          <w:sz w:val="18"/>
          <w:szCs w:val="17"/>
        </w:rPr>
        <w:softHyphen/>
        <w:t>ся видна во все стороны до последних пределов; все слова, припод</w:t>
      </w:r>
      <w:r w:rsidRPr="00E20F88">
        <w:rPr>
          <w:rFonts w:ascii="Arial" w:eastAsia="Times New Roman" w:hAnsi="Arial" w:cs="Arial"/>
          <w:sz w:val="18"/>
          <w:szCs w:val="17"/>
        </w:rPr>
        <w:softHyphen/>
        <w:t>нятые ли, бытовые ли, литературоведческие, грубые, принадлежат единому, не разорванному и не иерархизированному языку и созна</w:t>
      </w:r>
      <w:r w:rsidRPr="00E20F88">
        <w:rPr>
          <w:rFonts w:ascii="Arial" w:eastAsia="Times New Roman" w:hAnsi="Arial" w:cs="Arial"/>
          <w:sz w:val="18"/>
          <w:szCs w:val="17"/>
        </w:rPr>
        <w:softHyphen/>
        <w:t>нию. Просторечная и грубая откровенность смягчается благодаря рафинированному характеру книги и сама смягчает, уравновешивает эстетизм, который мог бы показаться чрезмерным. "Прогулки" рассчи</w:t>
      </w:r>
      <w:r w:rsidRPr="00E20F88">
        <w:rPr>
          <w:rFonts w:ascii="Arial" w:eastAsia="Times New Roman" w:hAnsi="Arial" w:cs="Arial"/>
          <w:sz w:val="18"/>
          <w:szCs w:val="17"/>
        </w:rPr>
        <w:softHyphen/>
        <w:t>таны, конечно, на артистизм читателя. Для читателя иного склада они малодоступны.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Cs/>
          <w:sz w:val="18"/>
          <w:szCs w:val="24"/>
        </w:rPr>
      </w:pPr>
      <w:r w:rsidRPr="00E20F88">
        <w:rPr>
          <w:rFonts w:ascii="Arial" w:eastAsia="Times New Roman" w:hAnsi="Arial" w:cs="Arial"/>
          <w:bCs/>
          <w:sz w:val="18"/>
          <w:szCs w:val="17"/>
        </w:rPr>
        <w:t>Нельзя сказать, что Синявский предложил новую концепцию пуш</w:t>
      </w:r>
      <w:r w:rsidRPr="00E20F88">
        <w:rPr>
          <w:rFonts w:ascii="Arial" w:eastAsia="Times New Roman" w:hAnsi="Arial" w:cs="Arial"/>
          <w:bCs/>
          <w:sz w:val="18"/>
          <w:szCs w:val="17"/>
        </w:rPr>
        <w:softHyphen/>
        <w:t>кинского творчества. Автор всей душой доверился мнению, которое с похвалой или с осуждением твердили о поэте полтораста лет. О том, что Пушкин — художник с головы до пят, можно сказать, чистейшее воплощение художества, сама поэзия и ничего более. Почему Синяв</w:t>
      </w:r>
      <w:r w:rsidRPr="00E20F88">
        <w:rPr>
          <w:rFonts w:ascii="Arial" w:eastAsia="Times New Roman" w:hAnsi="Arial" w:cs="Arial"/>
          <w:bCs/>
          <w:sz w:val="18"/>
          <w:szCs w:val="17"/>
        </w:rPr>
        <w:softHyphen/>
        <w:t>ский ограничился столь избитой идеей? Да просто потому, что она верна.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Пушкин в "Прогулках" редкостно не разорван на "прозрения" и "падения", на пресловутый Дух и бытовое существование, на худож</w:t>
      </w:r>
      <w:r w:rsidRPr="00E20F88">
        <w:rPr>
          <w:rFonts w:ascii="Arial" w:eastAsia="Times New Roman" w:hAnsi="Arial" w:cs="Arial"/>
          <w:sz w:val="18"/>
          <w:szCs w:val="17"/>
        </w:rPr>
        <w:softHyphen/>
        <w:t xml:space="preserve">ника и "мыслителя", на важное и пустяки, на "стороны" и "этапы". Все важно в </w:t>
      </w:r>
      <w:r w:rsidRPr="00E20F88">
        <w:rPr>
          <w:rFonts w:ascii="Arial" w:eastAsia="Times New Roman" w:hAnsi="Arial" w:cs="Arial"/>
          <w:sz w:val="18"/>
          <w:szCs w:val="17"/>
        </w:rPr>
        <w:lastRenderedPageBreak/>
        <w:t>загадке Пушкина, и нет пустяков, не имеющих к ней сокро</w:t>
      </w:r>
      <w:r w:rsidRPr="00E20F88">
        <w:rPr>
          <w:rFonts w:ascii="Arial" w:eastAsia="Times New Roman" w:hAnsi="Arial" w:cs="Arial"/>
          <w:sz w:val="18"/>
          <w:szCs w:val="17"/>
        </w:rPr>
        <w:softHyphen/>
        <w:t>венного отношения.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Традиционная, в сущности, концепция проведена через изгибы и повороты, на каждой странице и чуть ли не в каждом абзаце ее встряхивающие и неузнаваемо освежающие. С каждой страницей проза Синявского становится все гуще и гуще. "Прогулки" написаны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Баткин Л. </w:t>
      </w:r>
      <w:r w:rsidRPr="00E20F88">
        <w:rPr>
          <w:rFonts w:ascii="Arial" w:eastAsia="Times New Roman" w:hAnsi="Arial" w:cs="Arial"/>
          <w:sz w:val="18"/>
          <w:szCs w:val="14"/>
        </w:rPr>
        <w:t>Синявский, Пушкин — и мы // Октябрь. 1991.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СВОБОДЕ, человеческой свободе жить, пусть не так, как хочется, пусть в тисках судьбы, но именно судьбы, а не просто "обстоятельств"... Свобода художника, художническая воля и доля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предстают как самое концентрированное выражение человеческой свободы вообще.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Синявский исходит из поэтики Пушкина, ею же и заканчивает. Но внутри этой бесконечной спирали — "Пушкин в жизни", контрасты и переходы от поэта к человеку в нем, от человека к поэту в нем, к ху</w:t>
      </w:r>
      <w:r w:rsidRPr="00E20F88">
        <w:rPr>
          <w:rFonts w:ascii="Arial" w:eastAsia="Times New Roman" w:hAnsi="Arial" w:cs="Arial"/>
          <w:sz w:val="19"/>
          <w:szCs w:val="19"/>
        </w:rPr>
        <w:softHyphen/>
        <w:t>дожественному жесту, к поведению в поэзии.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19"/>
          <w:szCs w:val="19"/>
        </w:rPr>
        <w:t>Пересечения   смыслов</w:t>
      </w:r>
      <w:r w:rsidRPr="00E20F88">
        <w:rPr>
          <w:rFonts w:ascii="Arial" w:eastAsia="Times New Roman" w:hAnsi="Arial" w:cs="Arial"/>
          <w:sz w:val="19"/>
          <w:szCs w:val="19"/>
        </w:rPr>
        <w:t xml:space="preserve"> — вот композиция и вот метод работы Синявского. Жанр "Прогулок", их развязная (т. е. развязанная: просторечная, фамильярная, застенчивая, грубовато-ласковая, эле</w:t>
      </w:r>
      <w:r w:rsidRPr="00E20F88">
        <w:rPr>
          <w:rFonts w:ascii="Arial" w:eastAsia="Times New Roman" w:hAnsi="Arial" w:cs="Arial"/>
          <w:sz w:val="19"/>
          <w:szCs w:val="19"/>
        </w:rPr>
        <w:softHyphen/>
        <w:t>гантная, патетическая) интонация, внешняя необязательность любого замечания дают цельность взгляда, высвобождение из любых шор, как и ощущение недостигаемости, непостижимости, незавершаемости Пушкина. Это написано не по законам ученого или просто последо</w:t>
      </w:r>
      <w:r w:rsidRPr="00E20F88">
        <w:rPr>
          <w:rFonts w:ascii="Arial" w:eastAsia="Times New Roman" w:hAnsi="Arial" w:cs="Arial"/>
          <w:sz w:val="19"/>
          <w:szCs w:val="19"/>
        </w:rPr>
        <w:softHyphen/>
        <w:t xml:space="preserve">вательного и расчлененного рассуждения, а по законам... хорошей прозы? Да, блестящей культурнейшей прозы. Логика мысли в ней — </w:t>
      </w:r>
      <w:r w:rsidRPr="00E20F88">
        <w:rPr>
          <w:rFonts w:ascii="Arial" w:eastAsia="Times New Roman" w:hAnsi="Arial" w:cs="Arial"/>
          <w:b/>
          <w:color w:val="000000"/>
          <w:sz w:val="19"/>
          <w:szCs w:val="19"/>
        </w:rPr>
        <w:t>музыкальна.</w:t>
      </w:r>
      <w:r w:rsidRPr="00E20F88">
        <w:rPr>
          <w:rFonts w:ascii="Arial" w:eastAsia="Times New Roman" w:hAnsi="Arial" w:cs="Arial"/>
          <w:sz w:val="19"/>
          <w:szCs w:val="19"/>
        </w:rPr>
        <w:t xml:space="preserve"> Проза Синявского в "Прогулках" все же есть именно литературоведение, притом очень серьезное , хотя его литературове</w:t>
      </w:r>
      <w:r w:rsidRPr="00E20F88">
        <w:rPr>
          <w:rFonts w:ascii="Arial" w:eastAsia="Times New Roman" w:hAnsi="Arial" w:cs="Arial"/>
          <w:sz w:val="19"/>
          <w:szCs w:val="19"/>
        </w:rPr>
        <w:softHyphen/>
        <w:t>дение есть лирическая проза. Он прогуливается с Пушкиным вдоль этой жанровой межи. Тексты Пушкина — вот необходимый тормоз, зажигание, коробка скоростей — все, кроме педали для газа и мар</w:t>
      </w:r>
      <w:r w:rsidRPr="00E20F88">
        <w:rPr>
          <w:rFonts w:ascii="Arial" w:eastAsia="Times New Roman" w:hAnsi="Arial" w:cs="Arial"/>
          <w:sz w:val="19"/>
          <w:szCs w:val="19"/>
        </w:rPr>
        <w:softHyphen/>
        <w:t>шрута. Случается, Абрама Терца заносит. Но у читателя своя голова на плечах. Возьмет в руки томик Пушкина, задумается. Уж что-что, а поводы задуматься Синявский предоставляет щедро.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10"/>
          <w:szCs w:val="10"/>
        </w:rPr>
        <w:t>»  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Несмотря на множество интересных наблюдений, Леонид Баткин, подобно Александру Солженицыну, использует номинацию "Синявский", а не "Абрам Терц", оставив весьма важный аспект "Прогулок" без внимания. В том же 1991 г. появляется статья Вадима Линецкого "Абрам Терц: лицо на мишени", посвященная как раз это</w:t>
      </w:r>
      <w:r w:rsidRPr="00E20F88">
        <w:rPr>
          <w:rFonts w:ascii="Arial" w:eastAsia="Times New Roman" w:hAnsi="Arial" w:cs="Arial"/>
          <w:sz w:val="19"/>
          <w:szCs w:val="19"/>
        </w:rPr>
        <w:softHyphen/>
        <w:t>му, обойденному Баткиным, аспекту.</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65" w:name="_Toc15730413"/>
      <w:r w:rsidRPr="00E20F88">
        <w:rPr>
          <w:rFonts w:ascii="Arial" w:eastAsia="Times New Roman" w:hAnsi="Arial" w:cs="Arial"/>
          <w:b/>
          <w:bCs/>
          <w:color w:val="808000"/>
          <w:sz w:val="26"/>
          <w:szCs w:val="26"/>
        </w:rPr>
        <w:t>Интерпретация   Вадима  Линецкого</w:t>
      </w:r>
      <w:r w:rsidRPr="00E20F88">
        <w:rPr>
          <w:rFonts w:ascii="Arial" w:eastAsia="Times New Roman" w:hAnsi="Arial" w:cs="Arial"/>
          <w:b/>
          <w:bCs/>
          <w:color w:val="FF0000"/>
          <w:sz w:val="26"/>
          <w:szCs w:val="26"/>
        </w:rPr>
        <w:t>*</w:t>
      </w:r>
      <w:bookmarkEnd w:id="6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 ряду фундаментальных причин русскому сознанию трудно примириться с тем, что все свойственное Терцу вовсе не характерно для Синявского, который скорее полная противоположность своего двойника. Образ Абрама Терца является самостоятельным фактом литературы. Но это "раздвоение" личности, как говорит сам Синяв</w:t>
      </w:r>
      <w:r w:rsidRPr="00E20F88">
        <w:rPr>
          <w:rFonts w:ascii="Arial" w:eastAsia="Times New Roman" w:hAnsi="Arial" w:cs="Arial"/>
          <w:sz w:val="19"/>
          <w:szCs w:val="19"/>
        </w:rPr>
        <w:softHyphen/>
        <w:t>ский, — не вопрос индивидуальной психологии, а скорее проблема художественного стиля, которого придерживается Абрам Терц, — 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СМ.: </w:t>
      </w:r>
      <w:r w:rsidRPr="00E20F88">
        <w:rPr>
          <w:rFonts w:ascii="Verdana" w:eastAsia="Times New Roman" w:hAnsi="Verdana" w:cs="Arial"/>
          <w:i/>
          <w:iCs/>
          <w:color w:val="993366"/>
          <w:sz w:val="20"/>
          <w:szCs w:val="14"/>
        </w:rPr>
        <w:t xml:space="preserve">Линецкий В. </w:t>
      </w:r>
      <w:r w:rsidRPr="00E20F88">
        <w:rPr>
          <w:rFonts w:ascii="Arial" w:eastAsia="Times New Roman" w:hAnsi="Arial" w:cs="Arial"/>
          <w:sz w:val="18"/>
          <w:szCs w:val="14"/>
        </w:rPr>
        <w:t>Абрам Терц: лицо на мишени // Нева. 1991.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ля иронического, утрированного, с фантазиями и гротеском. Наречен "двойник" так, чтобы было "интереснее и смешнее". От того, призна</w:t>
      </w:r>
      <w:r w:rsidRPr="00E20F88">
        <w:rPr>
          <w:rFonts w:ascii="Arial" w:eastAsia="Times New Roman" w:hAnsi="Arial" w:cs="Arial"/>
          <w:sz w:val="18"/>
          <w:szCs w:val="18"/>
        </w:rPr>
        <w:softHyphen/>
        <w:t>ем ли мы Абрама Терца простым псевдонимом или маской, — зависит многое. Если псевдоним "не меняет логической формы, но на нее во</w:t>
      </w:r>
      <w:r w:rsidRPr="00E20F88">
        <w:rPr>
          <w:rFonts w:ascii="Arial" w:eastAsia="Times New Roman" w:hAnsi="Arial" w:cs="Arial"/>
          <w:sz w:val="18"/>
          <w:szCs w:val="18"/>
        </w:rPr>
        <w:softHyphen/>
        <w:t>дружает новую форму" (Г. Шпет), то литературная маска, будучи сама по себе "поэтической формой" (Г. Шпет), требующей соответствующе</w:t>
      </w:r>
      <w:r w:rsidRPr="00E20F88">
        <w:rPr>
          <w:rFonts w:ascii="Arial" w:eastAsia="Times New Roman" w:hAnsi="Arial" w:cs="Arial"/>
          <w:sz w:val="18"/>
          <w:szCs w:val="18"/>
        </w:rPr>
        <w:softHyphen/>
        <w:t>го восприятия, создает принципиально новый контакт повествователя с читателем. Абрам Терц и есть такая маска, потребность в которой давно давала себя знать в русской литературе. Был у нас, разумеет</w:t>
      </w:r>
      <w:r w:rsidRPr="00E20F88">
        <w:rPr>
          <w:rFonts w:ascii="Arial" w:eastAsia="Times New Roman" w:hAnsi="Arial" w:cs="Arial"/>
          <w:sz w:val="18"/>
          <w:szCs w:val="18"/>
        </w:rPr>
        <w:softHyphen/>
        <w:t>ся, Козьма Прутков. Но для создания этой единственной в своем роде маски потребовались соединенные усилия трех литераторов. Нужда в полноценной литературной маске особенно остро ощущалась писа</w:t>
      </w:r>
      <w:r w:rsidRPr="00E20F88">
        <w:rPr>
          <w:rFonts w:ascii="Arial" w:eastAsia="Times New Roman" w:hAnsi="Arial" w:cs="Arial"/>
          <w:sz w:val="18"/>
          <w:szCs w:val="18"/>
        </w:rPr>
        <w:softHyphen/>
        <w:t>телями, чье творчество так или иначе шло вразрез с главным направ</w:t>
      </w:r>
      <w:r w:rsidRPr="00E20F88">
        <w:rPr>
          <w:rFonts w:ascii="Arial" w:eastAsia="Times New Roman" w:hAnsi="Arial" w:cs="Arial"/>
          <w:sz w:val="18"/>
          <w:szCs w:val="18"/>
        </w:rPr>
        <w:softHyphen/>
        <w:t>лением русской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Для русской культуры характерно настороженное отношение к маске (влияние византийской традиции в противовес католической). Иное дело — культура советская, сама по себе являющаяся онтоло</w:t>
      </w:r>
      <w:r w:rsidRPr="00E20F88">
        <w:rPr>
          <w:rFonts w:ascii="Arial" w:eastAsia="Times New Roman" w:hAnsi="Arial" w:cs="Arial"/>
          <w:sz w:val="18"/>
          <w:szCs w:val="18"/>
        </w:rPr>
        <w:softHyphen/>
        <w:t>гической фикцией, окаменевшей в грандиозных формах соцреализма, производящая впечатление застывшей маски, карикатуры на культуру русскую. Маска и в ней станет элементом чужеродным, но уже не семантически, а функционально: в контексте советской культуры мас</w:t>
      </w:r>
      <w:r w:rsidRPr="00E20F88">
        <w:rPr>
          <w:rFonts w:ascii="Arial" w:eastAsia="Times New Roman" w:hAnsi="Arial" w:cs="Arial"/>
          <w:sz w:val="18"/>
          <w:szCs w:val="18"/>
        </w:rPr>
        <w:softHyphen/>
        <w:t>ка будет означать привнесение в регламентированный, не подлежа</w:t>
      </w:r>
      <w:r w:rsidRPr="00E20F88">
        <w:rPr>
          <w:rFonts w:ascii="Arial" w:eastAsia="Times New Roman" w:hAnsi="Arial" w:cs="Arial"/>
          <w:sz w:val="18"/>
          <w:szCs w:val="18"/>
        </w:rPr>
        <w:softHyphen/>
        <w:t>щий изменениям порядок начала движения, игры и в этой своей функ</w:t>
      </w:r>
      <w:r w:rsidRPr="00E20F88">
        <w:rPr>
          <w:rFonts w:ascii="Arial" w:eastAsia="Times New Roman" w:hAnsi="Arial" w:cs="Arial"/>
          <w:sz w:val="18"/>
          <w:szCs w:val="18"/>
        </w:rPr>
        <w:softHyphen/>
        <w:t>ции соотносится с традицией юродства. "Разногласия" с реализмом социалистической эпохи вели Синявского к реабилитации старого героя, но, чтобы вырваться из замкнутого круга, роль "лишнего чело</w:t>
      </w:r>
      <w:r w:rsidRPr="00E20F88">
        <w:rPr>
          <w:rFonts w:ascii="Arial" w:eastAsia="Times New Roman" w:hAnsi="Arial" w:cs="Arial"/>
          <w:sz w:val="18"/>
          <w:szCs w:val="18"/>
        </w:rPr>
        <w:softHyphen/>
        <w:t>века" взяла на себя маска. Абрам Терц — звучит, конечно, шоки</w:t>
      </w:r>
      <w:r w:rsidRPr="00E20F88">
        <w:rPr>
          <w:rFonts w:ascii="Arial" w:eastAsia="Times New Roman" w:hAnsi="Arial" w:cs="Arial"/>
          <w:sz w:val="18"/>
          <w:szCs w:val="18"/>
        </w:rPr>
        <w:softHyphen/>
        <w:t>рующе. Шокирует то, что в роли русского писателя выступил бродяга, вор, преступник, полуфольклорный персонаж — одесский жулик Абрашка Терц. Тем самым подчеркивалось, что автор — аутсайдер, от</w:t>
      </w:r>
      <w:r w:rsidRPr="00E20F88">
        <w:rPr>
          <w:rFonts w:ascii="Arial" w:eastAsia="Times New Roman" w:hAnsi="Arial" w:cs="Arial"/>
          <w:sz w:val="18"/>
          <w:szCs w:val="18"/>
        </w:rPr>
        <w:softHyphen/>
        <w:t>щепенец, изгой. Перевоплощение Синявского в Терца сопоставимо с эстетическим эпатажем польских "каскадеров литературы" Анджея Бурсы, Марека Хласко, Эдварда Стахура. Абрам Терц — первый кас</w:t>
      </w:r>
      <w:r w:rsidRPr="00E20F88">
        <w:rPr>
          <w:rFonts w:ascii="Arial" w:eastAsia="Times New Roman" w:hAnsi="Arial" w:cs="Arial"/>
          <w:sz w:val="18"/>
          <w:szCs w:val="18"/>
        </w:rPr>
        <w:softHyphen/>
        <w:t>кадер русской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следует ли, однако, из сказанного, что Абрам Терц — это как бы лучшее' "я" Синявского? Один из смыслов маски в том и состоит, чтобы сделать невозможным окончательный однозначный ответ на этот вопрос, а тем самым напомнить о невозможности ухватить ра</w:t>
      </w:r>
      <w:r w:rsidRPr="00E20F88">
        <w:rPr>
          <w:rFonts w:ascii="Arial" w:eastAsia="Times New Roman" w:hAnsi="Arial" w:cs="Arial"/>
          <w:sz w:val="18"/>
          <w:szCs w:val="18"/>
        </w:rPr>
        <w:softHyphen/>
        <w:t>циональной дефиницией иррациональную многомерность искусства.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20"/>
          <w:szCs w:val="20"/>
        </w:rPr>
        <w:t>&gt;&gt;</w:t>
      </w:r>
      <w:r w:rsidRPr="00DD656E">
        <w:rPr>
          <w:rFonts w:ascii="Arial" w:eastAsia="Times New Roman" w:hAnsi="Arial" w:cs="Arial"/>
          <w:color w:val="000000"/>
          <w:sz w:val="20"/>
          <w:szCs w:val="20"/>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Развивает и углубляет интерпретации Баткина и Линецкого, дает собственную трактовку феномена Абрама Терца Евгений Голлербах в статье "Прогулки с Терцем" (1993).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109</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66" w:name="_Toc15730414"/>
      <w:r w:rsidRPr="00E20F88">
        <w:rPr>
          <w:rFonts w:ascii="Arial" w:eastAsia="Times New Roman" w:hAnsi="Arial" w:cs="Arial"/>
          <w:b/>
          <w:bCs/>
          <w:color w:val="808000"/>
          <w:sz w:val="26"/>
          <w:szCs w:val="26"/>
        </w:rPr>
        <w:t>Интерпретация   Евгения   Голлербаха</w:t>
      </w:r>
      <w:r w:rsidRPr="00E20F88">
        <w:rPr>
          <w:rFonts w:ascii="Arial" w:eastAsia="Times New Roman" w:hAnsi="Arial" w:cs="Arial"/>
          <w:b/>
          <w:bCs/>
          <w:color w:val="FF0000"/>
          <w:sz w:val="26"/>
          <w:szCs w:val="26"/>
        </w:rPr>
        <w:t>*</w:t>
      </w:r>
      <w:bookmarkEnd w:id="6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Литературная маска, используемая Синявским, до определенного момента была мерой безопасности. Она синтезировала в себе не только обе ипостаси Синявского, но вобрала также отдельные черты личности жены писателя — Марии Розановой (во всяком случае — присущего ей естественного языка). "От себя" же Синявский привнес тесное взаимодействие со всем контекстом мировой культуры. Маска автора-персонажа помогла Синявскому выразить те стороны своей индивидуальности, которые он, вероятно, не решился бы выразить ни в какой другой форме. Синявский эмоционален и иррационален, он весь — сплошное воплощение творческого начала. Его философство</w:t>
      </w:r>
      <w:r w:rsidRPr="00E20F88">
        <w:rPr>
          <w:rFonts w:ascii="Arial" w:eastAsia="Times New Roman" w:hAnsi="Arial" w:cs="Arial"/>
          <w:sz w:val="18"/>
          <w:szCs w:val="18"/>
        </w:rPr>
        <w:softHyphen/>
        <w:t>вания чаще всего наивны, а порой обескураживающе нелепы, но зато его рефлексия, его бесконечные самокопания, переживания, его творческие пульсации — все это выдает натуру художественно неор</w:t>
      </w:r>
      <w:r w:rsidRPr="00E20F88">
        <w:rPr>
          <w:rFonts w:ascii="Arial" w:eastAsia="Times New Roman" w:hAnsi="Arial" w:cs="Arial"/>
          <w:sz w:val="18"/>
          <w:szCs w:val="18"/>
        </w:rPr>
        <w:softHyphen/>
        <w:t>динарную, обладающую несомненными креативными потенциями и тем интересную нам. Творчество для Терца-Синявского — самовыра</w:t>
      </w:r>
      <w:r w:rsidRPr="00E20F88">
        <w:rPr>
          <w:rFonts w:ascii="Arial" w:eastAsia="Times New Roman" w:hAnsi="Arial" w:cs="Arial"/>
          <w:sz w:val="18"/>
          <w:szCs w:val="18"/>
        </w:rPr>
        <w:softHyphen/>
        <w:t>жение. И даже когда Синявский пишет о Пушкине, Гоголе, Розанове, Ремизове, в них, как в зеркалах, писатель рассматривает самого се</w:t>
      </w:r>
      <w:r w:rsidRPr="00E20F88">
        <w:rPr>
          <w:rFonts w:ascii="Arial" w:eastAsia="Times New Roman" w:hAnsi="Arial" w:cs="Arial"/>
          <w:sz w:val="18"/>
          <w:szCs w:val="18"/>
        </w:rPr>
        <w:softHyphen/>
        <w:t>бя. Эстетическая программа Терца-Синявского несет отпечаток воз</w:t>
      </w:r>
      <w:r w:rsidRPr="00E20F88">
        <w:rPr>
          <w:rFonts w:ascii="Arial" w:eastAsia="Times New Roman" w:hAnsi="Arial" w:cs="Arial"/>
          <w:sz w:val="18"/>
          <w:szCs w:val="18"/>
        </w:rPr>
        <w:softHyphen/>
        <w:t>зрений Оскара Уайльда. Но Терц-Синявский не придает своим взгля</w:t>
      </w:r>
      <w:r w:rsidRPr="00E20F88">
        <w:rPr>
          <w:rFonts w:ascii="Arial" w:eastAsia="Times New Roman" w:hAnsi="Arial" w:cs="Arial"/>
          <w:sz w:val="18"/>
          <w:szCs w:val="18"/>
        </w:rPr>
        <w:softHyphen/>
        <w:t>дам характер системы, так как считает, что любая система противна духу творчества, а любое доктринерство — противник свободы. Лите</w:t>
      </w:r>
      <w:r w:rsidRPr="00E20F88">
        <w:rPr>
          <w:rFonts w:ascii="Arial" w:eastAsia="Times New Roman" w:hAnsi="Arial" w:cs="Arial"/>
          <w:sz w:val="18"/>
          <w:szCs w:val="18"/>
        </w:rPr>
        <w:softHyphen/>
        <w:t>ратура, возникшая после появления Терца, существенно отличается от того, что было до него, — и преобразил ее все-таки Терц. Его проза — великолепный образец русского искусства для искусства, эталонная мерка для современной "чистой литературы"</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20"/>
          <w:szCs w:val="20"/>
        </w:rPr>
        <w:t>&gt;&gt;</w:t>
      </w:r>
      <w:r w:rsidRPr="00DD656E">
        <w:rPr>
          <w:rFonts w:ascii="Arial" w:eastAsia="Times New Roman" w:hAnsi="Arial" w:cs="Arial"/>
          <w:color w:val="000000"/>
          <w:sz w:val="20"/>
          <w:szCs w:val="20"/>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Первым на постмодернистскую ориентацию творчества Синяв</w:t>
      </w:r>
      <w:r w:rsidRPr="00E20F88">
        <w:rPr>
          <w:rFonts w:ascii="Arial" w:eastAsia="Times New Roman" w:hAnsi="Arial" w:cs="Arial"/>
          <w:sz w:val="18"/>
          <w:szCs w:val="18"/>
        </w:rPr>
        <w:softHyphen/>
        <w:t>ского начиная с "Прогулок с Пушкиным" указал Александр Генис в статье "Андрей Синявский: эстетика архаического постмодернизма"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0"/>
        </w:rPr>
        <w:t>Интерпретация  Александра   Гениса</w:t>
      </w:r>
      <w:r w:rsidRPr="00E20F88">
        <w:rPr>
          <w:rFonts w:ascii="Arial" w:eastAsia="Times New Roman" w:hAnsi="Arial" w:cs="Arial"/>
          <w:color w:val="FF0000"/>
          <w:sz w:val="20"/>
          <w:szCs w:val="20"/>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Синявский стоял у истоков русского постмодернизма. Он опро</w:t>
      </w:r>
      <w:r w:rsidRPr="00E20F88">
        <w:rPr>
          <w:rFonts w:ascii="Arial" w:eastAsia="Times New Roman" w:hAnsi="Arial" w:cs="Arial"/>
          <w:sz w:val="18"/>
          <w:szCs w:val="18"/>
        </w:rPr>
        <w:softHyphen/>
        <w:t>вергал модернистскую концепцию соцреализма, намертво связываю</w:t>
      </w:r>
      <w:r w:rsidRPr="00E20F88">
        <w:rPr>
          <w:rFonts w:ascii="Arial" w:eastAsia="Times New Roman" w:hAnsi="Arial" w:cs="Arial"/>
          <w:sz w:val="18"/>
          <w:szCs w:val="18"/>
        </w:rPr>
        <w:softHyphen/>
        <w:t>щую искусство с жизнью и требующую преобразования мира по ху</w:t>
      </w:r>
      <w:r w:rsidRPr="00E20F88">
        <w:rPr>
          <w:rFonts w:ascii="Arial" w:eastAsia="Times New Roman" w:hAnsi="Arial" w:cs="Arial"/>
          <w:sz w:val="18"/>
          <w:szCs w:val="18"/>
        </w:rPr>
        <w:softHyphen/>
        <w:t>дожественному проекту. Синявский преобразовал не мир, а себя. Собственным примером он указал путь трансформации человека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СМ.: </w:t>
      </w:r>
      <w:r w:rsidRPr="00E20F88">
        <w:rPr>
          <w:rFonts w:ascii="Verdana" w:eastAsia="Times New Roman" w:hAnsi="Verdana" w:cs="Arial"/>
          <w:i/>
          <w:iCs/>
          <w:color w:val="993366"/>
          <w:sz w:val="20"/>
          <w:szCs w:val="14"/>
        </w:rPr>
        <w:t xml:space="preserve">Голлербах Е. </w:t>
      </w:r>
      <w:r w:rsidRPr="00E20F88">
        <w:rPr>
          <w:rFonts w:ascii="Arial" w:eastAsia="Times New Roman" w:hAnsi="Arial" w:cs="Arial"/>
          <w:sz w:val="18"/>
          <w:szCs w:val="14"/>
        </w:rPr>
        <w:t>Прогулки с Терцем // Звезда. 1993.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1993 г. Евгений Голлербах издает посвященную Терцу книгу "Трепетный про</w:t>
      </w:r>
      <w:r w:rsidRPr="00E20F88">
        <w:rPr>
          <w:rFonts w:ascii="Arial" w:eastAsia="Times New Roman" w:hAnsi="Arial" w:cs="Arial"/>
          <w:sz w:val="18"/>
          <w:szCs w:val="14"/>
        </w:rPr>
        <w:softHyphen/>
        <w:t>вокатор", расцененную рецензентом "Нового литературного обозрения" (1994, № 9) как оскорбительную для писателя.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Генис А. </w:t>
      </w:r>
      <w:r w:rsidRPr="00E20F88">
        <w:rPr>
          <w:rFonts w:ascii="Arial" w:eastAsia="Times New Roman" w:hAnsi="Arial" w:cs="Arial"/>
          <w:sz w:val="18"/>
          <w:szCs w:val="14"/>
        </w:rPr>
        <w:t>Андрей Синявский: эстетика архаического постмодернизма // Нов. лит. обозрение. 1994. № 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писателя. Вставив себя в текст, он создал соблазнительный прецедент для иного освоения художественной реальности. Главное произведе</w:t>
      </w:r>
      <w:r w:rsidRPr="00E20F88">
        <w:rPr>
          <w:rFonts w:ascii="Arial" w:eastAsia="Times New Roman" w:hAnsi="Arial" w:cs="Arial"/>
          <w:sz w:val="18"/>
          <w:szCs w:val="17"/>
        </w:rPr>
        <w:softHyphen/>
        <w:t>ние Синявского — Абрам Терц, возникший в результате раздвоения авторской личности. Абрам Терц — не автор-персонаж, а собственно автор, человек-цитата. Он нужен Синявскому, чтобы избежать прямо</w:t>
      </w:r>
      <w:r w:rsidRPr="00E20F88">
        <w:rPr>
          <w:rFonts w:ascii="Arial" w:eastAsia="Times New Roman" w:hAnsi="Arial" w:cs="Arial"/>
          <w:sz w:val="18"/>
          <w:szCs w:val="17"/>
        </w:rPr>
        <w:softHyphen/>
        <w:t>го слова. Текст, принадлежащий "другому", может рассматриваться как большая, размером с целую книгу цитата. Для Синявского важно взять текст в рамку, жестко отграничить жизнь от искусства.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Искусство в космогонии Синявского — источник жизни, первичный им</w:t>
      </w:r>
      <w:r w:rsidRPr="00E20F88">
        <w:rPr>
          <w:rFonts w:ascii="Arial" w:eastAsia="Times New Roman" w:hAnsi="Arial" w:cs="Arial"/>
          <w:sz w:val="18"/>
          <w:szCs w:val="17"/>
        </w:rPr>
        <w:softHyphen/>
        <w:t>пульс энергии, который порождает мир; смысл искусства — в "воспоминании", в возвращении назад, к своему истоку. Метод писателя может быть охарактеризован как своего рода археология или палеонтоло</w:t>
      </w:r>
      <w:r w:rsidRPr="00E20F88">
        <w:rPr>
          <w:rFonts w:ascii="Arial" w:eastAsia="Times New Roman" w:hAnsi="Arial" w:cs="Arial"/>
          <w:sz w:val="18"/>
          <w:szCs w:val="17"/>
        </w:rPr>
        <w:softHyphen/>
        <w:t>гия искусства: реконструкция целого по дошедшим до нас останкам.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Синявскому близка философия недеяния, пассивной восприимчи</w:t>
      </w:r>
      <w:r w:rsidRPr="00E20F88">
        <w:rPr>
          <w:rFonts w:ascii="Arial" w:eastAsia="Times New Roman" w:hAnsi="Arial" w:cs="Arial"/>
          <w:sz w:val="18"/>
          <w:szCs w:val="17"/>
        </w:rPr>
        <w:softHyphen/>
        <w:t>вости, отказа от самого себя в пользу текста. Это условие погружения в искусство. По этой же причине Синявский — интуитивист. Он меняет напряжение авторской воли на свободный произвол стихов и стихий, отнимает у писателя привычное место в культурной иерархии, отказывает ему в авторстве. Если символ веры постмодерниста — кавыч</w:t>
      </w:r>
      <w:r w:rsidRPr="00E20F88">
        <w:rPr>
          <w:rFonts w:ascii="Arial" w:eastAsia="Times New Roman" w:hAnsi="Arial" w:cs="Arial"/>
          <w:sz w:val="18"/>
          <w:szCs w:val="17"/>
        </w:rPr>
        <w:softHyphen/>
        <w:t>ка, цитата, то Синявский цитирует не содержание и не форму про</w:t>
      </w:r>
      <w:r w:rsidRPr="00E20F88">
        <w:rPr>
          <w:rFonts w:ascii="Arial" w:eastAsia="Times New Roman" w:hAnsi="Arial" w:cs="Arial"/>
          <w:sz w:val="18"/>
          <w:szCs w:val="17"/>
        </w:rPr>
        <w:softHyphen/>
        <w:t>шлых произведений, а самое ткань, основу словесности: он ведет читателя против течения реки к ее истоку, как алхимик, занят изготов</w:t>
      </w:r>
      <w:r w:rsidRPr="00E20F88">
        <w:rPr>
          <w:rFonts w:ascii="Arial" w:eastAsia="Times New Roman" w:hAnsi="Arial" w:cs="Arial"/>
          <w:sz w:val="18"/>
          <w:szCs w:val="17"/>
        </w:rPr>
        <w:softHyphen/>
        <w:t>лением чистого, без примесей, искусства, которое обладает чудесным свойством — уничтожать границу между материальным и духовным, между словом и делом. Современная русская литература во многом развивается в том русле, которое прокладывал Абрам Терц.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20"/>
          <w:szCs w:val="20"/>
        </w:rPr>
        <w:t xml:space="preserve">&gt;&gt; </w:t>
      </w:r>
      <w:r w:rsidRPr="00DD656E">
        <w:rPr>
          <w:rFonts w:ascii="Arial" w:eastAsia="Times New Roman" w:hAnsi="Arial" w:cs="Arial"/>
          <w:color w:val="000000"/>
          <w:sz w:val="20"/>
          <w:szCs w:val="20"/>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При всей ее оригинальности интерпретацию Гениса также непра</w:t>
      </w:r>
      <w:r w:rsidRPr="00E20F88">
        <w:rPr>
          <w:rFonts w:ascii="Arial" w:eastAsia="Times New Roman" w:hAnsi="Arial" w:cs="Arial"/>
          <w:sz w:val="18"/>
          <w:szCs w:val="17"/>
        </w:rPr>
        <w:softHyphen/>
        <w:t>вомерно рассматривать как бесспорную и "окончательную". Образ Абрама Терца, возникающий благодаря использованию авторской маски, имеет и внутритекстовой характер (в этом качестве он высту</w:t>
      </w:r>
      <w:r w:rsidRPr="00E20F88">
        <w:rPr>
          <w:rFonts w:ascii="Arial" w:eastAsia="Times New Roman" w:hAnsi="Arial" w:cs="Arial"/>
          <w:sz w:val="18"/>
          <w:szCs w:val="17"/>
        </w:rPr>
        <w:softHyphen/>
        <w:t>пает как автор-персонаж "Прогулок"), и межтекстовой (в этом качест</w:t>
      </w:r>
      <w:r w:rsidRPr="00E20F88">
        <w:rPr>
          <w:rFonts w:ascii="Arial" w:eastAsia="Times New Roman" w:hAnsi="Arial" w:cs="Arial"/>
          <w:sz w:val="18"/>
          <w:szCs w:val="17"/>
        </w:rPr>
        <w:softHyphen/>
        <w:t>ве он объединяет все литературные произведения писателя и ряд его литературно-критических работ, давая ключ к их восприятию), и вне-текстовой (в этом качестве он выходит в сферу концептуализма).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Не будет иметь "директивного", "окончательного" характера ни одна из тех интерпретаций "Прогулок с Пушкиным", которые, надо думать, появятся в будущем. Познание заключенной в произведении художественной истины, ветвящейся по всем направлениям, отсылающей к бесчисленным "следам" в пространстве культуры, вступающей во взаимодействие с личным "тезаурусом" исследователя, не может быть завершено принципиально. Потому и заканчиваться любая интерпретация должна не точкой, а знаком </w:t>
      </w:r>
      <w:r w:rsidRPr="00E20F88">
        <w:rPr>
          <w:rFonts w:ascii="Arial" w:eastAsia="Times New Roman" w:hAnsi="Arial" w:cs="Arial"/>
          <w:sz w:val="18"/>
          <w:szCs w:val="17"/>
        </w:rPr>
        <w:lastRenderedPageBreak/>
        <w:t>стремления к бесконечности (&gt;&gt;00).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Принцип множественности интерпретаций реализует плюралисти</w:t>
      </w:r>
      <w:r w:rsidRPr="00E20F88">
        <w:rPr>
          <w:rFonts w:ascii="Arial" w:eastAsia="Times New Roman" w:hAnsi="Arial" w:cs="Arial"/>
          <w:sz w:val="18"/>
          <w:szCs w:val="17"/>
        </w:rPr>
        <w:softHyphen/>
        <w:t>ческий подход к явлениям литературы и искусства. Помимо всего про</w:t>
      </w:r>
      <w:r w:rsidRPr="00E20F88">
        <w:rPr>
          <w:rFonts w:ascii="Arial" w:eastAsia="Times New Roman" w:hAnsi="Arial" w:cs="Arial"/>
          <w:sz w:val="18"/>
          <w:szCs w:val="17"/>
        </w:rPr>
        <w:softHyphen/>
        <w:t>чего, он служит литературе защитой от диктаторских замашек крити</w:t>
      </w:r>
      <w:r w:rsidRPr="00E20F88">
        <w:rPr>
          <w:rFonts w:ascii="Arial" w:eastAsia="Times New Roman" w:hAnsi="Arial" w:cs="Arial"/>
          <w:sz w:val="18"/>
          <w:szCs w:val="17"/>
        </w:rPr>
        <w:softHyphen/>
        <w:t>ки, ставит ее на место, лишая абсолютистских претензий. И хотя вряд ли место критики в лакейской, как утверждает Виктор Ерофеев (см.: [143])</w:t>
      </w:r>
      <w:r w:rsidRPr="00E20F88">
        <w:rPr>
          <w:rFonts w:ascii="Arial" w:eastAsia="Times New Roman" w:hAnsi="Arial" w:cs="Arial"/>
          <w:color w:val="FF0000"/>
          <w:sz w:val="18"/>
          <w:szCs w:val="17"/>
        </w:rPr>
        <w:t>*</w:t>
      </w:r>
      <w:r w:rsidRPr="00E20F88">
        <w:rPr>
          <w:rFonts w:ascii="Arial" w:eastAsia="Times New Roman" w:hAnsi="Arial" w:cs="Arial"/>
          <w:sz w:val="18"/>
          <w:szCs w:val="17"/>
        </w:rPr>
        <w:t>, он, безусловно, прав, вскрывая карательную по отноше</w:t>
      </w:r>
      <w:r w:rsidRPr="00E20F88">
        <w:rPr>
          <w:rFonts w:ascii="Arial" w:eastAsia="Times New Roman" w:hAnsi="Arial" w:cs="Arial"/>
          <w:sz w:val="18"/>
          <w:szCs w:val="17"/>
        </w:rPr>
        <w:softHyphen/>
        <w:t>нию к литературе роль, которую часто играла российская критика, в годы советской власти нередко становившаяся средством травли и расправы с писателями. Постмодернистская интерпретация, предпо</w:t>
      </w:r>
      <w:r w:rsidRPr="00E20F88">
        <w:rPr>
          <w:rFonts w:ascii="Arial" w:eastAsia="Times New Roman" w:hAnsi="Arial" w:cs="Arial"/>
          <w:sz w:val="18"/>
          <w:szCs w:val="17"/>
        </w:rPr>
        <w:softHyphen/>
        <w:t>лагающая дешифровку художественного кода, использованного в произведении, переориентирует с критики-"судебного разбирательст</w:t>
      </w:r>
      <w:r w:rsidRPr="00E20F88">
        <w:rPr>
          <w:rFonts w:ascii="Arial" w:eastAsia="Times New Roman" w:hAnsi="Arial" w:cs="Arial"/>
          <w:sz w:val="18"/>
          <w:szCs w:val="17"/>
        </w:rPr>
        <w:softHyphen/>
        <w:t>ва" на критику-сотворчество, в чем-то "продолжающую" произведе</w:t>
      </w:r>
      <w:r w:rsidRPr="00E20F88">
        <w:rPr>
          <w:rFonts w:ascii="Arial" w:eastAsia="Times New Roman" w:hAnsi="Arial" w:cs="Arial"/>
          <w:sz w:val="18"/>
          <w:szCs w:val="17"/>
        </w:rPr>
        <w:softHyphen/>
        <w:t>ние. И именно Абрам Терц давал пример сближения литературы и литературной критики, на которую распространялись принципы "поэтического мышления".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"Прогулки с Пушкиным" отмечены многими приметами "постмо</w:t>
      </w:r>
      <w:r w:rsidRPr="00E20F88">
        <w:rPr>
          <w:rFonts w:ascii="Arial" w:eastAsia="Times New Roman" w:hAnsi="Arial" w:cs="Arial"/>
          <w:sz w:val="18"/>
          <w:szCs w:val="17"/>
        </w:rPr>
        <w:softHyphen/>
        <w:t>дернистской чувствительности", втягивают читателя в творческое чтение на правах "соавтора".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20"/>
          <w:szCs w:val="20"/>
        </w:rPr>
        <w:t>&gt;&gt;</w:t>
      </w:r>
      <w:r w:rsidRPr="00DD656E">
        <w:rPr>
          <w:rFonts w:ascii="Arial" w:eastAsia="Times New Roman" w:hAnsi="Arial" w:cs="Arial"/>
          <w:color w:val="000000"/>
          <w:sz w:val="20"/>
          <w:szCs w:val="20"/>
        </w:rPr>
        <w:t xml:space="preserve">¥ </w:t>
      </w:r>
      <w:r w:rsidRPr="00E20F88">
        <w:rPr>
          <w:rFonts w:ascii="Arial" w:eastAsia="Times New Roman" w:hAnsi="Arial" w:cs="Arial"/>
          <w:b/>
          <w:color w:val="000000"/>
          <w:sz w:val="20"/>
          <w:szCs w:val="20"/>
        </w:rPr>
        <w:t>|</w:t>
      </w:r>
      <w:r w:rsidRPr="00E20F88">
        <w:rPr>
          <w:rFonts w:ascii="Arial" w:eastAsia="Times New Roman" w:hAnsi="Arial" w:cs="Arial"/>
          <w:b/>
          <w:color w:val="000000"/>
          <w:sz w:val="20"/>
          <w:szCs w:val="20"/>
          <w:lang w:val="en-US"/>
        </w:rPr>
        <w:t>n</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Параллельно с Терцем и некоторые другие представители не</w:t>
      </w:r>
      <w:r w:rsidRPr="00E20F88">
        <w:rPr>
          <w:rFonts w:ascii="Arial" w:eastAsia="Times New Roman" w:hAnsi="Arial" w:cs="Arial"/>
          <w:sz w:val="18"/>
          <w:szCs w:val="17"/>
        </w:rPr>
        <w:softHyphen/>
        <w:t>официальной русской литературы двигались в направлении, которое привело их к постмодернизму. Каждый из них самостоятельно, на свой страх и риск, прокладывал новую дорогу в литературе, как бы кончиками нервов улавливая дух раскрепощения, плюрализма, кото</w:t>
      </w:r>
      <w:r w:rsidRPr="00E20F88">
        <w:rPr>
          <w:rFonts w:ascii="Arial" w:eastAsia="Times New Roman" w:hAnsi="Arial" w:cs="Arial"/>
          <w:sz w:val="18"/>
          <w:szCs w:val="17"/>
        </w:rPr>
        <w:softHyphen/>
        <w:t>рым повеяло в мире. Многообразные настроения, определявшие ат</w:t>
      </w:r>
      <w:r w:rsidRPr="00E20F88">
        <w:rPr>
          <w:rFonts w:ascii="Arial" w:eastAsia="Times New Roman" w:hAnsi="Arial" w:cs="Arial"/>
          <w:sz w:val="18"/>
          <w:szCs w:val="17"/>
        </w:rPr>
        <w:softHyphen/>
        <w:t>мосферу художественной жизни Москвы и Ленинграда, при преиму</w:t>
      </w:r>
      <w:r w:rsidRPr="00E20F88">
        <w:rPr>
          <w:rFonts w:ascii="Arial" w:eastAsia="Times New Roman" w:hAnsi="Arial" w:cs="Arial"/>
          <w:sz w:val="18"/>
          <w:szCs w:val="17"/>
        </w:rPr>
        <w:softHyphen/>
        <w:t>щественной ориентации на андерграунд с его свободой, самиздатом, культурными интересами, новые тенденции не только в литературе, но и в живописи, скульптуре, архитектуре, театре, киноискусстве — все это кожей впитывали по-разному начинавшие писатели, чутко ощу</w:t>
      </w:r>
      <w:r w:rsidRPr="00E20F88">
        <w:rPr>
          <w:rFonts w:ascii="Arial" w:eastAsia="Times New Roman" w:hAnsi="Arial" w:cs="Arial"/>
          <w:sz w:val="18"/>
          <w:szCs w:val="17"/>
        </w:rPr>
        <w:softHyphen/>
        <w:t>щавшие и иное: несокрушенную власть тоталитарности в жизни и умах людей, запрет на мышление и свободное творчество, ложь офи</w:t>
      </w:r>
      <w:r w:rsidRPr="00E20F88">
        <w:rPr>
          <w:rFonts w:ascii="Arial" w:eastAsia="Times New Roman" w:hAnsi="Arial" w:cs="Arial"/>
          <w:sz w:val="18"/>
          <w:szCs w:val="17"/>
        </w:rPr>
        <w:softHyphen/>
        <w:t>циальной пропаганды, духовную оскопленность народа.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Показательно, что у истоков русского литературного постмодер</w:t>
      </w:r>
      <w:r w:rsidRPr="00E20F88">
        <w:rPr>
          <w:rFonts w:ascii="Arial" w:eastAsia="Times New Roman" w:hAnsi="Arial" w:cs="Arial"/>
          <w:sz w:val="18"/>
          <w:szCs w:val="17"/>
        </w:rPr>
        <w:softHyphen/>
        <w:t>низма стоят, может быть, самые культурные, самые эрудированные писатели послесталинского поколения, помешанные на литературе и искусстве, воспринимавшие исходящие от них токи как импульс для собственного творчества. В мире культуры они видели тот "земной рай", которого не обнаруживали в реальной действительности. Здесь царили свобода, талант, многоцветье спектров духовного бытия. Ху</w:t>
      </w:r>
      <w:r w:rsidRPr="00E20F88">
        <w:rPr>
          <w:rFonts w:ascii="Arial" w:eastAsia="Times New Roman" w:hAnsi="Arial" w:cs="Arial"/>
          <w:sz w:val="18"/>
          <w:szCs w:val="17"/>
        </w:rPr>
        <w:softHyphen/>
        <w:t>дожественный метод познания жизни и самих себя представлялся 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Хотя бы уже потому, что многие постмодернистские писатели одновременно вы</w:t>
      </w:r>
      <w:r w:rsidRPr="00E20F88">
        <w:rPr>
          <w:rFonts w:ascii="Arial" w:eastAsia="Times New Roman" w:hAnsi="Arial" w:cs="Arial"/>
          <w:sz w:val="18"/>
          <w:szCs w:val="14"/>
        </w:rPr>
        <w:softHyphen/>
        <w:t>ступают и как литературные критики.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более объективным, точным, глубоким, нежели другие известные ме</w:t>
      </w:r>
      <w:r w:rsidRPr="00E20F88">
        <w:rPr>
          <w:rFonts w:ascii="Arial" w:eastAsia="Times New Roman" w:hAnsi="Arial" w:cs="Arial"/>
          <w:sz w:val="18"/>
          <w:szCs w:val="17"/>
        </w:rPr>
        <w:softHyphen/>
        <w:t>тоды. Оптическое стекло культуры оказывалось не искажающей мир, а раскрывающей его подлинные черты призмой, позволяющей опре</w:t>
      </w:r>
      <w:r w:rsidRPr="00E20F88">
        <w:rPr>
          <w:rFonts w:ascii="Arial" w:eastAsia="Times New Roman" w:hAnsi="Arial" w:cs="Arial"/>
          <w:sz w:val="18"/>
          <w:szCs w:val="17"/>
        </w:rPr>
        <w:softHyphen/>
        <w:t>делить, в какой точке развития человеческой цивилизации находится советское общество, постичь степень собственной приобщенности к духовным накоплениям веков. Творчество новых форм культуры из "запасов" старой, нередко погребенных в тайниках спецхранов, а иногда отсутствовавших и там, добываемых по самым невероятным каналам, с риском испортить себе жизнь, было и средством спасения культуры, насыщения культурой духовных пор общества. Сопряжение классических текстов с "текстом" самой жизни, языка высокой литера</w:t>
      </w:r>
      <w:r w:rsidRPr="00E20F88">
        <w:rPr>
          <w:rFonts w:ascii="Arial" w:eastAsia="Times New Roman" w:hAnsi="Arial" w:cs="Arial"/>
          <w:sz w:val="18"/>
          <w:szCs w:val="17"/>
        </w:rPr>
        <w:softHyphen/>
        <w:t>туры с языком официальной и низовой культуры давало непредска</w:t>
      </w:r>
      <w:r w:rsidRPr="00E20F88">
        <w:rPr>
          <w:rFonts w:ascii="Arial" w:eastAsia="Times New Roman" w:hAnsi="Arial" w:cs="Arial"/>
          <w:sz w:val="18"/>
          <w:szCs w:val="17"/>
        </w:rPr>
        <w:softHyphen/>
        <w:t>зуемый эффект.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русской культуре начинают рушиться перегородки, ведется пе</w:t>
      </w:r>
      <w:r w:rsidRPr="00E20F88">
        <w:rPr>
          <w:rFonts w:ascii="Arial" w:eastAsia="Times New Roman" w:hAnsi="Arial" w:cs="Arial"/>
          <w:sz w:val="18"/>
          <w:szCs w:val="17"/>
        </w:rPr>
        <w:softHyphen/>
        <w:t>реконструирующая творческая работа, складываются новые эстетиче</w:t>
      </w:r>
      <w:r w:rsidRPr="00E20F88">
        <w:rPr>
          <w:rFonts w:ascii="Arial" w:eastAsia="Times New Roman" w:hAnsi="Arial" w:cs="Arial"/>
          <w:sz w:val="18"/>
          <w:szCs w:val="17"/>
        </w:rPr>
        <w:softHyphen/>
        <w:t>ские представления. И</w:t>
      </w:r>
      <w:r w:rsidRPr="00E20F88">
        <w:rPr>
          <w:rFonts w:ascii="Arial" w:eastAsia="Times New Roman" w:hAnsi="Arial" w:cs="Arial"/>
          <w:b/>
          <w:color w:val="000000"/>
          <w:sz w:val="18"/>
          <w:szCs w:val="17"/>
        </w:rPr>
        <w:t xml:space="preserve"> </w:t>
      </w:r>
      <w:r w:rsidRPr="00E20F88">
        <w:rPr>
          <w:rFonts w:ascii="Arial" w:eastAsia="Times New Roman" w:hAnsi="Arial" w:cs="Arial"/>
          <w:sz w:val="18"/>
          <w:szCs w:val="17"/>
        </w:rPr>
        <w:t xml:space="preserve">хотя на поверхности все остается неизменным, незыблемым, возникает первая волна будущего культурного взрыва. Сам момент </w:t>
      </w:r>
      <w:r w:rsidRPr="00E20F88">
        <w:rPr>
          <w:rFonts w:ascii="Arial" w:eastAsia="Times New Roman" w:hAnsi="Arial" w:cs="Arial"/>
          <w:b/>
          <w:color w:val="000000"/>
          <w:sz w:val="18"/>
          <w:szCs w:val="17"/>
        </w:rPr>
        <w:t>перехода</w:t>
      </w:r>
      <w:r w:rsidRPr="00E20F88">
        <w:rPr>
          <w:rFonts w:ascii="Arial" w:eastAsia="Times New Roman" w:hAnsi="Arial" w:cs="Arial"/>
          <w:sz w:val="18"/>
          <w:szCs w:val="17"/>
        </w:rPr>
        <w:t xml:space="preserve"> от литературы традиционного типа к литера</w:t>
      </w:r>
      <w:r w:rsidRPr="00E20F88">
        <w:rPr>
          <w:rFonts w:ascii="Arial" w:eastAsia="Times New Roman" w:hAnsi="Arial" w:cs="Arial"/>
          <w:sz w:val="18"/>
          <w:szCs w:val="17"/>
        </w:rPr>
        <w:softHyphen/>
        <w:t>туре, обретающей постмодернистскую ориентацию, отразил роман Андрея Битова "Пушкинский дом". В нем автор как бы подводил итог целого периода развития русской литературы, связанный с утвержде</w:t>
      </w:r>
      <w:r w:rsidRPr="00E20F88">
        <w:rPr>
          <w:rFonts w:ascii="Arial" w:eastAsia="Times New Roman" w:hAnsi="Arial" w:cs="Arial"/>
          <w:sz w:val="18"/>
          <w:szCs w:val="17"/>
        </w:rPr>
        <w:softHyphen/>
        <w:t>нием в ней реализма, "экстерном" проходил школу модернизма, на</w:t>
      </w:r>
      <w:r w:rsidRPr="00E20F88">
        <w:rPr>
          <w:rFonts w:ascii="Arial" w:eastAsia="Times New Roman" w:hAnsi="Arial" w:cs="Arial"/>
          <w:sz w:val="18"/>
          <w:szCs w:val="17"/>
        </w:rPr>
        <w:softHyphen/>
        <w:t>щупывал новые возможности художественного постижения мира. Гна</w:t>
      </w:r>
      <w:r w:rsidRPr="00E20F88">
        <w:rPr>
          <w:rFonts w:ascii="Arial" w:eastAsia="Times New Roman" w:hAnsi="Arial" w:cs="Arial"/>
          <w:sz w:val="18"/>
          <w:szCs w:val="17"/>
        </w:rPr>
        <w:softHyphen/>
        <w:t>ла писателя вперед "энергия предвосхищения".</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sz w:val="24"/>
          <w:szCs w:val="24"/>
        </w:rPr>
      </w:pPr>
      <w:bookmarkStart w:id="67" w:name="_Toc15730415"/>
      <w:r w:rsidRPr="00E20F88">
        <w:rPr>
          <w:rFonts w:ascii="Arial" w:eastAsia="Times New Roman" w:hAnsi="Arial" w:cs="Arial"/>
          <w:b/>
          <w:bCs/>
          <w:color w:val="FF6600"/>
          <w:sz w:val="24"/>
          <w:szCs w:val="14"/>
        </w:rPr>
        <w:t>Классика в постмодернистской системе координат: "Пушкинский дом" Андрея Битова</w:t>
      </w:r>
      <w:bookmarkEnd w:id="6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Битов Андрей Георгиевич (р. 1937) — прозаик, эссеист, публицист, киносценарист, поэт, автор статей, посвященных проблемам литературы и искусства. Начинает творче</w:t>
      </w:r>
      <w:r w:rsidRPr="00E20F88">
        <w:rPr>
          <w:rFonts w:ascii="Verdana" w:eastAsia="Times New Roman" w:hAnsi="Verdana" w:cs="Arial"/>
          <w:i/>
          <w:iCs/>
          <w:color w:val="993366"/>
          <w:sz w:val="20"/>
          <w:szCs w:val="15"/>
        </w:rPr>
        <w:softHyphen/>
        <w:t>скую деятельность как поэт в период "от</w:t>
      </w:r>
      <w:r w:rsidRPr="00E20F88">
        <w:rPr>
          <w:rFonts w:ascii="Verdana" w:eastAsia="Times New Roman" w:hAnsi="Verdana" w:cs="Arial"/>
          <w:i/>
          <w:iCs/>
          <w:color w:val="993366"/>
          <w:sz w:val="20"/>
          <w:szCs w:val="15"/>
        </w:rPr>
        <w:softHyphen/>
        <w:t>тепели". Посещает литобъединение Ле</w:t>
      </w:r>
      <w:r w:rsidRPr="00E20F88">
        <w:rPr>
          <w:rFonts w:ascii="Verdana" w:eastAsia="Times New Roman" w:hAnsi="Verdana" w:cs="Arial"/>
          <w:i/>
          <w:iCs/>
          <w:color w:val="993366"/>
          <w:sz w:val="20"/>
          <w:szCs w:val="15"/>
        </w:rPr>
        <w:softHyphen/>
        <w:t>нинградского горного института (руко</w:t>
      </w:r>
      <w:r w:rsidRPr="00E20F88">
        <w:rPr>
          <w:rFonts w:ascii="Verdana" w:eastAsia="Times New Roman" w:hAnsi="Verdana" w:cs="Arial"/>
          <w:i/>
          <w:iCs/>
          <w:color w:val="993366"/>
          <w:sz w:val="20"/>
          <w:szCs w:val="15"/>
        </w:rPr>
        <w:softHyphen/>
        <w:t xml:space="preserve">водитель — Г. Семенов). Знакомится с такими </w:t>
      </w:r>
      <w:r w:rsidRPr="00E20F88">
        <w:rPr>
          <w:rFonts w:ascii="Arial" w:eastAsia="Times New Roman" w:hAnsi="Arial" w:cs="Arial"/>
          <w:sz w:val="19"/>
          <w:szCs w:val="15"/>
        </w:rPr>
        <w:t xml:space="preserve">же </w:t>
      </w:r>
      <w:r w:rsidRPr="00E20F88">
        <w:rPr>
          <w:rFonts w:ascii="Verdana" w:eastAsia="Times New Roman" w:hAnsi="Verdana" w:cs="Arial"/>
          <w:i/>
          <w:iCs/>
          <w:color w:val="993366"/>
          <w:sz w:val="20"/>
          <w:szCs w:val="15"/>
        </w:rPr>
        <w:t>молодыми представителями самых разно</w:t>
      </w:r>
      <w:r w:rsidRPr="00E20F88">
        <w:rPr>
          <w:rFonts w:ascii="Verdana" w:eastAsia="Times New Roman" w:hAnsi="Verdana" w:cs="Arial"/>
          <w:i/>
          <w:iCs/>
          <w:color w:val="993366"/>
          <w:sz w:val="20"/>
          <w:szCs w:val="15"/>
        </w:rPr>
        <w:softHyphen/>
        <w:t>образных литературных групп — от "абсолютных авангардистов" до "почвен</w:t>
      </w:r>
      <w:r w:rsidRPr="00E20F88">
        <w:rPr>
          <w:rFonts w:ascii="Verdana" w:eastAsia="Times New Roman" w:hAnsi="Verdana" w:cs="Arial"/>
          <w:i/>
          <w:iCs/>
          <w:color w:val="993366"/>
          <w:sz w:val="20"/>
          <w:szCs w:val="15"/>
        </w:rPr>
        <w:softHyphen/>
        <w:t>ников" Осознает, что его призвание — проза. В 1960 г. посещает литобъединение под руководством М. Слонимского, с этого же года начинает печататься (альманах "Молодой Ленинград"). В 1963 г. издает первый сборник рассказов "Большой шар". Учится на Высших сценарных курсах в Моск</w:t>
      </w:r>
      <w:r w:rsidRPr="00E20F88">
        <w:rPr>
          <w:rFonts w:ascii="Verdana" w:eastAsia="Times New Roman" w:hAnsi="Verdana" w:cs="Arial"/>
          <w:i/>
          <w:iCs/>
          <w:color w:val="993366"/>
          <w:sz w:val="20"/>
          <w:szCs w:val="15"/>
        </w:rPr>
        <w:softHyphen/>
        <w:t>ве, где в дальнейшем и живет.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После свертывания "оттепели" Битов занимает позицию легальной оппозиции, эволюционирует в направлении к неявно диссидентской. Поэтому не все его про</w:t>
      </w:r>
      <w:r w:rsidRPr="00E20F88">
        <w:rPr>
          <w:rFonts w:ascii="Verdana" w:eastAsia="Times New Roman" w:hAnsi="Verdana" w:cs="Arial"/>
          <w:i/>
          <w:iCs/>
          <w:color w:val="993366"/>
          <w:sz w:val="20"/>
          <w:szCs w:val="15"/>
        </w:rPr>
        <w:softHyphen/>
        <w:t>изведения оказались "проходимыми". Свою главную книгу — роман "Пушкинский дом" (1964-1971; нов. ред. - 1978, 1990) на родине писателю удалось из</w:t>
      </w:r>
      <w:r w:rsidRPr="00E20F88">
        <w:rPr>
          <w:rFonts w:ascii="Verdana" w:eastAsia="Times New Roman" w:hAnsi="Verdana" w:cs="Arial"/>
          <w:i/>
          <w:iCs/>
          <w:color w:val="993366"/>
          <w:sz w:val="20"/>
          <w:szCs w:val="15"/>
        </w:rPr>
        <w:softHyphen/>
        <w:t xml:space="preserve">дать только </w:t>
      </w:r>
      <w:r w:rsidRPr="00E20F88">
        <w:rPr>
          <w:rFonts w:ascii="Arial" w:eastAsia="Times New Roman" w:hAnsi="Arial" w:cs="Arial"/>
          <w:sz w:val="19"/>
          <w:szCs w:val="15"/>
          <w:lang w:val="fr-FR"/>
        </w:rPr>
        <w:t>s</w:t>
      </w:r>
      <w:r w:rsidRPr="00E20F88">
        <w:rPr>
          <w:rFonts w:ascii="Arial" w:eastAsia="Times New Roman" w:hAnsi="Arial" w:cs="Arial"/>
          <w:sz w:val="19"/>
          <w:szCs w:val="15"/>
        </w:rPr>
        <w:t xml:space="preserve"> </w:t>
      </w:r>
      <w:r w:rsidRPr="00E20F88">
        <w:rPr>
          <w:rFonts w:ascii="Verdana" w:eastAsia="Times New Roman" w:hAnsi="Verdana" w:cs="Arial"/>
          <w:i/>
          <w:iCs/>
          <w:color w:val="993366"/>
          <w:sz w:val="20"/>
          <w:szCs w:val="15"/>
        </w:rPr>
        <w:t xml:space="preserve">годы </w:t>
      </w:r>
      <w:r w:rsidRPr="00E20F88">
        <w:rPr>
          <w:rFonts w:ascii="Verdana" w:eastAsia="Times New Roman" w:hAnsi="Verdana" w:cs="Arial"/>
          <w:i/>
          <w:iCs/>
          <w:color w:val="993366"/>
          <w:sz w:val="20"/>
          <w:szCs w:val="15"/>
        </w:rPr>
        <w:lastRenderedPageBreak/>
        <w:t>гласности.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Через год после завершения рома</w:t>
      </w:r>
      <w:r w:rsidRPr="00E20F88">
        <w:rPr>
          <w:rFonts w:ascii="Verdana" w:eastAsia="Times New Roman" w:hAnsi="Verdana" w:cs="Arial"/>
          <w:i/>
          <w:iCs/>
          <w:color w:val="993366"/>
          <w:sz w:val="20"/>
          <w:szCs w:val="15"/>
        </w:rPr>
        <w:softHyphen/>
        <w:t>на Битов становится аспирантом Инсти</w:t>
      </w:r>
      <w:r w:rsidRPr="00E20F88">
        <w:rPr>
          <w:rFonts w:ascii="Verdana" w:eastAsia="Times New Roman" w:hAnsi="Verdana" w:cs="Arial"/>
          <w:i/>
          <w:iCs/>
          <w:color w:val="993366"/>
          <w:sz w:val="20"/>
          <w:szCs w:val="15"/>
        </w:rPr>
        <w:softHyphen/>
        <w:t>тута мировой литературы, печатает ста</w:t>
      </w:r>
      <w:r w:rsidRPr="00E20F88">
        <w:rPr>
          <w:rFonts w:ascii="Verdana" w:eastAsia="Times New Roman" w:hAnsi="Verdana" w:cs="Arial"/>
          <w:i/>
          <w:iCs/>
          <w:color w:val="993366"/>
          <w:sz w:val="20"/>
          <w:szCs w:val="15"/>
        </w:rPr>
        <w:softHyphen/>
        <w:t>тьи о Пушкине, проблемах художественного творчества. На протяжении 60—70-х гг. выходят книги его прозы "Дачная мест</w:t>
      </w:r>
      <w:r w:rsidRPr="00E20F88">
        <w:rPr>
          <w:rFonts w:ascii="Verdana" w:eastAsia="Times New Roman" w:hAnsi="Verdana" w:cs="Arial"/>
          <w:i/>
          <w:iCs/>
          <w:color w:val="993366"/>
          <w:sz w:val="20"/>
          <w:szCs w:val="15"/>
        </w:rPr>
        <w:softHyphen/>
        <w:t>ность" (1967), "Аптекарский остров" (1968), "Образ жизни" (1972), "Дни чело</w:t>
      </w:r>
      <w:r w:rsidRPr="00E20F88">
        <w:rPr>
          <w:rFonts w:ascii="Verdana" w:eastAsia="Times New Roman" w:hAnsi="Verdana" w:cs="Arial"/>
          <w:i/>
          <w:iCs/>
          <w:color w:val="993366"/>
          <w:sz w:val="20"/>
          <w:szCs w:val="15"/>
        </w:rPr>
        <w:softHyphen/>
        <w:t>века" (1976) и другие, которые привлекли внимание тонким психологическим ана</w:t>
      </w:r>
      <w:r w:rsidRPr="00E20F88">
        <w:rPr>
          <w:rFonts w:ascii="Verdana" w:eastAsia="Times New Roman" w:hAnsi="Verdana" w:cs="Arial"/>
          <w:i/>
          <w:iCs/>
          <w:color w:val="993366"/>
          <w:sz w:val="20"/>
          <w:szCs w:val="15"/>
        </w:rPr>
        <w:softHyphen/>
        <w:t>лизом внутреннего мира человека. Об</w:t>
      </w:r>
      <w:r w:rsidRPr="00E20F88">
        <w:rPr>
          <w:rFonts w:ascii="Verdana" w:eastAsia="Times New Roman" w:hAnsi="Verdana" w:cs="Arial"/>
          <w:i/>
          <w:iCs/>
          <w:color w:val="993366"/>
          <w:sz w:val="20"/>
          <w:szCs w:val="15"/>
        </w:rPr>
        <w:softHyphen/>
        <w:t>ращается Битов также к эссеистике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("Одно страна", 1961; "Путешествие к другу детства", 1963— 1964; "Уроки Арме</w:t>
      </w:r>
      <w:r w:rsidRPr="00E20F88">
        <w:rPr>
          <w:rFonts w:ascii="Verdana" w:eastAsia="Times New Roman" w:hAnsi="Verdana" w:cs="Arial"/>
          <w:i/>
          <w:iCs/>
          <w:color w:val="993366"/>
          <w:sz w:val="20"/>
          <w:szCs w:val="15"/>
        </w:rPr>
        <w:softHyphen/>
        <w:t>нии", 1967-1968; "Колесо", 1969-1970, "Азарт" (1971—1972) и др.); используя форму путевых записей, репортажа, воспоминаний, очерка, раскрывает свои взгляды на различные явления жизни, выявляет отношения человека и природы.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Принадлежность к числу "подписантов", издание за границей "Пушкинского дома", участие в 1979 г. в литературном альманахе "Метрополь" почти на десять лет закрывают Битову дорогу в печать. В 1986 г. изданы его "Книга путешествий", "Статьи из романа", в 1987 г. — роман "Пушкинский дом", в 1990 г. — в полном виде роман "Улетающий Монахов" (1961—1972). В поисках новых художественных форм Битов пишет роман "Преподаватель симметрии" (1987), имитируя перевод с английского, создает речь услов</w:t>
      </w:r>
      <w:r w:rsidRPr="00E20F88">
        <w:rPr>
          <w:rFonts w:ascii="Verdana" w:eastAsia="Times New Roman" w:hAnsi="Verdana" w:cs="Arial"/>
          <w:i/>
          <w:iCs/>
          <w:color w:val="993366"/>
          <w:sz w:val="20"/>
          <w:szCs w:val="15"/>
        </w:rPr>
        <w:softHyphen/>
        <w:t>но-русскую. По этому же пути идет писатель в романе "Что-то с любовью... "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На протяжении многих лет Битов работает над постмодернистским "рома</w:t>
      </w:r>
      <w:r w:rsidRPr="00E20F88">
        <w:rPr>
          <w:rFonts w:ascii="Verdana" w:eastAsia="Times New Roman" w:hAnsi="Verdana" w:cs="Arial"/>
          <w:i/>
          <w:iCs/>
          <w:color w:val="993366"/>
          <w:sz w:val="20"/>
          <w:szCs w:val="15"/>
        </w:rPr>
        <w:softHyphen/>
        <w:t>ном-странствием" "Оглашенные" (изд. 1995), куда входят повести "Птицы, или Огла</w:t>
      </w:r>
      <w:r w:rsidRPr="00E20F88">
        <w:rPr>
          <w:rFonts w:ascii="Verdana" w:eastAsia="Times New Roman" w:hAnsi="Verdana" w:cs="Arial"/>
          <w:i/>
          <w:iCs/>
          <w:color w:val="993366"/>
          <w:sz w:val="20"/>
          <w:szCs w:val="15"/>
        </w:rPr>
        <w:softHyphen/>
        <w:t>шение человека" (1971—1975), "Человек в пейзаже" (1988), роман "Ожидание обезьян" (1993). Наиболее интересует позднего Битова сфера духовной жизни, экология природы и культуры. Интервью и выступления по вопросам литературы и искусства собраны в книге его публи</w:t>
      </w:r>
      <w:r w:rsidRPr="00E20F88">
        <w:rPr>
          <w:rFonts w:ascii="Verdana" w:eastAsia="Times New Roman" w:hAnsi="Verdana" w:cs="Arial"/>
          <w:i/>
          <w:iCs/>
          <w:color w:val="993366"/>
          <w:sz w:val="20"/>
          <w:szCs w:val="15"/>
        </w:rPr>
        <w:softHyphen/>
        <w:t>цистики "Мы проснулись в незнакомой стране"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Битов — автор киносценария "Запо</w:t>
      </w:r>
      <w:r w:rsidRPr="00E20F88">
        <w:rPr>
          <w:rFonts w:ascii="Verdana" w:eastAsia="Times New Roman" w:hAnsi="Verdana" w:cs="Arial"/>
          <w:i/>
          <w:iCs/>
          <w:color w:val="993366"/>
          <w:sz w:val="20"/>
          <w:szCs w:val="15"/>
        </w:rPr>
        <w:softHyphen/>
        <w:t>ведник" (1964, 1972), снимался в кино</w:t>
      </w:r>
      <w:r w:rsidRPr="00E20F88">
        <w:rPr>
          <w:rFonts w:ascii="Verdana" w:eastAsia="Times New Roman" w:hAnsi="Verdana" w:cs="Arial"/>
          <w:i/>
          <w:iCs/>
          <w:color w:val="993366"/>
          <w:sz w:val="20"/>
          <w:szCs w:val="15"/>
        </w:rPr>
        <w:softHyphen/>
        <w:t>фильме С. Соловьева "Чужая белая и рябой" С 1991 г. — президент Русского Пен-клуба.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Непосредственным толчком к созданию романа "Пушкинский дом" явилось отчаяние, вызванное свертыванием "оттепели", нарастанием удушья и репрессий. В 1964 г. Битов присутствовал в зале районного суда, где творилась расправа над Иосифом Бродским, первым из писателей осужденным за свое творчество, стоило только пасть Хру</w:t>
      </w:r>
      <w:r w:rsidRPr="00E20F88">
        <w:rPr>
          <w:rFonts w:ascii="Arial" w:eastAsia="Times New Roman" w:hAnsi="Arial" w:cs="Arial"/>
          <w:sz w:val="18"/>
          <w:szCs w:val="18"/>
        </w:rPr>
        <w:softHyphen/>
        <w:t>щеву. Той же осенью Битов садится за "Пушкинский дом" (1964— 1971). "Было ли это как-то связано, может быть, подсознательно, с судом над Бродским? Не знаю. Но было ощущение законченности эпохи, какой-то грани", — вспоминает писатель [52, с. 14]. "Пуш</w:t>
      </w:r>
      <w:r w:rsidRPr="00E20F88">
        <w:rPr>
          <w:rFonts w:ascii="Arial" w:eastAsia="Times New Roman" w:hAnsi="Arial" w:cs="Arial"/>
          <w:sz w:val="18"/>
          <w:szCs w:val="18"/>
        </w:rPr>
        <w:softHyphen/>
        <w:t>кинский дом" стал и отчетом о смерти "оттепели", и формой сопро</w:t>
      </w:r>
      <w:r w:rsidRPr="00E20F88">
        <w:rPr>
          <w:rFonts w:ascii="Arial" w:eastAsia="Times New Roman" w:hAnsi="Arial" w:cs="Arial"/>
          <w:sz w:val="18"/>
          <w:szCs w:val="18"/>
        </w:rPr>
        <w:softHyphen/>
        <w:t>тивления воспрянувшему варварству, с новой силой обрушившемуся на культуру, и романом самовоспитания, в процессе работы над ко</w:t>
      </w:r>
      <w:r w:rsidRPr="00E20F88">
        <w:rPr>
          <w:rFonts w:ascii="Arial" w:eastAsia="Times New Roman" w:hAnsi="Arial" w:cs="Arial"/>
          <w:sz w:val="18"/>
          <w:szCs w:val="18"/>
        </w:rPr>
        <w:softHyphen/>
        <w:t>торым писатель преображал архитектуру собственной души, искал для нее новое эстетическое тело.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"Каждое новое время и каждый новый материал говорят на своем языке и диктуют параметры новой книги: вгонять же новое время и но</w:t>
      </w:r>
      <w:r w:rsidRPr="00E20F88">
        <w:rPr>
          <w:rFonts w:ascii="Arial" w:eastAsia="Times New Roman" w:hAnsi="Arial" w:cs="Arial"/>
          <w:sz w:val="18"/>
          <w:szCs w:val="18"/>
        </w:rPr>
        <w:softHyphen/>
        <w:t>вый материал в параметры когда-то сложившихся манер и навыков! есть насилие над реальностью и искажение ее" [52, с. 34], — созна</w:t>
      </w:r>
      <w:r w:rsidRPr="00E20F88">
        <w:rPr>
          <w:rFonts w:ascii="Arial" w:eastAsia="Times New Roman" w:hAnsi="Arial" w:cs="Arial"/>
          <w:sz w:val="18"/>
          <w:szCs w:val="18"/>
        </w:rPr>
        <w:softHyphen/>
        <w:t>вая это, Битов попытался преодолеть возобладавшую в советской литературе инерцию традиционализма. Отнюдь не отбрасывая клас</w:t>
      </w:r>
      <w:r w:rsidRPr="00E20F88">
        <w:rPr>
          <w:rFonts w:ascii="Arial" w:eastAsia="Times New Roman" w:hAnsi="Arial" w:cs="Arial"/>
          <w:sz w:val="18"/>
          <w:szCs w:val="18"/>
        </w:rPr>
        <w:softHyphen/>
        <w:t>сическое наследие, напротив, как никто активно обращаясь к нему в романе, писатель вместе с тем использует новые способы его творче</w:t>
      </w:r>
      <w:r w:rsidRPr="00E20F88">
        <w:rPr>
          <w:rFonts w:ascii="Arial" w:eastAsia="Times New Roman" w:hAnsi="Arial" w:cs="Arial"/>
          <w:sz w:val="18"/>
          <w:szCs w:val="18"/>
        </w:rPr>
        <w:softHyphen/>
        <w:t>ского преображения. Русская классика, представленная в виде мно</w:t>
      </w:r>
      <w:r w:rsidRPr="00E20F88">
        <w:rPr>
          <w:rFonts w:ascii="Arial" w:eastAsia="Times New Roman" w:hAnsi="Arial" w:cs="Arial"/>
          <w:sz w:val="18"/>
          <w:szCs w:val="18"/>
        </w:rPr>
        <w:softHyphen/>
        <w:t>гообразных цитации, становится неотъемлемым и чрезвычайно значи</w:t>
      </w:r>
      <w:r w:rsidRPr="00E20F88">
        <w:rPr>
          <w:rFonts w:ascii="Arial" w:eastAsia="Times New Roman" w:hAnsi="Arial" w:cs="Arial"/>
          <w:sz w:val="18"/>
          <w:szCs w:val="18"/>
        </w:rPr>
        <w:softHyphen/>
        <w:t>мым компонентом битовского текста. Если у Абрама Терца возникает сам образ пушкинской поэзии, то Битов создает как бы "периодическую систему элементов" русской классики, имеющих характер культурных ко</w:t>
      </w:r>
      <w:r w:rsidRPr="00E20F88">
        <w:rPr>
          <w:rFonts w:ascii="Arial" w:eastAsia="Times New Roman" w:hAnsi="Arial" w:cs="Arial"/>
          <w:sz w:val="18"/>
          <w:szCs w:val="18"/>
        </w:rPr>
        <w:softHyphen/>
        <w:t>дов и играющих роль "реактива" при взаимодействии с элементами со</w:t>
      </w:r>
      <w:r w:rsidRPr="00E20F88">
        <w:rPr>
          <w:rFonts w:ascii="Arial" w:eastAsia="Times New Roman" w:hAnsi="Arial" w:cs="Arial"/>
          <w:sz w:val="18"/>
          <w:szCs w:val="18"/>
        </w:rPr>
        <w:softHyphen/>
        <w:t>временной действительности. Культурные коды подвергаются перекодиро</w:t>
      </w:r>
      <w:r w:rsidRPr="00E20F88">
        <w:rPr>
          <w:rFonts w:ascii="Arial" w:eastAsia="Times New Roman" w:hAnsi="Arial" w:cs="Arial"/>
          <w:sz w:val="18"/>
          <w:szCs w:val="18"/>
        </w:rPr>
        <w:softHyphen/>
        <w:t>ванию, культурные знаки словно наполняются свежей кровью, отсылают к множественности стоящих за ними смыслов.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«"Пушкинский дом" весь написан как антиучебник русской лите</w:t>
      </w:r>
      <w:r w:rsidRPr="00E20F88">
        <w:rPr>
          <w:rFonts w:ascii="Arial" w:eastAsia="Times New Roman" w:hAnsi="Arial" w:cs="Arial"/>
          <w:sz w:val="18"/>
          <w:szCs w:val="18"/>
        </w:rPr>
        <w:softHyphen/>
        <w:t>ратуры», — шутит писатель [52, с. 62]. И действительно, классика в романе не абстракция, существующая сама по себе, в то время как жизнь идет сама по себе, не бесконечно удаленное от нас "вчера", тогда как мы живем "сегодня". Классика в "Пушкинском доме" вовле</w:t>
      </w:r>
      <w:r w:rsidRPr="00E20F88">
        <w:rPr>
          <w:rFonts w:ascii="Arial" w:eastAsia="Times New Roman" w:hAnsi="Arial" w:cs="Arial"/>
          <w:sz w:val="18"/>
          <w:szCs w:val="18"/>
        </w:rPr>
        <w:softHyphen/>
        <w:t>чена в повествование о настоящем, это тот "магический кристалл", сквозь который можно увидеть вещи в истинном свете. Но с самого этого "магического кристалла", считает Битов, необходимо удалить мутные отпечатки пальцев, затрудняющие видение. Вот почему автор "антиучебника" выступает в книге не только как литератор, но и как литературный критик и даже как культуролог, используя три этих языка культуры как равноправные.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Выход за границы литературы в сферу литературоведения, рас</w:t>
      </w:r>
      <w:r w:rsidRPr="00E20F88">
        <w:rPr>
          <w:rFonts w:ascii="Arial" w:eastAsia="Times New Roman" w:hAnsi="Arial" w:cs="Arial"/>
          <w:sz w:val="18"/>
          <w:szCs w:val="18"/>
        </w:rPr>
        <w:softHyphen/>
        <w:t>ширяющуюся до сферы культурологии, призван был раздвинуть вре-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менные и пространственные рамки произведения, дабы взглянуть на современную эпоху "со стороны", оценить ее более беспристрастно, включить в общую панораму культуристорического движения России.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Роман приобрел многомерность, чрезвычайную интеллектуальную плотность, открытость. В нем </w:t>
      </w:r>
      <w:r w:rsidRPr="00E20F88">
        <w:rPr>
          <w:rFonts w:ascii="Arial" w:eastAsia="Times New Roman" w:hAnsi="Arial" w:cs="Arial"/>
          <w:sz w:val="18"/>
          <w:szCs w:val="18"/>
        </w:rPr>
        <w:lastRenderedPageBreak/>
        <w:t>переплетается множество художествен</w:t>
      </w:r>
      <w:r w:rsidRPr="00E20F88">
        <w:rPr>
          <w:rFonts w:ascii="Arial" w:eastAsia="Times New Roman" w:hAnsi="Arial" w:cs="Arial"/>
          <w:sz w:val="18"/>
          <w:szCs w:val="18"/>
        </w:rPr>
        <w:softHyphen/>
        <w:t>ных кодов, культурных знаков, "следов", отсылающих к пространству культуры. В то же время в произведении задействована категория вариативности, предполагающая множественность интерпретаций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Законченный в 1971 г.</w:t>
      </w:r>
      <w:r w:rsidRPr="00E20F88">
        <w:rPr>
          <w:rFonts w:ascii="Arial" w:eastAsia="Times New Roman" w:hAnsi="Arial" w:cs="Arial"/>
          <w:color w:val="FF0000"/>
          <w:sz w:val="18"/>
          <w:szCs w:val="18"/>
        </w:rPr>
        <w:t>*</w:t>
      </w:r>
      <w:r w:rsidRPr="00E20F88">
        <w:rPr>
          <w:rFonts w:ascii="Arial" w:eastAsia="Times New Roman" w:hAnsi="Arial" w:cs="Arial"/>
          <w:sz w:val="18"/>
          <w:szCs w:val="18"/>
        </w:rPr>
        <w:t>, роман "Пушкинский дом" в 1973 г. вышел в самиздате и в том же году был напечатан за границей в журнале "Грани" (№ 103). Его "первоописателем" оказался Юрий Карабчиевский, прочитавший произведение еще в раздобытой им машинопис</w:t>
      </w:r>
      <w:r w:rsidRPr="00E20F88">
        <w:rPr>
          <w:rFonts w:ascii="Arial" w:eastAsia="Times New Roman" w:hAnsi="Arial" w:cs="Arial"/>
          <w:sz w:val="18"/>
          <w:szCs w:val="18"/>
        </w:rPr>
        <w:softHyphen/>
        <w:t>ной копии и подготовивший для публикации в "Гранях" статью "Точка боли"</w:t>
      </w:r>
      <w:r w:rsidRPr="00E20F88">
        <w:rPr>
          <w:rFonts w:ascii="Arial" w:eastAsia="Times New Roman" w:hAnsi="Arial" w:cs="Arial"/>
          <w:color w:val="FF0000"/>
          <w:sz w:val="18"/>
          <w:szCs w:val="18"/>
        </w:rPr>
        <w:t>**</w:t>
      </w:r>
      <w:r w:rsidRPr="00E20F88">
        <w:rPr>
          <w:rFonts w:ascii="Arial" w:eastAsia="Times New Roman" w:hAnsi="Arial" w:cs="Arial"/>
          <w:sz w:val="18"/>
          <w:szCs w:val="18"/>
        </w:rPr>
        <w:t>. Из заграничной публикации были, однако, устранены крити</w:t>
      </w:r>
      <w:r w:rsidRPr="00E20F88">
        <w:rPr>
          <w:rFonts w:ascii="Arial" w:eastAsia="Times New Roman" w:hAnsi="Arial" w:cs="Arial"/>
          <w:sz w:val="18"/>
          <w:szCs w:val="18"/>
        </w:rPr>
        <w:softHyphen/>
        <w:t>ческие суждения, ибо критиковать запрещенную книгу Карабчиевский считал неэтичным. Изъятый фрагмент он передал Битову, и благодаря этому мы имеем сегодня возможность с ним ознакомиться. Статья Карабчиевского дает отчетливое представление о том, за что ценили "Пушкинский дом" в неофициальной культуре и что в этой книге сму</w:t>
      </w:r>
      <w:r w:rsidRPr="00E20F88">
        <w:rPr>
          <w:rFonts w:ascii="Arial" w:eastAsia="Times New Roman" w:hAnsi="Arial" w:cs="Arial"/>
          <w:sz w:val="18"/>
          <w:szCs w:val="18"/>
        </w:rPr>
        <w:softHyphen/>
        <w:t>щало, вызывало недоумение и даже неприятие. Карабчиевский рас</w:t>
      </w:r>
      <w:r w:rsidRPr="00E20F88">
        <w:rPr>
          <w:rFonts w:ascii="Arial" w:eastAsia="Times New Roman" w:hAnsi="Arial" w:cs="Arial"/>
          <w:sz w:val="18"/>
          <w:szCs w:val="18"/>
        </w:rPr>
        <w:softHyphen/>
        <w:t>сматривает роман Битова как произведение, продолжающее тради</w:t>
      </w:r>
      <w:r w:rsidRPr="00E20F88">
        <w:rPr>
          <w:rFonts w:ascii="Arial" w:eastAsia="Times New Roman" w:hAnsi="Arial" w:cs="Arial"/>
          <w:sz w:val="18"/>
          <w:szCs w:val="18"/>
        </w:rPr>
        <w:softHyphen/>
        <w:t xml:space="preserve">ции психологической прозы </w:t>
      </w:r>
      <w:r w:rsidRPr="00E20F88">
        <w:rPr>
          <w:rFonts w:ascii="Arial" w:eastAsia="Times New Roman" w:hAnsi="Arial" w:cs="Arial"/>
          <w:sz w:val="18"/>
          <w:szCs w:val="18"/>
          <w:lang w:val="en-US"/>
        </w:rPr>
        <w:t>XIX</w:t>
      </w:r>
      <w:r w:rsidRPr="00E20F88">
        <w:rPr>
          <w:rFonts w:ascii="Arial" w:eastAsia="Times New Roman" w:hAnsi="Arial" w:cs="Arial"/>
          <w:sz w:val="18"/>
          <w:szCs w:val="18"/>
        </w:rPr>
        <w:t>—</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вв., с позиций реализма его и характеризует.</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6"/>
        </w:rPr>
      </w:pPr>
      <w:bookmarkStart w:id="68" w:name="_Toc15730416"/>
      <w:r w:rsidRPr="00E20F88">
        <w:rPr>
          <w:rFonts w:ascii="Arial" w:eastAsia="Times New Roman" w:hAnsi="Arial" w:cs="Arial"/>
          <w:b/>
          <w:bCs/>
          <w:color w:val="808000"/>
          <w:sz w:val="26"/>
          <w:szCs w:val="26"/>
        </w:rPr>
        <w:t>Интерпретация   Юрия   Карабчиевского</w:t>
      </w:r>
      <w:r w:rsidRPr="00E20F88">
        <w:rPr>
          <w:rFonts w:ascii="Arial" w:eastAsia="Times New Roman" w:hAnsi="Arial" w:cs="Arial"/>
          <w:b/>
          <w:bCs/>
          <w:color w:val="FF0000"/>
          <w:sz w:val="26"/>
          <w:szCs w:val="26"/>
        </w:rPr>
        <w:t>***</w:t>
      </w:r>
      <w:bookmarkEnd w:id="6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18"/>
          <w:szCs w:val="18"/>
        </w:rPr>
        <w:t xml:space="preserve"> </w:t>
      </w:r>
      <w:r w:rsidRPr="00E20F88">
        <w:rPr>
          <w:rFonts w:ascii="Arial" w:eastAsia="Times New Roman" w:hAnsi="Arial" w:cs="Arial"/>
          <w:sz w:val="18"/>
          <w:szCs w:val="18"/>
        </w:rPr>
        <w:t>Битов — писатель, остро чувствующий всю смысловую многопла</w:t>
      </w:r>
      <w:r w:rsidRPr="00E20F88">
        <w:rPr>
          <w:rFonts w:ascii="Arial" w:eastAsia="Times New Roman" w:hAnsi="Arial" w:cs="Arial"/>
          <w:sz w:val="18"/>
          <w:szCs w:val="18"/>
        </w:rPr>
        <w:softHyphen/>
        <w:t>новость языка. Он способен создавать как бы живые человеческие фигуры.   Подлинное   открытие   Битова   —   образ   центрального   героя романа "Пушкинский дом" Левы Одоевцева.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Лева вполне соответствует тому классическому определению "типического героя в типических обстоятельствах", над которым так часто иронизирует Битов. Битовский персонаж во всем верен ориги</w:t>
      </w:r>
      <w:r w:rsidRPr="00E20F88">
        <w:rPr>
          <w:rFonts w:ascii="Arial" w:eastAsia="Times New Roman" w:hAnsi="Arial" w:cs="Arial"/>
          <w:sz w:val="18"/>
          <w:szCs w:val="18"/>
        </w:rPr>
        <w:softHyphen/>
        <w:t>налу, с которого "списан": это несвободный советский человек, нау-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 столетию первой публикации романа Ф. Достоевского "Бесы", как иронизи</w:t>
      </w:r>
      <w:r w:rsidRPr="00E20F88">
        <w:rPr>
          <w:rFonts w:ascii="Arial" w:eastAsia="Times New Roman" w:hAnsi="Arial" w:cs="Arial"/>
          <w:sz w:val="18"/>
          <w:szCs w:val="14"/>
        </w:rPr>
        <w:softHyphen/>
        <w:t>рует Битов ("Бесы" были впервые напечатаны в журнале "Русский вестник", 1871, № 1, 2, 4, 7, 9—11 и 1872, № 11, 12). Однако работа над комментариями к "Пушкинскому дому" продолжалась до 1978 г.</w:t>
      </w:r>
      <w:r w:rsidRPr="00E20F88">
        <w:rPr>
          <w:rFonts w:ascii="Verdana" w:eastAsia="Times New Roman" w:hAnsi="Verdana" w:cs="Arial"/>
          <w:i/>
          <w:iCs/>
          <w:color w:val="993366"/>
          <w:sz w:val="20"/>
          <w:szCs w:val="14"/>
        </w:rPr>
        <w:t xml:space="preserve"> </w:t>
      </w:r>
      <w:r w:rsidRPr="00E20F88">
        <w:rPr>
          <w:rFonts w:ascii="Arial" w:eastAsia="Times New Roman" w:hAnsi="Arial" w:cs="Arial"/>
          <w:sz w:val="18"/>
          <w:szCs w:val="14"/>
        </w:rPr>
        <w:t>В этом же году книга вышла в США. На родине "Пушкинский дом" был издан в урезанно-искалеченном виде под названием "Молодой Одоевцев, герой романа" в 1971 г., в полном виде — в 1987 г. в "Новом мире" (№ 10—12). В связи с выходом первого в СССР отдельного издания книги (1990) автор добавил послесловие, большую часть которого занимают "обрезки" 1971 г., не попавшие тогда в роман.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сокращенном автором виде включена в книгу Ю. Карабчиевского "Улица Мандельштама" (США, 1989), в полном виде напечатана в "Новом мире" (1993, № 10) в рубрике "Юрий Карабчиевский. Филологическая проза".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Карабчиевский Ю. </w:t>
      </w:r>
      <w:r w:rsidRPr="00E20F88">
        <w:rPr>
          <w:rFonts w:ascii="Arial" w:eastAsia="Times New Roman" w:hAnsi="Arial" w:cs="Arial"/>
          <w:sz w:val="18"/>
          <w:szCs w:val="14"/>
        </w:rPr>
        <w:t>Точка боли // Нов. мир. 1993. № 10.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чившийся умещаться в границах дозволенного, уже их, кажется, и не замечая. Многое в его натуре искажено, побуждает совершать без</w:t>
      </w:r>
      <w:r w:rsidRPr="00E20F88">
        <w:rPr>
          <w:rFonts w:ascii="Arial" w:eastAsia="Times New Roman" w:hAnsi="Arial" w:cs="Arial"/>
          <w:sz w:val="18"/>
          <w:szCs w:val="18"/>
        </w:rPr>
        <w:softHyphen/>
        <w:t>нравственные поступки. Но совесть не окончательно заглохла в ге</w:t>
      </w:r>
      <w:r w:rsidRPr="00E20F88">
        <w:rPr>
          <w:rFonts w:ascii="Arial" w:eastAsia="Times New Roman" w:hAnsi="Arial" w:cs="Arial"/>
          <w:sz w:val="18"/>
          <w:szCs w:val="18"/>
        </w:rPr>
        <w:softHyphen/>
        <w:t>рое. Тема совести главная в романе вообще, в чем выявляет себя тесная связь с традицией русской классической литературы. Харак</w:t>
      </w:r>
      <w:r w:rsidRPr="00E20F88">
        <w:rPr>
          <w:rFonts w:ascii="Arial" w:eastAsia="Times New Roman" w:hAnsi="Arial" w:cs="Arial"/>
          <w:sz w:val="18"/>
          <w:szCs w:val="18"/>
        </w:rPr>
        <w:softHyphen/>
        <w:t>терная черта повествования — бессобытийность, оформляемая как фабула ощущений, восприятий, пониманий — фабула чувства в ши</w:t>
      </w:r>
      <w:r w:rsidRPr="00E20F88">
        <w:rPr>
          <w:rFonts w:ascii="Arial" w:eastAsia="Times New Roman" w:hAnsi="Arial" w:cs="Arial"/>
          <w:sz w:val="18"/>
          <w:szCs w:val="18"/>
        </w:rPr>
        <w:softHyphen/>
        <w:t xml:space="preserve">роком смысле слова. Вместе с тем писатель расшатывает структуру романа за счет наслаивания на условную художественную плоть мощного автолитературоведения, дереализации воссозданной в нем реальности, что особенно заметно при чтении второго и третьего разделов. Нарушение границ условности приводит к утрате доверия читателя к прочитанному. Мы взялись читать художественное </w:t>
      </w:r>
      <w:r w:rsidRPr="00E20F88">
        <w:rPr>
          <w:rFonts w:ascii="Arial" w:eastAsia="Times New Roman" w:hAnsi="Arial" w:cs="Arial"/>
          <w:b/>
          <w:color w:val="000000"/>
          <w:sz w:val="18"/>
          <w:szCs w:val="18"/>
        </w:rPr>
        <w:t>произведение,</w:t>
      </w:r>
      <w:r w:rsidRPr="00E20F88">
        <w:rPr>
          <w:rFonts w:ascii="Arial" w:eastAsia="Times New Roman" w:hAnsi="Arial" w:cs="Arial"/>
          <w:sz w:val="18"/>
          <w:szCs w:val="18"/>
        </w:rPr>
        <w:t xml:space="preserve"> даже подзаголовок прочли на титульном листе: "роман", — и не надо нам каждый раз напоминать, что это не теле</w:t>
      </w:r>
      <w:r w:rsidRPr="00E20F88">
        <w:rPr>
          <w:rFonts w:ascii="Arial" w:eastAsia="Times New Roman" w:hAnsi="Arial" w:cs="Arial"/>
          <w:sz w:val="18"/>
          <w:szCs w:val="18"/>
        </w:rPr>
        <w:softHyphen/>
        <w:t>фонная книга. Этим своим настойчивым напоминанием — того не бы</w:t>
      </w:r>
      <w:r w:rsidRPr="00E20F88">
        <w:rPr>
          <w:rFonts w:ascii="Arial" w:eastAsia="Times New Roman" w:hAnsi="Arial" w:cs="Arial"/>
          <w:sz w:val="18"/>
          <w:szCs w:val="18"/>
        </w:rPr>
        <w:softHyphen/>
        <w:t>ло, этого не было — автор, против собственного желания, дает неог</w:t>
      </w:r>
      <w:r w:rsidRPr="00E20F88">
        <w:rPr>
          <w:rFonts w:ascii="Arial" w:eastAsia="Times New Roman" w:hAnsi="Arial" w:cs="Arial"/>
          <w:sz w:val="18"/>
          <w:szCs w:val="18"/>
        </w:rPr>
        <w:softHyphen/>
        <w:t>раниченную и такую ненужную нам свободу выбора, и поскольку голод наш в основном уже утолен, то мы и начинаем привередничать, откладывая в сторону куски похуже. В полный ужас приводит прило</w:t>
      </w:r>
      <w:r w:rsidRPr="00E20F88">
        <w:rPr>
          <w:rFonts w:ascii="Arial" w:eastAsia="Times New Roman" w:hAnsi="Arial" w:cs="Arial"/>
          <w:sz w:val="18"/>
          <w:szCs w:val="18"/>
        </w:rPr>
        <w:softHyphen/>
        <w:t>жение к третьему разделу, продолжение повествования и после того, как развязка уже произошла. В противоестественной реанимации повествования и после финала — ошибка Битова.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8"/>
          <w:szCs w:val="14"/>
        </w:rPr>
      </w:pPr>
      <w:r w:rsidRPr="00E20F88">
        <w:rPr>
          <w:rFonts w:ascii="Arial" w:eastAsia="Times New Roman" w:hAnsi="Arial" w:cs="Arial"/>
          <w:b/>
          <w:color w:val="000000"/>
          <w:sz w:val="18"/>
          <w:szCs w:val="1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Хотя Карабчиевский оговаривается, что у такого крупного писа</w:t>
      </w:r>
      <w:r w:rsidRPr="00E20F88">
        <w:rPr>
          <w:rFonts w:ascii="Arial" w:eastAsia="Times New Roman" w:hAnsi="Arial" w:cs="Arial"/>
          <w:sz w:val="18"/>
          <w:szCs w:val="18"/>
        </w:rPr>
        <w:softHyphen/>
        <w:t>теля, как Битов, интересны не только удачи, но и неудачные моменты, чувствуется, что критик не вполне понимает в этот раз столь ценимого им автора. Бросается в глаза, что Карабчиевский отвергает в романе именно то, что выводит "Пушкинский дом" за рамки реализма. С дру</w:t>
      </w:r>
      <w:r w:rsidRPr="00E20F88">
        <w:rPr>
          <w:rFonts w:ascii="Arial" w:eastAsia="Times New Roman" w:hAnsi="Arial" w:cs="Arial"/>
          <w:sz w:val="18"/>
          <w:szCs w:val="18"/>
        </w:rPr>
        <w:softHyphen/>
        <w:t>гой стороны, представитель второго поколения русских постмодернистов, Виктор Ерофеев, прочитавший роман Битова впервые еще в изда</w:t>
      </w:r>
      <w:r w:rsidRPr="00E20F88">
        <w:rPr>
          <w:rFonts w:ascii="Arial" w:eastAsia="Times New Roman" w:hAnsi="Arial" w:cs="Arial"/>
          <w:sz w:val="18"/>
          <w:szCs w:val="18"/>
        </w:rPr>
        <w:softHyphen/>
        <w:t>нии "Ардиса", не признает его вполне постмодернистским.</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69" w:name="_Toc15730417"/>
      <w:r w:rsidRPr="00E20F88">
        <w:rPr>
          <w:rFonts w:ascii="Arial" w:eastAsia="Times New Roman" w:hAnsi="Arial" w:cs="Arial"/>
          <w:b/>
          <w:bCs/>
          <w:color w:val="808000"/>
          <w:sz w:val="26"/>
          <w:szCs w:val="26"/>
        </w:rPr>
        <w:t>Интерпретация   Виктора   Ерофеева</w:t>
      </w:r>
      <w:r w:rsidRPr="00E20F88">
        <w:rPr>
          <w:rFonts w:ascii="Arial" w:eastAsia="Times New Roman" w:hAnsi="Arial" w:cs="Arial"/>
          <w:b/>
          <w:bCs/>
          <w:color w:val="FF0000"/>
          <w:sz w:val="26"/>
          <w:szCs w:val="26"/>
        </w:rPr>
        <w:t>*</w:t>
      </w:r>
      <w:bookmarkEnd w:id="6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"Пушкинский дом" — памятник шестидесятничеству, возведенный блистательным "шестидесятником", не его идеологом, не его крити</w:t>
      </w:r>
      <w:r w:rsidRPr="00E20F88">
        <w:rPr>
          <w:rFonts w:ascii="Arial" w:eastAsia="Times New Roman" w:hAnsi="Arial" w:cs="Arial"/>
          <w:sz w:val="18"/>
          <w:szCs w:val="18"/>
        </w:rPr>
        <w:softHyphen/>
        <w:t>ком, а его свободно мыслящим современником. При всей подлинно</w:t>
      </w:r>
      <w:r w:rsidRPr="00E20F88">
        <w:rPr>
          <w:rFonts w:ascii="Arial" w:eastAsia="Times New Roman" w:hAnsi="Arial" w:cs="Arial"/>
          <w:sz w:val="18"/>
          <w:szCs w:val="18"/>
        </w:rPr>
        <w:softHyphen/>
        <w:t>сти воссозданной писателем картины, мастерстве лепки образов, смелости мысли, способной преодолевать либеральные стереотипы, слабость авторской концепции — в недостаточно радикальном пере</w:t>
      </w:r>
      <w:r w:rsidRPr="00E20F88">
        <w:rPr>
          <w:rFonts w:ascii="Arial" w:eastAsia="Times New Roman" w:hAnsi="Arial" w:cs="Arial"/>
          <w:sz w:val="18"/>
          <w:szCs w:val="18"/>
        </w:rPr>
        <w:softHyphen/>
        <w:t>осмыслении художественного опыта прошлого, в большей степени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Ерофеев Вик. </w:t>
      </w:r>
      <w:r w:rsidRPr="00E20F88">
        <w:rPr>
          <w:rFonts w:ascii="Arial" w:eastAsia="Times New Roman" w:hAnsi="Arial" w:cs="Arial"/>
          <w:sz w:val="18"/>
          <w:szCs w:val="14"/>
        </w:rPr>
        <w:t>Памятник прошедшему времени. Андрей Битов. Пушкинский дом: Роман // Октябрь. 1988. № 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привязывающем к традиции, нежели отрывающем от нее. Битов пер</w:t>
      </w:r>
      <w:r w:rsidRPr="00E20F88">
        <w:rPr>
          <w:rFonts w:ascii="Arial" w:eastAsia="Times New Roman" w:hAnsi="Arial" w:cs="Arial"/>
          <w:sz w:val="18"/>
          <w:szCs w:val="18"/>
        </w:rPr>
        <w:softHyphen/>
        <w:t>вым или одним из первых в современной русской прозе заговорил о слабости человека, о его душевных пределах, эмоциональном "оледенении". Но Битов слишком рационален: во всем, начиная от архи</w:t>
      </w:r>
      <w:r w:rsidRPr="00E20F88">
        <w:rPr>
          <w:rFonts w:ascii="Arial" w:eastAsia="Times New Roman" w:hAnsi="Arial" w:cs="Arial"/>
          <w:sz w:val="18"/>
          <w:szCs w:val="18"/>
        </w:rPr>
        <w:softHyphen/>
        <w:t>тектоники романа и кончая заданностью характеров героев, проступает диктатура авторитарного ума, что сказывается прежде всего в отноше</w:t>
      </w:r>
      <w:r w:rsidRPr="00E20F88">
        <w:rPr>
          <w:rFonts w:ascii="Arial" w:eastAsia="Times New Roman" w:hAnsi="Arial" w:cs="Arial"/>
          <w:sz w:val="18"/>
          <w:szCs w:val="18"/>
        </w:rPr>
        <w:softHyphen/>
        <w:t>нии писателя к слову: оно не значит больше, чем ему определено по за</w:t>
      </w:r>
      <w:r w:rsidRPr="00E20F88">
        <w:rPr>
          <w:rFonts w:ascii="Arial" w:eastAsia="Times New Roman" w:hAnsi="Arial" w:cs="Arial"/>
          <w:sz w:val="18"/>
          <w:szCs w:val="18"/>
        </w:rPr>
        <w:softHyphen/>
        <w:t>данию. Смущают и литературоведческие неточности и промахи. "Пушкинский дом" — скорее талантливо выполненный памятник самому психологическому роману, нежели прорыв в новое измерение искусства.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8"/>
          <w:szCs w:val="14"/>
        </w:rPr>
      </w:pPr>
      <w:r w:rsidRPr="00E20F88">
        <w:rPr>
          <w:rFonts w:ascii="Arial" w:eastAsia="Times New Roman" w:hAnsi="Arial" w:cs="Arial"/>
          <w:b/>
          <w:color w:val="000000"/>
          <w:sz w:val="18"/>
          <w:szCs w:val="1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Упреки Виктора Ерофеева, как нам кажется, имеют нормативный ха</w:t>
      </w:r>
      <w:r w:rsidRPr="00E20F88">
        <w:rPr>
          <w:rFonts w:ascii="Arial" w:eastAsia="Times New Roman" w:hAnsi="Arial" w:cs="Arial"/>
          <w:sz w:val="18"/>
          <w:szCs w:val="18"/>
        </w:rPr>
        <w:softHyphen/>
        <w:t>рактер. Он выступает как представитель иной разновидности постмодер</w:t>
      </w:r>
      <w:r w:rsidRPr="00E20F88">
        <w:rPr>
          <w:rFonts w:ascii="Arial" w:eastAsia="Times New Roman" w:hAnsi="Arial" w:cs="Arial"/>
          <w:sz w:val="18"/>
          <w:szCs w:val="18"/>
        </w:rPr>
        <w:softHyphen/>
        <w:t>низма, принципам которой Битов следовать не обязан. Разнообразие типов постмодернизма — плюс, а не минус для русской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После публикации "Пушкинского дома" на родине к восприятию его как произведения постмодернистского, требующего постмодерни</w:t>
      </w:r>
      <w:r w:rsidRPr="00E20F88">
        <w:rPr>
          <w:rFonts w:ascii="Arial" w:eastAsia="Times New Roman" w:hAnsi="Arial" w:cs="Arial"/>
          <w:sz w:val="18"/>
          <w:szCs w:val="18"/>
        </w:rPr>
        <w:softHyphen/>
        <w:t>стских же критериев прочтения, подходили постепенно. Но, хотя пост</w:t>
      </w:r>
      <w:r w:rsidRPr="00E20F88">
        <w:rPr>
          <w:rFonts w:ascii="Arial" w:eastAsia="Times New Roman" w:hAnsi="Arial" w:cs="Arial"/>
          <w:sz w:val="18"/>
          <w:szCs w:val="18"/>
        </w:rPr>
        <w:softHyphen/>
        <w:t>модернистская принадлежность романа не обозначалась, она тем не менее проступала сквозь те трактовки "Пушкинского дома", которые давали литературные критики различных направлений.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70" w:name="_Toc15730418"/>
      <w:r w:rsidRPr="00E20F88">
        <w:rPr>
          <w:rFonts w:ascii="Arial" w:eastAsia="Times New Roman" w:hAnsi="Arial" w:cs="Arial"/>
          <w:b/>
          <w:bCs/>
          <w:color w:val="808000"/>
          <w:sz w:val="26"/>
          <w:szCs w:val="26"/>
        </w:rPr>
        <w:t>Интерпретация   Виктора   Чалмаева</w:t>
      </w:r>
      <w:r w:rsidRPr="00E20F88">
        <w:rPr>
          <w:rFonts w:ascii="Arial" w:eastAsia="Times New Roman" w:hAnsi="Arial" w:cs="Arial"/>
          <w:b/>
          <w:bCs/>
          <w:color w:val="FF0000"/>
          <w:sz w:val="26"/>
          <w:szCs w:val="26"/>
        </w:rPr>
        <w:t>*</w:t>
      </w:r>
      <w:bookmarkEnd w:id="7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Битов — наследник "профессорско-университетской культуры", один из лидеров современной интеллектуальной прозы. Его "Пушкинскому дому" присущ сложно организованный музыкальный ритм, наращива</w:t>
      </w:r>
      <w:r w:rsidRPr="00E20F88">
        <w:rPr>
          <w:rFonts w:ascii="Arial" w:eastAsia="Times New Roman" w:hAnsi="Arial" w:cs="Arial"/>
          <w:sz w:val="18"/>
          <w:szCs w:val="18"/>
        </w:rPr>
        <w:softHyphen/>
        <w:t>ние, скрещивание, разбегание ведущих тем-мотивов, появление "пауз" — статей Левы Одоевцева, рукописей из семейного архива. Но Битов несколько злоупотребляет моментами одержимости культурой, гипертрофией книжности в своем герое, отчего порой в романе просто "душно". Писатель, будто заимствуя нечто из опыта модернизма, говорит нам: мир в романе стал ... текстом, не ищите чего-то вне текста, единствен</w:t>
      </w:r>
      <w:r w:rsidRPr="00E20F88">
        <w:rPr>
          <w:rFonts w:ascii="Arial" w:eastAsia="Times New Roman" w:hAnsi="Arial" w:cs="Arial"/>
          <w:sz w:val="18"/>
          <w:szCs w:val="18"/>
        </w:rPr>
        <w:softHyphen/>
        <w:t>ная реальность — это жизнь текста. Главного героя романа можно уподо</w:t>
      </w:r>
      <w:r w:rsidRPr="00E20F88">
        <w:rPr>
          <w:rFonts w:ascii="Arial" w:eastAsia="Times New Roman" w:hAnsi="Arial" w:cs="Arial"/>
          <w:sz w:val="18"/>
          <w:szCs w:val="18"/>
        </w:rPr>
        <w:softHyphen/>
        <w:t>бить "глубокоуважаемому шкафу", набитому книгами и рукописями, своего рода медиуму, через которого говорит библиотека.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1"/>
          <w:szCs w:val="11"/>
        </w:rPr>
      </w:pPr>
      <w:r w:rsidRPr="00E20F88">
        <w:rPr>
          <w:rFonts w:ascii="Arial" w:eastAsia="Times New Roman" w:hAnsi="Arial" w:cs="Arial"/>
          <w:b/>
          <w:color w:val="000000"/>
          <w:sz w:val="11"/>
          <w:szCs w:val="11"/>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Чалмаев не скрывает, что семиотический взгляд на художествен</w:t>
      </w:r>
      <w:r w:rsidRPr="00E20F88">
        <w:rPr>
          <w:rFonts w:ascii="Arial" w:eastAsia="Times New Roman" w:hAnsi="Arial" w:cs="Arial"/>
          <w:sz w:val="18"/>
          <w:szCs w:val="18"/>
        </w:rPr>
        <w:softHyphen/>
        <w:t>ное произведение ему чужд, тем не менее он оценивает роман ско</w:t>
      </w:r>
      <w:r w:rsidRPr="00E20F88">
        <w:rPr>
          <w:rFonts w:ascii="Arial" w:eastAsia="Times New Roman" w:hAnsi="Arial" w:cs="Arial"/>
          <w:sz w:val="18"/>
          <w:szCs w:val="18"/>
        </w:rPr>
        <w:softHyphen/>
        <w:t>рее положительно.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Чалмаев В.  </w:t>
      </w:r>
      <w:r w:rsidRPr="00E20F88">
        <w:rPr>
          <w:rFonts w:ascii="Arial" w:eastAsia="Times New Roman" w:hAnsi="Arial" w:cs="Arial"/>
          <w:sz w:val="18"/>
          <w:szCs w:val="14"/>
        </w:rPr>
        <w:t>Испытание  надежд...  Перестройка  и духовно-нравственная ориентация современной прозы // Москва. 1988.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118</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71" w:name="_Toc15730419"/>
      <w:r w:rsidRPr="00E20F88">
        <w:rPr>
          <w:rFonts w:ascii="Arial" w:eastAsia="Times New Roman" w:hAnsi="Arial" w:cs="Arial"/>
          <w:b/>
          <w:bCs/>
          <w:color w:val="808000"/>
          <w:sz w:val="26"/>
          <w:szCs w:val="26"/>
        </w:rPr>
        <w:t>Интерпретация   Владимира   Новикова</w:t>
      </w:r>
      <w:r w:rsidRPr="00E20F88">
        <w:rPr>
          <w:rFonts w:ascii="Arial" w:eastAsia="Times New Roman" w:hAnsi="Arial" w:cs="Arial"/>
          <w:b/>
          <w:bCs/>
          <w:color w:val="FF0000"/>
          <w:sz w:val="26"/>
          <w:szCs w:val="26"/>
        </w:rPr>
        <w:t>*</w:t>
      </w:r>
      <w:bookmarkEnd w:id="7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Важнейшая особенность "Пушкинского дома" — интертекстуаль</w:t>
      </w:r>
      <w:r w:rsidRPr="00E20F88">
        <w:rPr>
          <w:rFonts w:ascii="Arial" w:eastAsia="Times New Roman" w:hAnsi="Arial" w:cs="Arial"/>
          <w:sz w:val="18"/>
          <w:szCs w:val="18"/>
        </w:rPr>
        <w:softHyphen/>
        <w:t>ность. Здесь цитата на цитате сидит и цитатой погоняет. В романе использовано множество литературных источников, классика расши</w:t>
      </w:r>
      <w:r w:rsidRPr="00E20F88">
        <w:rPr>
          <w:rFonts w:ascii="Arial" w:eastAsia="Times New Roman" w:hAnsi="Arial" w:cs="Arial"/>
          <w:sz w:val="18"/>
          <w:szCs w:val="18"/>
        </w:rPr>
        <w:softHyphen/>
        <w:t>ряет пространство жизни обыденной. Под знаком Пушкина рассмат</w:t>
      </w:r>
      <w:r w:rsidRPr="00E20F88">
        <w:rPr>
          <w:rFonts w:ascii="Arial" w:eastAsia="Times New Roman" w:hAnsi="Arial" w:cs="Arial"/>
          <w:sz w:val="18"/>
          <w:szCs w:val="18"/>
        </w:rPr>
        <w:softHyphen/>
        <w:t>ривает Битов современного русского интеллигента — "бедного всад</w:t>
      </w:r>
      <w:r w:rsidRPr="00E20F88">
        <w:rPr>
          <w:rFonts w:ascii="Arial" w:eastAsia="Times New Roman" w:hAnsi="Arial" w:cs="Arial"/>
          <w:sz w:val="18"/>
          <w:szCs w:val="18"/>
        </w:rPr>
        <w:softHyphen/>
        <w:t>ника" перед лицом жизни-рока. Лева Одоевцев — скромный филолог, ищущий в пушкинских текстах новые, не замеченные прежде кристал</w:t>
      </w:r>
      <w:r w:rsidRPr="00E20F88">
        <w:rPr>
          <w:rFonts w:ascii="Arial" w:eastAsia="Times New Roman" w:hAnsi="Arial" w:cs="Arial"/>
          <w:sz w:val="18"/>
          <w:szCs w:val="18"/>
        </w:rPr>
        <w:softHyphen/>
        <w:t>лы разума и добра. Это нормальный человек, не лучше и не хуже других, заслуживающий нормального же отношения. Главному герою противостоит "мелкий бес" Митишатьев. Для него растление других — средство компенсации собственной неполноценности. Нигде не взять Митишатьеву того, чем при всех своих недостатках и при всей своей инфантильности наделен Лева, — внутренней свободы. Внутренняя же свобода — это и есть та тайная свобода, о которой писал Пушкин.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0"/>
          <w:szCs w:val="10"/>
        </w:rPr>
      </w:pPr>
      <w:r w:rsidRPr="00E20F88">
        <w:rPr>
          <w:rFonts w:ascii="Arial" w:eastAsia="Times New Roman" w:hAnsi="Arial" w:cs="Arial"/>
          <w:b/>
          <w:color w:val="000000"/>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статьям из "Пушкинского дома" как к специальному предмету исследования обратился Андрей Немзер.</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72" w:name="_Toc15730420"/>
      <w:r w:rsidRPr="00E20F88">
        <w:rPr>
          <w:rFonts w:ascii="Arial" w:eastAsia="Times New Roman" w:hAnsi="Arial" w:cs="Arial"/>
          <w:b/>
          <w:bCs/>
          <w:color w:val="808000"/>
          <w:sz w:val="26"/>
          <w:szCs w:val="26"/>
        </w:rPr>
        <w:t>Интерпретация  Андрея   Немзера</w:t>
      </w:r>
      <w:r w:rsidRPr="00E20F88">
        <w:rPr>
          <w:rFonts w:ascii="Arial" w:eastAsia="Times New Roman" w:hAnsi="Arial" w:cs="Arial"/>
          <w:b/>
          <w:bCs/>
          <w:color w:val="FF0000"/>
          <w:sz w:val="26"/>
          <w:szCs w:val="26"/>
        </w:rPr>
        <w:t>**</w:t>
      </w:r>
      <w:bookmarkEnd w:id="7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"Пушкинском доме" предпринята попытка создания свободного романа по типу "Евгения Онегина" Пушкина. Параллель с пушкин</w:t>
      </w:r>
      <w:r w:rsidRPr="00E20F88">
        <w:rPr>
          <w:rFonts w:ascii="Arial" w:eastAsia="Times New Roman" w:hAnsi="Arial" w:cs="Arial"/>
          <w:sz w:val="18"/>
          <w:szCs w:val="18"/>
        </w:rPr>
        <w:softHyphen/>
        <w:t>ским произведением можно обнаружить уже в потребности продлить книгу после слова "конец", оставив ее финал открытым. Аура "Пуш</w:t>
      </w:r>
      <w:r w:rsidRPr="00E20F88">
        <w:rPr>
          <w:rFonts w:ascii="Arial" w:eastAsia="Times New Roman" w:hAnsi="Arial" w:cs="Arial"/>
          <w:sz w:val="18"/>
          <w:szCs w:val="18"/>
        </w:rPr>
        <w:softHyphen/>
        <w:t>кинского дома" окутывает и критические статьи Битова. Горьковато начинается "Предположение жить" — битовское "воспоминание" о Пушкине. Горечь сохранится до конца. Горечь оставленности. Горечь от недосягаемости идеала. Горечь оттого, что, пытаясь "вспомнить" Пушкина, мы все чаще вспоминаем себя.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Литературно-критические работы Битова — не научные исследо</w:t>
      </w:r>
      <w:r w:rsidRPr="00E20F88">
        <w:rPr>
          <w:rFonts w:ascii="Arial" w:eastAsia="Times New Roman" w:hAnsi="Arial" w:cs="Arial"/>
          <w:sz w:val="18"/>
          <w:szCs w:val="18"/>
        </w:rPr>
        <w:softHyphen/>
        <w:t>вания, а форма художественного творчества. Все это пусть и высокая, но игра. Более того, думается, что и ведет ее Битов для того, чтобы опровергнуть возможность существования самой литературоведче</w:t>
      </w:r>
      <w:r w:rsidRPr="00E20F88">
        <w:rPr>
          <w:rFonts w:ascii="Arial" w:eastAsia="Times New Roman" w:hAnsi="Arial" w:cs="Arial"/>
          <w:sz w:val="18"/>
          <w:szCs w:val="18"/>
        </w:rPr>
        <w:softHyphen/>
        <w:t>ской науки. Возможно, по этой причине героем романа стал филолог, научными штудиями маскирующий "полого" (Элиот) человека в себе. Напрашивается параллель между Левой Одоевцевым Битова и Алек</w:t>
      </w:r>
      <w:r w:rsidRPr="00E20F88">
        <w:rPr>
          <w:rFonts w:ascii="Arial" w:eastAsia="Times New Roman" w:hAnsi="Arial" w:cs="Arial"/>
          <w:sz w:val="18"/>
          <w:szCs w:val="18"/>
        </w:rPr>
        <w:softHyphen/>
        <w:t>сеем Семеновым, героем поэмы "Однофамилец" Чухонцева.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 всей любви Битова к Пушкину, его праве писать так, как счи</w:t>
      </w:r>
      <w:r w:rsidRPr="00E20F88">
        <w:rPr>
          <w:rFonts w:ascii="Arial" w:eastAsia="Times New Roman" w:hAnsi="Arial" w:cs="Arial"/>
          <w:sz w:val="18"/>
          <w:szCs w:val="18"/>
        </w:rPr>
        <w:softHyphen/>
        <w:t>тает нужным, существует искушение, которое несет в себе представ</w:t>
      </w:r>
      <w:r w:rsidRPr="00E20F88">
        <w:rPr>
          <w:rFonts w:ascii="Arial" w:eastAsia="Times New Roman" w:hAnsi="Arial" w:cs="Arial"/>
          <w:sz w:val="18"/>
          <w:szCs w:val="18"/>
        </w:rPr>
        <w:softHyphen/>
        <w:t>ление о жизни как романе и романе как жизни. И все-таки следует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Новиков В. </w:t>
      </w:r>
      <w:r w:rsidRPr="00E20F88">
        <w:rPr>
          <w:rFonts w:ascii="Arial" w:eastAsia="Times New Roman" w:hAnsi="Arial" w:cs="Arial"/>
          <w:sz w:val="19"/>
          <w:szCs w:val="15"/>
        </w:rPr>
        <w:t>Тайная свобода // Знамя. 1988.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Немзер А. </w:t>
      </w:r>
      <w:r w:rsidRPr="00E20F88">
        <w:rPr>
          <w:rFonts w:ascii="Arial" w:eastAsia="Times New Roman" w:hAnsi="Arial" w:cs="Arial"/>
          <w:sz w:val="19"/>
          <w:szCs w:val="15"/>
        </w:rPr>
        <w:t>В поисках жизни: Андрей Битов. Статьи из романа. М.: Сов. писатель, 1986 // Урал. 1988. № 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119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принять предложенные автором "Пушкинского дома" правила игры. Пишешь-пишешь рецензию да вдруг и </w:t>
      </w:r>
      <w:r w:rsidRPr="00E20F88">
        <w:rPr>
          <w:rFonts w:ascii="Arial" w:eastAsia="Times New Roman" w:hAnsi="Arial" w:cs="Arial"/>
          <w:sz w:val="18"/>
          <w:szCs w:val="18"/>
        </w:rPr>
        <w:lastRenderedPageBreak/>
        <w:t>ловишь себя на мысли: а если все твои соображения уже предусмотрены Битовым, если все это лишь "версия и вариант" к его сюжету...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9"/>
          <w:szCs w:val="15"/>
        </w:rPr>
      </w:pPr>
      <w:r w:rsidRPr="00E20F88">
        <w:rPr>
          <w:rFonts w:ascii="Arial" w:eastAsia="Times New Roman" w:hAnsi="Arial" w:cs="Arial"/>
          <w:b/>
          <w:color w:val="000000"/>
          <w:sz w:val="19"/>
          <w:szCs w:val="15"/>
        </w:rPr>
        <w:t> </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73" w:name="_Toc15730421"/>
      <w:r w:rsidRPr="00E20F88">
        <w:rPr>
          <w:rFonts w:ascii="Arial" w:eastAsia="Times New Roman" w:hAnsi="Arial" w:cs="Arial"/>
          <w:b/>
          <w:bCs/>
          <w:color w:val="808000"/>
          <w:sz w:val="26"/>
          <w:szCs w:val="26"/>
        </w:rPr>
        <w:t>Интерпретация   Марка  Липовецкого</w:t>
      </w:r>
      <w:r w:rsidRPr="00E20F88">
        <w:rPr>
          <w:rFonts w:ascii="Arial" w:eastAsia="Times New Roman" w:hAnsi="Arial" w:cs="Arial"/>
          <w:b/>
          <w:bCs/>
          <w:color w:val="FF0000"/>
          <w:sz w:val="26"/>
          <w:szCs w:val="26"/>
        </w:rPr>
        <w:t>*</w:t>
      </w:r>
      <w:bookmarkEnd w:id="7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Роман Битова посвящен феномену симуляции реальности. Симу</w:t>
      </w:r>
      <w:r w:rsidRPr="00E20F88">
        <w:rPr>
          <w:rFonts w:ascii="Arial" w:eastAsia="Times New Roman" w:hAnsi="Arial" w:cs="Arial"/>
          <w:sz w:val="18"/>
          <w:szCs w:val="18"/>
        </w:rPr>
        <w:softHyphen/>
        <w:t xml:space="preserve">ляция реальности предстает как закон тоталитарной эпохи. Она есть следствие </w:t>
      </w:r>
      <w:r w:rsidRPr="00E20F88">
        <w:rPr>
          <w:rFonts w:ascii="Arial" w:eastAsia="Times New Roman" w:hAnsi="Arial" w:cs="Arial"/>
          <w:b/>
          <w:color w:val="000000"/>
          <w:sz w:val="18"/>
          <w:szCs w:val="18"/>
        </w:rPr>
        <w:t>незамечания</w:t>
      </w:r>
      <w:r w:rsidRPr="00E20F88">
        <w:rPr>
          <w:rFonts w:ascii="Arial" w:eastAsia="Times New Roman" w:hAnsi="Arial" w:cs="Arial"/>
          <w:sz w:val="18"/>
          <w:szCs w:val="18"/>
        </w:rPr>
        <w:t xml:space="preserve"> </w:t>
      </w:r>
      <w:r w:rsidRPr="00E20F88">
        <w:rPr>
          <w:rFonts w:ascii="Arial" w:eastAsia="Times New Roman" w:hAnsi="Arial" w:cs="Arial"/>
          <w:b/>
          <w:color w:val="000000"/>
          <w:sz w:val="18"/>
          <w:szCs w:val="18"/>
        </w:rPr>
        <w:t>катастрофы</w:t>
      </w:r>
      <w:r w:rsidRPr="00E20F88">
        <w:rPr>
          <w:rFonts w:ascii="Arial" w:eastAsia="Times New Roman" w:hAnsi="Arial" w:cs="Arial"/>
          <w:sz w:val="18"/>
          <w:szCs w:val="18"/>
        </w:rPr>
        <w:t xml:space="preserve"> и существования так, как будто ничего не произошло. Чистый образец новой человече</w:t>
      </w:r>
      <w:r w:rsidRPr="00E20F88">
        <w:rPr>
          <w:rFonts w:ascii="Arial" w:eastAsia="Times New Roman" w:hAnsi="Arial" w:cs="Arial"/>
          <w:sz w:val="18"/>
          <w:szCs w:val="18"/>
        </w:rPr>
        <w:softHyphen/>
        <w:t>ской породы, выведенной в результате тотальной симуляции, — Митишатьев. Это истинный гений симуляции, ни к каким другим формам бытия попросту не способный. Сходство с Митишатьевым в какой-то момент обнаруживают фактически все персонажи романа. Лева Одоевцев, в отличие от многих, видит симулятивную природу действи</w:t>
      </w:r>
      <w:r w:rsidRPr="00E20F88">
        <w:rPr>
          <w:rFonts w:ascii="Arial" w:eastAsia="Times New Roman" w:hAnsi="Arial" w:cs="Arial"/>
          <w:sz w:val="18"/>
          <w:szCs w:val="18"/>
        </w:rPr>
        <w:softHyphen/>
        <w:t>тельности и понимает, сколь опасно появление своего и подлинного на фоне всеобщей симуляции. С точки зрения деда, Модеста Платоновича Одоевцева, Лева представляет симулятивную реальность, с точки зрения Митишатьева он вызывающе аристократичен своей при</w:t>
      </w:r>
      <w:r w:rsidRPr="00E20F88">
        <w:rPr>
          <w:rFonts w:ascii="Arial" w:eastAsia="Times New Roman" w:hAnsi="Arial" w:cs="Arial"/>
          <w:sz w:val="18"/>
          <w:szCs w:val="18"/>
        </w:rPr>
        <w:softHyphen/>
        <w:t>частностью к подлинной реальности культуры. В этой "двойной коди</w:t>
      </w:r>
      <w:r w:rsidRPr="00E20F88">
        <w:rPr>
          <w:rFonts w:ascii="Arial" w:eastAsia="Times New Roman" w:hAnsi="Arial" w:cs="Arial"/>
          <w:sz w:val="18"/>
          <w:szCs w:val="18"/>
        </w:rPr>
        <w:softHyphen/>
        <w:t>ровке" секрет образа Левы.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Симуляцией оборачивается и контакт с классической традицией. Момент повторения (цитирования), реализованный как через систему заглавий, эпиграфов и т. п., так и через постоянные акцентированные сопряжения героев романа с устойчивыми художественно-поведен</w:t>
      </w:r>
      <w:r w:rsidRPr="00E20F88">
        <w:rPr>
          <w:rFonts w:ascii="Arial" w:eastAsia="Times New Roman" w:hAnsi="Arial" w:cs="Arial"/>
          <w:sz w:val="18"/>
          <w:szCs w:val="18"/>
        </w:rPr>
        <w:softHyphen/>
        <w:t>ческими моделями ("лишним человеком", "бедным Евгением", "героем нашего времени", "мелким бесом" и "бесами", "романтической любовью" и ситуацией "дуэли"), выявляет глубочайшие расхождения, деформа</w:t>
      </w:r>
      <w:r w:rsidRPr="00E20F88">
        <w:rPr>
          <w:rFonts w:ascii="Arial" w:eastAsia="Times New Roman" w:hAnsi="Arial" w:cs="Arial"/>
          <w:sz w:val="18"/>
          <w:szCs w:val="18"/>
        </w:rPr>
        <w:softHyphen/>
        <w:t>ции, стирающие предыдущий смысл. Все то, что внутри классического контекста подлинно, в "современности" оказывается симуляцией. На</w:t>
      </w:r>
      <w:r w:rsidRPr="00E20F88">
        <w:rPr>
          <w:rFonts w:ascii="Arial" w:eastAsia="Times New Roman" w:hAnsi="Arial" w:cs="Arial"/>
          <w:sz w:val="18"/>
          <w:szCs w:val="18"/>
        </w:rPr>
        <w:softHyphen/>
        <w:t>стоящее время романа есть единственная реальность, обладающая свойством подлинности вопреки симулякрам истории, повседневности, социальной и индивидуальной психологии, культурной традиции нако</w:t>
      </w:r>
      <w:r w:rsidRPr="00E20F88">
        <w:rPr>
          <w:rFonts w:ascii="Arial" w:eastAsia="Times New Roman" w:hAnsi="Arial" w:cs="Arial"/>
          <w:sz w:val="18"/>
          <w:szCs w:val="18"/>
        </w:rPr>
        <w:softHyphen/>
        <w:t xml:space="preserve">нец. Попытка "средствами самой литературы </w:t>
      </w:r>
      <w:r w:rsidRPr="00E20F88">
        <w:rPr>
          <w:rFonts w:ascii="Verdana" w:eastAsia="Times New Roman" w:hAnsi="Verdana" w:cs="Arial"/>
          <w:i/>
          <w:iCs/>
          <w:color w:val="993366"/>
          <w:sz w:val="20"/>
          <w:szCs w:val="18"/>
        </w:rPr>
        <w:t xml:space="preserve">...воскресить </w:t>
      </w:r>
      <w:r w:rsidRPr="00E20F88">
        <w:rPr>
          <w:rFonts w:ascii="Arial" w:eastAsia="Times New Roman" w:hAnsi="Arial" w:cs="Arial"/>
          <w:sz w:val="18"/>
          <w:szCs w:val="18"/>
        </w:rPr>
        <w:t>жизнь" (Д. М. Сегал) оборачивается трагикомическим фиаско. Выясняется, что выйти из порочного круга симулякров н е к у д 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0"/>
          <w:szCs w:val="10"/>
        </w:rPr>
      </w:pPr>
      <w:r w:rsidRPr="00E20F88">
        <w:rPr>
          <w:rFonts w:ascii="Arial" w:eastAsia="Times New Roman" w:hAnsi="Arial" w:cs="Arial"/>
          <w:b/>
          <w:color w:val="000000"/>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четвертьвековой юбилей "Пушкинского дома" откликнулся Вя</w:t>
      </w:r>
      <w:r w:rsidRPr="00E20F88">
        <w:rPr>
          <w:rFonts w:ascii="Arial" w:eastAsia="Times New Roman" w:hAnsi="Arial" w:cs="Arial"/>
          <w:sz w:val="18"/>
          <w:szCs w:val="18"/>
        </w:rPr>
        <w:softHyphen/>
        <w:t>чеслав Курицын.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Липовецкий М.  </w:t>
      </w:r>
      <w:r w:rsidRPr="00E20F88">
        <w:rPr>
          <w:rFonts w:ascii="Arial" w:eastAsia="Times New Roman" w:hAnsi="Arial" w:cs="Arial"/>
          <w:sz w:val="19"/>
          <w:szCs w:val="15"/>
        </w:rPr>
        <w:t>Разгром музея:  Поэтика романа А.  Битова "Пушкинский дом" // Нов. лит. обозрение. 1995. № 11.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120</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sz w:val="26"/>
          <w:szCs w:val="24"/>
        </w:rPr>
      </w:pPr>
      <w:bookmarkStart w:id="74" w:name="_Toc15730422"/>
      <w:r w:rsidRPr="00E20F88">
        <w:rPr>
          <w:rFonts w:ascii="Arial" w:eastAsia="Times New Roman" w:hAnsi="Arial" w:cs="Arial"/>
          <w:b/>
          <w:bCs/>
          <w:color w:val="808000"/>
          <w:sz w:val="26"/>
          <w:szCs w:val="26"/>
        </w:rPr>
        <w:t>Интерпретация   Вячеслава   Курицына</w:t>
      </w:r>
      <w:r w:rsidRPr="00E20F88">
        <w:rPr>
          <w:rFonts w:ascii="Arial" w:eastAsia="Times New Roman" w:hAnsi="Arial" w:cs="Arial"/>
          <w:b/>
          <w:bCs/>
          <w:color w:val="FF0000"/>
          <w:sz w:val="26"/>
          <w:szCs w:val="26"/>
        </w:rPr>
        <w:t>*</w:t>
      </w:r>
      <w:bookmarkEnd w:id="7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Миф о великой русской литературе способствовал ее превраще</w:t>
      </w:r>
      <w:r w:rsidRPr="00E20F88">
        <w:rPr>
          <w:rFonts w:ascii="Arial" w:eastAsia="Times New Roman" w:hAnsi="Arial" w:cs="Arial"/>
          <w:sz w:val="18"/>
          <w:szCs w:val="18"/>
        </w:rPr>
        <w:softHyphen/>
        <w:t>нию в музей: вещь состоялась, обрела смысл, смысл закончился, про</w:t>
      </w:r>
      <w:r w:rsidRPr="00E20F88">
        <w:rPr>
          <w:rFonts w:ascii="Arial" w:eastAsia="Times New Roman" w:hAnsi="Arial" w:cs="Arial"/>
          <w:sz w:val="18"/>
          <w:szCs w:val="18"/>
        </w:rPr>
        <w:softHyphen/>
        <w:t>изошел, завершен, закрыт, понят (или концептуализирован как непо</w:t>
      </w:r>
      <w:r w:rsidRPr="00E20F88">
        <w:rPr>
          <w:rFonts w:ascii="Arial" w:eastAsia="Times New Roman" w:hAnsi="Arial" w:cs="Arial"/>
          <w:sz w:val="18"/>
          <w:szCs w:val="18"/>
        </w:rPr>
        <w:softHyphen/>
        <w:t>знаваемый).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Лева — хранитель концепта музея. Лева ЗНАЕТ, какие чувства должно переживать, не пережив их в опыте, ибо он способен мыслить смысл как готовый и где-то существующий: словно его можно брать и пользоваться.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"Разгром музея", существующего в Левином сознании, начинается со встречи с дедом. Дед живет не существующими, а текущими смыслами. Образ деда отчасти "навеян" судьбой Бахтина, а Бахтин как раз отри</w:t>
      </w:r>
      <w:r w:rsidRPr="00E20F88">
        <w:rPr>
          <w:rFonts w:ascii="Arial" w:eastAsia="Times New Roman" w:hAnsi="Arial" w:cs="Arial"/>
          <w:sz w:val="18"/>
          <w:szCs w:val="18"/>
        </w:rPr>
        <w:softHyphen/>
        <w:t>цал закрытые смыслы. Другой мощный сюжет, размывающий представле</w:t>
      </w:r>
      <w:r w:rsidRPr="00E20F88">
        <w:rPr>
          <w:rFonts w:ascii="Arial" w:eastAsia="Times New Roman" w:hAnsi="Arial" w:cs="Arial"/>
          <w:sz w:val="18"/>
          <w:szCs w:val="18"/>
        </w:rPr>
        <w:softHyphen/>
        <w:t>ние о законченных смыслах, — история Левиных любовей, уроки того, что отношения не "существуют", а всегда определяются здесь-и-сейчас.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"Музейные позиции" Лева сдает неохотно. В деле превращения мертвого музея в живой, закрытого смысла в открытый, завершенно</w:t>
      </w:r>
      <w:r w:rsidRPr="00E20F88">
        <w:rPr>
          <w:rFonts w:ascii="Arial" w:eastAsia="Times New Roman" w:hAnsi="Arial" w:cs="Arial"/>
          <w:sz w:val="18"/>
          <w:szCs w:val="18"/>
        </w:rPr>
        <w:softHyphen/>
        <w:t>сти в принципиальную незавершенность Битов преуспел больше сво</w:t>
      </w:r>
      <w:r w:rsidRPr="00E20F88">
        <w:rPr>
          <w:rFonts w:ascii="Arial" w:eastAsia="Times New Roman" w:hAnsi="Arial" w:cs="Arial"/>
          <w:sz w:val="18"/>
          <w:szCs w:val="18"/>
        </w:rPr>
        <w:softHyphen/>
        <w:t>его героя. Во-</w:t>
      </w:r>
      <w:r w:rsidRPr="00E20F88">
        <w:rPr>
          <w:rFonts w:ascii="Arial" w:eastAsia="Times New Roman" w:hAnsi="Arial" w:cs="Arial"/>
          <w:sz w:val="18"/>
          <w:szCs w:val="18"/>
          <w:lang w:val="en-US"/>
        </w:rPr>
        <w:t>I</w:t>
      </w:r>
      <w:r w:rsidRPr="00E20F88">
        <w:rPr>
          <w:rFonts w:ascii="Arial" w:eastAsia="Times New Roman" w:hAnsi="Arial" w:cs="Arial"/>
          <w:sz w:val="18"/>
          <w:szCs w:val="18"/>
        </w:rPr>
        <w:t>, структура романа принципиально разомкнута в самые разные стороны. Пример рассовмещения — история "души" (первая часть) и история "тела" (вторая часть), два повествования об одном и том же времени, которые ухитряются практически не пересекаться. Далее — вариативность повествования, большое количество версий сюжета. Далее — неопределенность границ романа: отдельно суще</w:t>
      </w:r>
      <w:r w:rsidRPr="00E20F88">
        <w:rPr>
          <w:rFonts w:ascii="Arial" w:eastAsia="Times New Roman" w:hAnsi="Arial" w:cs="Arial"/>
          <w:sz w:val="18"/>
          <w:szCs w:val="18"/>
        </w:rPr>
        <w:softHyphen/>
        <w:t>ствует комментарий, отдельно выходила книга "Статьи из романа" (где наряду со статьями "из романа" были статьи, к нему отношения не имеющие), масса вставных текстов, наконец, концептуализация открытости структуры. Во-</w:t>
      </w:r>
      <w:r w:rsidRPr="00E20F88">
        <w:rPr>
          <w:rFonts w:ascii="Arial" w:eastAsia="Times New Roman" w:hAnsi="Arial" w:cs="Arial"/>
          <w:sz w:val="18"/>
          <w:szCs w:val="18"/>
          <w:lang w:val="en-US"/>
        </w:rPr>
        <w:t>II</w:t>
      </w:r>
      <w:r w:rsidRPr="00E20F88">
        <w:rPr>
          <w:rFonts w:ascii="Arial" w:eastAsia="Times New Roman" w:hAnsi="Arial" w:cs="Arial"/>
          <w:sz w:val="18"/>
          <w:szCs w:val="18"/>
        </w:rPr>
        <w:t>, Битов отказывается от завершающей авторской позиции. Книгу написало очень много людей. В ней есть рассказы дяди Диккенса и эссе деда. Цитаты из словаря Даля и газе</w:t>
      </w:r>
      <w:r w:rsidRPr="00E20F88">
        <w:rPr>
          <w:rFonts w:ascii="Arial" w:eastAsia="Times New Roman" w:hAnsi="Arial" w:cs="Arial"/>
          <w:sz w:val="18"/>
          <w:szCs w:val="18"/>
        </w:rPr>
        <w:softHyphen/>
        <w:t>ты. Статья Левы о трех поэтах. Да и у основного текста романа и комментариев — несколько разные рассказчики. Автолитературоведение, рефлексия над собственным авторством сопровождают весь текст "Пушкинского дома".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Тема "разгрома музея" вносит сомнение в то, что "реальное" чет</w:t>
      </w:r>
      <w:r w:rsidRPr="00E20F88">
        <w:rPr>
          <w:rFonts w:ascii="Arial" w:eastAsia="Times New Roman" w:hAnsi="Arial" w:cs="Arial"/>
          <w:sz w:val="18"/>
          <w:szCs w:val="18"/>
        </w:rPr>
        <w:softHyphen/>
        <w:t>ко отделено от "виртуального".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8"/>
          <w:szCs w:val="14"/>
        </w:rPr>
      </w:pPr>
      <w:r w:rsidRPr="00E20F88">
        <w:rPr>
          <w:rFonts w:ascii="Arial" w:eastAsia="Times New Roman" w:hAnsi="Arial" w:cs="Arial"/>
          <w:b/>
          <w:color w:val="000000"/>
          <w:sz w:val="18"/>
          <w:szCs w:val="1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0"/>
          <w:lang w:val="en-US"/>
        </w:rPr>
        <w:t>I</w:t>
      </w:r>
      <w:r w:rsidRPr="00E20F88">
        <w:rPr>
          <w:rFonts w:ascii="Arial" w:eastAsia="Times New Roman" w:hAnsi="Arial" w:cs="Arial"/>
          <w:sz w:val="20"/>
          <w:szCs w:val="20"/>
        </w:rPr>
        <w:t xml:space="preserve"> Нетрудно заметить, что, расходясь в интерпретации романа, трак</w:t>
      </w:r>
      <w:r w:rsidRPr="00E20F88">
        <w:rPr>
          <w:rFonts w:ascii="Arial" w:eastAsia="Times New Roman" w:hAnsi="Arial" w:cs="Arial"/>
          <w:sz w:val="20"/>
          <w:szCs w:val="20"/>
        </w:rPr>
        <w:softHyphen/>
        <w:t>товке образа его главного героя, критики во многом сходятся ме</w:t>
      </w:r>
      <w:r w:rsidRPr="00E20F88">
        <w:rPr>
          <w:rFonts w:ascii="Arial" w:eastAsia="Times New Roman" w:hAnsi="Arial" w:cs="Arial"/>
          <w:sz w:val="20"/>
          <w:szCs w:val="20"/>
        </w:rPr>
        <w:softHyphen/>
        <w:t>жду собой, характеризуя поэтику книги. И те особенности, которые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Курицын   В.   </w:t>
      </w:r>
      <w:r w:rsidRPr="00E20F88">
        <w:rPr>
          <w:rFonts w:ascii="Arial" w:eastAsia="Times New Roman" w:hAnsi="Arial" w:cs="Arial"/>
          <w:sz w:val="18"/>
          <w:szCs w:val="14"/>
        </w:rPr>
        <w:t>Отщепенец:   Двадцать   пять   лет   назад   закончен   роман "Пушкинский дом" // Лит. газ. 1996. 5 июня. № 23.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sz w:val="20"/>
          <w:szCs w:val="24"/>
        </w:rPr>
      </w:pPr>
      <w:r w:rsidRPr="00E20F88">
        <w:rPr>
          <w:rFonts w:ascii="Arial" w:eastAsia="Times New Roman" w:hAnsi="Arial" w:cs="Arial"/>
          <w:b/>
          <w:bCs/>
          <w:color w:val="666699"/>
          <w:sz w:val="20"/>
          <w:szCs w:val="20"/>
        </w:rPr>
        <w:t>121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рецензенты выявляют, суть родовые черты постмодернизма. Присмот</w:t>
      </w:r>
      <w:r w:rsidRPr="00E20F88">
        <w:rPr>
          <w:rFonts w:ascii="Arial" w:eastAsia="Times New Roman" w:hAnsi="Arial" w:cs="Arial"/>
          <w:sz w:val="18"/>
          <w:szCs w:val="18"/>
        </w:rPr>
        <w:softHyphen/>
        <w:t>римся к ним с большей пристальностью.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Название произведения цитатно и восходит к названию пред</w:t>
      </w:r>
      <w:r w:rsidRPr="00E20F88">
        <w:rPr>
          <w:rFonts w:ascii="Arial" w:eastAsia="Times New Roman" w:hAnsi="Arial" w:cs="Arial"/>
          <w:sz w:val="18"/>
          <w:szCs w:val="18"/>
        </w:rPr>
        <w:softHyphen/>
        <w:t xml:space="preserve">смертного стихотворения Александра Блока </w:t>
      </w:r>
      <w:r w:rsidRPr="00E20F88">
        <w:rPr>
          <w:rFonts w:ascii="Arial" w:eastAsia="Times New Roman" w:hAnsi="Arial" w:cs="Arial"/>
          <w:sz w:val="18"/>
          <w:szCs w:val="18"/>
        </w:rPr>
        <w:lastRenderedPageBreak/>
        <w:t>"Пушкинскому дому". Предваряют роман два эпиграфа — пушкинский: "А вот то будет, что и нас не будет" (проект эпиграфа к "Повестям Белкина", 1830) и бло-ковский: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Имя Пушкинского Дома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Академии Наук)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Звук понятный и знакомый,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пустой для сердца звук! [55, т. 3, с. 376].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Это как бы теза и антитеза, не отменяющие друг друга: напоминание о смерти, невечности пребывания человека на земле и утверждение бессмертия гения, беспредельно расширившего русский культурный космос.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Эпиграфы проясняют смысл названия произведения. "Дом" для пи</w:t>
      </w:r>
      <w:r w:rsidRPr="00E20F88">
        <w:rPr>
          <w:rFonts w:ascii="Arial" w:eastAsia="Times New Roman" w:hAnsi="Arial" w:cs="Arial"/>
          <w:sz w:val="18"/>
          <w:szCs w:val="18"/>
        </w:rPr>
        <w:softHyphen/>
        <w:t>сателя — Родина, Россия, Петербург, а в более узком значении — русская литература, духовная обитель русского интеллигента. Пуш</w:t>
      </w:r>
      <w:r w:rsidRPr="00E20F88">
        <w:rPr>
          <w:rFonts w:ascii="Arial" w:eastAsia="Times New Roman" w:hAnsi="Arial" w:cs="Arial"/>
          <w:sz w:val="18"/>
          <w:szCs w:val="18"/>
        </w:rPr>
        <w:softHyphen/>
        <w:t>кинское имя, вынесенное в заглавие, фиксирует сложившееся в Рос</w:t>
      </w:r>
      <w:r w:rsidRPr="00E20F88">
        <w:rPr>
          <w:rFonts w:ascii="Arial" w:eastAsia="Times New Roman" w:hAnsi="Arial" w:cs="Arial"/>
          <w:sz w:val="18"/>
          <w:szCs w:val="18"/>
        </w:rPr>
        <w:softHyphen/>
        <w:t>сии отношение к Пушкину как к главному культурному герою-демиургу русской нации, обожествленному, но не разгаданному по</w:t>
      </w:r>
      <w:r w:rsidRPr="00E20F88">
        <w:rPr>
          <w:rFonts w:ascii="Arial" w:eastAsia="Times New Roman" w:hAnsi="Arial" w:cs="Arial"/>
          <w:sz w:val="18"/>
          <w:szCs w:val="18"/>
        </w:rPr>
        <w:softHyphen/>
        <w:t>томками. В этом своем качестве вечно юного и живого "праотца" ев</w:t>
      </w:r>
      <w:r w:rsidRPr="00E20F88">
        <w:rPr>
          <w:rFonts w:ascii="Arial" w:eastAsia="Times New Roman" w:hAnsi="Arial" w:cs="Arial"/>
          <w:sz w:val="18"/>
          <w:szCs w:val="18"/>
        </w:rPr>
        <w:softHyphen/>
        <w:t>ропеизированной русской культуры Пушкин у Битова — эталон, мера всех вещей, чудесный подарок, который получает от рождения рус</w:t>
      </w:r>
      <w:r w:rsidRPr="00E20F88">
        <w:rPr>
          <w:rFonts w:ascii="Arial" w:eastAsia="Times New Roman" w:hAnsi="Arial" w:cs="Arial"/>
          <w:sz w:val="18"/>
          <w:szCs w:val="18"/>
        </w:rPr>
        <w:softHyphen/>
        <w:t>ский человек. Но у каждого свой Пушкин, как свой он у Лермонтова, Гоголя, Тютчева, Фета, Тургенева, Достоевского, Мережковского, Вяч. Иванова, Блока, Розанова, Цветаевой, Мандельштама, Ахматовой, Ходасевича, Булгакова, Набокова, Г. Иванова...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Если судить по позднейшим статьям Битова, связанным с "Пуш</w:t>
      </w:r>
      <w:r w:rsidRPr="00E20F88">
        <w:rPr>
          <w:rFonts w:ascii="Arial" w:eastAsia="Times New Roman" w:hAnsi="Arial" w:cs="Arial"/>
          <w:sz w:val="18"/>
          <w:szCs w:val="18"/>
        </w:rPr>
        <w:softHyphen/>
        <w:t>кинским домом" как сообщающиеся сосуды ("Битва", 1971—1983; "Предположение жить (Воспоминание о Пушкине)", 1980—1984), в его восприятии Пушкина есть оттенок, накладываемый полудиссидентским положением писателя, которое в некоторых отношениях родственно положению зрелого Пушкина (зависимость от цензуры, невозмож</w:t>
      </w:r>
      <w:r w:rsidRPr="00E20F88">
        <w:rPr>
          <w:rFonts w:ascii="Arial" w:eastAsia="Times New Roman" w:hAnsi="Arial" w:cs="Arial"/>
          <w:sz w:val="18"/>
          <w:szCs w:val="18"/>
        </w:rPr>
        <w:softHyphen/>
        <w:t>ность опубликовать едва ли не лучшие вещи, непонимание, травля). Читая Пушкина глазами инакомыслящего также и между строк, Битов реконструирует надтекст ряда известных пушкинских произведений, побуждая взглянуть на них по-новому и лучше понять поэта. Способ</w:t>
      </w:r>
      <w:r w:rsidRPr="00E20F88">
        <w:rPr>
          <w:rFonts w:ascii="Arial" w:eastAsia="Times New Roman" w:hAnsi="Arial" w:cs="Arial"/>
          <w:sz w:val="18"/>
          <w:szCs w:val="18"/>
        </w:rPr>
        <w:softHyphen/>
        <w:t>ность постичь "внутренний климат" пушкинских текстов, воссоздать "человеческое состояние автора" в момент их написания — вот, видимо, то главное, что добавил от себя к пушкинскому портрету Битов. И может быть, более всего другого в период создания романа интере</w:t>
      </w:r>
      <w:r w:rsidRPr="00E20F88">
        <w:rPr>
          <w:rFonts w:ascii="Arial" w:eastAsia="Times New Roman" w:hAnsi="Arial" w:cs="Arial"/>
          <w:sz w:val="18"/>
          <w:szCs w:val="18"/>
        </w:rPr>
        <w:softHyphen/>
        <w:t>совал Битова Пушкин как поэт, сохранивший духовную свободу в усло</w:t>
      </w:r>
      <w:r w:rsidRPr="00E20F88">
        <w:rPr>
          <w:rFonts w:ascii="Arial" w:eastAsia="Times New Roman" w:hAnsi="Arial" w:cs="Arial"/>
          <w:sz w:val="18"/>
          <w:szCs w:val="18"/>
        </w:rPr>
        <w:softHyphen/>
        <w:t>виях несвободы. В одной из бесед автор "Пушкинского дома" сказал:</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"Для меня, как и для многих, какой-то вершиной свободы остается Пушкин. Не потому, что он звал на баррикады, а как раз наоборот. &lt;...&gt; Это другие параметры понимания жизни" [52, с. 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Вживаясь в Пушкина, Битов стремится постичь пушкинскую "фор</w:t>
      </w:r>
      <w:r w:rsidRPr="00E20F88">
        <w:rPr>
          <w:rFonts w:ascii="Arial" w:eastAsia="Times New Roman" w:hAnsi="Arial" w:cs="Arial"/>
          <w:sz w:val="18"/>
          <w:szCs w:val="17"/>
        </w:rPr>
        <w:softHyphen/>
        <w:t>мулу" тайной свободы</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как необходимого условия творчества. В ее ос</w:t>
      </w:r>
      <w:r w:rsidRPr="00E20F88">
        <w:rPr>
          <w:rFonts w:ascii="Arial" w:eastAsia="Times New Roman" w:hAnsi="Arial" w:cs="Arial"/>
          <w:sz w:val="18"/>
          <w:szCs w:val="17"/>
        </w:rPr>
        <w:softHyphen/>
        <w:t>мыслении он идет по пути, проложенному представителями русской религиозной философии (Владимир Соловьев, Дмитрий Мережков</w:t>
      </w:r>
      <w:r w:rsidRPr="00E20F88">
        <w:rPr>
          <w:rFonts w:ascii="Arial" w:eastAsia="Times New Roman" w:hAnsi="Arial" w:cs="Arial"/>
          <w:sz w:val="18"/>
          <w:szCs w:val="17"/>
        </w:rPr>
        <w:softHyphen/>
        <w:t>ский, Василий Розанов и др.), "пушкиниана" которых в годы советской власти находилась под запретом (см.: [228]), а также поэтами "сереб</w:t>
      </w:r>
      <w:r w:rsidRPr="00E20F88">
        <w:rPr>
          <w:rFonts w:ascii="Arial" w:eastAsia="Times New Roman" w:hAnsi="Arial" w:cs="Arial"/>
          <w:sz w:val="18"/>
          <w:szCs w:val="17"/>
        </w:rPr>
        <w:softHyphen/>
        <w:t>ряного века" (и прежде всего — Александром Блоком).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работе "Значение поэзии в стихотворениях Пушкина" Вла</w:t>
      </w:r>
      <w:r w:rsidRPr="00E20F88">
        <w:rPr>
          <w:rFonts w:ascii="Arial" w:eastAsia="Times New Roman" w:hAnsi="Arial" w:cs="Arial"/>
          <w:sz w:val="18"/>
          <w:szCs w:val="17"/>
        </w:rPr>
        <w:softHyphen/>
        <w:t>димир Соловьев писал: "Основной отличительный признак этой по</w:t>
      </w:r>
      <w:r w:rsidRPr="00E20F88">
        <w:rPr>
          <w:rFonts w:ascii="Arial" w:eastAsia="Times New Roman" w:hAnsi="Arial" w:cs="Arial"/>
          <w:sz w:val="18"/>
          <w:szCs w:val="17"/>
        </w:rPr>
        <w:softHyphen/>
        <w:t>эзии — ее свобода от всякой предвзятой тенденции и от всякой пре</w:t>
      </w:r>
      <w:r w:rsidRPr="00E20F88">
        <w:rPr>
          <w:rFonts w:ascii="Arial" w:eastAsia="Times New Roman" w:hAnsi="Arial" w:cs="Arial"/>
          <w:sz w:val="18"/>
          <w:szCs w:val="17"/>
        </w:rPr>
        <w:softHyphen/>
        <w:t>тензии. &lt;...&gt; По мысли и внутреннему чувству Пушкина все значение поэзии — в безусловно-независимом от внешних целей и намерений, самозаконном вдохновении, создающем то прекрасное, что по са</w:t>
      </w:r>
      <w:r w:rsidRPr="00E20F88">
        <w:rPr>
          <w:rFonts w:ascii="Arial" w:eastAsia="Times New Roman" w:hAnsi="Arial" w:cs="Arial"/>
          <w:sz w:val="18"/>
          <w:szCs w:val="17"/>
        </w:rPr>
        <w:softHyphen/>
        <w:t>мому существу своему и есть нравственно доброе" [400, с. 398].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Дмитрий Мережковский в книге "Вечные спутники: Пушкин" указы</w:t>
      </w:r>
      <w:r w:rsidRPr="00E20F88">
        <w:rPr>
          <w:rFonts w:ascii="Arial" w:eastAsia="Times New Roman" w:hAnsi="Arial" w:cs="Arial"/>
          <w:sz w:val="18"/>
          <w:szCs w:val="17"/>
        </w:rPr>
        <w:softHyphen/>
        <w:t>вал: "Его не сравнивают ни со Львом Толстым, ни с Достоевским: ведь те — пророки, учителя или хотят быть учителями, а Пушкин только поэт, только художник" [287, с. 5]. Пушкин, убежден Мережковский, "менее всего был рожден политическим борцом и проповедником. Он дорожил свободою, как внутреннею стихиею, необходимой для раз</w:t>
      </w:r>
      <w:r w:rsidRPr="00E20F88">
        <w:rPr>
          <w:rFonts w:ascii="Arial" w:eastAsia="Times New Roman" w:hAnsi="Arial" w:cs="Arial"/>
          <w:sz w:val="18"/>
          <w:szCs w:val="17"/>
        </w:rPr>
        <w:softHyphen/>
        <w:t>вития гения" [287, с. 10]. Потребность в этой высшей свободе приво</w:t>
      </w:r>
      <w:r w:rsidRPr="00E20F88">
        <w:rPr>
          <w:rFonts w:ascii="Arial" w:eastAsia="Times New Roman" w:hAnsi="Arial" w:cs="Arial"/>
          <w:sz w:val="18"/>
          <w:szCs w:val="17"/>
        </w:rPr>
        <w:softHyphen/>
        <w:t>дит Пушкина к столкновению с русским варварством, что, по Мереж</w:t>
      </w:r>
      <w:r w:rsidRPr="00E20F88">
        <w:rPr>
          <w:rFonts w:ascii="Arial" w:eastAsia="Times New Roman" w:hAnsi="Arial" w:cs="Arial"/>
          <w:sz w:val="18"/>
          <w:szCs w:val="17"/>
        </w:rPr>
        <w:softHyphen/>
        <w:t>ковскому, было главной причиной преждевременной гибели поэта.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Чтобы сохранить свою свободу, Пушкин, согласно Мережковско</w:t>
      </w:r>
      <w:r w:rsidRPr="00E20F88">
        <w:rPr>
          <w:rFonts w:ascii="Arial" w:eastAsia="Times New Roman" w:hAnsi="Arial" w:cs="Arial"/>
          <w:sz w:val="18"/>
          <w:szCs w:val="17"/>
        </w:rPr>
        <w:softHyphen/>
        <w:t>му, мало-помалу отдалялся от читателей, в конце концов внутренне уединившись совершенно.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Особенно пристальное внимание Битова вызывает Блок, в сход</w:t>
      </w:r>
      <w:r w:rsidRPr="00E20F88">
        <w:rPr>
          <w:rFonts w:ascii="Arial" w:eastAsia="Times New Roman" w:hAnsi="Arial" w:cs="Arial"/>
          <w:sz w:val="18"/>
          <w:szCs w:val="17"/>
        </w:rPr>
        <w:softHyphen/>
        <w:t>ных исторических обстоятельствах обратившийся к Пушкину за под</w:t>
      </w:r>
      <w:r w:rsidRPr="00E20F88">
        <w:rPr>
          <w:rFonts w:ascii="Arial" w:eastAsia="Times New Roman" w:hAnsi="Arial" w:cs="Arial"/>
          <w:sz w:val="18"/>
          <w:szCs w:val="17"/>
        </w:rPr>
        <w:softHyphen/>
        <w:t>держкой и опорой в противостоянии культурному варварству. Блоковский эпиграф и отсылает к прославленным строкам поэта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Пушкин! </w:t>
      </w:r>
      <w:r w:rsidRPr="00E20F88">
        <w:rPr>
          <w:rFonts w:ascii="Verdana" w:eastAsia="Times New Roman" w:hAnsi="Verdana" w:cs="Arial"/>
          <w:i/>
          <w:iCs/>
          <w:color w:val="993366"/>
          <w:sz w:val="20"/>
          <w:szCs w:val="14"/>
        </w:rPr>
        <w:t>Тайную свободу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Пели мы вослед тебе!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Дай нам руку в непогоду,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Помоги в немой борьбе! [55, т. 3, с. 376],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процитированным в конце романа в главе "Сфинкс".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Выделение Пушкиным слов "тайная свобода" курсивом содержит указание на цитирование, зашифрованное использование некоего дискурса. Есть основания пред</w:t>
      </w:r>
      <w:r w:rsidRPr="00E20F88">
        <w:rPr>
          <w:rFonts w:ascii="Arial" w:eastAsia="Times New Roman" w:hAnsi="Arial" w:cs="Arial"/>
          <w:sz w:val="18"/>
          <w:szCs w:val="14"/>
        </w:rPr>
        <w:softHyphen/>
        <w:t>полагать, что Пушкин отсылает к Лицейскому Словарю, составленному в 1815—1817 гг. чле</w:t>
      </w:r>
      <w:r w:rsidRPr="00E20F88">
        <w:rPr>
          <w:rFonts w:ascii="Arial" w:eastAsia="Times New Roman" w:hAnsi="Arial" w:cs="Arial"/>
          <w:sz w:val="18"/>
          <w:szCs w:val="14"/>
        </w:rPr>
        <w:softHyphen/>
        <w:t>нами созданного в Лицее "тайного общества", в которое он входил. Составление Словаря, включавшего статью "Свобода", имело характер конспиративной игры. В переписке члены "святого братства" указывали: "Наш Словарь". И их "республика", и свобода были тайными. Позднее на лицейский дискурс наложился декабристский.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Специальной оговоркой "Блока не понимают!"</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Битов предостерегает от упрощенной (сугубо политической, антибольшевистской) трактовки блоковской цитаты, побуждает искать за общепонятным иной, скрытый смысл. Приблизиться к его постижению позволяет "пушкинская" речь Бло</w:t>
      </w:r>
      <w:r w:rsidRPr="00E20F88">
        <w:rPr>
          <w:rFonts w:ascii="Arial" w:eastAsia="Times New Roman" w:hAnsi="Arial" w:cs="Arial"/>
          <w:sz w:val="19"/>
          <w:szCs w:val="19"/>
        </w:rPr>
        <w:softHyphen/>
        <w:t xml:space="preserve">ка "О </w:t>
      </w:r>
      <w:r w:rsidRPr="00E20F88">
        <w:rPr>
          <w:rFonts w:ascii="Arial" w:eastAsia="Times New Roman" w:hAnsi="Arial" w:cs="Arial"/>
          <w:sz w:val="19"/>
          <w:szCs w:val="19"/>
        </w:rPr>
        <w:lastRenderedPageBreak/>
        <w:t>назначении поэта", дата написания которой помечена тем же чис</w:t>
      </w:r>
      <w:r w:rsidRPr="00E20F88">
        <w:rPr>
          <w:rFonts w:ascii="Arial" w:eastAsia="Times New Roman" w:hAnsi="Arial" w:cs="Arial"/>
          <w:sz w:val="19"/>
          <w:szCs w:val="19"/>
        </w:rPr>
        <w:softHyphen/>
        <w:t>лом, что и дата написания стихотворения: 11 февраля 1921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своей речи Блок называет Пушкина сыном и творцом гармонии. Гармония же (согласие мировых сил, порядок мировой жизни) проти</w:t>
      </w:r>
      <w:r w:rsidRPr="00E20F88">
        <w:rPr>
          <w:rFonts w:ascii="Arial" w:eastAsia="Times New Roman" w:hAnsi="Arial" w:cs="Arial"/>
          <w:sz w:val="18"/>
          <w:szCs w:val="17"/>
        </w:rPr>
        <w:softHyphen/>
        <w:t>востоит хаосу (первобытному стихийному безначалию), из которого порождается. Внося гармонию в мир, испытывая ею сердца, поэт ока</w:t>
      </w:r>
      <w:r w:rsidRPr="00E20F88">
        <w:rPr>
          <w:rFonts w:ascii="Arial" w:eastAsia="Times New Roman" w:hAnsi="Arial" w:cs="Arial"/>
          <w:sz w:val="18"/>
          <w:szCs w:val="17"/>
        </w:rPr>
        <w:softHyphen/>
        <w:t>зывается деятельной силой мировой жизни, устроителем духовного космоса — культуры. Это назначение поэта требует самоотверженно</w:t>
      </w:r>
      <w:r w:rsidRPr="00E20F88">
        <w:rPr>
          <w:rFonts w:ascii="Arial" w:eastAsia="Times New Roman" w:hAnsi="Arial" w:cs="Arial"/>
          <w:sz w:val="18"/>
          <w:szCs w:val="17"/>
        </w:rPr>
        <w:softHyphen/>
        <w:t>го служения искусству (священной жертвы Аполлону), а не внешнему миру (от которого бежит призванный Аполлоном).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Пушкинская </w:t>
      </w:r>
      <w:r w:rsidRPr="00E20F88">
        <w:rPr>
          <w:rFonts w:ascii="Verdana" w:eastAsia="Times New Roman" w:hAnsi="Verdana" w:cs="Arial"/>
          <w:i/>
          <w:iCs/>
          <w:color w:val="993366"/>
          <w:sz w:val="20"/>
          <w:szCs w:val="17"/>
        </w:rPr>
        <w:t xml:space="preserve">тайная свобода, </w:t>
      </w:r>
      <w:r w:rsidRPr="00E20F88">
        <w:rPr>
          <w:rFonts w:ascii="Arial" w:eastAsia="Times New Roman" w:hAnsi="Arial" w:cs="Arial"/>
          <w:sz w:val="18"/>
          <w:szCs w:val="17"/>
        </w:rPr>
        <w:t>согласно Блоку, — "вовсе не личная только свобода, а гораздо большая" [55, т. 6, с. 166]. Она предпола</w:t>
      </w:r>
      <w:r w:rsidRPr="00E20F88">
        <w:rPr>
          <w:rFonts w:ascii="Arial" w:eastAsia="Times New Roman" w:hAnsi="Arial" w:cs="Arial"/>
          <w:sz w:val="18"/>
          <w:szCs w:val="17"/>
        </w:rPr>
        <w:softHyphen/>
        <w:t>гает полное отстранение (освобождение) в акте творчества от внеш</w:t>
      </w:r>
      <w:r w:rsidRPr="00E20F88">
        <w:rPr>
          <w:rFonts w:ascii="Arial" w:eastAsia="Times New Roman" w:hAnsi="Arial" w:cs="Arial"/>
          <w:sz w:val="18"/>
          <w:szCs w:val="17"/>
        </w:rPr>
        <w:softHyphen/>
        <w:t>него мира и самого себя — "ничтожного", погружение в бездонные глубины духа (недоступные для государства и общества, созданных цивилизаций), где катятся звуковые волны, которые поэт призван вы</w:t>
      </w:r>
      <w:r w:rsidRPr="00E20F88">
        <w:rPr>
          <w:rFonts w:ascii="Arial" w:eastAsia="Times New Roman" w:hAnsi="Arial" w:cs="Arial"/>
          <w:sz w:val="18"/>
          <w:szCs w:val="17"/>
        </w:rPr>
        <w:softHyphen/>
        <w:t>зволить из родной безначальной стихии, привести в гармонию. Так в духе своей "музыкальной философии" интерпретирует Блок сти</w:t>
      </w:r>
      <w:r w:rsidRPr="00E20F88">
        <w:rPr>
          <w:rFonts w:ascii="Arial" w:eastAsia="Times New Roman" w:hAnsi="Arial" w:cs="Arial"/>
          <w:sz w:val="18"/>
          <w:szCs w:val="17"/>
        </w:rPr>
        <w:softHyphen/>
        <w:t>хотворения Пушкина "Поэт и толпа", "Поэт", "Из Пиндемонти", "К Н. Я. Плюсковой", "Пора, мой друг, пора", цитируемые в его "пушкинской речи".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Перекликаясь с Владимиром Соловьевым</w:t>
      </w:r>
      <w:r w:rsidRPr="00E20F88">
        <w:rPr>
          <w:rFonts w:ascii="Arial" w:eastAsia="Times New Roman" w:hAnsi="Arial" w:cs="Arial"/>
          <w:color w:val="FF0000"/>
          <w:sz w:val="18"/>
          <w:szCs w:val="17"/>
        </w:rPr>
        <w:t>**</w:t>
      </w:r>
      <w:r w:rsidRPr="00E20F88">
        <w:rPr>
          <w:rFonts w:ascii="Arial" w:eastAsia="Times New Roman" w:hAnsi="Arial" w:cs="Arial"/>
          <w:sz w:val="18"/>
          <w:szCs w:val="17"/>
        </w:rPr>
        <w:t>, на статью которого в своей речи Блок ссылается, обосновывая причины смерти Пушкина, он вместе с тем скрыто полемизирует с утверждением Соловьева: «Поэт не волен в своем творчестве. Это — первая эстетическая ак</w:t>
      </w:r>
      <w:r w:rsidRPr="00E20F88">
        <w:rPr>
          <w:rFonts w:ascii="Arial" w:eastAsia="Times New Roman" w:hAnsi="Arial" w:cs="Arial"/>
          <w:sz w:val="18"/>
          <w:szCs w:val="17"/>
        </w:rPr>
        <w:softHyphen/>
        <w:t>сиома. Так называемая "свобода творчества" не имеет ничего обще</w:t>
      </w:r>
      <w:r w:rsidRPr="00E20F88">
        <w:rPr>
          <w:rFonts w:ascii="Arial" w:eastAsia="Times New Roman" w:hAnsi="Arial" w:cs="Arial"/>
          <w:sz w:val="18"/>
          <w:szCs w:val="17"/>
        </w:rPr>
        <w:softHyphen/>
        <w:t>го с так называемой "свободой воли"» [400, с. 405]. Вслед за Пушки</w:t>
      </w:r>
      <w:r w:rsidRPr="00E20F88">
        <w:rPr>
          <w:rFonts w:ascii="Arial" w:eastAsia="Times New Roman" w:hAnsi="Arial" w:cs="Arial"/>
          <w:sz w:val="18"/>
          <w:szCs w:val="17"/>
        </w:rPr>
        <w:softHyphen/>
        <w:t xml:space="preserve">ным Блок настаивает: </w:t>
      </w:r>
      <w:r w:rsidRPr="00E20F88">
        <w:rPr>
          <w:rFonts w:ascii="Verdana" w:eastAsia="Times New Roman" w:hAnsi="Verdana" w:cs="Arial"/>
          <w:i/>
          <w:iCs/>
          <w:color w:val="993366"/>
          <w:sz w:val="20"/>
          <w:szCs w:val="17"/>
        </w:rPr>
        <w:t xml:space="preserve">"Покой </w:t>
      </w:r>
      <w:r w:rsidRPr="00E20F88">
        <w:rPr>
          <w:rFonts w:ascii="Arial" w:eastAsia="Times New Roman" w:hAnsi="Arial" w:cs="Arial"/>
          <w:sz w:val="18"/>
          <w:szCs w:val="17"/>
        </w:rPr>
        <w:t xml:space="preserve">и </w:t>
      </w:r>
      <w:r w:rsidRPr="00E20F88">
        <w:rPr>
          <w:rFonts w:ascii="Verdana" w:eastAsia="Times New Roman" w:hAnsi="Verdana" w:cs="Arial"/>
          <w:i/>
          <w:iCs/>
          <w:color w:val="993366"/>
          <w:sz w:val="20"/>
          <w:szCs w:val="17"/>
        </w:rPr>
        <w:t xml:space="preserve">воля. </w:t>
      </w:r>
      <w:r w:rsidRPr="00E20F88">
        <w:rPr>
          <w:rFonts w:ascii="Arial" w:eastAsia="Times New Roman" w:hAnsi="Arial" w:cs="Arial"/>
          <w:sz w:val="18"/>
          <w:szCs w:val="17"/>
        </w:rPr>
        <w:t>Они необходимы поэту для освобождения гармонии" [55, т. 6, с. 167]. Если у Соловьева поэт в процессе творчества пассивен (исполняет волю Аполлона), то у Блока — пассивно-активен, ибо не только внимает веленью Божьему, но и проявляет волю к осуществлению этого веления.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 xml:space="preserve">Битов А. </w:t>
      </w:r>
      <w:r w:rsidRPr="00E20F88">
        <w:rPr>
          <w:rFonts w:ascii="Arial" w:eastAsia="Times New Roman" w:hAnsi="Arial" w:cs="Arial"/>
          <w:sz w:val="18"/>
          <w:szCs w:val="14"/>
        </w:rPr>
        <w:t>Пушкинский дом: Роман. — М.: Известия, 1990. С. 359. Далее ссылки на это издание даются в тексте.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суждение Владимира Соловьева, которое как бы развивает Блок: "... свобода тут принадлежит прежде всего тем поэтическим образам, мыслям и зву</w:t>
      </w:r>
      <w:r w:rsidRPr="00E20F88">
        <w:rPr>
          <w:rFonts w:ascii="Arial" w:eastAsia="Times New Roman" w:hAnsi="Arial" w:cs="Arial"/>
          <w:sz w:val="18"/>
          <w:szCs w:val="14"/>
        </w:rPr>
        <w:softHyphen/>
        <w:t>кам, которые сами, свободно приходят в душу, готовую их встретить и принять. И сама поэтическая душа свободна в том смысле, что в минуту вдохновения она не связана ничем чуждым и противным вдохновению, ничему низшему не послушна, а повинуется лишь тому, что в нее входит или приходит к ней из той надсознательной области, которую сама душа тут же признает иною, высшею и вместе с тем своею, родною" [400, с. 405].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Битов чутко ощущает свободно-волевое начало творчества как Пушкина, так и Блока ("Битва", 1971 — 1983), учится у них </w:t>
      </w:r>
      <w:r w:rsidRPr="00E20F88">
        <w:rPr>
          <w:rFonts w:ascii="Verdana" w:eastAsia="Times New Roman" w:hAnsi="Verdana" w:cs="Arial"/>
          <w:i/>
          <w:iCs/>
          <w:color w:val="993366"/>
          <w:sz w:val="20"/>
          <w:szCs w:val="18"/>
        </w:rPr>
        <w:t>тайной сво</w:t>
      </w:r>
      <w:r w:rsidRPr="00E20F88">
        <w:rPr>
          <w:rFonts w:ascii="Verdana" w:eastAsia="Times New Roman" w:hAnsi="Verdana" w:cs="Arial"/>
          <w:i/>
          <w:iCs/>
          <w:color w:val="993366"/>
          <w:sz w:val="20"/>
          <w:szCs w:val="18"/>
        </w:rPr>
        <w:softHyphen/>
        <w:t xml:space="preserve">боде </w:t>
      </w:r>
      <w:r w:rsidRPr="00E20F88">
        <w:rPr>
          <w:rFonts w:ascii="Arial" w:eastAsia="Times New Roman" w:hAnsi="Arial" w:cs="Arial"/>
          <w:sz w:val="18"/>
          <w:szCs w:val="18"/>
        </w:rPr>
        <w:t xml:space="preserve">как естественному способу существования художника слова, лишившись которой он перестает быть художником. </w:t>
      </w:r>
      <w:r w:rsidRPr="00E20F88">
        <w:rPr>
          <w:rFonts w:ascii="Verdana" w:eastAsia="Times New Roman" w:hAnsi="Verdana" w:cs="Arial"/>
          <w:i/>
          <w:iCs/>
          <w:color w:val="993366"/>
          <w:sz w:val="20"/>
          <w:szCs w:val="18"/>
        </w:rPr>
        <w:t xml:space="preserve">Тайная свобода, </w:t>
      </w:r>
      <w:r w:rsidRPr="00E20F88">
        <w:rPr>
          <w:rFonts w:ascii="Arial" w:eastAsia="Times New Roman" w:hAnsi="Arial" w:cs="Arial"/>
          <w:sz w:val="18"/>
          <w:szCs w:val="18"/>
        </w:rPr>
        <w:t>по Битову, — синоним художественности</w:t>
      </w:r>
      <w:r w:rsidRPr="00E20F88">
        <w:rPr>
          <w:rFonts w:ascii="Arial" w:eastAsia="Times New Roman" w:hAnsi="Arial" w:cs="Arial"/>
          <w:color w:val="FF0000"/>
          <w:sz w:val="18"/>
          <w:szCs w:val="18"/>
        </w:rPr>
        <w:t>*</w:t>
      </w:r>
      <w:r w:rsidRPr="00E20F88">
        <w:rPr>
          <w:rFonts w:ascii="Arial" w:eastAsia="Times New Roman" w:hAnsi="Arial" w:cs="Arial"/>
          <w:sz w:val="18"/>
          <w:szCs w:val="18"/>
        </w:rPr>
        <w:t>, единство жизни и текста — судьба. К такому единству он и пришел в "Пушкинском доме".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Рискнем высказать предположение, что сама структура романа во многом предопределена поэтической (в своей основе) природой творческой личности Битова. Он тяготеет к тому типу художников сло</w:t>
      </w:r>
      <w:r w:rsidRPr="00E20F88">
        <w:rPr>
          <w:rFonts w:ascii="Arial" w:eastAsia="Times New Roman" w:hAnsi="Arial" w:cs="Arial"/>
          <w:sz w:val="18"/>
          <w:szCs w:val="18"/>
        </w:rPr>
        <w:softHyphen/>
        <w:t>ва, которые, испытывая прилив вдохновения, пишут «враз, одним ду</w:t>
      </w:r>
      <w:r w:rsidRPr="00E20F88">
        <w:rPr>
          <w:rFonts w:ascii="Arial" w:eastAsia="Times New Roman" w:hAnsi="Arial" w:cs="Arial"/>
          <w:sz w:val="18"/>
          <w:szCs w:val="18"/>
        </w:rPr>
        <w:softHyphen/>
        <w:t>хом, за один "присест"» [53, с. 84]. Но, по наблюдениям писателя, при самом могучем подъеме, если работать без остановки и пере</w:t>
      </w:r>
      <w:r w:rsidRPr="00E20F88">
        <w:rPr>
          <w:rFonts w:ascii="Arial" w:eastAsia="Times New Roman" w:hAnsi="Arial" w:cs="Arial"/>
          <w:sz w:val="18"/>
          <w:szCs w:val="18"/>
        </w:rPr>
        <w:softHyphen/>
        <w:t>дышки сидя за столом до рассвета, можно написать максимум три</w:t>
      </w:r>
      <w:r w:rsidRPr="00E20F88">
        <w:rPr>
          <w:rFonts w:ascii="Arial" w:eastAsia="Times New Roman" w:hAnsi="Arial" w:cs="Arial"/>
          <w:sz w:val="18"/>
          <w:szCs w:val="18"/>
        </w:rPr>
        <w:softHyphen/>
        <w:t>дцать страниц (в дальнейшем оттачиваемых, может быть, год). Это объем рассказа, статьи, главы, "жанр — из одной точки состояния духа..." [53, с. 84]. В лучшем случае, полностью выключившись из ре</w:t>
      </w:r>
      <w:r w:rsidRPr="00E20F88">
        <w:rPr>
          <w:rFonts w:ascii="Arial" w:eastAsia="Times New Roman" w:hAnsi="Arial" w:cs="Arial"/>
          <w:sz w:val="18"/>
          <w:szCs w:val="18"/>
        </w:rPr>
        <w:softHyphen/>
        <w:t>альной жизни, состояние, принципиально адекватное состоянию пер</w:t>
      </w:r>
      <w:r w:rsidRPr="00E20F88">
        <w:rPr>
          <w:rFonts w:ascii="Arial" w:eastAsia="Times New Roman" w:hAnsi="Arial" w:cs="Arial"/>
          <w:sz w:val="18"/>
          <w:szCs w:val="18"/>
        </w:rPr>
        <w:softHyphen/>
        <w:t>вого дня, можно "растянуть" на неделю. Даже если перед внутренним взором писателя маячит образ непрерывного целого, возвращается он к работе над книгой в чем-то иным и в ином состоянии. Роман, по Битову, — "жанр, в котором неизбежно меняется сам автор, жанр, отражающий, чем дальше, тем больше, изменение не столько героев, сколько самого автора. &lt;...&gt; В романе неизбежны отношения автора с героем и набегающим текстом" [53, с. 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"Пушкинский дом" обладает внутренним единством, целостностью, пропорциональностью, но едва ли не каждая из составляющих его частей — это и самостоятельное, завершенное произведение (рас</w:t>
      </w:r>
      <w:r w:rsidRPr="00E20F88">
        <w:rPr>
          <w:rFonts w:ascii="Arial" w:eastAsia="Times New Roman" w:hAnsi="Arial" w:cs="Arial"/>
          <w:sz w:val="18"/>
          <w:szCs w:val="18"/>
        </w:rPr>
        <w:softHyphen/>
        <w:t>сказ, эссе, статья...).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и "Улетающий Монахов", "Пушкинский дом" в каком-то смыс</w:t>
      </w:r>
      <w:r w:rsidRPr="00E20F88">
        <w:rPr>
          <w:rFonts w:ascii="Arial" w:eastAsia="Times New Roman" w:hAnsi="Arial" w:cs="Arial"/>
          <w:sz w:val="18"/>
          <w:szCs w:val="18"/>
        </w:rPr>
        <w:softHyphen/>
        <w:t>ле — тоже роман-пунктир, выросший из вспышек авторского озаре</w:t>
      </w:r>
      <w:r w:rsidRPr="00E20F88">
        <w:rPr>
          <w:rFonts w:ascii="Arial" w:eastAsia="Times New Roman" w:hAnsi="Arial" w:cs="Arial"/>
          <w:sz w:val="18"/>
          <w:szCs w:val="18"/>
        </w:rPr>
        <w:softHyphen/>
        <w:t>ния. Иллюзия спонтанного создания текста как бы прямо на глазах читателя сознательно поддерживается на протяжении всего произве</w:t>
      </w:r>
      <w:r w:rsidRPr="00E20F88">
        <w:rPr>
          <w:rFonts w:ascii="Arial" w:eastAsia="Times New Roman" w:hAnsi="Arial" w:cs="Arial"/>
          <w:sz w:val="18"/>
          <w:szCs w:val="18"/>
        </w:rPr>
        <w:softHyphen/>
        <w:t>дения. Но в отличие от "Улетающего Монахова" в "Пушкинском до</w:t>
      </w:r>
      <w:r w:rsidRPr="00E20F88">
        <w:rPr>
          <w:rFonts w:ascii="Arial" w:eastAsia="Times New Roman" w:hAnsi="Arial" w:cs="Arial"/>
          <w:sz w:val="18"/>
          <w:szCs w:val="18"/>
        </w:rPr>
        <w:softHyphen/>
        <w:t>ме" Битов прибегает к различным языкам культуры как равноправным, по-своему реализует принцип "вмещения", столь ценимый им у Пуш</w:t>
      </w:r>
      <w:r w:rsidRPr="00E20F88">
        <w:rPr>
          <w:rFonts w:ascii="Arial" w:eastAsia="Times New Roman" w:hAnsi="Arial" w:cs="Arial"/>
          <w:sz w:val="18"/>
          <w:szCs w:val="18"/>
        </w:rPr>
        <w:softHyphen/>
        <w:t>кина ("Он не противоречив — он одновременен. Пока одни выбира</w:t>
      </w:r>
      <w:r w:rsidRPr="00E20F88">
        <w:rPr>
          <w:rFonts w:ascii="Arial" w:eastAsia="Times New Roman" w:hAnsi="Arial" w:cs="Arial"/>
          <w:sz w:val="18"/>
          <w:szCs w:val="18"/>
        </w:rPr>
        <w:softHyphen/>
        <w:t>ют, он — вмещает" [53, с. 257]).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использует различные жанры и жанровые образования: элементы семейно-бытовой хроники, психологического и философско</w:t>
      </w:r>
      <w:r w:rsidRPr="00E20F88">
        <w:rPr>
          <w:rFonts w:ascii="Arial" w:eastAsia="Times New Roman" w:hAnsi="Arial" w:cs="Arial"/>
          <w:sz w:val="18"/>
          <w:szCs w:val="18"/>
        </w:rPr>
        <w:softHyphen/>
        <w:t>го романов, сентиментальной новеллы, мемуарной и эпистолярной литературы, научной статьи, эссе, литературоведческого исследова-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"Мастерство — частно, оно вроде "умения жить". Художественность же — это не профессиональный признак, это не способ, а та "тайная свобода", о которой говорили Пушкин и Блок: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Терпенье смелое во мне рождалось вновь" [53, с. 82].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ния, комментарии, благодаря чему возникает широкий социально-бытовой и культурный фон, на котором представлен главный герой. Плюрализм резко дифференцированных друг от друга, замкнутых в собственных локусах культурных языков — одна из самых примеча</w:t>
      </w:r>
      <w:r w:rsidRPr="00E20F88">
        <w:rPr>
          <w:rFonts w:ascii="Arial" w:eastAsia="Times New Roman" w:hAnsi="Arial" w:cs="Arial"/>
          <w:sz w:val="18"/>
          <w:szCs w:val="18"/>
        </w:rPr>
        <w:softHyphen/>
        <w:t xml:space="preserve">тельных особенностей "Пушкинского дома". Автор </w:t>
      </w:r>
      <w:r w:rsidRPr="00E20F88">
        <w:rPr>
          <w:rFonts w:ascii="Arial" w:eastAsia="Times New Roman" w:hAnsi="Arial" w:cs="Arial"/>
          <w:sz w:val="18"/>
          <w:szCs w:val="18"/>
        </w:rPr>
        <w:lastRenderedPageBreak/>
        <w:t>прибегает к своего рода сверхъязыку, многоуровневой организации текста. Помимо трех разделов текста, маркированного как авторский, роман включает в себя три приложения: "Две прозы", "Профессия героя", "Ахиллес и черепаха", следующие — соответственно — за каждым из разделов, и постприложение "Сфинкс", помещенное после слова "Конец", а также лирические отступления, комментарии, "Обрезки (Приложение к ком</w:t>
      </w:r>
      <w:r w:rsidRPr="00E20F88">
        <w:rPr>
          <w:rFonts w:ascii="Arial" w:eastAsia="Times New Roman" w:hAnsi="Arial" w:cs="Arial"/>
          <w:sz w:val="18"/>
          <w:szCs w:val="18"/>
        </w:rPr>
        <w:softHyphen/>
        <w:t>ментарию)", включающие в себя стихотворный конспект романа "Пушкинский дом" под названием "Двенадцать". При несомненной симметричности и даже кольцеобразности построения "Пушкинского дома", в котором начала и концы зеркально отражаются друг в друге</w:t>
      </w:r>
      <w:r w:rsidRPr="00E20F88">
        <w:rPr>
          <w:rFonts w:ascii="Arial" w:eastAsia="Times New Roman" w:hAnsi="Arial" w:cs="Arial"/>
          <w:color w:val="FF0000"/>
          <w:sz w:val="18"/>
          <w:szCs w:val="18"/>
        </w:rPr>
        <w:t>*</w:t>
      </w:r>
      <w:r w:rsidRPr="00E20F88">
        <w:rPr>
          <w:rFonts w:ascii="Arial" w:eastAsia="Times New Roman" w:hAnsi="Arial" w:cs="Arial"/>
          <w:sz w:val="18"/>
          <w:szCs w:val="18"/>
        </w:rPr>
        <w:t>, композиция произведения обладает большой степенью свободы. Если опустить "вставные" части или хотя бы одну из них, роман не утратит присущей ему законченности, но, безусловно, станет более одноли</w:t>
      </w:r>
      <w:r w:rsidRPr="00E20F88">
        <w:rPr>
          <w:rFonts w:ascii="Arial" w:eastAsia="Times New Roman" w:hAnsi="Arial" w:cs="Arial"/>
          <w:sz w:val="18"/>
          <w:szCs w:val="18"/>
        </w:rPr>
        <w:softHyphen/>
        <w:t>нейным. Отказываясь от "сплошного", непрерывного, нерасчлененно</w:t>
      </w:r>
      <w:r w:rsidRPr="00E20F88">
        <w:rPr>
          <w:rFonts w:ascii="Arial" w:eastAsia="Times New Roman" w:hAnsi="Arial" w:cs="Arial"/>
          <w:sz w:val="18"/>
          <w:szCs w:val="18"/>
        </w:rPr>
        <w:softHyphen/>
        <w:t>го повествования, обладающего необратимой хронологической по</w:t>
      </w:r>
      <w:r w:rsidRPr="00E20F88">
        <w:rPr>
          <w:rFonts w:ascii="Arial" w:eastAsia="Times New Roman" w:hAnsi="Arial" w:cs="Arial"/>
          <w:sz w:val="18"/>
          <w:szCs w:val="18"/>
        </w:rPr>
        <w:softHyphen/>
        <w:t>следовательностью, Битов и "основные" разделы строит из семи (каждый) относительно законченных и самостоятельных главок, многие из которых при желании можно было бы поменять местами, не раз</w:t>
      </w:r>
      <w:r w:rsidRPr="00E20F88">
        <w:rPr>
          <w:rFonts w:ascii="Arial" w:eastAsia="Times New Roman" w:hAnsi="Arial" w:cs="Arial"/>
          <w:sz w:val="18"/>
          <w:szCs w:val="18"/>
        </w:rPr>
        <w:softHyphen/>
        <w:t>рушив произведения.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Художественное пространство и время битовского романа ра</w:t>
      </w:r>
      <w:r w:rsidRPr="00E20F88">
        <w:rPr>
          <w:rFonts w:ascii="Arial" w:eastAsia="Times New Roman" w:hAnsi="Arial" w:cs="Arial"/>
          <w:sz w:val="18"/>
          <w:szCs w:val="18"/>
        </w:rPr>
        <w:softHyphen/>
        <w:t>зомкнуты, дискретны, неоднородны, альтернативны. Писатель утвер</w:t>
      </w:r>
      <w:r w:rsidRPr="00E20F88">
        <w:rPr>
          <w:rFonts w:ascii="Arial" w:eastAsia="Times New Roman" w:hAnsi="Arial" w:cs="Arial"/>
          <w:sz w:val="18"/>
          <w:szCs w:val="18"/>
        </w:rPr>
        <w:softHyphen/>
        <w:t>ждает: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"Мы бредем в настоящем времени, где каждый следующий шаг является исчезновением предыдущего и каждый, в этом смысле, явля</w:t>
      </w:r>
      <w:r w:rsidRPr="00E20F88">
        <w:rPr>
          <w:rFonts w:ascii="Arial" w:eastAsia="Times New Roman" w:hAnsi="Arial" w:cs="Arial"/>
          <w:sz w:val="18"/>
          <w:szCs w:val="18"/>
        </w:rPr>
        <w:softHyphen/>
        <w:t>ется финалом всего пути. Поэтому настоящее время романа есть цепь финалов, линия, по которой отрывается прошлое от несуществующе</w:t>
      </w:r>
      <w:r w:rsidRPr="00E20F88">
        <w:rPr>
          <w:rFonts w:ascii="Arial" w:eastAsia="Times New Roman" w:hAnsi="Arial" w:cs="Arial"/>
          <w:sz w:val="18"/>
          <w:szCs w:val="18"/>
        </w:rPr>
        <w:softHyphen/>
        <w:t>го будущего, трассирующая дискретность реальности, которой мы изрешечены насквозь. Любая точка настоящего является концом прошлого, но и концом настоящего, потому что жить дальше нет ни</w:t>
      </w:r>
      <w:r w:rsidRPr="00E20F88">
        <w:rPr>
          <w:rFonts w:ascii="Arial" w:eastAsia="Times New Roman" w:hAnsi="Arial" w:cs="Arial"/>
          <w:sz w:val="18"/>
          <w:szCs w:val="18"/>
        </w:rPr>
        <w:softHyphen/>
        <w:t>какой возможности, а мы живем. Собственно "любой" точки у на</w:t>
      </w:r>
      <w:r w:rsidRPr="00E20F88">
        <w:rPr>
          <w:rFonts w:ascii="Arial" w:eastAsia="Times New Roman" w:hAnsi="Arial" w:cs="Arial"/>
          <w:sz w:val="18"/>
          <w:szCs w:val="18"/>
        </w:rPr>
        <w:softHyphen/>
        <w:t>стоящего и быть не может, настоящее — само есть точка, точка в математическом смысле, которую можно уподобить лишь остренькому уколу, и то нельзя.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вот на острие этого укола и помещается та нравственная про</w:t>
      </w:r>
      <w:r w:rsidRPr="00E20F88">
        <w:rPr>
          <w:rFonts w:ascii="Arial" w:eastAsia="Times New Roman" w:hAnsi="Arial" w:cs="Arial"/>
          <w:sz w:val="18"/>
          <w:szCs w:val="18"/>
        </w:rPr>
        <w:softHyphen/>
        <w:t>блема, и если не проблема, то особый случай, касающийся взаимо</w:t>
      </w:r>
      <w:r w:rsidRPr="00E20F88">
        <w:rPr>
          <w:rFonts w:ascii="Arial" w:eastAsia="Times New Roman" w:hAnsi="Arial" w:cs="Arial"/>
          <w:sz w:val="18"/>
          <w:szCs w:val="18"/>
        </w:rPr>
        <w:softHyphen/>
        <w:t>отношений автора и героя" (с. 347).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Начинается произведение с пролога, озаглавленного "Что делать?", и заканчи</w:t>
      </w:r>
      <w:r w:rsidRPr="00E20F88">
        <w:rPr>
          <w:rFonts w:ascii="Arial" w:eastAsia="Times New Roman" w:hAnsi="Arial" w:cs="Arial"/>
          <w:sz w:val="18"/>
          <w:szCs w:val="14"/>
        </w:rPr>
        <w:softHyphen/>
        <w:t>вается комментарием, последние слова которого "ч т о  д е л а т ь"; текст пролога, описывающий послепраздничное петербургское утро 196... года и тело, распростер</w:t>
      </w:r>
      <w:r w:rsidRPr="00E20F88">
        <w:rPr>
          <w:rFonts w:ascii="Arial" w:eastAsia="Times New Roman" w:hAnsi="Arial" w:cs="Arial"/>
          <w:sz w:val="18"/>
          <w:szCs w:val="14"/>
        </w:rPr>
        <w:softHyphen/>
        <w:t>тое на полу музея Пушкинского дома, полностью повторяется в первом эпилоге.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Чтобы удержать замкнутые в собственных культурных локусах час</w:t>
      </w:r>
      <w:r w:rsidRPr="00E20F88">
        <w:rPr>
          <w:rFonts w:ascii="Arial" w:eastAsia="Times New Roman" w:hAnsi="Arial" w:cs="Arial"/>
          <w:sz w:val="18"/>
          <w:szCs w:val="18"/>
        </w:rPr>
        <w:softHyphen/>
        <w:t>ти романа во взаимном притяжении, автор использует жесткий струк</w:t>
      </w:r>
      <w:r w:rsidRPr="00E20F88">
        <w:rPr>
          <w:rFonts w:ascii="Arial" w:eastAsia="Times New Roman" w:hAnsi="Arial" w:cs="Arial"/>
          <w:sz w:val="18"/>
          <w:szCs w:val="18"/>
        </w:rPr>
        <w:softHyphen/>
        <w:t>турный каркас, на котором крепится выстраиваемое им здание "Пушкинского дома". Ему нужна организующая "кристаллическая ре</w:t>
      </w:r>
      <w:r w:rsidRPr="00E20F88">
        <w:rPr>
          <w:rFonts w:ascii="Arial" w:eastAsia="Times New Roman" w:hAnsi="Arial" w:cs="Arial"/>
          <w:sz w:val="18"/>
          <w:szCs w:val="18"/>
        </w:rPr>
        <w:softHyphen/>
        <w:t>шетка", какую Битов обнаруживает, например, в поэзии: "Мы гово</w:t>
      </w:r>
      <w:r w:rsidRPr="00E20F88">
        <w:rPr>
          <w:rFonts w:ascii="Arial" w:eastAsia="Times New Roman" w:hAnsi="Arial" w:cs="Arial"/>
          <w:sz w:val="18"/>
          <w:szCs w:val="18"/>
        </w:rPr>
        <w:softHyphen/>
        <w:t>рим: "Непостижимо прекрасно". И еще мы говорим: "Невероятная свобода". Какая же тут свобода, когда она отовсюду стеснена: обры</w:t>
      </w:r>
      <w:r w:rsidRPr="00E20F88">
        <w:rPr>
          <w:rFonts w:ascii="Arial" w:eastAsia="Times New Roman" w:hAnsi="Arial" w:cs="Arial"/>
          <w:sz w:val="18"/>
          <w:szCs w:val="18"/>
        </w:rPr>
        <w:softHyphen/>
        <w:t>вистым дыханием строки, усыпляющим топтанием ритма, побрякива</w:t>
      </w:r>
      <w:r w:rsidRPr="00E20F88">
        <w:rPr>
          <w:rFonts w:ascii="Arial" w:eastAsia="Times New Roman" w:hAnsi="Arial" w:cs="Arial"/>
          <w:sz w:val="18"/>
          <w:szCs w:val="18"/>
        </w:rPr>
        <w:softHyphen/>
        <w:t>нием обязательных рифм на веточках строк... это не вольное древо речи — новогодняя елка. Напрашивается полезная мысль, что для проявления высшей свободы, которая есть поэзия, необходима изна</w:t>
      </w:r>
      <w:r w:rsidRPr="00E20F88">
        <w:rPr>
          <w:rFonts w:ascii="Arial" w:eastAsia="Times New Roman" w:hAnsi="Arial" w:cs="Arial"/>
          <w:sz w:val="18"/>
          <w:szCs w:val="18"/>
        </w:rPr>
        <w:softHyphen/>
        <w:t>чальная клетка, золоченая тюрьма, незыблемый канон, откуда с тем большим свистом, чем все это теснее, вырывается вольное слово или истинный смысл" [53, с. 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Канон пропорциональности, которому следует Битов, "внушен" ему Петербургом / Ленинградом, в котором он родился и вырос и образ которого навсегда впечатлен в его душу. Зато многие другие каноны художник отвергает, и прежде всего все более омертвевавший канон социально-психологического романа. При этом Битов как бы демонстрирует, что в состоянии написать роман такого типа (и на высоком уровне), но не хочет создавать еще одну вариацию того, что уже было в литературе. Например, вполне правдоподобно, каза</w:t>
      </w:r>
      <w:r w:rsidRPr="00E20F88">
        <w:rPr>
          <w:rFonts w:ascii="Arial" w:eastAsia="Times New Roman" w:hAnsi="Arial" w:cs="Arial"/>
          <w:sz w:val="18"/>
          <w:szCs w:val="18"/>
        </w:rPr>
        <w:softHyphen/>
        <w:t>лось бы, описав вид мертвого героя, писатель вдруг заявляет: "Не могу сказать, почему эта смерть вызывает во мне смех... Что делать? Куда заявить?.." (с. 7). Как можно понять, это смех над самим собой, описавшим тысяча первую литературную смерть, так что у самого впечатление, будто он уже о ней читал. И в других случаях автор сам же ловит себя на слове (обороте)-штампе, на который читатель ско</w:t>
      </w:r>
      <w:r w:rsidRPr="00E20F88">
        <w:rPr>
          <w:rFonts w:ascii="Arial" w:eastAsia="Times New Roman" w:hAnsi="Arial" w:cs="Arial"/>
          <w:sz w:val="18"/>
          <w:szCs w:val="18"/>
        </w:rPr>
        <w:softHyphen/>
        <w:t>рее всего (если бы ему не показали) не обратил внимания, и как бы чертыхается ("отплевывается"): "... понял, что у Левы это настоящее, протянул руку, мудрое слово (его-то одно и мог сказать "дядя Дик</w:t>
      </w:r>
      <w:r w:rsidRPr="00E20F88">
        <w:rPr>
          <w:rFonts w:ascii="Arial" w:eastAsia="Times New Roman" w:hAnsi="Arial" w:cs="Arial"/>
          <w:sz w:val="18"/>
          <w:szCs w:val="18"/>
        </w:rPr>
        <w:softHyphen/>
        <w:t>кенс"), скупую мужскую... тьфу)" (с. 40)</w:t>
      </w:r>
      <w:r w:rsidRPr="00E20F88">
        <w:rPr>
          <w:rFonts w:ascii="Arial" w:eastAsia="Times New Roman" w:hAnsi="Arial" w:cs="Arial"/>
          <w:color w:val="FF0000"/>
          <w:sz w:val="18"/>
          <w:szCs w:val="18"/>
        </w:rPr>
        <w:t>*</w:t>
      </w:r>
      <w:r w:rsidRPr="00E20F88">
        <w:rPr>
          <w:rFonts w:ascii="Arial" w:eastAsia="Times New Roman" w:hAnsi="Arial" w:cs="Arial"/>
          <w:sz w:val="18"/>
          <w:szCs w:val="18"/>
        </w:rPr>
        <w:t>. Еще более разителен пример с новеллой "Метелица", приписываемой одному из персонажей. Она написана хорошим литературным слогом и воссоздает как бы реаль</w:t>
      </w:r>
      <w:r w:rsidRPr="00E20F88">
        <w:rPr>
          <w:rFonts w:ascii="Arial" w:eastAsia="Times New Roman" w:hAnsi="Arial" w:cs="Arial"/>
          <w:sz w:val="18"/>
          <w:szCs w:val="18"/>
        </w:rPr>
        <w:softHyphen/>
        <w:t>ный жизненный факт. Но условный автор</w:t>
      </w:r>
      <w:r w:rsidRPr="00E20F88">
        <w:rPr>
          <w:rFonts w:ascii="Arial" w:eastAsia="Times New Roman" w:hAnsi="Arial" w:cs="Arial"/>
          <w:color w:val="FF0000"/>
          <w:sz w:val="18"/>
          <w:szCs w:val="18"/>
        </w:rPr>
        <w:t>**</w:t>
      </w:r>
      <w:r w:rsidRPr="00E20F88">
        <w:rPr>
          <w:rFonts w:ascii="Arial" w:eastAsia="Times New Roman" w:hAnsi="Arial" w:cs="Arial"/>
          <w:sz w:val="18"/>
          <w:szCs w:val="18"/>
        </w:rPr>
        <w:t>, сам того не сознавая, переписал уже написанное — пушкинскую "Метель". Воспроизводя отрывок, маркируемый как извлечение из религиозно-философского сочинения 1913 г., Битов замечает: "То ли мы это уже писали, то ли кто-то уже читал..." (с. 126), — т. е. раньше, чем запрещенный ориги</w:t>
      </w:r>
      <w:r w:rsidRPr="00E20F88">
        <w:rPr>
          <w:rFonts w:ascii="Arial" w:eastAsia="Times New Roman" w:hAnsi="Arial" w:cs="Arial"/>
          <w:sz w:val="18"/>
          <w:szCs w:val="18"/>
        </w:rPr>
        <w:softHyphen/>
        <w:t>нал, узнали (по более поздним источникам) его стилевой код.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Ненамеренная вторичность как результат использования чужих литературных кодов, ощущение невозможности неповторимого лично-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Оборван трафаретный оборот "скупая мужская слеза".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Битов, по его признанию, прибегает к стилизации "по памяти" новелл непро</w:t>
      </w:r>
      <w:r w:rsidRPr="00E20F88">
        <w:rPr>
          <w:rFonts w:ascii="Arial" w:eastAsia="Times New Roman" w:hAnsi="Arial" w:cs="Arial"/>
          <w:sz w:val="18"/>
          <w:szCs w:val="14"/>
        </w:rPr>
        <w:softHyphen/>
        <w:t>фессионального автора И. А. Стина, услышанных в магнитофонной записи.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color w:val="666699"/>
          <w:sz w:val="20"/>
          <w:szCs w:val="20"/>
        </w:rPr>
        <w:t>1</w:t>
      </w:r>
      <w:r w:rsidRPr="00E20F88">
        <w:rPr>
          <w:rFonts w:ascii="Arial" w:eastAsia="Times New Roman" w:hAnsi="Arial" w:cs="Arial"/>
          <w:b/>
          <w:bCs/>
          <w:color w:val="666699"/>
          <w:sz w:val="20"/>
          <w:szCs w:val="20"/>
        </w:rPr>
        <w:t>2</w:t>
      </w:r>
      <w:r w:rsidRPr="00E20F88">
        <w:rPr>
          <w:rFonts w:ascii="Arial" w:eastAsia="Times New Roman" w:hAnsi="Arial" w:cs="Arial"/>
          <w:b/>
          <w:color w:val="666699"/>
          <w:sz w:val="20"/>
          <w:szCs w:val="20"/>
        </w:rPr>
        <w:t>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го стиля в эпоху "текстуализации" сознания, "фрагментации" субъекта и получит в постмодернистской литературе обозначение "</w:t>
      </w:r>
      <w:r w:rsidRPr="00E20F88">
        <w:rPr>
          <w:rFonts w:ascii="Arial" w:eastAsia="Times New Roman" w:hAnsi="Arial" w:cs="Arial"/>
          <w:sz w:val="18"/>
          <w:szCs w:val="18"/>
          <w:lang w:val="en-US"/>
        </w:rPr>
        <w:t>deju</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vu</w:t>
      </w:r>
      <w:r w:rsidRPr="00E20F88">
        <w:rPr>
          <w:rFonts w:ascii="Arial" w:eastAsia="Times New Roman" w:hAnsi="Arial" w:cs="Arial"/>
          <w:sz w:val="18"/>
          <w:szCs w:val="18"/>
        </w:rPr>
        <w:t>", ("дежа вю"), или "уже было". Вырваться из-под власти "дежа вю"</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(посредством авторской маски, пастиша, шизоанализа и других средств) каждый по-своему будут стремиться писатели-постмодернисты.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 кошмара "уже было", свидетельствующего о том, что код реа</w:t>
      </w:r>
      <w:r w:rsidRPr="00E20F88">
        <w:rPr>
          <w:rFonts w:ascii="Arial" w:eastAsia="Times New Roman" w:hAnsi="Arial" w:cs="Arial"/>
          <w:sz w:val="18"/>
          <w:szCs w:val="18"/>
        </w:rPr>
        <w:softHyphen/>
        <w:t>лизма "износился", и бежит Битов, создавая "Пушкинский дом". Он, по собственным словам, "попёр на стену и беспрепятственно прошел насквозь" (с. 346).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Писатель не пытается сохранить в глазах читателя иллюзию: это жизнь, а, напротив, постоянно подчеркивает: это художественное произведение, подчиняющееся своим собственным законам, это 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Во-первых, на "текстовой" характер произведения указывает включение в него на равных с остальным авторским текстом много</w:t>
      </w:r>
      <w:r w:rsidRPr="00E20F88">
        <w:rPr>
          <w:rFonts w:ascii="Arial" w:eastAsia="Times New Roman" w:hAnsi="Arial" w:cs="Arial"/>
          <w:sz w:val="18"/>
          <w:szCs w:val="18"/>
        </w:rPr>
        <w:softHyphen/>
        <w:t xml:space="preserve">численных цитации русской классики, русской литературы </w:t>
      </w:r>
      <w:r w:rsidRPr="00E20F88">
        <w:rPr>
          <w:rFonts w:ascii="Arial" w:eastAsia="Times New Roman" w:hAnsi="Arial" w:cs="Arial"/>
          <w:sz w:val="18"/>
          <w:szCs w:val="18"/>
          <w:lang w:val="en-US"/>
        </w:rPr>
        <w:t>XIX</w:t>
      </w:r>
      <w:r w:rsidRPr="00E20F88">
        <w:rPr>
          <w:rFonts w:ascii="Arial" w:eastAsia="Times New Roman" w:hAnsi="Arial" w:cs="Arial"/>
          <w:sz w:val="18"/>
          <w:szCs w:val="18"/>
        </w:rPr>
        <w:t>—</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вв. вообще. В том или ином виде цитируются Пушкин, Лермонтов, Гоголь, Тургенев, Л. Толстой, Достоевский, Тютчев, Фет, Чернышевский, А. Островский, Чехов, Блок, Сологуб, Бунин, Хлебников, Маяковский, Ходасевич, Ильф и Петров, Набоков, Д. Андреев, Кушнер, Ю. Алешковский, Горбовский. Сюда же следует добавить заимствования из зарубежной литературы (Дюма, Диккенс, Марк Твен, Ремарк). В каче</w:t>
      </w:r>
      <w:r w:rsidRPr="00E20F88">
        <w:rPr>
          <w:rFonts w:ascii="Arial" w:eastAsia="Times New Roman" w:hAnsi="Arial" w:cs="Arial"/>
          <w:sz w:val="18"/>
          <w:szCs w:val="18"/>
        </w:rPr>
        <w:softHyphen/>
        <w:t>стве культурных знаков используются имена Писарева, Горького, Фа</w:t>
      </w:r>
      <w:r w:rsidRPr="00E20F88">
        <w:rPr>
          <w:rFonts w:ascii="Arial" w:eastAsia="Times New Roman" w:hAnsi="Arial" w:cs="Arial"/>
          <w:sz w:val="18"/>
          <w:szCs w:val="18"/>
        </w:rPr>
        <w:softHyphen/>
        <w:t>деева, Шолохова, Есенина, Пастернака, Джойса, Тынянова, Бахтина, О. Волкова, Домбровского, Ермилова, Кожинова. Наряду с литера</w:t>
      </w:r>
      <w:r w:rsidRPr="00E20F88">
        <w:rPr>
          <w:rFonts w:ascii="Arial" w:eastAsia="Times New Roman" w:hAnsi="Arial" w:cs="Arial"/>
          <w:sz w:val="18"/>
          <w:szCs w:val="18"/>
        </w:rPr>
        <w:softHyphen/>
        <w:t>турными в тексте встречаются цитации, представляющие неофициаль</w:t>
      </w:r>
      <w:r w:rsidRPr="00E20F88">
        <w:rPr>
          <w:rFonts w:ascii="Arial" w:eastAsia="Times New Roman" w:hAnsi="Arial" w:cs="Arial"/>
          <w:sz w:val="18"/>
          <w:szCs w:val="18"/>
        </w:rPr>
        <w:softHyphen/>
        <w:t>ный советский фольклор, а также массовую советскую культуру. Час</w:t>
      </w:r>
      <w:r w:rsidRPr="00E20F88">
        <w:rPr>
          <w:rFonts w:ascii="Arial" w:eastAsia="Times New Roman" w:hAnsi="Arial" w:cs="Arial"/>
          <w:sz w:val="18"/>
          <w:szCs w:val="18"/>
        </w:rPr>
        <w:softHyphen/>
        <w:t>то цитации остраняются путем иронизирования, пародирования.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Во-вторых, нарративный срез романа весь прослоен многочис</w:t>
      </w:r>
      <w:r w:rsidRPr="00E20F88">
        <w:rPr>
          <w:rFonts w:ascii="Arial" w:eastAsia="Times New Roman" w:hAnsi="Arial" w:cs="Arial"/>
          <w:sz w:val="18"/>
          <w:szCs w:val="18"/>
        </w:rPr>
        <w:softHyphen/>
        <w:t>ленными "вставками", имеющими собственные заглавия, маркирован</w:t>
      </w:r>
      <w:r w:rsidRPr="00E20F88">
        <w:rPr>
          <w:rFonts w:ascii="Arial" w:eastAsia="Times New Roman" w:hAnsi="Arial" w:cs="Arial"/>
          <w:sz w:val="18"/>
          <w:szCs w:val="18"/>
        </w:rPr>
        <w:softHyphen/>
        <w:t>ными именно как тексты. Их функция "собственно текстов" (религиозно-философских, литературоведческих, культурологических) как бы усиливает иллюзию подлинности, невыдуманности всего остального. На самом деле, дает понять Битов, это просто разные дискурсы. Раз</w:t>
      </w:r>
      <w:r w:rsidRPr="00E20F88">
        <w:rPr>
          <w:rFonts w:ascii="Arial" w:eastAsia="Times New Roman" w:hAnsi="Arial" w:cs="Arial"/>
          <w:sz w:val="18"/>
          <w:szCs w:val="18"/>
        </w:rPr>
        <w:softHyphen/>
        <w:t>личными средствами писатель выявляет риторическую природу нарра</w:t>
      </w:r>
      <w:r w:rsidRPr="00E20F88">
        <w:rPr>
          <w:rFonts w:ascii="Arial" w:eastAsia="Times New Roman" w:hAnsi="Arial" w:cs="Arial"/>
          <w:sz w:val="18"/>
          <w:szCs w:val="18"/>
        </w:rPr>
        <w:softHyphen/>
        <w:t>тивного дискурса. Приостанавливая повествование, начинает расска</w:t>
      </w:r>
      <w:r w:rsidRPr="00E20F88">
        <w:rPr>
          <w:rFonts w:ascii="Arial" w:eastAsia="Times New Roman" w:hAnsi="Arial" w:cs="Arial"/>
          <w:sz w:val="18"/>
          <w:szCs w:val="18"/>
        </w:rPr>
        <w:softHyphen/>
        <w:t>зывать о том, как он пишет роман, теоретизирует, полемизирует, рефлексирует по поводу собственного произведения. Чем дальше от начала, тем более решительно умаляет Битов роль автора-нарратора, которого теснят вымышленные авторы, пока, наконец, сам 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b/>
          <w:color w:val="000000"/>
          <w:sz w:val="18"/>
          <w:szCs w:val="14"/>
          <w:lang w:val="en-US"/>
        </w:rPr>
        <w:t>Deja</w:t>
      </w:r>
      <w:r w:rsidRPr="00E20F88">
        <w:rPr>
          <w:rFonts w:ascii="Arial" w:eastAsia="Times New Roman" w:hAnsi="Arial" w:cs="Arial"/>
          <w:sz w:val="18"/>
          <w:szCs w:val="14"/>
        </w:rPr>
        <w:t xml:space="preserve"> </w:t>
      </w:r>
      <w:r w:rsidRPr="00E20F88">
        <w:rPr>
          <w:rFonts w:ascii="Arial" w:eastAsia="Times New Roman" w:hAnsi="Arial" w:cs="Arial"/>
          <w:b/>
          <w:color w:val="000000"/>
          <w:sz w:val="18"/>
          <w:szCs w:val="14"/>
          <w:lang w:val="en-US"/>
        </w:rPr>
        <w:t>vu</w:t>
      </w:r>
      <w:r w:rsidRPr="00E20F88">
        <w:rPr>
          <w:rFonts w:ascii="Arial" w:eastAsia="Times New Roman" w:hAnsi="Arial" w:cs="Arial"/>
          <w:b/>
          <w:color w:val="000000"/>
          <w:sz w:val="18"/>
          <w:szCs w:val="14"/>
        </w:rPr>
        <w:t xml:space="preserve"> </w:t>
      </w:r>
      <w:r w:rsidRPr="00E20F88">
        <w:rPr>
          <w:rFonts w:ascii="Arial" w:eastAsia="Times New Roman" w:hAnsi="Arial" w:cs="Arial"/>
          <w:sz w:val="18"/>
          <w:szCs w:val="14"/>
        </w:rPr>
        <w:t>(франц.) — уже виденное. В буквальном значении — "признак заболе</w:t>
      </w:r>
      <w:r w:rsidRPr="00E20F88">
        <w:rPr>
          <w:rFonts w:ascii="Arial" w:eastAsia="Times New Roman" w:hAnsi="Arial" w:cs="Arial"/>
          <w:sz w:val="18"/>
          <w:szCs w:val="14"/>
        </w:rPr>
        <w:softHyphen/>
        <w:t>вания человека, характеризующийся симптомом ощущения, что все виденное в на</w:t>
      </w:r>
      <w:r w:rsidRPr="00E20F88">
        <w:rPr>
          <w:rFonts w:ascii="Arial" w:eastAsia="Times New Roman" w:hAnsi="Arial" w:cs="Arial"/>
          <w:sz w:val="18"/>
          <w:szCs w:val="14"/>
        </w:rPr>
        <w:softHyphen/>
        <w:t>стоящее время (лица, события, обстановка) уже наблюдалось когда-то в прошлом" [404, с. 84].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входит в текст в качестве автора-персонажа. Текст, таким образом, покрывает собой все. Его природа интертекстуальна.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События и характеры современной эпохи на всем протяжении романа соотносятся с известными сюжетами и героями русской клас</w:t>
      </w:r>
      <w:r w:rsidRPr="00E20F88">
        <w:rPr>
          <w:rFonts w:ascii="Arial" w:eastAsia="Times New Roman" w:hAnsi="Arial" w:cs="Arial"/>
          <w:sz w:val="18"/>
          <w:szCs w:val="18"/>
        </w:rPr>
        <w:softHyphen/>
        <w:t>сики, что подчеркнуто названиями разделов, частей, глав и эпигра</w:t>
      </w:r>
      <w:r w:rsidRPr="00E20F88">
        <w:rPr>
          <w:rFonts w:ascii="Arial" w:eastAsia="Times New Roman" w:hAnsi="Arial" w:cs="Arial"/>
          <w:sz w:val="18"/>
          <w:szCs w:val="18"/>
        </w:rPr>
        <w:softHyphen/>
        <w:t>фами к ним. В названии первого раздела — "Отцы и дети (Ленинград</w:t>
      </w:r>
      <w:r w:rsidRPr="00E20F88">
        <w:rPr>
          <w:rFonts w:ascii="Arial" w:eastAsia="Times New Roman" w:hAnsi="Arial" w:cs="Arial"/>
          <w:sz w:val="18"/>
          <w:szCs w:val="18"/>
        </w:rPr>
        <w:softHyphen/>
        <w:t>ский роман)" перекодировано название тургеневского романа; в на</w:t>
      </w:r>
      <w:r w:rsidRPr="00E20F88">
        <w:rPr>
          <w:rFonts w:ascii="Arial" w:eastAsia="Times New Roman" w:hAnsi="Arial" w:cs="Arial"/>
          <w:sz w:val="18"/>
          <w:szCs w:val="18"/>
        </w:rPr>
        <w:softHyphen/>
        <w:t>звании второго — "Герой нашего времени (Версия и варианты первой части)" — романа Лермонтова; название третьего раздела — "Бедный всадник (Поэма о мелком хулиганстве)" — каламбур, представляющий собой контаминацию из названий произведений Пушкина и Достоев</w:t>
      </w:r>
      <w:r w:rsidRPr="00E20F88">
        <w:rPr>
          <w:rFonts w:ascii="Arial" w:eastAsia="Times New Roman" w:hAnsi="Arial" w:cs="Arial"/>
          <w:sz w:val="18"/>
          <w:szCs w:val="18"/>
        </w:rPr>
        <w:softHyphen/>
        <w:t>ского: "Медный всадник" и "Бедные люди" (по принципу хиазма пере</w:t>
      </w:r>
      <w:r w:rsidRPr="00E20F88">
        <w:rPr>
          <w:rFonts w:ascii="Arial" w:eastAsia="Times New Roman" w:hAnsi="Arial" w:cs="Arial"/>
          <w:sz w:val="18"/>
          <w:szCs w:val="18"/>
        </w:rPr>
        <w:softHyphen/>
        <w:t>кликающийся с названием эпилога "Утро разоблачения, или Медные люди"), "ПРОЛОГ, или Глава, написанная позже остальных" имеет название "Что делать?" и цитатно воспроизводит названия двух ро</w:t>
      </w:r>
      <w:r w:rsidRPr="00E20F88">
        <w:rPr>
          <w:rFonts w:ascii="Arial" w:eastAsia="Times New Roman" w:hAnsi="Arial" w:cs="Arial"/>
          <w:sz w:val="18"/>
          <w:szCs w:val="18"/>
        </w:rPr>
        <w:softHyphen/>
        <w:t>манов Чернышеского. Главы внутри разделов отсылают нас то к "Пророку" Пушкина и Лермонтова и "Безумию" Тютчева, то к "Фа</w:t>
      </w:r>
      <w:r w:rsidRPr="00E20F88">
        <w:rPr>
          <w:rFonts w:ascii="Arial" w:eastAsia="Times New Roman" w:hAnsi="Arial" w:cs="Arial"/>
          <w:sz w:val="18"/>
          <w:szCs w:val="18"/>
        </w:rPr>
        <w:softHyphen/>
        <w:t>талисту" и "Маскараду" Лермонтова, то к "Бесам" Пушкина и Досто</w:t>
      </w:r>
      <w:r w:rsidRPr="00E20F88">
        <w:rPr>
          <w:rFonts w:ascii="Arial" w:eastAsia="Times New Roman" w:hAnsi="Arial" w:cs="Arial"/>
          <w:sz w:val="18"/>
          <w:szCs w:val="18"/>
        </w:rPr>
        <w:softHyphen/>
        <w:t>евского и "Мелкому бесу" Сологуба, то к "Выстрелу" и "Медному всаднику" Пушкина, то к "Бедным людям" Достоевского, то к "Дуэли" Пушкина и Чехова, то к "Снежной маске" и "Двенадцати" Блока, то к "Трем мушкетерам" Дюма. Приводимые автором названия представ</w:t>
      </w:r>
      <w:r w:rsidRPr="00E20F88">
        <w:rPr>
          <w:rFonts w:ascii="Arial" w:eastAsia="Times New Roman" w:hAnsi="Arial" w:cs="Arial"/>
          <w:sz w:val="18"/>
          <w:szCs w:val="18"/>
        </w:rPr>
        <w:softHyphen/>
        <w:t>ляют собой культурные коды, сигнализирующие о стоящих за ними текстах, их героях и проблемах, художественных особенностях и т. д. Их наличие в произведении соответствует принципу эстетической эконо</w:t>
      </w:r>
      <w:r w:rsidRPr="00E20F88">
        <w:rPr>
          <w:rFonts w:ascii="Arial" w:eastAsia="Times New Roman" w:hAnsi="Arial" w:cs="Arial"/>
          <w:sz w:val="18"/>
          <w:szCs w:val="18"/>
        </w:rPr>
        <w:softHyphen/>
        <w:t>мии, в то же время широко раздвигая культурное пространство ро</w:t>
      </w:r>
      <w:r w:rsidRPr="00E20F88">
        <w:rPr>
          <w:rFonts w:ascii="Arial" w:eastAsia="Times New Roman" w:hAnsi="Arial" w:cs="Arial"/>
          <w:sz w:val="18"/>
          <w:szCs w:val="18"/>
        </w:rPr>
        <w:softHyphen/>
        <w:t>мана, активизируя мысль читателя.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Ключом к более глубокому пониманию соответствующих разде</w:t>
      </w:r>
      <w:r w:rsidRPr="00E20F88">
        <w:rPr>
          <w:rFonts w:ascii="Arial" w:eastAsia="Times New Roman" w:hAnsi="Arial" w:cs="Arial"/>
          <w:sz w:val="18"/>
          <w:szCs w:val="18"/>
        </w:rPr>
        <w:softHyphen/>
        <w:t>лов, частей и глав являются предваряющие их эпиграфы, представ</w:t>
      </w:r>
      <w:r w:rsidRPr="00E20F88">
        <w:rPr>
          <w:rFonts w:ascii="Arial" w:eastAsia="Times New Roman" w:hAnsi="Arial" w:cs="Arial"/>
          <w:sz w:val="18"/>
          <w:szCs w:val="18"/>
        </w:rPr>
        <w:softHyphen/>
        <w:t>ляющие собой цитаты из вышеназванных произведений. Они "подталкивают" к диалогу с классикой, проецированию эпизодов ро</w:t>
      </w:r>
      <w:r w:rsidRPr="00E20F88">
        <w:rPr>
          <w:rFonts w:ascii="Arial" w:eastAsia="Times New Roman" w:hAnsi="Arial" w:cs="Arial"/>
          <w:sz w:val="18"/>
          <w:szCs w:val="18"/>
        </w:rPr>
        <w:softHyphen/>
        <w:t>мана о современности на типологически родственные эпизоды тек</w:t>
      </w:r>
      <w:r w:rsidRPr="00E20F88">
        <w:rPr>
          <w:rFonts w:ascii="Arial" w:eastAsia="Times New Roman" w:hAnsi="Arial" w:cs="Arial"/>
          <w:sz w:val="18"/>
          <w:szCs w:val="18"/>
        </w:rPr>
        <w:softHyphen/>
        <w:t xml:space="preserve">стов писателей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 начала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которые играют роль эталона.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 прибегая к обнажению приема, заявлял: "Мы склонны в этой повести, под сводами Пушкинского дома, следовать освященным, музейным традициям, не опасаясь перекличек и повторений, — на</w:t>
      </w:r>
      <w:r w:rsidRPr="00E20F88">
        <w:rPr>
          <w:rFonts w:ascii="Arial" w:eastAsia="Times New Roman" w:hAnsi="Arial" w:cs="Arial"/>
          <w:sz w:val="18"/>
          <w:szCs w:val="18"/>
        </w:rPr>
        <w:softHyphen/>
        <w:t>оборот, всячески приветствуя их, как бы даже радуясь нашей внут</w:t>
      </w:r>
      <w:r w:rsidRPr="00E20F88">
        <w:rPr>
          <w:rFonts w:ascii="Arial" w:eastAsia="Times New Roman" w:hAnsi="Arial" w:cs="Arial"/>
          <w:sz w:val="18"/>
          <w:szCs w:val="18"/>
        </w:rPr>
        <w:softHyphen/>
        <w:t>ренней несамостоятельности. Ибо и она, так сказать, "в ключе" и может быть истолкована в смысле тех явлений, что и послужили для нас здесь темой и материалом, — а именно: явлений, окончательно не существующих в реальности Так что необходимость воспользо</w:t>
      </w:r>
      <w:r w:rsidRPr="00E20F88">
        <w:rPr>
          <w:rFonts w:ascii="Arial" w:eastAsia="Times New Roman" w:hAnsi="Arial" w:cs="Arial"/>
          <w:sz w:val="18"/>
          <w:szCs w:val="18"/>
        </w:rPr>
        <w:softHyphen/>
        <w:t>ваться даже тарой, созданной до нас и не нами, тоже, как бы ужалив самое себя, служит нашей цели" (с. 7). Отсюда — ироническая харак</w:t>
      </w:r>
      <w:r w:rsidRPr="00E20F88">
        <w:rPr>
          <w:rFonts w:ascii="Arial" w:eastAsia="Times New Roman" w:hAnsi="Arial" w:cs="Arial"/>
          <w:sz w:val="18"/>
          <w:szCs w:val="18"/>
        </w:rPr>
        <w:softHyphen/>
        <w:t>теристика жанра "Пушкинского дома" как романа-музея. А один из ранних вариантов обозначения жанра произведения - роман-по-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пурри (на классические темы), или филологический роман. При этом отчетливо выявляется тенденция к снижению современного героя, применительно к которому цитатные названия и эпиграфы чаще всего воспринимаются как пародийные. Можно сказать, что их использова</w:t>
      </w:r>
      <w:r w:rsidRPr="00E20F88">
        <w:rPr>
          <w:rFonts w:ascii="Arial" w:eastAsia="Times New Roman" w:hAnsi="Arial" w:cs="Arial"/>
          <w:sz w:val="18"/>
          <w:szCs w:val="18"/>
        </w:rPr>
        <w:softHyphen/>
        <w:t>ние подчинено приему игры, являясь одним из выразительных средств характеристики персонажей.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Тенденция к снижению характерных для русской классической ли</w:t>
      </w:r>
      <w:r w:rsidRPr="00E20F88">
        <w:rPr>
          <w:rFonts w:ascii="Arial" w:eastAsia="Times New Roman" w:hAnsi="Arial" w:cs="Arial"/>
          <w:sz w:val="18"/>
          <w:szCs w:val="18"/>
        </w:rPr>
        <w:softHyphen/>
        <w:t>тературы мотивов, героев и сюжетных положений подается как одна из неотъемлемых особенностей ее развития, начиная с послепушкинской эпохи и до наших дней. Наиболее отчетливо выявляет себя дан</w:t>
      </w:r>
      <w:r w:rsidRPr="00E20F88">
        <w:rPr>
          <w:rFonts w:ascii="Arial" w:eastAsia="Times New Roman" w:hAnsi="Arial" w:cs="Arial"/>
          <w:sz w:val="18"/>
          <w:szCs w:val="18"/>
        </w:rPr>
        <w:softHyphen/>
        <w:t>ная закономерность в игре с такими культурными знаками, как "пророк", "герой нашего времени", "маскарад", "дуэль", "бесы". Пока</w:t>
      </w:r>
      <w:r w:rsidRPr="00E20F88">
        <w:rPr>
          <w:rFonts w:ascii="Arial" w:eastAsia="Times New Roman" w:hAnsi="Arial" w:cs="Arial"/>
          <w:sz w:val="18"/>
          <w:szCs w:val="18"/>
        </w:rPr>
        <w:softHyphen/>
        <w:t>зательно, что для объяснения современной эпохи, феномена "совет</w:t>
      </w:r>
      <w:r w:rsidRPr="00E20F88">
        <w:rPr>
          <w:rFonts w:ascii="Arial" w:eastAsia="Times New Roman" w:hAnsi="Arial" w:cs="Arial"/>
          <w:sz w:val="18"/>
          <w:szCs w:val="18"/>
        </w:rPr>
        <w:softHyphen/>
        <w:t>ского человека" Битову потребовалась едва ли не вся "периодическая система" русской классики, — настолько сложны исследуемые им яв</w:t>
      </w:r>
      <w:r w:rsidRPr="00E20F88">
        <w:rPr>
          <w:rFonts w:ascii="Arial" w:eastAsia="Times New Roman" w:hAnsi="Arial" w:cs="Arial"/>
          <w:sz w:val="18"/>
          <w:szCs w:val="18"/>
        </w:rPr>
        <w:softHyphen/>
        <w:t>ления, настолько искажены представления о них, сложившиеся под воздействием тенденциозно ориентированной пропаганды (в том чис</w:t>
      </w:r>
      <w:r w:rsidRPr="00E20F88">
        <w:rPr>
          <w:rFonts w:ascii="Arial" w:eastAsia="Times New Roman" w:hAnsi="Arial" w:cs="Arial"/>
          <w:sz w:val="18"/>
          <w:szCs w:val="18"/>
        </w:rPr>
        <w:softHyphen/>
        <w:t xml:space="preserve">ле беллетристической). Рассматривая и оценивая их под углом зрения, присущим русской </w:t>
      </w:r>
      <w:r w:rsidRPr="00E20F88">
        <w:rPr>
          <w:rFonts w:ascii="Arial" w:eastAsia="Times New Roman" w:hAnsi="Arial" w:cs="Arial"/>
          <w:sz w:val="18"/>
          <w:szCs w:val="18"/>
        </w:rPr>
        <w:lastRenderedPageBreak/>
        <w:t>классической литературе и с помощью созданных ею образцов, Битов обретает более объективный взгляд на вещи, предельно ответственное отношение к слову, которое должно выдер</w:t>
      </w:r>
      <w:r w:rsidRPr="00E20F88">
        <w:rPr>
          <w:rFonts w:ascii="Arial" w:eastAsia="Times New Roman" w:hAnsi="Arial" w:cs="Arial"/>
          <w:sz w:val="18"/>
          <w:szCs w:val="18"/>
        </w:rPr>
        <w:softHyphen/>
        <w:t>жать "соседство" с эстетическими ценностями, уже прошедшими про</w:t>
      </w:r>
      <w:r w:rsidRPr="00E20F88">
        <w:rPr>
          <w:rFonts w:ascii="Arial" w:eastAsia="Times New Roman" w:hAnsi="Arial" w:cs="Arial"/>
          <w:sz w:val="18"/>
          <w:szCs w:val="18"/>
        </w:rPr>
        <w:softHyphen/>
        <w:t>верку временем. Известная "вторичность" автора не пугает, во-первых, потому, что постмодернистская "вторичность" — не "простое повторение" (с. 403), а творческое переосмысление созданного ра</w:t>
      </w:r>
      <w:r w:rsidRPr="00E20F88">
        <w:rPr>
          <w:rFonts w:ascii="Arial" w:eastAsia="Times New Roman" w:hAnsi="Arial" w:cs="Arial"/>
          <w:sz w:val="18"/>
          <w:szCs w:val="18"/>
        </w:rPr>
        <w:softHyphen/>
        <w:t>нее, во-вторых, потому, что и "гении, как правило, не изобретали но</w:t>
      </w:r>
      <w:r w:rsidRPr="00E20F88">
        <w:rPr>
          <w:rFonts w:ascii="Arial" w:eastAsia="Times New Roman" w:hAnsi="Arial" w:cs="Arial"/>
          <w:sz w:val="18"/>
          <w:szCs w:val="18"/>
        </w:rPr>
        <w:softHyphen/>
        <w:t>вых форм, а синтезировали накопленное до них" (с. 403).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избежал Битов и воздействия зарубежной и эмигрантской ли</w:t>
      </w:r>
      <w:r w:rsidRPr="00E20F88">
        <w:rPr>
          <w:rFonts w:ascii="Arial" w:eastAsia="Times New Roman" w:hAnsi="Arial" w:cs="Arial"/>
          <w:sz w:val="18"/>
          <w:szCs w:val="18"/>
        </w:rPr>
        <w:softHyphen/>
        <w:t>тературы. Ее влияние проявилось в использовании способов психоло</w:t>
      </w:r>
      <w:r w:rsidRPr="00E20F88">
        <w:rPr>
          <w:rFonts w:ascii="Arial" w:eastAsia="Times New Roman" w:hAnsi="Arial" w:cs="Arial"/>
          <w:sz w:val="18"/>
          <w:szCs w:val="18"/>
        </w:rPr>
        <w:softHyphen/>
        <w:t>гической характеристики персонажей, разработанных модернизмом. Сам писатель признается, что испытал влияние Марселя Пруста, его "Любви к Свану", когда начал роман, когда писал "Фаину" и "Аль</w:t>
      </w:r>
      <w:r w:rsidRPr="00E20F88">
        <w:rPr>
          <w:rFonts w:ascii="Arial" w:eastAsia="Times New Roman" w:hAnsi="Arial" w:cs="Arial"/>
          <w:sz w:val="18"/>
          <w:szCs w:val="18"/>
        </w:rPr>
        <w:softHyphen/>
        <w:t>бину" (с. 403). Но это влияние скрещивается с усвоением творческих открытий Достоевского. Воздействие "Дара" и "Приглашения на казнь" Набокова, которые Битов прочитал, когда "Пушкинский дом" на три чет</w:t>
      </w:r>
      <w:r w:rsidRPr="00E20F88">
        <w:rPr>
          <w:rFonts w:ascii="Arial" w:eastAsia="Times New Roman" w:hAnsi="Arial" w:cs="Arial"/>
          <w:sz w:val="18"/>
          <w:szCs w:val="18"/>
        </w:rPr>
        <w:softHyphen/>
        <w:t>верти был уже написан, сказалось в "отделке финала" (с. 406), разви</w:t>
      </w:r>
      <w:r w:rsidRPr="00E20F88">
        <w:rPr>
          <w:rFonts w:ascii="Arial" w:eastAsia="Times New Roman" w:hAnsi="Arial" w:cs="Arial"/>
          <w:sz w:val="18"/>
          <w:szCs w:val="18"/>
        </w:rPr>
        <w:softHyphen/>
        <w:t>вающего традиции игровой литературы, целиком построенного на обна</w:t>
      </w:r>
      <w:r w:rsidRPr="00E20F88">
        <w:rPr>
          <w:rFonts w:ascii="Arial" w:eastAsia="Times New Roman" w:hAnsi="Arial" w:cs="Arial"/>
          <w:sz w:val="18"/>
          <w:szCs w:val="18"/>
        </w:rPr>
        <w:softHyphen/>
        <w:t>жении приема, представляющего собой "выход из романа" в сферу психологии творчества. Таким образом, учителя Битова — не только реа</w:t>
      </w:r>
      <w:r w:rsidRPr="00E20F88">
        <w:rPr>
          <w:rFonts w:ascii="Arial" w:eastAsia="Times New Roman" w:hAnsi="Arial" w:cs="Arial"/>
          <w:sz w:val="18"/>
          <w:szCs w:val="18"/>
        </w:rPr>
        <w:softHyphen/>
        <w:t>листы, но и модернисты, и, впитывая их опыт, он предпринимает попытку направить русскую прозу в новое русло. Писатель как бы и сам еще не знает, что получится, по ходу создания произведения размышляет о зако</w:t>
      </w:r>
      <w:r w:rsidRPr="00E20F88">
        <w:rPr>
          <w:rFonts w:ascii="Arial" w:eastAsia="Times New Roman" w:hAnsi="Arial" w:cs="Arial"/>
          <w:sz w:val="18"/>
          <w:szCs w:val="18"/>
        </w:rPr>
        <w:softHyphen/>
        <w:t>нах, методах и приемах литературного творчества.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многочисленных лирических отступлениях, выделенных курсивом и цитатно (по отношению к книге Нины Берберовой) озаглавленных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"Курсив мой", автор как бы перевоплощается в литературоведа, вы</w:t>
      </w:r>
      <w:r w:rsidRPr="00E20F88">
        <w:rPr>
          <w:rFonts w:ascii="Arial" w:eastAsia="Times New Roman" w:hAnsi="Arial" w:cs="Arial"/>
          <w:sz w:val="18"/>
          <w:szCs w:val="18"/>
        </w:rPr>
        <w:softHyphen/>
        <w:t>сказывающего суждения, делающего обобщения на основе собствен</w:t>
      </w:r>
      <w:r w:rsidRPr="00E20F88">
        <w:rPr>
          <w:rFonts w:ascii="Arial" w:eastAsia="Times New Roman" w:hAnsi="Arial" w:cs="Arial"/>
          <w:sz w:val="18"/>
          <w:szCs w:val="18"/>
        </w:rPr>
        <w:softHyphen/>
        <w:t>ного опыта. Он теоретизирует, опровергает, утверждает. В сущности, битовские лирические отступления — маленькие литературоведческие эссе, посвященные неизученным, спорным вопросам художественного творчества. В скрытой форме писатель полемизирует с представле</w:t>
      </w:r>
      <w:r w:rsidRPr="00E20F88">
        <w:rPr>
          <w:rFonts w:ascii="Arial" w:eastAsia="Times New Roman" w:hAnsi="Arial" w:cs="Arial"/>
          <w:sz w:val="18"/>
          <w:szCs w:val="18"/>
        </w:rPr>
        <w:softHyphen/>
        <w:t>ниями теоретиков социалистического реализма о художественной условности, отрицает обязательность изображения жизни в формах самой жизни, "отделяет" литературу от жизни, акцентирует ее эстети</w:t>
      </w:r>
      <w:r w:rsidRPr="00E20F88">
        <w:rPr>
          <w:rFonts w:ascii="Arial" w:eastAsia="Times New Roman" w:hAnsi="Arial" w:cs="Arial"/>
          <w:sz w:val="18"/>
          <w:szCs w:val="18"/>
        </w:rPr>
        <w:softHyphen/>
        <w:t>ческую природу, утверждает: "...мы хотим еще раз подчеркнуть, что для нас литературная реальность может быть воспринята реально</w:t>
      </w:r>
      <w:r w:rsidRPr="00E20F88">
        <w:rPr>
          <w:rFonts w:ascii="Arial" w:eastAsia="Times New Roman" w:hAnsi="Arial" w:cs="Arial"/>
          <w:sz w:val="18"/>
          <w:szCs w:val="18"/>
        </w:rPr>
        <w:softHyphen/>
        <w:t>стью лишь с точки зрения участника этой реальности. И что, в этом смысле, то, что принято полагать за оптимальный реализм, а именно: всё — "как было", как бы без автора, — является в высшей степени условностью, причем не откровенной, не вызывающей доверия, фор</w:t>
      </w:r>
      <w:r w:rsidRPr="00E20F88">
        <w:rPr>
          <w:rFonts w:ascii="Arial" w:eastAsia="Times New Roman" w:hAnsi="Arial" w:cs="Arial"/>
          <w:sz w:val="18"/>
          <w:szCs w:val="18"/>
        </w:rPr>
        <w:softHyphen/>
        <w:t>мально формалистической. И тогда мы сочтем за реализм само стремление к реальности, а не одну лишь привычность литературных форм и даже норм" (с. 59). Битов отстаивает право писателя исполь</w:t>
      </w:r>
      <w:r w:rsidRPr="00E20F88">
        <w:rPr>
          <w:rFonts w:ascii="Arial" w:eastAsia="Times New Roman" w:hAnsi="Arial" w:cs="Arial"/>
          <w:sz w:val="18"/>
          <w:szCs w:val="18"/>
        </w:rPr>
        <w:softHyphen/>
        <w:t>зовать материал не только самой жизни, но и предшествующей куль</w:t>
      </w:r>
      <w:r w:rsidRPr="00E20F88">
        <w:rPr>
          <w:rFonts w:ascii="Arial" w:eastAsia="Times New Roman" w:hAnsi="Arial" w:cs="Arial"/>
          <w:sz w:val="18"/>
          <w:szCs w:val="18"/>
        </w:rPr>
        <w:softHyphen/>
        <w:t>туры, иронизируя: "Лермонтов оправдывался перед публикой в том, что присвоил Печорину звание Героя Нашего Времени, а мы — про</w:t>
      </w:r>
      <w:r w:rsidRPr="00E20F88">
        <w:rPr>
          <w:rFonts w:ascii="Arial" w:eastAsia="Times New Roman" w:hAnsi="Arial" w:cs="Arial"/>
          <w:sz w:val="18"/>
          <w:szCs w:val="18"/>
        </w:rPr>
        <w:softHyphen/>
        <w:t>ходит какой-то век! — извиняемся уже за одно то перед ним самим, перед товарищем Лермонтовым, что позволяем себе смелость проци</w:t>
      </w:r>
      <w:r w:rsidRPr="00E20F88">
        <w:rPr>
          <w:rFonts w:ascii="Arial" w:eastAsia="Times New Roman" w:hAnsi="Arial" w:cs="Arial"/>
          <w:sz w:val="18"/>
          <w:szCs w:val="18"/>
        </w:rPr>
        <w:softHyphen/>
        <w:t>тировать его..." (с. 132). Автор "Пушкинского дома" раскрывает "цитатную" природу культуры как форму преемственного наследова</w:t>
      </w:r>
      <w:r w:rsidRPr="00E20F88">
        <w:rPr>
          <w:rFonts w:ascii="Arial" w:eastAsia="Times New Roman" w:hAnsi="Arial" w:cs="Arial"/>
          <w:sz w:val="18"/>
          <w:szCs w:val="18"/>
        </w:rPr>
        <w:softHyphen/>
        <w:t>ния духовных ценностей, накопленных предшественниками, подшучи</w:t>
      </w:r>
      <w:r w:rsidRPr="00E20F88">
        <w:rPr>
          <w:rFonts w:ascii="Arial" w:eastAsia="Times New Roman" w:hAnsi="Arial" w:cs="Arial"/>
          <w:sz w:val="18"/>
          <w:szCs w:val="18"/>
        </w:rPr>
        <w:softHyphen/>
        <w:t>вает над усваивающими вершки потомками и над самим собой: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"...Даже трудно оценить общий вес подобного цитирования в нашем образовании... Иногда кажется, что именно благодаря ему начитанные люди знают имена "Христа, Магомета, Наполеона" (М. Горький), или Го</w:t>
      </w:r>
      <w:r w:rsidRPr="00E20F88">
        <w:rPr>
          <w:rFonts w:ascii="Arial" w:eastAsia="Times New Roman" w:hAnsi="Arial" w:cs="Arial"/>
          <w:sz w:val="18"/>
          <w:szCs w:val="18"/>
        </w:rPr>
        <w:softHyphen/>
        <w:t>мера, Аристофана, Платона, или Рабле, Данте, Шекспира, или Руссо, Стерна, Паскаля... и ряд их "крылатых" выражений.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название этого романа — краденое. Это же учреждение, а не название для романа! С табличками отделов: "Медный всадник", "Герой нашего времени", "Отцы и дети", "Что делать?" и т. д. по школьной программе... Экскурсия в роман-музей...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Таблички нас ведут, эпиграфы напоминают..." (с. 133—134).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Точно так же вправе считает себя писатель интегрировать в лите</w:t>
      </w:r>
      <w:r w:rsidRPr="00E20F88">
        <w:rPr>
          <w:rFonts w:ascii="Arial" w:eastAsia="Times New Roman" w:hAnsi="Arial" w:cs="Arial"/>
          <w:sz w:val="18"/>
          <w:szCs w:val="18"/>
        </w:rPr>
        <w:softHyphen/>
        <w:t>ратуру не собственно литературные жанры — такие, как литературо</w:t>
      </w:r>
      <w:r w:rsidRPr="00E20F88">
        <w:rPr>
          <w:rFonts w:ascii="Arial" w:eastAsia="Times New Roman" w:hAnsi="Arial" w:cs="Arial"/>
          <w:sz w:val="18"/>
          <w:szCs w:val="18"/>
        </w:rPr>
        <w:softHyphen/>
        <w:t>ведческая статья, хотя бы и достаточно вольного содержания (такова "историческая новелла" Левы Одоевцева "Три пророка"), научная монография культурологического характера (представленная отрыв</w:t>
      </w:r>
      <w:r w:rsidRPr="00E20F88">
        <w:rPr>
          <w:rFonts w:ascii="Arial" w:eastAsia="Times New Roman" w:hAnsi="Arial" w:cs="Arial"/>
          <w:sz w:val="18"/>
          <w:szCs w:val="18"/>
        </w:rPr>
        <w:softHyphen/>
        <w:t>ком из главы "Бог есть" якобы утраченных записок выдающегося рус</w:t>
      </w:r>
      <w:r w:rsidRPr="00E20F88">
        <w:rPr>
          <w:rFonts w:ascii="Arial" w:eastAsia="Times New Roman" w:hAnsi="Arial" w:cs="Arial"/>
          <w:sz w:val="18"/>
          <w:szCs w:val="18"/>
        </w:rPr>
        <w:softHyphen/>
        <w:t>ского филолога Модеста Платоновича Одоевцева), эссе (в наиболее законченном виде представленное приложением к третьей части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Ахиллес и черепаха"). Все это — объекты рефлексии "по поводу" культуры. Введение их в "Пушкинский дом" способствует наращиванию культурного пространства, раздвигает рамки романа, оказывает воздействие на его жанровую трансформацию. Использованы в про</w:t>
      </w:r>
      <w:r w:rsidRPr="00E20F88">
        <w:rPr>
          <w:rFonts w:ascii="Arial" w:eastAsia="Times New Roman" w:hAnsi="Arial" w:cs="Arial"/>
          <w:sz w:val="18"/>
          <w:szCs w:val="18"/>
        </w:rPr>
        <w:softHyphen/>
        <w:t>изведении и некоторые методы литературоведческого исследования и даже принципы оформления материала (появление приложений и комментариев, сноски на с. 357, отсылка к примечаниям в журнале "Вопросы литературы" № 7 за 1976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Сближение литературы и литературоведения — весьма характер</w:t>
      </w:r>
      <w:r w:rsidRPr="00E20F88">
        <w:rPr>
          <w:rFonts w:ascii="Arial" w:eastAsia="Times New Roman" w:hAnsi="Arial" w:cs="Arial"/>
          <w:sz w:val="18"/>
          <w:szCs w:val="18"/>
        </w:rPr>
        <w:softHyphen/>
        <w:t>ная черта постмодернизма, и у Битова она реализует себя с большой степенью продуктивности. Позднее писатель вспоминал: "Нас... при</w:t>
      </w:r>
      <w:r w:rsidRPr="00E20F88">
        <w:rPr>
          <w:rFonts w:ascii="Arial" w:eastAsia="Times New Roman" w:hAnsi="Arial" w:cs="Arial"/>
          <w:sz w:val="18"/>
          <w:szCs w:val="18"/>
        </w:rPr>
        <w:softHyphen/>
        <w:t>зывали писать "как классики", следовать священной традиции. Только ведь не рассказы и повести писали наши классики — нечто совер</w:t>
      </w:r>
      <w:r w:rsidRPr="00E20F88">
        <w:rPr>
          <w:rFonts w:ascii="Arial" w:eastAsia="Times New Roman" w:hAnsi="Arial" w:cs="Arial"/>
          <w:sz w:val="18"/>
          <w:szCs w:val="18"/>
        </w:rPr>
        <w:softHyphen/>
        <w:t>шенно другое. Оттого и половина ими написанного была вовсе не "художественной": исповеди, дневники, письма. Они были заняты ка</w:t>
      </w:r>
      <w:r w:rsidRPr="00E20F88">
        <w:rPr>
          <w:rFonts w:ascii="Arial" w:eastAsia="Times New Roman" w:hAnsi="Arial" w:cs="Arial"/>
          <w:sz w:val="18"/>
          <w:szCs w:val="18"/>
        </w:rPr>
        <w:softHyphen/>
        <w:t xml:space="preserve">кой-то другой работой, о которой наш советский молодой автор уже и представления не имел" [51, с. 565]. Если мы правильно понимаем Битова, он как бы предлагает раздвинуть сложившиеся к середине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представления о том, что есть литература (как явление художествен</w:t>
      </w:r>
      <w:r w:rsidRPr="00E20F88">
        <w:rPr>
          <w:rFonts w:ascii="Arial" w:eastAsia="Times New Roman" w:hAnsi="Arial" w:cs="Arial"/>
          <w:sz w:val="18"/>
          <w:szCs w:val="18"/>
        </w:rPr>
        <w:softHyphen/>
        <w:t xml:space="preserve">ной письменности), на новой, плюралистической, основе стремится восстановить первичную нерасчлененность разных видов культурного творчества. Пушкинский литературный энциклопедизм был для </w:t>
      </w:r>
      <w:r w:rsidRPr="00E20F88">
        <w:rPr>
          <w:rFonts w:ascii="Arial" w:eastAsia="Times New Roman" w:hAnsi="Arial" w:cs="Arial"/>
          <w:sz w:val="18"/>
          <w:szCs w:val="18"/>
        </w:rPr>
        <w:lastRenderedPageBreak/>
        <w:t>русско</w:t>
      </w:r>
      <w:r w:rsidRPr="00E20F88">
        <w:rPr>
          <w:rFonts w:ascii="Arial" w:eastAsia="Times New Roman" w:hAnsi="Arial" w:cs="Arial"/>
          <w:sz w:val="18"/>
          <w:szCs w:val="18"/>
        </w:rPr>
        <w:softHyphen/>
        <w:t>го постмодерниста одним из важнейших ориентиров движения в этом направлении.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Доминирующим является в произведении культуристорический подход, предопределяющий надклассовую позицию, мышление в масштабах целых культурных эпох.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Если согласиться с точкой зрения, что в своей исторической судь</w:t>
      </w:r>
      <w:r w:rsidRPr="00E20F88">
        <w:rPr>
          <w:rFonts w:ascii="Arial" w:eastAsia="Times New Roman" w:hAnsi="Arial" w:cs="Arial"/>
          <w:sz w:val="18"/>
          <w:szCs w:val="18"/>
        </w:rPr>
        <w:softHyphen/>
        <w:t>бе человечество идет от варварства к культуре и от культуры к циви</w:t>
      </w:r>
      <w:r w:rsidRPr="00E20F88">
        <w:rPr>
          <w:rFonts w:ascii="Arial" w:eastAsia="Times New Roman" w:hAnsi="Arial" w:cs="Arial"/>
          <w:sz w:val="18"/>
          <w:szCs w:val="18"/>
        </w:rPr>
        <w:softHyphen/>
        <w:t xml:space="preserve">лизации, причем эти состояния воспроизводятся при каждом крупном историческом переломе и могут сосуществовать с преобладанием чего-то одного в ту или иную эпоху, то можно сказать, что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века в истории России соотносятся в "Пушкинском доме" с эпохой культуры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и эпохой цивилизации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утверждающейся через наступле</w:t>
      </w:r>
      <w:r w:rsidRPr="00E20F88">
        <w:rPr>
          <w:rFonts w:ascii="Arial" w:eastAsia="Times New Roman" w:hAnsi="Arial" w:cs="Arial"/>
          <w:sz w:val="18"/>
          <w:szCs w:val="18"/>
        </w:rPr>
        <w:softHyphen/>
        <w:t>ние на культуру и возрождение варварства.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"Культура, — писал Николай Бердяев, — не есть осуществление новой жизни, нового бытия, она есть — осуществление новых ценно</w:t>
      </w:r>
      <w:r w:rsidRPr="00E20F88">
        <w:rPr>
          <w:rFonts w:ascii="Arial" w:eastAsia="Times New Roman" w:hAnsi="Arial" w:cs="Arial"/>
          <w:sz w:val="18"/>
          <w:szCs w:val="18"/>
        </w:rPr>
        <w:softHyphen/>
        <w:t>стей. &lt;...&gt; Новая жизнь, высшее бытие дается лишь в подобиях, об</w:t>
      </w:r>
      <w:r w:rsidRPr="00E20F88">
        <w:rPr>
          <w:rFonts w:ascii="Arial" w:eastAsia="Times New Roman" w:hAnsi="Arial" w:cs="Arial"/>
          <w:sz w:val="18"/>
          <w:szCs w:val="18"/>
        </w:rPr>
        <w:softHyphen/>
        <w:t>разах, символах. &lt;...&gt; Цивилизация есть переход от культуры, от со</w:t>
      </w:r>
      <w:r w:rsidRPr="00E20F88">
        <w:rPr>
          <w:rFonts w:ascii="Arial" w:eastAsia="Times New Roman" w:hAnsi="Arial" w:cs="Arial"/>
          <w:sz w:val="18"/>
          <w:szCs w:val="18"/>
        </w:rPr>
        <w:softHyphen/>
        <w:t>зерцания, от творчества ценностей к самой "жизни", искание "жизни", отдание себя ее стремительному потоку, организация "жизни"... &lt;...&gt; В эпоху цивилизации культура продолжает жить в качествах, а не ко</w:t>
      </w:r>
      <w:r w:rsidRPr="00E20F88">
        <w:rPr>
          <w:rFonts w:ascii="Arial" w:eastAsia="Times New Roman" w:hAnsi="Arial" w:cs="Arial"/>
          <w:sz w:val="18"/>
          <w:szCs w:val="18"/>
        </w:rPr>
        <w:softHyphen/>
        <w:t>личествах, она уходит в глубину" [47, с. 164, 167, 172]. Согласно Бердяеву, воля к культуре всегда захлестывалась в России волей к</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"жизни", имевшей две направленности: религиозную и социальную. Битову, однако, по-видимому, важнее проакцентировать момент выс</w:t>
      </w:r>
      <w:r w:rsidRPr="00E20F88">
        <w:rPr>
          <w:rFonts w:ascii="Arial" w:eastAsia="Times New Roman" w:hAnsi="Arial" w:cs="Arial"/>
          <w:sz w:val="18"/>
          <w:szCs w:val="18"/>
        </w:rPr>
        <w:softHyphen/>
        <w:t>шего подъема и высшего цветения русской культуры, нежели другие сопровождавшие ее развитие тенденции. Классика в "Пушкинском доме" и олицетворяет самое культуру как просветляющую духовную силу, манифестирующую "событие" истины. Классика у Битова — знак приобщения к вечному, озаряющему все мгновения-переживания жиз</w:t>
      </w:r>
      <w:r w:rsidRPr="00E20F88">
        <w:rPr>
          <w:rFonts w:ascii="Arial" w:eastAsia="Times New Roman" w:hAnsi="Arial" w:cs="Arial"/>
          <w:sz w:val="18"/>
          <w:szCs w:val="18"/>
        </w:rPr>
        <w:softHyphen/>
        <w:t>ни, наделяющему их смыслом. Из романа видно, что классика унас</w:t>
      </w:r>
      <w:r w:rsidRPr="00E20F88">
        <w:rPr>
          <w:rFonts w:ascii="Arial" w:eastAsia="Times New Roman" w:hAnsi="Arial" w:cs="Arial"/>
          <w:sz w:val="18"/>
          <w:szCs w:val="18"/>
        </w:rPr>
        <w:softHyphen/>
        <w:t>ледована пореволюционной эпохой, утратившей, однако, ключ к ее пониманию, а потому превратилась в Сфинкса, в зашифрованный текст ("Сфинкс"). Адекватное восприятие ее кодирующей системы оказывается невозможным в связи с обрывом питавшей культуру ду</w:t>
      </w:r>
      <w:r w:rsidRPr="00E20F88">
        <w:rPr>
          <w:rFonts w:ascii="Arial" w:eastAsia="Times New Roman" w:hAnsi="Arial" w:cs="Arial"/>
          <w:sz w:val="18"/>
          <w:szCs w:val="18"/>
        </w:rPr>
        <w:softHyphen/>
        <w:t>ховной традиции. Наполняющая литературу тайнопись, священная символика делаются недоступными. Лишаясь своего живого значения, классика получает либо музейную, либо утилитарную ценность, при</w:t>
      </w:r>
      <w:r w:rsidRPr="00E20F88">
        <w:rPr>
          <w:rFonts w:ascii="Arial" w:eastAsia="Times New Roman" w:hAnsi="Arial" w:cs="Arial"/>
          <w:sz w:val="18"/>
          <w:szCs w:val="18"/>
        </w:rPr>
        <w:softHyphen/>
        <w:t>спосабливается к прагматике дня. "На этих путях умирает душа куль</w:t>
      </w:r>
      <w:r w:rsidRPr="00E20F88">
        <w:rPr>
          <w:rFonts w:ascii="Arial" w:eastAsia="Times New Roman" w:hAnsi="Arial" w:cs="Arial"/>
          <w:sz w:val="18"/>
          <w:szCs w:val="18"/>
        </w:rPr>
        <w:softHyphen/>
        <w:t>туры, гаснет смысл ее" [47, с. 170], люди утрачивают духовную почву "под ногами", а вместе с ней подлинные ориентиры бытия: зло может осознаваться ими как добро, часть истины приниматься за целое, что оборачивается катастрофой</w:t>
      </w:r>
      <w:r w:rsidRPr="00E20F88">
        <w:rPr>
          <w:rFonts w:ascii="Arial" w:eastAsia="Times New Roman" w:hAnsi="Arial" w:cs="Arial"/>
          <w:color w:val="FF0000"/>
          <w:sz w:val="18"/>
          <w:szCs w:val="18"/>
        </w:rPr>
        <w:t>*</w:t>
      </w:r>
      <w:r w:rsidRPr="00E20F88">
        <w:rPr>
          <w:rFonts w:ascii="Arial" w:eastAsia="Times New Roman" w:hAnsi="Arial" w:cs="Arial"/>
          <w:sz w:val="18"/>
          <w:szCs w:val="18"/>
        </w:rPr>
        <w:t>. И все-таки подспудное воздействие культуры дает себя знать, так как культурные элементы предшествую</w:t>
      </w:r>
      <w:r w:rsidRPr="00E20F88">
        <w:rPr>
          <w:rFonts w:ascii="Arial" w:eastAsia="Times New Roman" w:hAnsi="Arial" w:cs="Arial"/>
          <w:sz w:val="18"/>
          <w:szCs w:val="18"/>
        </w:rPr>
        <w:softHyphen/>
        <w:t>щих эпох в том или ином виде присутствуют в современной.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Битов вскрывает метаморфозу, которую претерпевает культура, рассматривая феномен аристократии. Несмотря на полушутливый и далеко не комплиментарный характер его рассуждений, из "Пушкинского дома" с неопровержимостью явствует, что, и утратив свою господствующую социальную роль и во многом деградировав, аристократия (та ее часть, которая не была истреблена при совет</w:t>
      </w:r>
      <w:r w:rsidRPr="00E20F88">
        <w:rPr>
          <w:rFonts w:ascii="Arial" w:eastAsia="Times New Roman" w:hAnsi="Arial" w:cs="Arial"/>
          <w:sz w:val="18"/>
          <w:szCs w:val="18"/>
        </w:rPr>
        <w:softHyphen/>
        <w:t>ской власти) сохранила к себе отношение как к явлению более высо</w:t>
      </w:r>
      <w:r w:rsidRPr="00E20F88">
        <w:rPr>
          <w:rFonts w:ascii="Arial" w:eastAsia="Times New Roman" w:hAnsi="Arial" w:cs="Arial"/>
          <w:sz w:val="18"/>
          <w:szCs w:val="18"/>
        </w:rPr>
        <w:softHyphen/>
        <w:t>кой человеческой породы. Битов пишет: "Как ни странно, именно в наше время существует тенденция некоторой идеализации и оправ</w:t>
      </w:r>
      <w:r w:rsidRPr="00E20F88">
        <w:rPr>
          <w:rFonts w:ascii="Arial" w:eastAsia="Times New Roman" w:hAnsi="Arial" w:cs="Arial"/>
          <w:sz w:val="18"/>
          <w:szCs w:val="18"/>
        </w:rPr>
        <w:softHyphen/>
        <w:t>дания аристократии...</w:t>
      </w:r>
      <w:r w:rsidRPr="00E20F88">
        <w:rPr>
          <w:rFonts w:ascii="Arial" w:eastAsia="Times New Roman" w:hAnsi="Arial" w:cs="Arial"/>
          <w:color w:val="FF0000"/>
          <w:sz w:val="18"/>
          <w:szCs w:val="18"/>
        </w:rPr>
        <w:t>**</w:t>
      </w:r>
      <w:r w:rsidRPr="00E20F88">
        <w:rPr>
          <w:rFonts w:ascii="Arial" w:eastAsia="Times New Roman" w:hAnsi="Arial" w:cs="Arial"/>
          <w:sz w:val="18"/>
          <w:szCs w:val="18"/>
        </w:rPr>
        <w:t>" (с. 95). Как бы отвечая на вопрос, почему такое отношение к аристократии оказалось возможным, Бердяев в работе "Христианство и классовая борьба", не скрывая двойственной природы аристократии (как и любого класса), обращает внимание на те выработанные ею культурные ценности, которые приобрели обще</w:t>
      </w:r>
      <w:r w:rsidRPr="00E20F88">
        <w:rPr>
          <w:rFonts w:ascii="Arial" w:eastAsia="Times New Roman" w:hAnsi="Arial" w:cs="Arial"/>
          <w:sz w:val="18"/>
          <w:szCs w:val="18"/>
        </w:rPr>
        <w:softHyphen/>
        <w:t>человеческое значение: благородство, мужество, чувство чести, уме</w:t>
      </w:r>
      <w:r w:rsidRPr="00E20F88">
        <w:rPr>
          <w:rFonts w:ascii="Arial" w:eastAsia="Times New Roman" w:hAnsi="Arial" w:cs="Arial"/>
          <w:sz w:val="18"/>
          <w:szCs w:val="18"/>
        </w:rPr>
        <w:softHyphen/>
        <w:t xml:space="preserve">ние владеть собой, свободу от </w:t>
      </w:r>
      <w:r w:rsidRPr="00E20F88">
        <w:rPr>
          <w:rFonts w:ascii="Arial" w:eastAsia="Times New Roman" w:hAnsi="Arial" w:cs="Arial"/>
          <w:sz w:val="18"/>
          <w:szCs w:val="18"/>
          <w:lang w:val="en-US"/>
        </w:rPr>
        <w:t>ressentiment</w:t>
      </w:r>
      <w:r w:rsidRPr="00E20F88">
        <w:rPr>
          <w:rFonts w:ascii="Arial" w:eastAsia="Times New Roman" w:hAnsi="Arial" w:cs="Arial"/>
          <w:sz w:val="18"/>
          <w:szCs w:val="18"/>
        </w:rPr>
        <w:t>, способность к бескоры</w:t>
      </w:r>
      <w:r w:rsidRPr="00E20F88">
        <w:rPr>
          <w:rFonts w:ascii="Arial" w:eastAsia="Times New Roman" w:hAnsi="Arial" w:cs="Arial"/>
          <w:sz w:val="18"/>
          <w:szCs w:val="18"/>
        </w:rPr>
        <w:softHyphen/>
        <w:t>стному наслаждению красотой, утонченность. "У аристократа все наследственно, по наследству передано от предков, и физические 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Конкретизировать представление об этом может глава "Борьба с духовностью" из книги Даниила Андреева "Роза Мира".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Сноска автора: "Здесь и дальше мы рассуждаем именно об аристократии, а не об интеллигенции. К тому же мы рассуждаем лишь о той, пусть даже малой и не слишком крупной ее части, в отношении которой наше последующее рассуждение будет полностью точным" (с. 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душевные свойства, и богатства. Все выработано длительным процес</w:t>
      </w:r>
      <w:r w:rsidRPr="00E20F88">
        <w:rPr>
          <w:rFonts w:ascii="Arial" w:eastAsia="Times New Roman" w:hAnsi="Arial" w:cs="Arial"/>
          <w:sz w:val="18"/>
          <w:szCs w:val="18"/>
        </w:rPr>
        <w:softHyphen/>
        <w:t>сом, все отстоялось, как старое вино. И тем более подлинный ари</w:t>
      </w:r>
      <w:r w:rsidRPr="00E20F88">
        <w:rPr>
          <w:rFonts w:ascii="Arial" w:eastAsia="Times New Roman" w:hAnsi="Arial" w:cs="Arial"/>
          <w:sz w:val="18"/>
          <w:szCs w:val="18"/>
        </w:rPr>
        <w:softHyphen/>
        <w:t>стократизм, чем более длинный ряд столетий передал аристократу его качества. Аристократия первая получила возможность досуга, без которого не может быть выработан более высокий тип культуры, утонченность манер, которым потом будут подражать другие классы", — указывает этот философ [48, с. 87]. Подражая аристократии, менее совершенные человеческие типы могут вместе с тем испытывать к ней ненависть, питаемую завистью к тому, чем сами не обладают, и пре</w:t>
      </w:r>
      <w:r w:rsidRPr="00E20F88">
        <w:rPr>
          <w:rFonts w:ascii="Arial" w:eastAsia="Times New Roman" w:hAnsi="Arial" w:cs="Arial"/>
          <w:sz w:val="18"/>
          <w:szCs w:val="18"/>
        </w:rPr>
        <w:softHyphen/>
        <w:t>следовать аристократию как своего врага. Но тем не менее "элемент аристократический входит во всякий новый строй общества, уже не аристократический, и сохраняет психологическую и эстетическую цен</w:t>
      </w:r>
      <w:r w:rsidRPr="00E20F88">
        <w:rPr>
          <w:rFonts w:ascii="Arial" w:eastAsia="Times New Roman" w:hAnsi="Arial" w:cs="Arial"/>
          <w:sz w:val="18"/>
          <w:szCs w:val="18"/>
        </w:rPr>
        <w:softHyphen/>
        <w:t>ность, утеряв социальное значение" [48, с. 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Презрение аристократии к другим слоям общества, замкнутость на себе и у Бердяева, и у Битова — причина ее хорошей приспособ</w:t>
      </w:r>
      <w:r w:rsidRPr="00E20F88">
        <w:rPr>
          <w:rFonts w:ascii="Arial" w:eastAsia="Times New Roman" w:hAnsi="Arial" w:cs="Arial"/>
          <w:sz w:val="18"/>
          <w:szCs w:val="18"/>
        </w:rPr>
        <w:softHyphen/>
        <w:t>ляемости к новым временам, к которым она относится примерно так же, как к дурной погоде, не изменяя себе ни в чем. Однако отсутст</w:t>
      </w:r>
      <w:r w:rsidRPr="00E20F88">
        <w:rPr>
          <w:rFonts w:ascii="Arial" w:eastAsia="Times New Roman" w:hAnsi="Arial" w:cs="Arial"/>
          <w:sz w:val="18"/>
          <w:szCs w:val="18"/>
        </w:rPr>
        <w:softHyphen/>
        <w:t>вие в ее жизни какого-либо более высокого смысла, чем сохранение своей аристократической природы, недостаточная раскрытость жиз</w:t>
      </w:r>
      <w:r w:rsidRPr="00E20F88">
        <w:rPr>
          <w:rFonts w:ascii="Arial" w:eastAsia="Times New Roman" w:hAnsi="Arial" w:cs="Arial"/>
          <w:sz w:val="18"/>
          <w:szCs w:val="18"/>
        </w:rPr>
        <w:softHyphen/>
        <w:t>ненным процессам и у Бердяева, и у Битова — условие ее упадка и вырождения.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особое явление культуры рассматривают и философ, и писа</w:t>
      </w:r>
      <w:r w:rsidRPr="00E20F88">
        <w:rPr>
          <w:rFonts w:ascii="Arial" w:eastAsia="Times New Roman" w:hAnsi="Arial" w:cs="Arial"/>
          <w:sz w:val="18"/>
          <w:szCs w:val="18"/>
        </w:rPr>
        <w:softHyphen/>
        <w:t>тель духовную и умственную аристократию, живущую "интересами мысли и творчества, ценностями духовными" [48, с. 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Духовный аристократизм — качество не наследственное, не родовое, а личное. Оно связано с личной одаренностью, с лич</w:t>
      </w:r>
      <w:r w:rsidRPr="00E20F88">
        <w:rPr>
          <w:rFonts w:ascii="Arial" w:eastAsia="Times New Roman" w:hAnsi="Arial" w:cs="Arial"/>
          <w:sz w:val="18"/>
          <w:szCs w:val="18"/>
        </w:rPr>
        <w:softHyphen/>
        <w:t>ным творчеством, а потому и даровое, и трудовое одновременно. Если родовую аристократию выделяет среди других культура по</w:t>
      </w:r>
      <w:r w:rsidRPr="00E20F88">
        <w:rPr>
          <w:rFonts w:ascii="Arial" w:eastAsia="Times New Roman" w:hAnsi="Arial" w:cs="Arial"/>
          <w:sz w:val="18"/>
          <w:szCs w:val="18"/>
        </w:rPr>
        <w:softHyphen/>
        <w:t xml:space="preserve">ведения, то духовную — способность к творчеству высших </w:t>
      </w:r>
      <w:r w:rsidRPr="00E20F88">
        <w:rPr>
          <w:rFonts w:ascii="Arial" w:eastAsia="Times New Roman" w:hAnsi="Arial" w:cs="Arial"/>
          <w:sz w:val="18"/>
          <w:szCs w:val="18"/>
        </w:rPr>
        <w:lastRenderedPageBreak/>
        <w:t>форм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каждом веке духовная аристократия составляет ничтожную часть, но это тот "вечный элемент человеческого общества, без которого оно не может достойно существовать. Это есть вечное иерархическое начало, возвышающееся над борьбой классов" [48, с. 91]. И несмотря на то, что все классы требуют от духовной аристократии служения своим интересам, в противном случае преследуя ее, она стремится исполнить свое предназначение. "Духовная аристократия имеет пророческое, в широком смысле слова, призвание служить лучшему будущему, пробуждать дух но</w:t>
      </w:r>
      <w:r w:rsidRPr="00E20F88">
        <w:rPr>
          <w:rFonts w:ascii="Arial" w:eastAsia="Times New Roman" w:hAnsi="Arial" w:cs="Arial"/>
          <w:sz w:val="18"/>
          <w:szCs w:val="18"/>
        </w:rPr>
        <w:softHyphen/>
        <w:t>вой жизни, творить новые ценности" [48, с. 90—91] и тем самым способствовать духовной аристократизации общества. Отрицаю</w:t>
      </w:r>
      <w:r w:rsidRPr="00E20F88">
        <w:rPr>
          <w:rFonts w:ascii="Arial" w:eastAsia="Times New Roman" w:hAnsi="Arial" w:cs="Arial"/>
          <w:sz w:val="18"/>
          <w:szCs w:val="18"/>
        </w:rPr>
        <w:softHyphen/>
        <w:t>щий важность осуществления данных задач социум неизбежно создает варварскую цивилизацию.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Бердяев не отождествляет понятия "духовный аристократ" и "интел</w:t>
      </w:r>
      <w:r w:rsidRPr="00E20F88">
        <w:rPr>
          <w:rFonts w:ascii="Arial" w:eastAsia="Times New Roman" w:hAnsi="Arial" w:cs="Arial"/>
          <w:sz w:val="18"/>
          <w:szCs w:val="18"/>
        </w:rPr>
        <w:softHyphen/>
        <w:t>лигент", хотя во многих Отношениях они близки.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Согласно Сигурду Шмидту, слово "интеллигенция"</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вошло в рус</w:t>
      </w:r>
      <w:r w:rsidRPr="00E20F88">
        <w:rPr>
          <w:rFonts w:ascii="Arial" w:eastAsia="Times New Roman" w:hAnsi="Arial" w:cs="Arial"/>
          <w:sz w:val="18"/>
          <w:szCs w:val="17"/>
        </w:rPr>
        <w:softHyphen/>
        <w:t xml:space="preserve">ский язык в 20—30-е гг. </w:t>
      </w:r>
      <w:r w:rsidRPr="00E20F88">
        <w:rPr>
          <w:rFonts w:ascii="Arial" w:eastAsia="Times New Roman" w:hAnsi="Arial" w:cs="Arial"/>
          <w:sz w:val="18"/>
          <w:szCs w:val="17"/>
          <w:lang w:val="en-US"/>
        </w:rPr>
        <w:t>XIX</w:t>
      </w:r>
      <w:r w:rsidRPr="00E20F88">
        <w:rPr>
          <w:rFonts w:ascii="Arial" w:eastAsia="Times New Roman" w:hAnsi="Arial" w:cs="Arial"/>
          <w:sz w:val="18"/>
          <w:szCs w:val="17"/>
        </w:rPr>
        <w:t xml:space="preserve"> в. и было уже в словаре лиц пушкинского круга. Оно встречается, например, в дневниковой записи В. А. Жу</w:t>
      </w:r>
      <w:r w:rsidRPr="00E20F88">
        <w:rPr>
          <w:rFonts w:ascii="Arial" w:eastAsia="Times New Roman" w:hAnsi="Arial" w:cs="Arial"/>
          <w:sz w:val="18"/>
          <w:szCs w:val="17"/>
        </w:rPr>
        <w:softHyphen/>
        <w:t>ковского от 2 февраля 1836 г., в "Опыте философского словаря" профессора А. И. Галича, где объясняется как "разумный дух" ("высшее сознание"). В Россию слово "интеллигенция", придуманное О. де Бальзаком, пришло из Франции; во французском же языке то</w:t>
      </w:r>
      <w:r w:rsidRPr="00E20F88">
        <w:rPr>
          <w:rFonts w:ascii="Arial" w:eastAsia="Times New Roman" w:hAnsi="Arial" w:cs="Arial"/>
          <w:sz w:val="18"/>
          <w:szCs w:val="17"/>
        </w:rPr>
        <w:softHyphen/>
        <w:t>гда не привилось и было заимствовано в дальнейшем из русского для обозначения "класса интеллектуалов". В России понятие "интелли</w:t>
      </w:r>
      <w:r w:rsidRPr="00E20F88">
        <w:rPr>
          <w:rFonts w:ascii="Arial" w:eastAsia="Times New Roman" w:hAnsi="Arial" w:cs="Arial"/>
          <w:sz w:val="18"/>
          <w:szCs w:val="17"/>
        </w:rPr>
        <w:softHyphen/>
        <w:t>генция" изначально ассоциировалось не только с принадлежностью к высшему свету и с европейской образованностью, но и с нравствен</w:t>
      </w:r>
      <w:r w:rsidRPr="00E20F88">
        <w:rPr>
          <w:rFonts w:ascii="Arial" w:eastAsia="Times New Roman" w:hAnsi="Arial" w:cs="Arial"/>
          <w:sz w:val="18"/>
          <w:szCs w:val="17"/>
        </w:rPr>
        <w:softHyphen/>
        <w:t xml:space="preserve">ным образом мыслей и поведением. Оно получает распространение в российском обществе в 60-е гг. </w:t>
      </w:r>
      <w:r w:rsidRPr="00E20F88">
        <w:rPr>
          <w:rFonts w:ascii="Arial" w:eastAsia="Times New Roman" w:hAnsi="Arial" w:cs="Arial"/>
          <w:sz w:val="18"/>
          <w:szCs w:val="17"/>
          <w:lang w:val="en-US"/>
        </w:rPr>
        <w:t>XIX</w:t>
      </w:r>
      <w:r w:rsidRPr="00E20F88">
        <w:rPr>
          <w:rFonts w:ascii="Arial" w:eastAsia="Times New Roman" w:hAnsi="Arial" w:cs="Arial"/>
          <w:sz w:val="18"/>
          <w:szCs w:val="17"/>
        </w:rPr>
        <w:t xml:space="preserve"> в. благодаря П. Д. Боборыкину, ха</w:t>
      </w:r>
      <w:r w:rsidRPr="00E20F88">
        <w:rPr>
          <w:rFonts w:ascii="Arial" w:eastAsia="Times New Roman" w:hAnsi="Arial" w:cs="Arial"/>
          <w:sz w:val="18"/>
          <w:szCs w:val="17"/>
        </w:rPr>
        <w:softHyphen/>
        <w:t>рактеризовавшему интеллигенцию как самый образованный, культур</w:t>
      </w:r>
      <w:r w:rsidRPr="00E20F88">
        <w:rPr>
          <w:rFonts w:ascii="Arial" w:eastAsia="Times New Roman" w:hAnsi="Arial" w:cs="Arial"/>
          <w:sz w:val="18"/>
          <w:szCs w:val="17"/>
        </w:rPr>
        <w:softHyphen/>
        <w:t>ный и передовой слой общества [см.: 469].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Если духовный аристократ — непременно </w:t>
      </w:r>
      <w:r w:rsidRPr="00E20F88">
        <w:rPr>
          <w:rFonts w:ascii="Arial" w:eastAsia="Times New Roman" w:hAnsi="Arial" w:cs="Arial"/>
          <w:b/>
          <w:color w:val="000000"/>
          <w:sz w:val="18"/>
          <w:szCs w:val="17"/>
        </w:rPr>
        <w:t>творец</w:t>
      </w:r>
      <w:r w:rsidRPr="00E20F88">
        <w:rPr>
          <w:rFonts w:ascii="Arial" w:eastAsia="Times New Roman" w:hAnsi="Arial" w:cs="Arial"/>
          <w:sz w:val="18"/>
          <w:szCs w:val="17"/>
        </w:rPr>
        <w:t xml:space="preserve"> духовных ценно</w:t>
      </w:r>
      <w:r w:rsidRPr="00E20F88">
        <w:rPr>
          <w:rFonts w:ascii="Arial" w:eastAsia="Times New Roman" w:hAnsi="Arial" w:cs="Arial"/>
          <w:sz w:val="18"/>
          <w:szCs w:val="17"/>
        </w:rPr>
        <w:softHyphen/>
        <w:t xml:space="preserve">стей, то интеллигент чаще их </w:t>
      </w:r>
      <w:r w:rsidRPr="00E20F88">
        <w:rPr>
          <w:rFonts w:ascii="Arial" w:eastAsia="Times New Roman" w:hAnsi="Arial" w:cs="Arial"/>
          <w:b/>
          <w:color w:val="000000"/>
          <w:sz w:val="18"/>
          <w:szCs w:val="17"/>
        </w:rPr>
        <w:t>хранитель,</w:t>
      </w:r>
      <w:r w:rsidRPr="00E20F88">
        <w:rPr>
          <w:rFonts w:ascii="Arial" w:eastAsia="Times New Roman" w:hAnsi="Arial" w:cs="Arial"/>
          <w:sz w:val="18"/>
          <w:szCs w:val="17"/>
        </w:rPr>
        <w:t xml:space="preserve"> </w:t>
      </w:r>
      <w:r w:rsidRPr="00E20F88">
        <w:rPr>
          <w:rFonts w:ascii="Arial" w:eastAsia="Times New Roman" w:hAnsi="Arial" w:cs="Arial"/>
          <w:b/>
          <w:color w:val="000000"/>
          <w:sz w:val="18"/>
          <w:szCs w:val="17"/>
        </w:rPr>
        <w:t>комментатор,</w:t>
      </w:r>
      <w:r w:rsidRPr="00E20F88">
        <w:rPr>
          <w:rFonts w:ascii="Arial" w:eastAsia="Times New Roman" w:hAnsi="Arial" w:cs="Arial"/>
          <w:sz w:val="18"/>
          <w:szCs w:val="17"/>
        </w:rPr>
        <w:t xml:space="preserve"> </w:t>
      </w:r>
      <w:r w:rsidRPr="00E20F88">
        <w:rPr>
          <w:rFonts w:ascii="Arial" w:eastAsia="Times New Roman" w:hAnsi="Arial" w:cs="Arial"/>
          <w:b/>
          <w:color w:val="000000"/>
          <w:sz w:val="18"/>
          <w:szCs w:val="17"/>
        </w:rPr>
        <w:t>"пропаган</w:t>
      </w:r>
      <w:r w:rsidRPr="00E20F88">
        <w:rPr>
          <w:rFonts w:ascii="Arial" w:eastAsia="Times New Roman" w:hAnsi="Arial" w:cs="Arial"/>
          <w:b/>
          <w:color w:val="000000"/>
          <w:sz w:val="18"/>
          <w:szCs w:val="17"/>
        </w:rPr>
        <w:softHyphen/>
        <w:t>дист",</w:t>
      </w:r>
      <w:r w:rsidRPr="00E20F88">
        <w:rPr>
          <w:rFonts w:ascii="Arial" w:eastAsia="Times New Roman" w:hAnsi="Arial" w:cs="Arial"/>
          <w:sz w:val="18"/>
          <w:szCs w:val="17"/>
        </w:rPr>
        <w:t xml:space="preserve"> </w:t>
      </w:r>
      <w:r w:rsidRPr="00E20F88">
        <w:rPr>
          <w:rFonts w:ascii="Arial" w:eastAsia="Times New Roman" w:hAnsi="Arial" w:cs="Arial"/>
          <w:b/>
          <w:color w:val="000000"/>
          <w:sz w:val="18"/>
          <w:szCs w:val="17"/>
        </w:rPr>
        <w:t>связной</w:t>
      </w:r>
      <w:r w:rsidRPr="00E20F88">
        <w:rPr>
          <w:rFonts w:ascii="Arial" w:eastAsia="Times New Roman" w:hAnsi="Arial" w:cs="Arial"/>
          <w:sz w:val="18"/>
          <w:szCs w:val="17"/>
        </w:rPr>
        <w:t xml:space="preserve"> различных культурных эпох. В отличие же от интеллектуа</w:t>
      </w:r>
      <w:r w:rsidRPr="00E20F88">
        <w:rPr>
          <w:rFonts w:ascii="Arial" w:eastAsia="Times New Roman" w:hAnsi="Arial" w:cs="Arial"/>
          <w:sz w:val="18"/>
          <w:szCs w:val="17"/>
        </w:rPr>
        <w:softHyphen/>
        <w:t xml:space="preserve">ла интеллигент — человек, обладающий высоким уровнем не только умственного, культурного развития, но и </w:t>
      </w:r>
      <w:r w:rsidRPr="00E20F88">
        <w:rPr>
          <w:rFonts w:ascii="Arial" w:eastAsia="Times New Roman" w:hAnsi="Arial" w:cs="Arial"/>
          <w:b/>
          <w:color w:val="000000"/>
          <w:sz w:val="18"/>
          <w:szCs w:val="17"/>
        </w:rPr>
        <w:t>нравственности.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У Битова, тонко чувствующего все эти оттенки значений, идет иг</w:t>
      </w:r>
      <w:r w:rsidRPr="00E20F88">
        <w:rPr>
          <w:rFonts w:ascii="Arial" w:eastAsia="Times New Roman" w:hAnsi="Arial" w:cs="Arial"/>
          <w:sz w:val="18"/>
          <w:szCs w:val="17"/>
        </w:rPr>
        <w:softHyphen/>
        <w:t>ра с понятиями "аристократ", "духовный аристократ", "интеллигент", "интеллектуал".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Чтобы сделать закономерности культуристорического процесса более зримыми, писатель сливает в одном лице аристократа по про</w:t>
      </w:r>
      <w:r w:rsidRPr="00E20F88">
        <w:rPr>
          <w:rFonts w:ascii="Arial" w:eastAsia="Times New Roman" w:hAnsi="Arial" w:cs="Arial"/>
          <w:sz w:val="18"/>
          <w:szCs w:val="17"/>
        </w:rPr>
        <w:softHyphen/>
        <w:t>исхождению, аристократа духа, интеллигента, прослеживает судьбу этого человеческого типа в условиях советской действительности (образ Модеста Платоновича Одоевцева).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Хотя, как пишет Бердяев, духовных, умственных аристократов не любят в массе своей ни аристократы родовые, ни буржуазия, ни про</w:t>
      </w:r>
      <w:r w:rsidRPr="00E20F88">
        <w:rPr>
          <w:rFonts w:ascii="Arial" w:eastAsia="Times New Roman" w:hAnsi="Arial" w:cs="Arial"/>
          <w:sz w:val="18"/>
          <w:szCs w:val="17"/>
        </w:rPr>
        <w:softHyphen/>
        <w:t>летариат, — степень нелюбви нарастает по восходящей пропорцио</w:t>
      </w:r>
      <w:r w:rsidRPr="00E20F88">
        <w:rPr>
          <w:rFonts w:ascii="Arial" w:eastAsia="Times New Roman" w:hAnsi="Arial" w:cs="Arial"/>
          <w:sz w:val="18"/>
          <w:szCs w:val="17"/>
        </w:rPr>
        <w:softHyphen/>
        <w:t>нально существующей между ними дистанции в социальном положе</w:t>
      </w:r>
      <w:r w:rsidRPr="00E20F88">
        <w:rPr>
          <w:rFonts w:ascii="Arial" w:eastAsia="Times New Roman" w:hAnsi="Arial" w:cs="Arial"/>
          <w:sz w:val="18"/>
          <w:szCs w:val="17"/>
        </w:rPr>
        <w:softHyphen/>
        <w:t>нии, степени образованности и одухотворенности. В революционную эпоху ненависть к элите оправдывается доктриной большевистско-пролетарского ницшеанства, выливается в геноцид, направленный против носителей культуры (аристократии, духовенства, интеллигенции и др.). Культурный слой общества оказывается предельно истощенным, что имело следствием угасание культурной памяти, варвариза</w:t>
      </w:r>
      <w:r w:rsidRPr="00E20F88">
        <w:rPr>
          <w:rFonts w:ascii="Arial" w:eastAsia="Times New Roman" w:hAnsi="Arial" w:cs="Arial"/>
          <w:sz w:val="18"/>
          <w:szCs w:val="17"/>
        </w:rPr>
        <w:softHyphen/>
        <w:t>цию нравов, духовное оскудение нации.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условиях геноцида духовный аристократизм</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приводил "к чис</w:t>
      </w:r>
      <w:r w:rsidRPr="00E20F88">
        <w:rPr>
          <w:rFonts w:ascii="Arial" w:eastAsia="Times New Roman" w:hAnsi="Arial" w:cs="Arial"/>
          <w:sz w:val="18"/>
          <w:szCs w:val="17"/>
        </w:rPr>
        <w:softHyphen/>
        <w:t>той гибели, а мутация интеллигента сохраняла жизнь..." [52, с. 65]. По этой причине, утверждает писатель, интеллигенция прежнего типа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У Николая Кузанского в качестве единого "мир определяется "интеллигенцией" (собирающим смыслом)" [478, с. 264].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Или "полная интеллигентность", по Битову.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135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России исчезла. Исчезла как социальный слой, напоминая о себе редкими уникумами. На смену ей приходят интеллектуалы с "резиновой" моралью, </w:t>
      </w:r>
      <w:r w:rsidRPr="00E20F88">
        <w:rPr>
          <w:rFonts w:ascii="Arial" w:eastAsia="Times New Roman" w:hAnsi="Arial" w:cs="Arial"/>
          <w:b/>
          <w:color w:val="000000"/>
          <w:sz w:val="18"/>
          <w:szCs w:val="17"/>
        </w:rPr>
        <w:t>дезориентированные</w:t>
      </w:r>
      <w:r w:rsidRPr="00E20F88">
        <w:rPr>
          <w:rFonts w:ascii="Arial" w:eastAsia="Times New Roman" w:hAnsi="Arial" w:cs="Arial"/>
          <w:sz w:val="18"/>
          <w:szCs w:val="17"/>
        </w:rPr>
        <w:t xml:space="preserve"> люди, приученные вос</w:t>
      </w:r>
      <w:r w:rsidRPr="00E20F88">
        <w:rPr>
          <w:rFonts w:ascii="Arial" w:eastAsia="Times New Roman" w:hAnsi="Arial" w:cs="Arial"/>
          <w:sz w:val="18"/>
          <w:szCs w:val="17"/>
        </w:rPr>
        <w:softHyphen/>
        <w:t>принимать действительность сквозь призму внедренных в сознание социальных мифов и не видящие очевидного, не представляющие жизни без фальши, лицемерия, душевного раздвоения.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Битов вводит в русскую прозу новый литературный тип — героя </w:t>
      </w:r>
      <w:r w:rsidRPr="00E20F88">
        <w:rPr>
          <w:rFonts w:ascii="Arial" w:eastAsia="Times New Roman" w:hAnsi="Arial" w:cs="Arial"/>
          <w:b/>
          <w:color w:val="000000"/>
          <w:sz w:val="18"/>
          <w:szCs w:val="17"/>
        </w:rPr>
        <w:t>нашего</w:t>
      </w:r>
      <w:r w:rsidRPr="00E20F88">
        <w:rPr>
          <w:rFonts w:ascii="Arial" w:eastAsia="Times New Roman" w:hAnsi="Arial" w:cs="Arial"/>
          <w:sz w:val="18"/>
          <w:szCs w:val="17"/>
        </w:rPr>
        <w:t xml:space="preserve"> времени, живущего с самоощущением интеллигента, на са</w:t>
      </w:r>
      <w:r w:rsidRPr="00E20F88">
        <w:rPr>
          <w:rFonts w:ascii="Arial" w:eastAsia="Times New Roman" w:hAnsi="Arial" w:cs="Arial"/>
          <w:sz w:val="18"/>
          <w:szCs w:val="17"/>
        </w:rPr>
        <w:softHyphen/>
        <w:t>мом деле им не являясь, сохранившего лишь рудименты интеллигент</w:t>
      </w:r>
      <w:r w:rsidRPr="00E20F88">
        <w:rPr>
          <w:rFonts w:ascii="Arial" w:eastAsia="Times New Roman" w:hAnsi="Arial" w:cs="Arial"/>
          <w:sz w:val="18"/>
          <w:szCs w:val="17"/>
        </w:rPr>
        <w:softHyphen/>
        <w:t>ности, да и то за счет пренебрежения реальностью, а вступая в кон</w:t>
      </w:r>
      <w:r w:rsidRPr="00E20F88">
        <w:rPr>
          <w:rFonts w:ascii="Arial" w:eastAsia="Times New Roman" w:hAnsi="Arial" w:cs="Arial"/>
          <w:sz w:val="18"/>
          <w:szCs w:val="17"/>
        </w:rPr>
        <w:softHyphen/>
        <w:t>такт с жизнью, неизменно оказывающегося марионеткой обстоятельств, никогда, в сущности, не бывающего самим собой. В этом смысле Ле</w:t>
      </w:r>
      <w:r w:rsidRPr="00E20F88">
        <w:rPr>
          <w:rFonts w:ascii="Arial" w:eastAsia="Times New Roman" w:hAnsi="Arial" w:cs="Arial"/>
          <w:sz w:val="18"/>
          <w:szCs w:val="17"/>
        </w:rPr>
        <w:softHyphen/>
        <w:t xml:space="preserve">ва Одоевцев </w:t>
      </w:r>
      <w:r w:rsidRPr="00E20F88">
        <w:rPr>
          <w:rFonts w:ascii="Arial" w:eastAsia="Times New Roman" w:hAnsi="Arial" w:cs="Arial"/>
          <w:b/>
          <w:color w:val="000000"/>
          <w:sz w:val="18"/>
          <w:szCs w:val="17"/>
        </w:rPr>
        <w:t>не существует</w:t>
      </w:r>
      <w:r w:rsidRPr="00E20F88">
        <w:rPr>
          <w:rFonts w:ascii="Arial" w:eastAsia="Times New Roman" w:hAnsi="Arial" w:cs="Arial"/>
          <w:sz w:val="18"/>
          <w:szCs w:val="17"/>
        </w:rPr>
        <w:t xml:space="preserve"> самостоятельно, он проявляется как </w:t>
      </w:r>
      <w:r w:rsidRPr="00E20F88">
        <w:rPr>
          <w:rFonts w:ascii="Arial" w:eastAsia="Times New Roman" w:hAnsi="Arial" w:cs="Arial"/>
          <w:b/>
          <w:color w:val="000000"/>
          <w:sz w:val="18"/>
          <w:szCs w:val="17"/>
        </w:rPr>
        <w:t>ре</w:t>
      </w:r>
      <w:r w:rsidRPr="00E20F88">
        <w:rPr>
          <w:rFonts w:ascii="Arial" w:eastAsia="Times New Roman" w:hAnsi="Arial" w:cs="Arial"/>
          <w:b/>
          <w:color w:val="000000"/>
          <w:sz w:val="18"/>
          <w:szCs w:val="17"/>
        </w:rPr>
        <w:softHyphen/>
        <w:t>акция</w:t>
      </w:r>
      <w:r w:rsidRPr="00E20F88">
        <w:rPr>
          <w:rFonts w:ascii="Arial" w:eastAsia="Times New Roman" w:hAnsi="Arial" w:cs="Arial"/>
          <w:sz w:val="18"/>
          <w:szCs w:val="17"/>
        </w:rPr>
        <w:t xml:space="preserve"> на те или иные воздействия действительности, являясь аморф</w:t>
      </w:r>
      <w:r w:rsidRPr="00E20F88">
        <w:rPr>
          <w:rFonts w:ascii="Arial" w:eastAsia="Times New Roman" w:hAnsi="Arial" w:cs="Arial"/>
          <w:sz w:val="18"/>
          <w:szCs w:val="17"/>
        </w:rPr>
        <w:softHyphen/>
        <w:t xml:space="preserve">ным сгустком сформировавшей его эпохи. Поэтому едва ли не две трети романа занимает </w:t>
      </w:r>
      <w:r w:rsidRPr="00E20F88">
        <w:rPr>
          <w:rFonts w:ascii="Arial" w:eastAsia="Times New Roman" w:hAnsi="Arial" w:cs="Arial"/>
          <w:b/>
          <w:color w:val="000000"/>
          <w:sz w:val="18"/>
          <w:szCs w:val="17"/>
        </w:rPr>
        <w:t>предыстория</w:t>
      </w:r>
      <w:r w:rsidRPr="00E20F88">
        <w:rPr>
          <w:rFonts w:ascii="Arial" w:eastAsia="Times New Roman" w:hAnsi="Arial" w:cs="Arial"/>
          <w:sz w:val="18"/>
          <w:szCs w:val="17"/>
        </w:rPr>
        <w:t xml:space="preserve"> героя</w:t>
      </w:r>
      <w:r w:rsidRPr="00E20F88">
        <w:rPr>
          <w:rFonts w:ascii="Arial" w:eastAsia="Times New Roman" w:hAnsi="Arial" w:cs="Arial"/>
          <w:color w:val="FF0000"/>
          <w:sz w:val="18"/>
          <w:szCs w:val="17"/>
        </w:rPr>
        <w:t>*</w:t>
      </w:r>
      <w:r w:rsidRPr="00E20F88">
        <w:rPr>
          <w:rFonts w:ascii="Arial" w:eastAsia="Times New Roman" w:hAnsi="Arial" w:cs="Arial"/>
          <w:sz w:val="18"/>
          <w:szCs w:val="17"/>
        </w:rPr>
        <w:t>. Собственно сюжет, который должен бы, по мысли автора, "взорвать" накопленное изнут</w:t>
      </w:r>
      <w:r w:rsidRPr="00E20F88">
        <w:rPr>
          <w:rFonts w:ascii="Arial" w:eastAsia="Times New Roman" w:hAnsi="Arial" w:cs="Arial"/>
          <w:sz w:val="18"/>
          <w:szCs w:val="17"/>
        </w:rPr>
        <w:softHyphen/>
        <w:t>ри и пролить на него свет "взрыва", все время отодвигается.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Ретроспективный характер первого раздела романа "позволяет раскрыть истоки образования Левы Одоевцева. Сопоставляя пред</w:t>
      </w:r>
      <w:r w:rsidRPr="00E20F88">
        <w:rPr>
          <w:rFonts w:ascii="Arial" w:eastAsia="Times New Roman" w:hAnsi="Arial" w:cs="Arial"/>
          <w:sz w:val="18"/>
          <w:szCs w:val="17"/>
        </w:rPr>
        <w:softHyphen/>
        <w:t>ставителей трех поколений рода Одоевцевых — Деда, Отца и Сына, — Битов делает эти образы знаками различных культурно-исторических эпох, сменявших друг друга в жизни общества.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Наиболее контрастны в романе фигуры Деда и Отца Одоевце</w:t>
      </w:r>
      <w:r w:rsidRPr="00E20F88">
        <w:rPr>
          <w:rFonts w:ascii="Arial" w:eastAsia="Times New Roman" w:hAnsi="Arial" w:cs="Arial"/>
          <w:sz w:val="18"/>
          <w:szCs w:val="17"/>
        </w:rPr>
        <w:softHyphen/>
        <w:t>вых. Первый из них</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 Модест Платонович Одоевцев — олицетворя</w:t>
      </w:r>
      <w:r w:rsidRPr="00E20F88">
        <w:rPr>
          <w:rFonts w:ascii="Arial" w:eastAsia="Times New Roman" w:hAnsi="Arial" w:cs="Arial"/>
          <w:sz w:val="18"/>
          <w:szCs w:val="17"/>
        </w:rPr>
        <w:softHyphen/>
        <w:t xml:space="preserve">ет высший культурный тип, возникший в России к концу </w:t>
      </w:r>
      <w:r w:rsidRPr="00E20F88">
        <w:rPr>
          <w:rFonts w:ascii="Arial" w:eastAsia="Times New Roman" w:hAnsi="Arial" w:cs="Arial"/>
          <w:sz w:val="18"/>
          <w:szCs w:val="17"/>
          <w:lang w:val="en-US"/>
        </w:rPr>
        <w:t>XIX</w:t>
      </w:r>
      <w:r w:rsidRPr="00E20F88">
        <w:rPr>
          <w:rFonts w:ascii="Arial" w:eastAsia="Times New Roman" w:hAnsi="Arial" w:cs="Arial"/>
          <w:sz w:val="18"/>
          <w:szCs w:val="17"/>
        </w:rPr>
        <w:t xml:space="preserve"> — началу </w:t>
      </w:r>
      <w:r w:rsidRPr="00E20F88">
        <w:rPr>
          <w:rFonts w:ascii="Arial" w:eastAsia="Times New Roman" w:hAnsi="Arial" w:cs="Arial"/>
          <w:sz w:val="18"/>
          <w:szCs w:val="17"/>
          <w:lang w:val="en-US"/>
        </w:rPr>
        <w:t>XX</w:t>
      </w:r>
      <w:r w:rsidRPr="00E20F88">
        <w:rPr>
          <w:rFonts w:ascii="Arial" w:eastAsia="Times New Roman" w:hAnsi="Arial" w:cs="Arial"/>
          <w:sz w:val="18"/>
          <w:szCs w:val="17"/>
        </w:rPr>
        <w:t xml:space="preserve"> в. Он впитал в себя все лучшее, что можно было взять у аристократии, творческой элиты, интеллигенции с ее обостренной чуткостью к нрав</w:t>
      </w:r>
      <w:r w:rsidRPr="00E20F88">
        <w:rPr>
          <w:rFonts w:ascii="Arial" w:eastAsia="Times New Roman" w:hAnsi="Arial" w:cs="Arial"/>
          <w:sz w:val="18"/>
          <w:szCs w:val="17"/>
        </w:rPr>
        <w:softHyphen/>
        <w:t>ственному и безнравственному.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Одоевцев-старший в изображении Битова — крупная, внутренне независимая личность из числа тех, кто держит на своих плечах куль</w:t>
      </w:r>
      <w:r w:rsidRPr="00E20F88">
        <w:rPr>
          <w:rFonts w:ascii="Arial" w:eastAsia="Times New Roman" w:hAnsi="Arial" w:cs="Arial"/>
          <w:sz w:val="18"/>
          <w:szCs w:val="17"/>
        </w:rPr>
        <w:softHyphen/>
        <w:t xml:space="preserve">туру, предохраняет ее от гибели и загнивания, идет неизведанными духовными дорогами. Самостоятельность, нетривиальность, дерзость мысли составляют главное обаяние героя. </w:t>
      </w:r>
      <w:r w:rsidRPr="00E20F88">
        <w:rPr>
          <w:rFonts w:ascii="Arial" w:eastAsia="Times New Roman" w:hAnsi="Arial" w:cs="Arial"/>
          <w:sz w:val="18"/>
          <w:szCs w:val="17"/>
        </w:rPr>
        <w:lastRenderedPageBreak/>
        <w:t>Конфликт ученого с новым режимом — это конфликт выдающегося человека с властью невежест</w:t>
      </w:r>
      <w:r w:rsidRPr="00E20F88">
        <w:rPr>
          <w:rFonts w:ascii="Arial" w:eastAsia="Times New Roman" w:hAnsi="Arial" w:cs="Arial"/>
          <w:sz w:val="18"/>
          <w:szCs w:val="17"/>
        </w:rPr>
        <w:softHyphen/>
        <w:t>ва, ортодоксии, деспотии в борьбе за свободу и культуру.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Хорошо представляя последствия, Модест Платонович Одоевцев выступает против духовного оскопления нации, за что расплачивается каторгой лагеря. Сломать ему жизнь удается, превратить в раба, по</w:t>
      </w:r>
      <w:r w:rsidRPr="00E20F88">
        <w:rPr>
          <w:rFonts w:ascii="Arial" w:eastAsia="Times New Roman" w:hAnsi="Arial" w:cs="Arial"/>
          <w:sz w:val="18"/>
          <w:szCs w:val="17"/>
        </w:rPr>
        <w:softHyphen/>
        <w:t>слушного "механического гражданина" — нет. Развернутый монолог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"Обрезки (Приложение к комментарию)": "Как бы ни злил этот медлитель</w:t>
      </w:r>
      <w:r w:rsidRPr="00E20F88">
        <w:rPr>
          <w:rFonts w:ascii="Arial" w:eastAsia="Times New Roman" w:hAnsi="Arial" w:cs="Arial"/>
          <w:sz w:val="18"/>
          <w:szCs w:val="14"/>
        </w:rPr>
        <w:softHyphen/>
        <w:t>ный роман своею неторопливостью, благодаря низкому труду и высокой лени — он трижды начат и один раз кончен" (с. 408).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Прообразом Модеста Одоевцева, по признанию автора, послужили М. Бах</w:t>
      </w:r>
      <w:r w:rsidRPr="00E20F88">
        <w:rPr>
          <w:rFonts w:ascii="Arial" w:eastAsia="Times New Roman" w:hAnsi="Arial" w:cs="Arial"/>
          <w:sz w:val="18"/>
          <w:szCs w:val="14"/>
        </w:rPr>
        <w:softHyphen/>
        <w:t>тин, И. Стин, Ю. Домбровский.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Одоевцева-старшего, наполненный зрелыми, проницательными умо</w:t>
      </w:r>
      <w:r w:rsidRPr="00E20F88">
        <w:rPr>
          <w:rFonts w:ascii="Arial" w:eastAsia="Times New Roman" w:hAnsi="Arial" w:cs="Arial"/>
          <w:sz w:val="18"/>
          <w:szCs w:val="18"/>
        </w:rPr>
        <w:softHyphen/>
        <w:t>заключениями о природе, обществе, культуре, человеке, — свидетель</w:t>
      </w:r>
      <w:r w:rsidRPr="00E20F88">
        <w:rPr>
          <w:rFonts w:ascii="Arial" w:eastAsia="Times New Roman" w:hAnsi="Arial" w:cs="Arial"/>
          <w:sz w:val="18"/>
          <w:szCs w:val="18"/>
        </w:rPr>
        <w:softHyphen/>
        <w:t>ство неукротимой мощи его духа. И в годы "оттепели" Модест Платонович, как противник декретированного, регламентированного мыш</w:t>
      </w:r>
      <w:r w:rsidRPr="00E20F88">
        <w:rPr>
          <w:rFonts w:ascii="Arial" w:eastAsia="Times New Roman" w:hAnsi="Arial" w:cs="Arial"/>
          <w:sz w:val="18"/>
          <w:szCs w:val="18"/>
        </w:rPr>
        <w:softHyphen/>
        <w:t>ления и судья тоталитарного режима, по-прежнему опасен для власти, поэтому выдворен на обочину жизни, обречен на скорое умирание.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Одоевцев-старший — личность исключительная. Но человечество не состоит из одних исключений, все не могут быть подвижниками и героями, в массе своей люди слабы. В условиях геноцида, показывает Битов, интеллигенция начинает перерождаться, утрачивая качества собственно интеллигентности и лишь продолжая их имитировать.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Второй из Одоевцевых — Отец — и воплощает тип интеллигента тоталитарной эпохи, парализованного страхом террора, внутренне раздавленного, сдавшегося на милость победителя. Ценой мимикрии и конформизма он сохраняет жизнь и благополучие, живет во лжи. Расплата за отступничество и соглашательство — духовное само</w:t>
      </w:r>
      <w:r w:rsidRPr="00E20F88">
        <w:rPr>
          <w:rFonts w:ascii="Arial" w:eastAsia="Times New Roman" w:hAnsi="Arial" w:cs="Arial"/>
          <w:sz w:val="18"/>
          <w:szCs w:val="18"/>
        </w:rPr>
        <w:softHyphen/>
        <w:t>убийство: стирание индивидуальности, научное бесплодие, безнравст</w:t>
      </w:r>
      <w:r w:rsidRPr="00E20F88">
        <w:rPr>
          <w:rFonts w:ascii="Arial" w:eastAsia="Times New Roman" w:hAnsi="Arial" w:cs="Arial"/>
          <w:sz w:val="18"/>
          <w:szCs w:val="18"/>
        </w:rPr>
        <w:softHyphen/>
        <w:t>венность. И хотя совершившееся перерождение маскируется тради</w:t>
      </w:r>
      <w:r w:rsidRPr="00E20F88">
        <w:rPr>
          <w:rFonts w:ascii="Arial" w:eastAsia="Times New Roman" w:hAnsi="Arial" w:cs="Arial"/>
          <w:sz w:val="18"/>
          <w:szCs w:val="18"/>
        </w:rPr>
        <w:softHyphen/>
        <w:t>ционными атрибутами академической благопристойности, перед нами уже не интеллигент в исконном значении этого слова, а советский интеллигент. Советский — значит несвободный, не имеющий возмож</w:t>
      </w:r>
      <w:r w:rsidRPr="00E20F88">
        <w:rPr>
          <w:rFonts w:ascii="Arial" w:eastAsia="Times New Roman" w:hAnsi="Arial" w:cs="Arial"/>
          <w:sz w:val="18"/>
          <w:szCs w:val="18"/>
        </w:rPr>
        <w:softHyphen/>
        <w:t>ности безбоязненно мыслить, быть нравственным, загнанный в рамки жестких идеологических требований, привыкший к тому, что его дух находится в смирительной рубахе.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Процесс исчезновения интеллигенции — самого высокоразвитого, самого культурного, самого творческого социального слоя — рас</w:t>
      </w:r>
      <w:r w:rsidRPr="00E20F88">
        <w:rPr>
          <w:rFonts w:ascii="Arial" w:eastAsia="Times New Roman" w:hAnsi="Arial" w:cs="Arial"/>
          <w:sz w:val="18"/>
          <w:szCs w:val="18"/>
        </w:rPr>
        <w:softHyphen/>
        <w:t>сматривается Битовым как проявление общей тенденции к омассовлению советского общества. Отсутствие права на свободную мысль, на выявление своего "я", принудительное единомыслие, тоталитаризация сознания, дает понять писатель, ведут к нивелировке человеческих душ, обезличиванию людей, появлению охлоса-коллектива, враждеб</w:t>
      </w:r>
      <w:r w:rsidRPr="00E20F88">
        <w:rPr>
          <w:rFonts w:ascii="Arial" w:eastAsia="Times New Roman" w:hAnsi="Arial" w:cs="Arial"/>
          <w:sz w:val="18"/>
          <w:szCs w:val="18"/>
        </w:rPr>
        <w:softHyphen/>
        <w:t>ного ко всему, на чем лежит печать личностно-индивидуального.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работе "Восстание масс" Хосе Ортега-и-Гассет показал, что противостояние духовной элиты, творящей культуру, и "массы", до</w:t>
      </w:r>
      <w:r w:rsidRPr="00E20F88">
        <w:rPr>
          <w:rFonts w:ascii="Arial" w:eastAsia="Times New Roman" w:hAnsi="Arial" w:cs="Arial"/>
          <w:sz w:val="18"/>
          <w:szCs w:val="18"/>
        </w:rPr>
        <w:softHyphen/>
        <w:t>вольствующейся потреблением продуктов цивилизации, бессознатель</w:t>
      </w:r>
      <w:r w:rsidRPr="00E20F88">
        <w:rPr>
          <w:rFonts w:ascii="Arial" w:eastAsia="Times New Roman" w:hAnsi="Arial" w:cs="Arial"/>
          <w:sz w:val="18"/>
          <w:szCs w:val="18"/>
        </w:rPr>
        <w:softHyphen/>
        <w:t>ным усвоением господствующих стандартов, обустраивающей внеш</w:t>
      </w:r>
      <w:r w:rsidRPr="00E20F88">
        <w:rPr>
          <w:rFonts w:ascii="Arial" w:eastAsia="Times New Roman" w:hAnsi="Arial" w:cs="Arial"/>
          <w:sz w:val="18"/>
          <w:szCs w:val="18"/>
        </w:rPr>
        <w:softHyphen/>
        <w:t xml:space="preserve">ние формы своей жизни, но не самое себя, страдающей закупоркой души, герметизмом сознания, а потому дезориентированной, — одна из самых характерных черт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"Масса сминает все непохо</w:t>
      </w:r>
      <w:r w:rsidRPr="00E20F88">
        <w:rPr>
          <w:rFonts w:ascii="Arial" w:eastAsia="Times New Roman" w:hAnsi="Arial" w:cs="Arial"/>
          <w:sz w:val="18"/>
          <w:szCs w:val="18"/>
        </w:rPr>
        <w:softHyphen/>
        <w:t>жее, недюжинное, личностное. Кто не такой, как все, кто думает не так, как все, рискует стать отверженным. &lt;...&gt; Мир обычно был неод</w:t>
      </w:r>
      <w:r w:rsidRPr="00E20F88">
        <w:rPr>
          <w:rFonts w:ascii="Arial" w:eastAsia="Times New Roman" w:hAnsi="Arial" w:cs="Arial"/>
          <w:sz w:val="18"/>
          <w:szCs w:val="18"/>
        </w:rPr>
        <w:softHyphen/>
        <w:t>нородным единством массы и независимых меньшинств. Сегодня весь мир становится массой", — пишет этот мыслитель [310, с. 311]. Отсю</w:t>
      </w:r>
      <w:r w:rsidRPr="00E20F88">
        <w:rPr>
          <w:rFonts w:ascii="Arial" w:eastAsia="Times New Roman" w:hAnsi="Arial" w:cs="Arial"/>
          <w:sz w:val="18"/>
          <w:szCs w:val="18"/>
        </w:rPr>
        <w:softHyphen/>
        <w:t>да — тирания пошлости, готовность массы навязывать свою волю си</w:t>
      </w:r>
      <w:r w:rsidRPr="00E20F88">
        <w:rPr>
          <w:rFonts w:ascii="Arial" w:eastAsia="Times New Roman" w:hAnsi="Arial" w:cs="Arial"/>
          <w:sz w:val="18"/>
          <w:szCs w:val="18"/>
        </w:rPr>
        <w:softHyphen/>
        <w:t>лой через механизм государства, что ведет к удушению "творческих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начал  истории,  которыми  в  конечном счете держатся,  питаются  и движутся людские судьбы" [310, с. 345].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Битов вскрывает превращение советского общества в массовое общество посредством сопоставления фотопортретов Одоевцева-старшего, дяди Мити, отца Альбины с лицами людей 70-х гг. Красота ярко выраженной одухотворенности, значительности крупных челове</w:t>
      </w:r>
      <w:r w:rsidRPr="00E20F88">
        <w:rPr>
          <w:rFonts w:ascii="Arial" w:eastAsia="Times New Roman" w:hAnsi="Arial" w:cs="Arial"/>
          <w:sz w:val="18"/>
          <w:szCs w:val="18"/>
        </w:rPr>
        <w:softHyphen/>
        <w:t>ческих личностей отличает у Битова представителей старой русской интеллигенции. "Куда делись все эти дивные лица? Их больше физиче</w:t>
      </w:r>
      <w:r w:rsidRPr="00E20F88">
        <w:rPr>
          <w:rFonts w:ascii="Arial" w:eastAsia="Times New Roman" w:hAnsi="Arial" w:cs="Arial"/>
          <w:sz w:val="18"/>
          <w:szCs w:val="18"/>
        </w:rPr>
        <w:softHyphen/>
        <w:t>ски не было в природе. Лева ни разу не встречал на улицах, ни даже у себя дома... Куда сунули свои лица родители? За какой шкаф, под какой матрац?" (с. 36), — как бы от имени героя задается вопросом писатель. Характеризуя же народное праздничное гулянье в Ленин</w:t>
      </w:r>
      <w:r w:rsidRPr="00E20F88">
        <w:rPr>
          <w:rFonts w:ascii="Arial" w:eastAsia="Times New Roman" w:hAnsi="Arial" w:cs="Arial"/>
          <w:sz w:val="18"/>
          <w:szCs w:val="18"/>
        </w:rPr>
        <w:softHyphen/>
        <w:t>граде, Битов замечает: "Мы рассматриваем толпу, заглядываем в ли</w:t>
      </w:r>
      <w:r w:rsidRPr="00E20F88">
        <w:rPr>
          <w:rFonts w:ascii="Arial" w:eastAsia="Times New Roman" w:hAnsi="Arial" w:cs="Arial"/>
          <w:sz w:val="18"/>
          <w:szCs w:val="18"/>
        </w:rPr>
        <w:softHyphen/>
        <w:t>цо, ищем узнать — нет лица" (с. 288). Так раскрывается мысль об омассовлении людей — закономерном результате тотальной нивели</w:t>
      </w:r>
      <w:r w:rsidRPr="00E20F88">
        <w:rPr>
          <w:rFonts w:ascii="Arial" w:eastAsia="Times New Roman" w:hAnsi="Arial" w:cs="Arial"/>
          <w:sz w:val="18"/>
          <w:szCs w:val="18"/>
        </w:rPr>
        <w:softHyphen/>
        <w:t>ровки их. сознания и поведения.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 же происходит в этих условиях с "исчезнувшей" интеллигенци</w:t>
      </w:r>
      <w:r w:rsidRPr="00E20F88">
        <w:rPr>
          <w:rFonts w:ascii="Arial" w:eastAsia="Times New Roman" w:hAnsi="Arial" w:cs="Arial"/>
          <w:sz w:val="18"/>
          <w:szCs w:val="18"/>
        </w:rPr>
        <w:softHyphen/>
        <w:t>ей? На смену ей приходит новый "умственный класс" — "класс" интел</w:t>
      </w:r>
      <w:r w:rsidRPr="00E20F88">
        <w:rPr>
          <w:rFonts w:ascii="Arial" w:eastAsia="Times New Roman" w:hAnsi="Arial" w:cs="Arial"/>
          <w:sz w:val="18"/>
          <w:szCs w:val="18"/>
        </w:rPr>
        <w:softHyphen/>
        <w:t>лектуалов. Нравственный кодекс русской интеллигенции для советских интеллектуалов не существует либо существует чисто абстрактно, как не имеющий отношения к реальной жизни. Битов, однако, максималь</w:t>
      </w:r>
      <w:r w:rsidRPr="00E20F88">
        <w:rPr>
          <w:rFonts w:ascii="Arial" w:eastAsia="Times New Roman" w:hAnsi="Arial" w:cs="Arial"/>
          <w:sz w:val="18"/>
          <w:szCs w:val="18"/>
        </w:rPr>
        <w:softHyphen/>
        <w:t>но усложняет свою задачу, изображая "крупным планом" интеллек</w:t>
      </w:r>
      <w:r w:rsidRPr="00E20F88">
        <w:rPr>
          <w:rFonts w:ascii="Arial" w:eastAsia="Times New Roman" w:hAnsi="Arial" w:cs="Arial"/>
          <w:sz w:val="18"/>
          <w:szCs w:val="18"/>
        </w:rPr>
        <w:softHyphen/>
        <w:t>туала с задатками интеллигента, убежденного, что интеллигентом и является (ибо интеллигентом в послесталинские годы снова стало быть престижно), хотя и не тянет на настоящего интеллигента, все время срывается, шлепается в грязь. Таков третий Одоевцев — Сын.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Раскрывая свой замысел, Битов поясняет, что его интересовала душа, вовлеченная в систему. "Мне нужен был исходно положитель</w:t>
      </w:r>
      <w:r w:rsidRPr="00E20F88">
        <w:rPr>
          <w:rFonts w:ascii="Arial" w:eastAsia="Times New Roman" w:hAnsi="Arial" w:cs="Arial"/>
          <w:sz w:val="18"/>
          <w:szCs w:val="18"/>
        </w:rPr>
        <w:softHyphen/>
        <w:t>ный материал, одушевленный, способный по рождению чувствовать и думать, физически и эстетически полноценный, чтобы продемонстриро</w:t>
      </w:r>
      <w:r w:rsidRPr="00E20F88">
        <w:rPr>
          <w:rFonts w:ascii="Arial" w:eastAsia="Times New Roman" w:hAnsi="Arial" w:cs="Arial"/>
          <w:sz w:val="18"/>
          <w:szCs w:val="18"/>
        </w:rPr>
        <w:softHyphen/>
        <w:t>вать, как все это может не развиться, не воплотиться, заглохнуть...", — говорит писатель [52, с. 35]. Поэтому, не лишая героя естественных человеческих порывов, проблесков самостоятельной мысли, способ</w:t>
      </w:r>
      <w:r w:rsidRPr="00E20F88">
        <w:rPr>
          <w:rFonts w:ascii="Arial" w:eastAsia="Times New Roman" w:hAnsi="Arial" w:cs="Arial"/>
          <w:sz w:val="18"/>
          <w:szCs w:val="18"/>
        </w:rPr>
        <w:softHyphen/>
        <w:t>ности к рефлексии, он столь подробно повествует о времени и среде, вылепивших Леву Одоевцева и деформировавших его душу. Битов вскрывает механизм двойной жизни, разыгрываемой в соответствии с требованиями тоталитарной системы.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Лева Одоевцев растет в искусственно-иллюзорном мире, где все будто бы дышит порядочностью и благородством, а на самом деле основано на лжи и эгоизме. Истинное положение вещей от Сына с детских лет скрывается. Воспитывая Леву на неких невнятных абст</w:t>
      </w:r>
      <w:r w:rsidRPr="00E20F88">
        <w:rPr>
          <w:rFonts w:ascii="Arial" w:eastAsia="Times New Roman" w:hAnsi="Arial" w:cs="Arial"/>
          <w:sz w:val="18"/>
          <w:szCs w:val="18"/>
        </w:rPr>
        <w:softHyphen/>
        <w:t>рактных идеалах, в целях самосохранения его приучают аристократи</w:t>
      </w:r>
      <w:r w:rsidRPr="00E20F88">
        <w:rPr>
          <w:rFonts w:ascii="Arial" w:eastAsia="Times New Roman" w:hAnsi="Arial" w:cs="Arial"/>
          <w:sz w:val="18"/>
          <w:szCs w:val="18"/>
        </w:rPr>
        <w:softHyphen/>
        <w:t>чески не замечать окружающую действительность, опасаясь что он преждевременно откроет для себя опасные истины. Если добавить к этому Левина школьное образование, где "в свою очередь препода-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вали телегу не только без лошади, но и без колес" (с. 100), то не следует удивляться появлению дезориентированного человека, не знающего жизни, выросшего на мифах о собственной стране и соб</w:t>
      </w:r>
      <w:r w:rsidRPr="00E20F88">
        <w:rPr>
          <w:rFonts w:ascii="Arial" w:eastAsia="Times New Roman" w:hAnsi="Arial" w:cs="Arial"/>
          <w:sz w:val="18"/>
          <w:szCs w:val="18"/>
        </w:rPr>
        <w:softHyphen/>
        <w:t>ственной семье, кожей впитавшего требуемые правила игры. "Его научили — его даже учить не пришлось, сам усвоил — феномену го</w:t>
      </w:r>
      <w:r w:rsidRPr="00E20F88">
        <w:rPr>
          <w:rFonts w:ascii="Arial" w:eastAsia="Times New Roman" w:hAnsi="Arial" w:cs="Arial"/>
          <w:sz w:val="18"/>
          <w:szCs w:val="18"/>
        </w:rPr>
        <w:softHyphen/>
        <w:t>тового поведения, готовых объяснений, готовых идеалов" (с. 101), Иллюзорный мир иллюзорных представлений включал в себя и иллю</w:t>
      </w:r>
      <w:r w:rsidRPr="00E20F88">
        <w:rPr>
          <w:rFonts w:ascii="Arial" w:eastAsia="Times New Roman" w:hAnsi="Arial" w:cs="Arial"/>
          <w:sz w:val="18"/>
          <w:szCs w:val="18"/>
        </w:rPr>
        <w:softHyphen/>
        <w:t>зии относительно исключительности собственной личности. На самом деле, пишет Битов, к моменту окончания школы Лева "был чист и не</w:t>
      </w:r>
      <w:r w:rsidRPr="00E20F88">
        <w:rPr>
          <w:rFonts w:ascii="Arial" w:eastAsia="Times New Roman" w:hAnsi="Arial" w:cs="Arial"/>
          <w:sz w:val="18"/>
          <w:szCs w:val="18"/>
        </w:rPr>
        <w:softHyphen/>
        <w:t>обучен, тонок и невежествен, логичен и неумен..." (с. 101).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Время "оттепели" разрушает многие иллюзии Левы Одоевцева. Он чувствует себя чуть ли не судьей Отца. Однако настоящая прав</w:t>
      </w:r>
      <w:r w:rsidRPr="00E20F88">
        <w:rPr>
          <w:rFonts w:ascii="Arial" w:eastAsia="Times New Roman" w:hAnsi="Arial" w:cs="Arial"/>
          <w:sz w:val="18"/>
          <w:szCs w:val="18"/>
        </w:rPr>
        <w:softHyphen/>
        <w:t>да, приоткрывшая свой краешек при встрече с Дедом, оказалась слишком страшной, неудобной и обидной, чтобы решиться ее при</w:t>
      </w:r>
      <w:r w:rsidRPr="00E20F88">
        <w:rPr>
          <w:rFonts w:ascii="Arial" w:eastAsia="Times New Roman" w:hAnsi="Arial" w:cs="Arial"/>
          <w:sz w:val="18"/>
          <w:szCs w:val="18"/>
        </w:rPr>
        <w:softHyphen/>
        <w:t>нять. Она не только несла с собой сокрушительную критику государ</w:t>
      </w:r>
      <w:r w:rsidRPr="00E20F88">
        <w:rPr>
          <w:rFonts w:ascii="Arial" w:eastAsia="Times New Roman" w:hAnsi="Arial" w:cs="Arial"/>
          <w:sz w:val="18"/>
          <w:szCs w:val="18"/>
        </w:rPr>
        <w:softHyphen/>
        <w:t>ства-монстра, но была направлена и против самого Левы как челове</w:t>
      </w:r>
      <w:r w:rsidRPr="00E20F88">
        <w:rPr>
          <w:rFonts w:ascii="Arial" w:eastAsia="Times New Roman" w:hAnsi="Arial" w:cs="Arial"/>
          <w:sz w:val="18"/>
          <w:szCs w:val="18"/>
        </w:rPr>
        <w:softHyphen/>
        <w:t>ка, взращенного данным государством.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Модест Платонович дает внуку возможность увидеть себя не в кривом, а в адекватно отражающем действительность зеркале, выяв</w:t>
      </w:r>
      <w:r w:rsidRPr="00E20F88">
        <w:rPr>
          <w:rFonts w:ascii="Arial" w:eastAsia="Times New Roman" w:hAnsi="Arial" w:cs="Arial"/>
          <w:sz w:val="18"/>
          <w:szCs w:val="18"/>
        </w:rPr>
        <w:softHyphen/>
        <w:t>ляющем и то, чего Лева сам о себе не знает, и то, что пытается скрыть. Возникает совсем не тот Лева — благородный, порядочный, тонкий, — каким он привык себя ощущать. Из-под всех этих одежек мнящего себя интеллигентным человека проступает актер, всегда пребывающий в соответствующем месту и времени образе, само</w:t>
      </w:r>
      <w:r w:rsidRPr="00E20F88">
        <w:rPr>
          <w:rFonts w:ascii="Arial" w:eastAsia="Times New Roman" w:hAnsi="Arial" w:cs="Arial"/>
          <w:sz w:val="18"/>
          <w:szCs w:val="18"/>
        </w:rPr>
        <w:softHyphen/>
        <w:t>влюбленный эгоист, запуганный конформист. От Деда Внук берет лишь то, что оказалось впору времени "оттепели", едва ли не с об</w:t>
      </w:r>
      <w:r w:rsidRPr="00E20F88">
        <w:rPr>
          <w:rFonts w:ascii="Arial" w:eastAsia="Times New Roman" w:hAnsi="Arial" w:cs="Arial"/>
          <w:sz w:val="18"/>
          <w:szCs w:val="18"/>
        </w:rPr>
        <w:softHyphen/>
        <w:t>легчением похоронив со стариком все, что было в нем неудобного, истового, не вмещавшегося в рамки тоталитарной действительности.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Разделы "Герой нашего времени" и "Бедный всадник" посвящены глубинному — на молекулярном уровне — психологическому анализу характера, вылепленного изобилующей противоречиями эпохой. Во всем проявляется двойственность, неустойчивость, аморфная податли</w:t>
      </w:r>
      <w:r w:rsidRPr="00E20F88">
        <w:rPr>
          <w:rFonts w:ascii="Arial" w:eastAsia="Times New Roman" w:hAnsi="Arial" w:cs="Arial"/>
          <w:sz w:val="18"/>
          <w:szCs w:val="18"/>
        </w:rPr>
        <w:softHyphen/>
        <w:t>вость натуры Одоевцева-младшего. Не подлец — как будто нет — не порядочный человек; не бездарь, — может быть, и талант — не ры</w:t>
      </w:r>
      <w:r w:rsidRPr="00E20F88">
        <w:rPr>
          <w:rFonts w:ascii="Arial" w:eastAsia="Times New Roman" w:hAnsi="Arial" w:cs="Arial"/>
          <w:sz w:val="18"/>
          <w:szCs w:val="18"/>
        </w:rPr>
        <w:softHyphen/>
        <w:t>царь науки; не плебей — скорее человек утонченный — не аристо</w:t>
      </w:r>
      <w:r w:rsidRPr="00E20F88">
        <w:rPr>
          <w:rFonts w:ascii="Arial" w:eastAsia="Times New Roman" w:hAnsi="Arial" w:cs="Arial"/>
          <w:sz w:val="18"/>
          <w:szCs w:val="18"/>
        </w:rPr>
        <w:softHyphen/>
        <w:t>крат духа... Не... не... не... не... Мысль, чувство, поведение героя как бы зажаты в обруч требований существующей системы.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Интеллектуальная свобода, к которой удается прорваться моло</w:t>
      </w:r>
      <w:r w:rsidRPr="00E20F88">
        <w:rPr>
          <w:rFonts w:ascii="Arial" w:eastAsia="Times New Roman" w:hAnsi="Arial" w:cs="Arial"/>
          <w:sz w:val="18"/>
          <w:szCs w:val="18"/>
        </w:rPr>
        <w:softHyphen/>
        <w:t>дому Одоевцеву, захваченному энтузиастической волной "оттепели", позволяет ему написать оригинальную, дышащую живой мыслью ста</w:t>
      </w:r>
      <w:r w:rsidRPr="00E20F88">
        <w:rPr>
          <w:rFonts w:ascii="Arial" w:eastAsia="Times New Roman" w:hAnsi="Arial" w:cs="Arial"/>
          <w:sz w:val="18"/>
          <w:szCs w:val="18"/>
        </w:rPr>
        <w:softHyphen/>
        <w:t xml:space="preserve">тью "Три пророка" (Лева много сказал в ней о т  с е б я, а это в наше время ценно" (с. 231), — замечает автор). Ужесточение повернувшего вспять времени обрекает героя на бесплодие. </w:t>
      </w:r>
      <w:r w:rsidRPr="00E20F88">
        <w:rPr>
          <w:rFonts w:ascii="Arial" w:eastAsia="Times New Roman" w:hAnsi="Arial" w:cs="Arial"/>
          <w:b/>
          <w:color w:val="000000"/>
          <w:sz w:val="18"/>
          <w:szCs w:val="18"/>
        </w:rPr>
        <w:t>Свое,</w:t>
      </w:r>
      <w:r w:rsidRPr="00E20F88">
        <w:rPr>
          <w:rFonts w:ascii="Arial" w:eastAsia="Times New Roman" w:hAnsi="Arial" w:cs="Arial"/>
          <w:sz w:val="18"/>
          <w:szCs w:val="18"/>
        </w:rPr>
        <w:t xml:space="preserve"> т. е. то, что должно оправдать Левину жизнь в его же глазах, не пишется. Куда же подевался талант, которым отмечена первая работа? Ему не дает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возможности проявиться подспудный страх, владеющий Одоевцевым-младшим. Лева боится мыслить, мыслить вразрез с официальными установками — страшится обнаружить себя, стать мишенью тотали</w:t>
      </w:r>
      <w:r w:rsidRPr="00E20F88">
        <w:rPr>
          <w:rFonts w:ascii="Arial" w:eastAsia="Times New Roman" w:hAnsi="Arial" w:cs="Arial"/>
          <w:sz w:val="18"/>
          <w:szCs w:val="18"/>
        </w:rPr>
        <w:softHyphen/>
        <w:t>тарного государства. И этот страх сильнее человека, в минуты само</w:t>
      </w:r>
      <w:r w:rsidRPr="00E20F88">
        <w:rPr>
          <w:rFonts w:ascii="Arial" w:eastAsia="Times New Roman" w:hAnsi="Arial" w:cs="Arial"/>
          <w:sz w:val="18"/>
          <w:szCs w:val="18"/>
        </w:rPr>
        <w:softHyphen/>
        <w:t>покаяния исходящего стыдом. Такие привычные строки Пушкина "Отчизне посвятим... пора, мой друг, пора!.."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(с. 344) начинают зву</w:t>
      </w:r>
      <w:r w:rsidRPr="00E20F88">
        <w:rPr>
          <w:rFonts w:ascii="Arial" w:eastAsia="Times New Roman" w:hAnsi="Arial" w:cs="Arial"/>
          <w:sz w:val="18"/>
          <w:szCs w:val="18"/>
        </w:rPr>
        <w:softHyphen/>
        <w:t>чать для него как обвинение, действительно жгут сердце. Но с отвра</w:t>
      </w:r>
      <w:r w:rsidRPr="00E20F88">
        <w:rPr>
          <w:rFonts w:ascii="Arial" w:eastAsia="Times New Roman" w:hAnsi="Arial" w:cs="Arial"/>
          <w:sz w:val="18"/>
          <w:szCs w:val="18"/>
        </w:rPr>
        <w:softHyphen/>
        <w:t>щением и сарказмом по отношению к себе Лева констатирует: "Мой страх переживет..."</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(с. 344).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 нашего времени у Битова — помесь Печорина Лермонто</w:t>
      </w:r>
      <w:r w:rsidRPr="00E20F88">
        <w:rPr>
          <w:rFonts w:ascii="Arial" w:eastAsia="Times New Roman" w:hAnsi="Arial" w:cs="Arial"/>
          <w:sz w:val="18"/>
          <w:szCs w:val="18"/>
        </w:rPr>
        <w:softHyphen/>
        <w:t>ва и Евгения из "Медного всадника" Пушкина. Сходство ряда сюжет</w:t>
      </w:r>
      <w:r w:rsidRPr="00E20F88">
        <w:rPr>
          <w:rFonts w:ascii="Arial" w:eastAsia="Times New Roman" w:hAnsi="Arial" w:cs="Arial"/>
          <w:sz w:val="18"/>
          <w:szCs w:val="18"/>
        </w:rPr>
        <w:softHyphen/>
        <w:t>ных коллизий романов Лермонтова и Битова ("параллельные" отно</w:t>
      </w:r>
      <w:r w:rsidRPr="00E20F88">
        <w:rPr>
          <w:rFonts w:ascii="Arial" w:eastAsia="Times New Roman" w:hAnsi="Arial" w:cs="Arial"/>
          <w:sz w:val="18"/>
          <w:szCs w:val="18"/>
        </w:rPr>
        <w:softHyphen/>
        <w:t>шения даже не с двумя, а с тремя женщинами, испытание судьбы, дуэль) лишь подчеркивает раздвоенность, незрелость, аморфность души Левы Одоевцева, у которого нет ни безыллюзорного печоринского взгляда на жизнь, ни истинного чувства человеческого достоин</w:t>
      </w:r>
      <w:r w:rsidRPr="00E20F88">
        <w:rPr>
          <w:rFonts w:ascii="Arial" w:eastAsia="Times New Roman" w:hAnsi="Arial" w:cs="Arial"/>
          <w:sz w:val="18"/>
          <w:szCs w:val="18"/>
        </w:rPr>
        <w:softHyphen/>
        <w:t>ства. Можно сказать, что это Печорин, оказавшийся в положении Евгения пушкинской поэмы и разительно изменившийся. В фарсовом ключе "переписывает" Битов сцену "Евгений на льве", водружая на льва Леву, и сцену преследования Евгения Медным всадником, изображая погоню за Левой милиционера. Травестия не мешает разглядеть вскрытый Пушкиным конфликт: беззащитный человек — деспотичное государство. Битов дает понять, что и в новую эпоху этот конфликт не разрешен, более того, за годы тоталитаризма человек стал рабом страха, который внушает ему власть. "Нулевая", по словам писателя, обстановка вытесняет из жизни благородный печоринский аристокра</w:t>
      </w:r>
      <w:r w:rsidRPr="00E20F88">
        <w:rPr>
          <w:rFonts w:ascii="Arial" w:eastAsia="Times New Roman" w:hAnsi="Arial" w:cs="Arial"/>
          <w:sz w:val="18"/>
          <w:szCs w:val="18"/>
        </w:rPr>
        <w:softHyphen/>
        <w:t>тизм, не позволяет выдержать искушение "бесовством".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Цель Битова — не в том, чтобы осудить (или оправдать) своего героя, а в том, чтобы дать почувствовать, что такое жизнь под взне</w:t>
      </w:r>
      <w:r w:rsidRPr="00E20F88">
        <w:rPr>
          <w:rFonts w:ascii="Arial" w:eastAsia="Times New Roman" w:hAnsi="Arial" w:cs="Arial"/>
          <w:sz w:val="18"/>
          <w:szCs w:val="18"/>
        </w:rPr>
        <w:softHyphen/>
        <w:t>сенными над головой копытами Медного всадника. В "Пушкинском доме" показана бескровная трагедия, цена которой — несостоявшая</w:t>
      </w:r>
      <w:r w:rsidRPr="00E20F88">
        <w:rPr>
          <w:rFonts w:ascii="Arial" w:eastAsia="Times New Roman" w:hAnsi="Arial" w:cs="Arial"/>
          <w:sz w:val="18"/>
          <w:szCs w:val="18"/>
        </w:rPr>
        <w:softHyphen/>
        <w:t>ся личность, раздавленный интеллигент: не исключение, а правило.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Именно потому, что интеллигент в нем раздавлен, Лева оказыва</w:t>
      </w:r>
      <w:r w:rsidRPr="00E20F88">
        <w:rPr>
          <w:rFonts w:ascii="Arial" w:eastAsia="Times New Roman" w:hAnsi="Arial" w:cs="Arial"/>
          <w:sz w:val="18"/>
          <w:szCs w:val="18"/>
        </w:rPr>
        <w:softHyphen/>
        <w:t>ется способен преступать нравственные нормы: на ложь начинает отвечать ложью, на измену (хотя бы и воображаемую) — изменой, на предательство — предательством... Неотступная тень Левы Одоевцева — "бес" Митишатьев, генотип которого восходит к Петру Степановичу Верховенскому Достоевского. В фигуре Митишатьева укрупнено и заострено то "бесовское", что есть в самом Леве («"Что? Я не слы-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В цитате по принципу центона соединены слова из стихотворения Пушкина "К Чаадаеву" и часть названия </w:t>
      </w:r>
      <w:r w:rsidRPr="00E20F88">
        <w:rPr>
          <w:rFonts w:ascii="Arial" w:eastAsia="Times New Roman" w:hAnsi="Arial" w:cs="Arial"/>
          <w:sz w:val="18"/>
          <w:szCs w:val="14"/>
        </w:rPr>
        <w:lastRenderedPageBreak/>
        <w:t>его стихотворения "Пора, мой друг, пора! покоя серд</w:t>
      </w:r>
      <w:r w:rsidRPr="00E20F88">
        <w:rPr>
          <w:rFonts w:ascii="Arial" w:eastAsia="Times New Roman" w:hAnsi="Arial" w:cs="Arial"/>
          <w:sz w:val="18"/>
          <w:szCs w:val="14"/>
        </w:rPr>
        <w:softHyphen/>
        <w:t>це просит", использованная В. Аксеновым в качестве названия повести, популярной в шестидесятнической среде.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Видоизмененная строка из вступления в поэму "Во весь голос" В. Маяковского ("Мой стих дойдет...").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шал..." — говорил Лева с митишатьевской улыбочкой на лице», с. 282). Но Битов не лишает героя и остатков элементарной порядоч</w:t>
      </w:r>
      <w:r w:rsidRPr="00E20F88">
        <w:rPr>
          <w:rFonts w:ascii="Arial" w:eastAsia="Times New Roman" w:hAnsi="Arial" w:cs="Arial"/>
          <w:sz w:val="18"/>
          <w:szCs w:val="18"/>
        </w:rPr>
        <w:softHyphen/>
        <w:t>ности, действительно скрывающихся под маской интеллигентности. Отсюда — притяжение-отталкивание Левы Одоевцева от Митишатьева, венчаемое символической дуэлью. Писатель, однако, не склонен преуменьшать силу привычки, всего того, что вошло в плоть и кровь. Поэтому и бунт против власти и собственной униженности вечным страхом, и дуэль между Левой и Митишатьевым воссозданы в тради</w:t>
      </w:r>
      <w:r w:rsidRPr="00E20F88">
        <w:rPr>
          <w:rFonts w:ascii="Arial" w:eastAsia="Times New Roman" w:hAnsi="Arial" w:cs="Arial"/>
          <w:sz w:val="18"/>
          <w:szCs w:val="18"/>
        </w:rPr>
        <w:softHyphen/>
        <w:t>циях игровой литературы, в комедийно-пародийном духе. Тем самым автор предостерегает нас от того, чтобы мы слишком всерьез прини</w:t>
      </w:r>
      <w:r w:rsidRPr="00E20F88">
        <w:rPr>
          <w:rFonts w:ascii="Arial" w:eastAsia="Times New Roman" w:hAnsi="Arial" w:cs="Arial"/>
          <w:sz w:val="18"/>
          <w:szCs w:val="18"/>
        </w:rPr>
        <w:softHyphen/>
        <w:t>мали сказанное и сделанное в состоянии выпадения из реальности. Опьянение расковывает, освобождает, но освобождение это мнимое — до протрезвления.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постдуэльной действительности автор оставляет Одоевцева-младшего наедине с самим собой и вопросом: "Что делать?". Появ</w:t>
      </w:r>
      <w:r w:rsidRPr="00E20F88">
        <w:rPr>
          <w:rFonts w:ascii="Arial" w:eastAsia="Times New Roman" w:hAnsi="Arial" w:cs="Arial"/>
          <w:sz w:val="18"/>
          <w:szCs w:val="18"/>
        </w:rPr>
        <w:softHyphen/>
        <w:t>ление в постмодернистском контексте названия романа Чернышев</w:t>
      </w:r>
      <w:r w:rsidRPr="00E20F88">
        <w:rPr>
          <w:rFonts w:ascii="Arial" w:eastAsia="Times New Roman" w:hAnsi="Arial" w:cs="Arial"/>
          <w:sz w:val="18"/>
          <w:szCs w:val="18"/>
        </w:rPr>
        <w:softHyphen/>
        <w:t>ского побуждает искать в этом вопросе расширительный смысл. Что делать? Скрыть следы своего "восстания", смириться или решиться на продолжение "бунта"? Жить по меркам, предложенным классической литературой, или не смешивать литературу с жизнью? Что делать с собой, неисправимым, презираемым и любимым, несмотря ни на что? Что делать вообще России, зашедшей в тупик? Чернышевский, как известно, отвечал: революцию (но революцию уже сделали), Розанов: ничего не делать (но и так ничего не делают). Битов использует испы</w:t>
      </w:r>
      <w:r w:rsidRPr="00E20F88">
        <w:rPr>
          <w:rFonts w:ascii="Arial" w:eastAsia="Times New Roman" w:hAnsi="Arial" w:cs="Arial"/>
          <w:sz w:val="18"/>
          <w:szCs w:val="18"/>
        </w:rPr>
        <w:softHyphen/>
        <w:t>танный код: "открытый финал", рассчитывая на то, что Левин вопрос засядет в сознании читающего, подобно не дающей покоя занозе. Считая логику развития исчерпанной, художник ставит условную точку (или условное многоточие).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самом деле Битов завершает лишь один из вариантов "Пуш</w:t>
      </w:r>
      <w:r w:rsidRPr="00E20F88">
        <w:rPr>
          <w:rFonts w:ascii="Arial" w:eastAsia="Times New Roman" w:hAnsi="Arial" w:cs="Arial"/>
          <w:sz w:val="18"/>
          <w:szCs w:val="18"/>
        </w:rPr>
        <w:softHyphen/>
        <w:t>кинского дома", в порядке эксперимента продолжая роман и после его окончания и предлагая читателю под одной обложкой и второй, более полный вариант. Тем самым Битов реализует принцип много-(дву-)вариантности постмодернистского текста. Например, аргентин</w:t>
      </w:r>
      <w:r w:rsidRPr="00E20F88">
        <w:rPr>
          <w:rFonts w:ascii="Arial" w:eastAsia="Times New Roman" w:hAnsi="Arial" w:cs="Arial"/>
          <w:sz w:val="18"/>
          <w:szCs w:val="18"/>
        </w:rPr>
        <w:softHyphen/>
        <w:t>ский писатель Хулио Кортасар разъясняет, что его роман "Игра в классики" (1963) можно читать двумя способами: последовательно и не до конца, опуская "Необязательные главы", и в особом порядке, зафиксированном в "Таблице для руководства"; кроме того, в конце каждой главы указан номер той, которую нужно читать следующей. Таким образом, "Игра в классики" содержит в себе, по крайней ме</w:t>
      </w:r>
      <w:r w:rsidRPr="00E20F88">
        <w:rPr>
          <w:rFonts w:ascii="Arial" w:eastAsia="Times New Roman" w:hAnsi="Arial" w:cs="Arial"/>
          <w:sz w:val="18"/>
          <w:szCs w:val="18"/>
        </w:rPr>
        <w:softHyphen/>
        <w:t>ре, две, а по сути — много книг. Нечто подобное обнаруживаем мы и у Битова, который также рассчитывает на активное сотворчество чи</w:t>
      </w:r>
      <w:r w:rsidRPr="00E20F88">
        <w:rPr>
          <w:rFonts w:ascii="Arial" w:eastAsia="Times New Roman" w:hAnsi="Arial" w:cs="Arial"/>
          <w:sz w:val="18"/>
          <w:szCs w:val="18"/>
        </w:rPr>
        <w:softHyphen/>
        <w:t>тателя, вовлекаемого в своего рода литературную игру.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Игра для Битова — средство избежать невольной авторитарности, моносемии. "При всех благих намерениях мы все-таки пытаемся навя</w:t>
      </w:r>
      <w:r w:rsidRPr="00E20F88">
        <w:rPr>
          <w:rFonts w:ascii="Arial" w:eastAsia="Times New Roman" w:hAnsi="Arial" w:cs="Arial"/>
          <w:sz w:val="18"/>
          <w:szCs w:val="18"/>
        </w:rPr>
        <w:softHyphen/>
        <w:t>зать свою точку зрения, не прислушиваясь к чужой, — считает писа-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тель. — А ведь чтобы понимать другого, требуется некоторый труд" [52, с. 71]. И в то же время игра для автора "Пушкинского дома" — средство перенастройки сознания читателей. Хотя в первом эпилоге ("Выстрел") автор пишет: "Мы вправе отложить перо — еще более вправе читатель отложить роман. Он его уже прочел" (с. 323), — за этим эпилогом еще следуют "Версия и вариант", "Утро разоблачения, или Медные люди", "Ахиллес и черепаха", "Сфинкс", "Комментарии", "Обрезки", стихотворный "Конспект романа". Автора интересует: а может ли быть что-нибудь за концом, куда всегда так хочется загля</w:t>
      </w:r>
      <w:r w:rsidRPr="00E20F88">
        <w:rPr>
          <w:rFonts w:ascii="Arial" w:eastAsia="Times New Roman" w:hAnsi="Arial" w:cs="Arial"/>
          <w:sz w:val="19"/>
          <w:szCs w:val="19"/>
        </w:rPr>
        <w:softHyphen/>
        <w:t>нуть? И он туда заглядывает.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Битов постоянно предупреждает, что на самом деле все могло быть и не так, апробирует альтернативные версии, как бы размывая стабильные смыслы, разрушая необратимую линейную последова</w:t>
      </w:r>
      <w:r w:rsidRPr="00E20F88">
        <w:rPr>
          <w:rFonts w:ascii="Arial" w:eastAsia="Times New Roman" w:hAnsi="Arial" w:cs="Arial"/>
          <w:sz w:val="19"/>
          <w:szCs w:val="19"/>
        </w:rPr>
        <w:softHyphen/>
        <w:t>тельность повествования. Вот одно из характерных высказываний пи</w:t>
      </w:r>
      <w:r w:rsidRPr="00E20F88">
        <w:rPr>
          <w:rFonts w:ascii="Arial" w:eastAsia="Times New Roman" w:hAnsi="Arial" w:cs="Arial"/>
          <w:sz w:val="19"/>
          <w:szCs w:val="19"/>
        </w:rPr>
        <w:softHyphen/>
        <w:t>сателя: "Так ли они говорили? Мы еще однажды перепишем все сна</w:t>
      </w:r>
      <w:r w:rsidRPr="00E20F88">
        <w:rPr>
          <w:rFonts w:ascii="Arial" w:eastAsia="Times New Roman" w:hAnsi="Arial" w:cs="Arial"/>
          <w:sz w:val="19"/>
          <w:szCs w:val="19"/>
        </w:rPr>
        <w:softHyphen/>
        <w:t>чала, для скуки. Перемелем монологи и реплики, чтобы один как бы больше отвечал другому, и — попроще, попроще! — слово зачеркнем — слово надпишем. Мог ли Лева употребить слово "Писание" вместо "Евангелие" — помучимся — оставим так" (с. 302). Битов не скрывает, что у Левы Одоевцева могла быть не описанная в романе семья, а совсем другая, жалуется, что Лева все больше превращается в "коллективного" героя и — более того — "так все развилось", что "ни один из них не герой, и даже все они вместе — тоже не герои этого повествования, а героем становится и не человек даже, а некое яв</w:t>
      </w:r>
      <w:r w:rsidRPr="00E20F88">
        <w:rPr>
          <w:rFonts w:ascii="Arial" w:eastAsia="Times New Roman" w:hAnsi="Arial" w:cs="Arial"/>
          <w:sz w:val="19"/>
          <w:szCs w:val="19"/>
        </w:rPr>
        <w:softHyphen/>
        <w:t>ление, и не явление — абстрактная категория" (с. 219). Вместе с тем "версии и варианты" призваны удостоверить типичность центральной фигуры "Пушкинского дома", неизменной в своих главных качествах при любом повороте событий.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Не случайно одно из альтернативных жанровых определений ро</w:t>
      </w:r>
      <w:r w:rsidRPr="00E20F88">
        <w:rPr>
          <w:rFonts w:ascii="Arial" w:eastAsia="Times New Roman" w:hAnsi="Arial" w:cs="Arial"/>
          <w:sz w:val="19"/>
          <w:szCs w:val="19"/>
        </w:rPr>
        <w:softHyphen/>
        <w:t>мана, используемых писателем в "Обрезках (Приложении к коммен</w:t>
      </w:r>
      <w:r w:rsidRPr="00E20F88">
        <w:rPr>
          <w:rFonts w:ascii="Arial" w:eastAsia="Times New Roman" w:hAnsi="Arial" w:cs="Arial"/>
          <w:sz w:val="19"/>
          <w:szCs w:val="19"/>
        </w:rPr>
        <w:softHyphen/>
        <w:t>тарию)", — роман-модель: строительные "балки", "арматура" в нем не запрятаны, а сознательно обнажены. Тем самым писатель не позво</w:t>
      </w:r>
      <w:r w:rsidRPr="00E20F88">
        <w:rPr>
          <w:rFonts w:ascii="Arial" w:eastAsia="Times New Roman" w:hAnsi="Arial" w:cs="Arial"/>
          <w:sz w:val="19"/>
          <w:szCs w:val="19"/>
        </w:rPr>
        <w:softHyphen/>
        <w:t>ляет смешивать жизнь и искусство, как бы настаивает на его авто</w:t>
      </w:r>
      <w:r w:rsidRPr="00E20F88">
        <w:rPr>
          <w:rFonts w:ascii="Arial" w:eastAsia="Times New Roman" w:hAnsi="Arial" w:cs="Arial"/>
          <w:sz w:val="19"/>
          <w:szCs w:val="19"/>
        </w:rPr>
        <w:softHyphen/>
        <w:t>номности, напоминает, что мы имеем дело с реальностью -литератур</w:t>
      </w:r>
      <w:r w:rsidRPr="00E20F88">
        <w:rPr>
          <w:rFonts w:ascii="Arial" w:eastAsia="Times New Roman" w:hAnsi="Arial" w:cs="Arial"/>
          <w:sz w:val="19"/>
          <w:szCs w:val="19"/>
        </w:rPr>
        <w:softHyphen/>
        <w:t>ной, где действуют свои законы, по которым и нужно судить художественное произведение. С этой же целью Битов берет на себя функции литературоведа и выявляет используемый прием. Завершая рассказ о праздничном народном гулянье, он замечает: "Вот мы и уплатили дань всеобщей обязательной карнавализации повествова</w:t>
      </w:r>
      <w:r w:rsidRPr="00E20F88">
        <w:rPr>
          <w:rFonts w:ascii="Arial" w:eastAsia="Times New Roman" w:hAnsi="Arial" w:cs="Arial"/>
          <w:sz w:val="19"/>
          <w:szCs w:val="19"/>
        </w:rPr>
        <w:softHyphen/>
        <w:t>ния..." (с. 289). Повествуя о Леве Одоевцеве, писатель одновременно раскрывает и способы создания этого образа: "Мы воспользовались правилами параллелограмма сил, заменив множество сил, воздейст</w:t>
      </w:r>
      <w:r w:rsidRPr="00E20F88">
        <w:rPr>
          <w:rFonts w:ascii="Arial" w:eastAsia="Times New Roman" w:hAnsi="Arial" w:cs="Arial"/>
          <w:sz w:val="19"/>
          <w:szCs w:val="19"/>
        </w:rPr>
        <w:softHyphen/>
        <w:t>вовавших на Леву, двумя-тремя равнодействующими, толстыми и жир</w:t>
      </w:r>
      <w:r w:rsidRPr="00E20F88">
        <w:rPr>
          <w:rFonts w:ascii="Arial" w:eastAsia="Times New Roman" w:hAnsi="Arial" w:cs="Arial"/>
          <w:sz w:val="19"/>
          <w:szCs w:val="19"/>
        </w:rPr>
        <w:softHyphen/>
        <w:t xml:space="preserve">ными стрелками-векторами, пролегающими через аморфную душу Левы Одоевцева и </w:t>
      </w:r>
      <w:r w:rsidRPr="00E20F88">
        <w:rPr>
          <w:rFonts w:ascii="Arial" w:eastAsia="Times New Roman" w:hAnsi="Arial" w:cs="Arial"/>
          <w:sz w:val="19"/>
          <w:szCs w:val="19"/>
        </w:rPr>
        <w:lastRenderedPageBreak/>
        <w:t>кристаллизирующими ее под давлением. Так что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некоторая нереальность, условность и обобщенность этих людей-сил, людей-векторов, не означает, что они именно такие, — это мы их ви</w:t>
      </w:r>
      <w:r w:rsidRPr="00E20F88">
        <w:rPr>
          <w:rFonts w:ascii="Arial" w:eastAsia="Times New Roman" w:hAnsi="Arial" w:cs="Arial"/>
          <w:sz w:val="18"/>
          <w:szCs w:val="18"/>
        </w:rPr>
        <w:softHyphen/>
        <w:t>дим такими через полупрозрачного нашего героя..." (с. 210). Пробле</w:t>
      </w:r>
      <w:r w:rsidRPr="00E20F88">
        <w:rPr>
          <w:rFonts w:ascii="Arial" w:eastAsia="Times New Roman" w:hAnsi="Arial" w:cs="Arial"/>
          <w:sz w:val="18"/>
          <w:szCs w:val="18"/>
        </w:rPr>
        <w:softHyphen/>
        <w:t>ма "автор — герой" становится предметом размышлений Битова в са</w:t>
      </w:r>
      <w:r w:rsidRPr="00E20F88">
        <w:rPr>
          <w:rFonts w:ascii="Arial" w:eastAsia="Times New Roman" w:hAnsi="Arial" w:cs="Arial"/>
          <w:sz w:val="18"/>
          <w:szCs w:val="18"/>
        </w:rPr>
        <w:softHyphen/>
        <w:t>мом тексте "Пушкинского дома".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Можно сказать, что взаимоотношения автора и его главного ге</w:t>
      </w:r>
      <w:r w:rsidRPr="00E20F88">
        <w:rPr>
          <w:rFonts w:ascii="Arial" w:eastAsia="Times New Roman" w:hAnsi="Arial" w:cs="Arial"/>
          <w:sz w:val="18"/>
          <w:szCs w:val="18"/>
        </w:rPr>
        <w:softHyphen/>
        <w:t>роя — это роман в романе. Создавая героя "из себя самого", писа</w:t>
      </w:r>
      <w:r w:rsidRPr="00E20F88">
        <w:rPr>
          <w:rFonts w:ascii="Arial" w:eastAsia="Times New Roman" w:hAnsi="Arial" w:cs="Arial"/>
          <w:sz w:val="18"/>
          <w:szCs w:val="18"/>
        </w:rPr>
        <w:softHyphen/>
        <w:t>тель в то же время подчеркнуто дистанцируется от него, ведет себя по отношению к Леве Одоевцеву как неподкупный судья. Их отноше</w:t>
      </w:r>
      <w:r w:rsidRPr="00E20F88">
        <w:rPr>
          <w:rFonts w:ascii="Arial" w:eastAsia="Times New Roman" w:hAnsi="Arial" w:cs="Arial"/>
          <w:sz w:val="18"/>
          <w:szCs w:val="18"/>
        </w:rPr>
        <w:softHyphen/>
        <w:t>ния, однако, эволюционируют. По мере того как образ "материали</w:t>
      </w:r>
      <w:r w:rsidRPr="00E20F88">
        <w:rPr>
          <w:rFonts w:ascii="Arial" w:eastAsia="Times New Roman" w:hAnsi="Arial" w:cs="Arial"/>
          <w:sz w:val="18"/>
          <w:szCs w:val="18"/>
        </w:rPr>
        <w:softHyphen/>
        <w:t>зуется" и, наконец, воспринимается как "готовый", он все более дорог Битову, в то же время осознающему, что его исчерпал и, следова</w:t>
      </w:r>
      <w:r w:rsidRPr="00E20F88">
        <w:rPr>
          <w:rFonts w:ascii="Arial" w:eastAsia="Times New Roman" w:hAnsi="Arial" w:cs="Arial"/>
          <w:sz w:val="18"/>
          <w:szCs w:val="18"/>
        </w:rPr>
        <w:softHyphen/>
        <w:t>тельно, необходимо завершать роман. Но писателю жаль расста</w:t>
      </w:r>
      <w:r w:rsidRPr="00E20F88">
        <w:rPr>
          <w:rFonts w:ascii="Arial" w:eastAsia="Times New Roman" w:hAnsi="Arial" w:cs="Arial"/>
          <w:sz w:val="18"/>
          <w:szCs w:val="18"/>
        </w:rPr>
        <w:softHyphen/>
        <w:t>ваться с героем, и, вопреки литературным канонам, он дарит Леве Одоевцеву "посмертное существование". Это существование не столько литературное, сколько литературоведческое, даже культуро</w:t>
      </w:r>
      <w:r w:rsidRPr="00E20F88">
        <w:rPr>
          <w:rFonts w:ascii="Arial" w:eastAsia="Times New Roman" w:hAnsi="Arial" w:cs="Arial"/>
          <w:sz w:val="18"/>
          <w:szCs w:val="18"/>
        </w:rPr>
        <w:softHyphen/>
        <w:t>логическое. В пространство литературоведения и культурологии и выходит Битов и выводит туда своего героя. Нового, "построманного" Леву он называет уже человеком и обращается с ним не как с пер</w:t>
      </w:r>
      <w:r w:rsidRPr="00E20F88">
        <w:rPr>
          <w:rFonts w:ascii="Arial" w:eastAsia="Times New Roman" w:hAnsi="Arial" w:cs="Arial"/>
          <w:sz w:val="18"/>
          <w:szCs w:val="18"/>
        </w:rPr>
        <w:softHyphen/>
        <w:t>сонажем, полностью зависящим от воли автора, а как с живым суще</w:t>
      </w:r>
      <w:r w:rsidRPr="00E20F88">
        <w:rPr>
          <w:rFonts w:ascii="Arial" w:eastAsia="Times New Roman" w:hAnsi="Arial" w:cs="Arial"/>
          <w:sz w:val="18"/>
          <w:szCs w:val="18"/>
        </w:rPr>
        <w:softHyphen/>
        <w:t>ством, таким же самостоятельным, как он сам.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Битов, как нам кажется, преследует сразу несколько целей: дока</w:t>
      </w:r>
      <w:r w:rsidRPr="00E20F88">
        <w:rPr>
          <w:rFonts w:ascii="Arial" w:eastAsia="Times New Roman" w:hAnsi="Arial" w:cs="Arial"/>
          <w:sz w:val="18"/>
          <w:szCs w:val="18"/>
        </w:rPr>
        <w:softHyphen/>
        <w:t>зывает полноценность созданного им художественного образа, его реальность (герой реален не менее, чем автор); акцентирует то об</w:t>
      </w:r>
      <w:r w:rsidRPr="00E20F88">
        <w:rPr>
          <w:rFonts w:ascii="Arial" w:eastAsia="Times New Roman" w:hAnsi="Arial" w:cs="Arial"/>
          <w:sz w:val="18"/>
          <w:szCs w:val="18"/>
        </w:rPr>
        <w:softHyphen/>
        <w:t>стоятельство, что в пространстве литературоведения сам автор ста</w:t>
      </w:r>
      <w:r w:rsidRPr="00E20F88">
        <w:rPr>
          <w:rFonts w:ascii="Arial" w:eastAsia="Times New Roman" w:hAnsi="Arial" w:cs="Arial"/>
          <w:sz w:val="18"/>
          <w:szCs w:val="18"/>
        </w:rPr>
        <w:softHyphen/>
        <w:t>новится персонажем посвященных ему и его герою работ и в этом качестве они равны; интерпретирует литературоведческую реальность как продолжение литературной реальности, где автор парадоксаль</w:t>
      </w:r>
      <w:r w:rsidRPr="00E20F88">
        <w:rPr>
          <w:rFonts w:ascii="Arial" w:eastAsia="Times New Roman" w:hAnsi="Arial" w:cs="Arial"/>
          <w:sz w:val="18"/>
          <w:szCs w:val="18"/>
        </w:rPr>
        <w:softHyphen/>
        <w:t>ным образом может узнать о герое что-то такое, чего не знал о нем раньше. И все-таки литературоведческий Лева Одоевцев у Битова значительно малокровней литературного, хотя в общем похож на самого себя. Таким образом подчеркивается превосходство художе</w:t>
      </w:r>
      <w:r w:rsidRPr="00E20F88">
        <w:rPr>
          <w:rFonts w:ascii="Arial" w:eastAsia="Times New Roman" w:hAnsi="Arial" w:cs="Arial"/>
          <w:sz w:val="18"/>
          <w:szCs w:val="18"/>
        </w:rPr>
        <w:softHyphen/>
        <w:t>ственного способа мышления над научным, литературоведение ори</w:t>
      </w:r>
      <w:r w:rsidRPr="00E20F88">
        <w:rPr>
          <w:rFonts w:ascii="Arial" w:eastAsia="Times New Roman" w:hAnsi="Arial" w:cs="Arial"/>
          <w:sz w:val="18"/>
          <w:szCs w:val="18"/>
        </w:rPr>
        <w:softHyphen/>
        <w:t>ентируется на сближение с литературой. Художественную реальность писатель характеризует как концентрат, сгущение жизненной реаль</w:t>
      </w:r>
      <w:r w:rsidRPr="00E20F88">
        <w:rPr>
          <w:rFonts w:ascii="Arial" w:eastAsia="Times New Roman" w:hAnsi="Arial" w:cs="Arial"/>
          <w:sz w:val="18"/>
          <w:szCs w:val="18"/>
        </w:rPr>
        <w:softHyphen/>
        <w:t>ности (включая реальность авторского опыта и воображения), в силу чего живая жизнь "куда менее закономерна, осмысленна и полна" (с. 324).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Битов напоминает, что к литературному герою предъявляются более высокие, чем к реальным людям, — идеальные требования. С юмором и состраданием он пишет о заточенных в книжных томиках невинных узниках, навсегда потрясенных своими преступлениями перед идеала</w:t>
      </w:r>
      <w:r w:rsidRPr="00E20F88">
        <w:rPr>
          <w:rFonts w:ascii="Arial" w:eastAsia="Times New Roman" w:hAnsi="Arial" w:cs="Arial"/>
          <w:sz w:val="18"/>
          <w:szCs w:val="18"/>
        </w:rPr>
        <w:softHyphen/>
        <w:t>ми и категориями. И столь критично изображенный, можно сказать, вывернутый наизнанку, Лева Одоевцев на самом деле не порочнее большинства современников. "Пример мой, — утверждает писатель, — общечеловеческий и потому никак не частный" [52, с. 35]. В Леве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будет узнавать себя не только русский, но и американец, японец, турок... Всякий, кто осмелится взглянуть на себя, отбросив иллюзии, соотнося с идеалом. Битов комментирует: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том-то и дело, что если рассказать с некоторой правдивостью любую жизнь со стороны и хотя бы отчасти изнутри, то картинка на</w:t>
      </w:r>
      <w:r w:rsidRPr="00E20F88">
        <w:rPr>
          <w:rFonts w:ascii="Arial" w:eastAsia="Times New Roman" w:hAnsi="Arial" w:cs="Arial"/>
          <w:sz w:val="18"/>
          <w:szCs w:val="18"/>
        </w:rPr>
        <w:softHyphen/>
        <w:t>ша будет такова, что этот человек дальше жить не имеет ни малей</w:t>
      </w:r>
      <w:r w:rsidRPr="00E20F88">
        <w:rPr>
          <w:rFonts w:ascii="Arial" w:eastAsia="Times New Roman" w:hAnsi="Arial" w:cs="Arial"/>
          <w:sz w:val="18"/>
          <w:szCs w:val="18"/>
        </w:rPr>
        <w:softHyphen/>
        <w:t>шей возможности. Мыслимое ли дело — продолжение! — а ты жи</w:t>
      </w:r>
      <w:r w:rsidRPr="00E20F88">
        <w:rPr>
          <w:rFonts w:ascii="Arial" w:eastAsia="Times New Roman" w:hAnsi="Arial" w:cs="Arial"/>
          <w:sz w:val="18"/>
          <w:szCs w:val="18"/>
        </w:rPr>
        <w:softHyphen/>
        <w:t>вешь. Хоть в литературе-то все сбудется: конец так конец. Литература компенсирует беспринципность и халтурность жизни своей порядоч</w:t>
      </w:r>
      <w:r w:rsidRPr="00E20F88">
        <w:rPr>
          <w:rFonts w:ascii="Arial" w:eastAsia="Times New Roman" w:hAnsi="Arial" w:cs="Arial"/>
          <w:sz w:val="18"/>
          <w:szCs w:val="18"/>
        </w:rPr>
        <w:softHyphen/>
        <w:t>ностью.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 станет с литературой, если автор будет в ней поступать, как в жизни, — уже известно: не станет литературы" (с. 349—350).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Это не значит, что писатель "реабилитирует" Леву Одоевцева, — скорее он и себя самого судит с той же строгостью, с какой судил своего героя (а в перспективе как бы предлагает то же самое проде</w:t>
      </w:r>
      <w:r w:rsidRPr="00E20F88">
        <w:rPr>
          <w:rFonts w:ascii="Arial" w:eastAsia="Times New Roman" w:hAnsi="Arial" w:cs="Arial"/>
          <w:sz w:val="18"/>
          <w:szCs w:val="18"/>
        </w:rPr>
        <w:softHyphen/>
        <w:t>лать читателю). Не отсюда ли признание Битова: "Мы воспитались в этом романе — мы усвоили, что для нас самое большое зло — это жить в готовом и объясненном мире. Это не я, ты, он — жили. Это жить рядом, мимо, еще раз, в энный раз, но не своей жизнью" (с. 349). Вот почему к концу романа нарастает известное сближение автора с героем: "Наступило утро — его и мое — мы протрезвели. Как быстро мы прожили всю свою жизнь — как пьяные! Не похмелье ли сейчас?.." (с. 322).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"Ахиллесе и черепахе" возникает проблема власти автора над героем, которая рассматривается как частный случай проблемы вла</w:t>
      </w:r>
      <w:r w:rsidRPr="00E20F88">
        <w:rPr>
          <w:rFonts w:ascii="Arial" w:eastAsia="Times New Roman" w:hAnsi="Arial" w:cs="Arial"/>
          <w:sz w:val="18"/>
          <w:szCs w:val="18"/>
        </w:rPr>
        <w:softHyphen/>
        <w:t>сти вообще. Решается она не столько в эстетическом, сколько в эти</w:t>
      </w:r>
      <w:r w:rsidRPr="00E20F88">
        <w:rPr>
          <w:rFonts w:ascii="Arial" w:eastAsia="Times New Roman" w:hAnsi="Arial" w:cs="Arial"/>
          <w:sz w:val="18"/>
          <w:szCs w:val="18"/>
        </w:rPr>
        <w:softHyphen/>
        <w:t>ческом аспекте. Если мы отвергаем право кого бы то ни было при</w:t>
      </w:r>
      <w:r w:rsidRPr="00E20F88">
        <w:rPr>
          <w:rFonts w:ascii="Arial" w:eastAsia="Times New Roman" w:hAnsi="Arial" w:cs="Arial"/>
          <w:sz w:val="18"/>
          <w:szCs w:val="18"/>
        </w:rPr>
        <w:softHyphen/>
        <w:t>своить себе по отношению к нам функцию рока или Господа, то должны распространить это требование и на самих себя. Поэтому литературного героя "правом на Бога" Битов наделяет, себя же пра</w:t>
      </w:r>
      <w:r w:rsidRPr="00E20F88">
        <w:rPr>
          <w:rFonts w:ascii="Arial" w:eastAsia="Times New Roman" w:hAnsi="Arial" w:cs="Arial"/>
          <w:sz w:val="18"/>
          <w:szCs w:val="18"/>
        </w:rPr>
        <w:softHyphen/>
        <w:t>ва "исполнять обязанности" Бога (непогрешимого судии, изрекающего столь же непогрешимые истины) лишает. Версии, варианты, альтерна</w:t>
      </w:r>
      <w:r w:rsidRPr="00E20F88">
        <w:rPr>
          <w:rFonts w:ascii="Arial" w:eastAsia="Times New Roman" w:hAnsi="Arial" w:cs="Arial"/>
          <w:sz w:val="18"/>
          <w:szCs w:val="18"/>
        </w:rPr>
        <w:softHyphen/>
        <w:t>тивные решения и призваны продемонстрировать отсутствие абсолю</w:t>
      </w:r>
      <w:r w:rsidRPr="00E20F88">
        <w:rPr>
          <w:rFonts w:ascii="Arial" w:eastAsia="Times New Roman" w:hAnsi="Arial" w:cs="Arial"/>
          <w:sz w:val="18"/>
          <w:szCs w:val="18"/>
        </w:rPr>
        <w:softHyphen/>
        <w:t>тистских притязаний, смирение перед множественностью истины.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скрытой форме Битов полемизирует с концепцией писателя — Учителя жизни, несущего людям Благую Весть (не менее). Он убежден в том, что в процессе творчества художнику открывается лишь часть истины, а не ее Божественная полнота, и потому не следует впадать в самообман и в творческий авторитаризм. Битову ближе писатель, сознающий себя только художником слова, меняющийся, совершенст</w:t>
      </w:r>
      <w:r w:rsidRPr="00E20F88">
        <w:rPr>
          <w:rFonts w:ascii="Arial" w:eastAsia="Times New Roman" w:hAnsi="Arial" w:cs="Arial"/>
          <w:sz w:val="18"/>
          <w:szCs w:val="18"/>
        </w:rPr>
        <w:softHyphen/>
        <w:t>вующийся, растущий вместе со своим творением.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обращает внимание и на возможность обратного воз</w:t>
      </w:r>
      <w:r w:rsidRPr="00E20F88">
        <w:rPr>
          <w:rFonts w:ascii="Arial" w:eastAsia="Times New Roman" w:hAnsi="Arial" w:cs="Arial"/>
          <w:sz w:val="18"/>
          <w:szCs w:val="18"/>
        </w:rPr>
        <w:softHyphen/>
        <w:t>действия героя на автора, которое может влиять на его последующую жизнь. Например, Битов "застает себя время от времени за дописыванием статей, не дописанных Левой, как-то: "... Середина контраста"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 xml:space="preserve">(см. "Предположение жить" в сборнике "Статьи из романа". М., 1986) или "Пушкин за границей" </w:t>
      </w:r>
      <w:r w:rsidRPr="00E20F88">
        <w:rPr>
          <w:rFonts w:ascii="Arial" w:eastAsia="Times New Roman" w:hAnsi="Arial" w:cs="Arial"/>
          <w:sz w:val="18"/>
          <w:szCs w:val="18"/>
        </w:rPr>
        <w:lastRenderedPageBreak/>
        <w:t>("Синтаксис". Париж, 1989), или мысль уно</w:t>
      </w:r>
      <w:r w:rsidRPr="00E20F88">
        <w:rPr>
          <w:rFonts w:ascii="Arial" w:eastAsia="Times New Roman" w:hAnsi="Arial" w:cs="Arial"/>
          <w:sz w:val="18"/>
          <w:szCs w:val="18"/>
        </w:rPr>
        <w:softHyphen/>
        <w:t>сит его в далекое будущее (2099 г.), где бедные потомки авторского воображения (правнук Левы) вынуждены выходить из созданного нами для них будущего (см. "Вычитание зайца". М., 1990)" (с. 412). Дан</w:t>
      </w:r>
      <w:r w:rsidRPr="00E20F88">
        <w:rPr>
          <w:rFonts w:ascii="Arial" w:eastAsia="Times New Roman" w:hAnsi="Arial" w:cs="Arial"/>
          <w:sz w:val="18"/>
          <w:szCs w:val="18"/>
        </w:rPr>
        <w:softHyphen/>
        <w:t>ные вещи играют роль культурной ауры, способствуют более глубо</w:t>
      </w:r>
      <w:r w:rsidRPr="00E20F88">
        <w:rPr>
          <w:rFonts w:ascii="Arial" w:eastAsia="Times New Roman" w:hAnsi="Arial" w:cs="Arial"/>
          <w:sz w:val="18"/>
          <w:szCs w:val="18"/>
        </w:rPr>
        <w:softHyphen/>
        <w:t>кому пониманию творческого замысла Битова в "Пушкинском доме".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Многое в своем романе Битов не выписывал в деталях и подроб</w:t>
      </w:r>
      <w:r w:rsidRPr="00E20F88">
        <w:rPr>
          <w:rFonts w:ascii="Arial" w:eastAsia="Times New Roman" w:hAnsi="Arial" w:cs="Arial"/>
          <w:sz w:val="18"/>
          <w:szCs w:val="18"/>
        </w:rPr>
        <w:softHyphen/>
        <w:t>ностях, полагая так же хорошо известным читателю, как и автору. Спустя годы "Пушкинскому дому", однако, потребовались Коммента</w:t>
      </w:r>
      <w:r w:rsidRPr="00E20F88">
        <w:rPr>
          <w:rFonts w:ascii="Arial" w:eastAsia="Times New Roman" w:hAnsi="Arial" w:cs="Arial"/>
          <w:sz w:val="18"/>
          <w:szCs w:val="18"/>
        </w:rPr>
        <w:softHyphen/>
        <w:t>рии [246]. Вместе с Приложением к комментариям они заключают роман</w:t>
      </w:r>
      <w:r w:rsidRPr="00E20F88">
        <w:rPr>
          <w:rFonts w:ascii="Arial" w:eastAsia="Times New Roman" w:hAnsi="Arial" w:cs="Arial"/>
          <w:color w:val="FF0000"/>
          <w:sz w:val="18"/>
          <w:szCs w:val="18"/>
        </w:rPr>
        <w:t>*</w:t>
      </w:r>
      <w:r w:rsidRPr="00E20F88">
        <w:rPr>
          <w:rFonts w:ascii="Arial" w:eastAsia="Times New Roman" w:hAnsi="Arial" w:cs="Arial"/>
          <w:sz w:val="18"/>
          <w:szCs w:val="18"/>
        </w:rPr>
        <w:t>. Первоначально они задумывались как пародийные и принад</w:t>
      </w:r>
      <w:r w:rsidRPr="00E20F88">
        <w:rPr>
          <w:rFonts w:ascii="Arial" w:eastAsia="Times New Roman" w:hAnsi="Arial" w:cs="Arial"/>
          <w:sz w:val="18"/>
          <w:szCs w:val="18"/>
        </w:rPr>
        <w:softHyphen/>
        <w:t>лежащие перу героя, Левы Одоевцева, ставшего со временем акаде</w:t>
      </w:r>
      <w:r w:rsidRPr="00E20F88">
        <w:rPr>
          <w:rFonts w:ascii="Arial" w:eastAsia="Times New Roman" w:hAnsi="Arial" w:cs="Arial"/>
          <w:sz w:val="18"/>
          <w:szCs w:val="18"/>
        </w:rPr>
        <w:softHyphen/>
        <w:t>миком и комментирующего юбилейное издание "Пушкинского дома", попутно рассчитываясь с автором, предполагавшим защититься. В даль</w:t>
      </w:r>
      <w:r w:rsidRPr="00E20F88">
        <w:rPr>
          <w:rFonts w:ascii="Arial" w:eastAsia="Times New Roman" w:hAnsi="Arial" w:cs="Arial"/>
          <w:sz w:val="18"/>
          <w:szCs w:val="18"/>
        </w:rPr>
        <w:softHyphen/>
        <w:t>нейшем, однако, художник изменил свое намерение, и необычность его Комментариев в том, что в них речь идет не об узкоспециальных, а об общеизвестных (во время написания романа) вещах, характери</w:t>
      </w:r>
      <w:r w:rsidRPr="00E20F88">
        <w:rPr>
          <w:rFonts w:ascii="Arial" w:eastAsia="Times New Roman" w:hAnsi="Arial" w:cs="Arial"/>
          <w:sz w:val="18"/>
          <w:szCs w:val="18"/>
        </w:rPr>
        <w:softHyphen/>
        <w:t>зующих советский менталитет. (Жизнь в нашем веке, сообразил Би</w:t>
      </w:r>
      <w:r w:rsidRPr="00E20F88">
        <w:rPr>
          <w:rFonts w:ascii="Arial" w:eastAsia="Times New Roman" w:hAnsi="Arial" w:cs="Arial"/>
          <w:sz w:val="18"/>
          <w:szCs w:val="18"/>
        </w:rPr>
        <w:softHyphen/>
        <w:t>тов, меняется так быстро, что уже для нового поколения в романе будет не все ясно.) Полусерьезные-Полуиронические Комментарии писателя не только разъясняют то, чему суждено кануть в прошлое, но и дополняют произведение: содержат разнообразные авторские суждения о жизни и культуре советского общества, воспоминания личного характера, ответ литературным критикам, писавшим о "Пушкинском доме". Наличие таких Комментариев как бы превраща</w:t>
      </w:r>
      <w:r w:rsidRPr="00E20F88">
        <w:rPr>
          <w:rFonts w:ascii="Arial" w:eastAsia="Times New Roman" w:hAnsi="Arial" w:cs="Arial"/>
          <w:sz w:val="18"/>
          <w:szCs w:val="18"/>
        </w:rPr>
        <w:softHyphen/>
        <w:t>ет роман в историко-литературный памятник, только работу литера</w:t>
      </w:r>
      <w:r w:rsidRPr="00E20F88">
        <w:rPr>
          <w:rFonts w:ascii="Arial" w:eastAsia="Times New Roman" w:hAnsi="Arial" w:cs="Arial"/>
          <w:sz w:val="18"/>
          <w:szCs w:val="18"/>
        </w:rPr>
        <w:softHyphen/>
        <w:t>туроведов выполняет сам автор.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"Пушкинский дом" — книга итоговая и в то же время широко и полно демонстрирующая возможности, которые открывает перед пи</w:t>
      </w:r>
      <w:r w:rsidRPr="00E20F88">
        <w:rPr>
          <w:rFonts w:ascii="Arial" w:eastAsia="Times New Roman" w:hAnsi="Arial" w:cs="Arial"/>
          <w:sz w:val="19"/>
          <w:szCs w:val="19"/>
        </w:rPr>
        <w:softHyphen/>
        <w:t>сателем постмодернизм.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000000"/>
          <w:sz w:val="19"/>
          <w:szCs w:val="15"/>
        </w:rPr>
        <w:t>»оо |</w:t>
      </w:r>
      <w:r w:rsidRPr="00E20F88">
        <w:rPr>
          <w:rFonts w:ascii="Arial" w:eastAsia="Times New Roman" w:hAnsi="Arial" w:cs="Arial"/>
          <w:color w:val="000000"/>
          <w:sz w:val="19"/>
          <w:szCs w:val="15"/>
          <w:lang w:val="en-US"/>
        </w:rPr>
        <w:t>n</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Одна из примет постмодернистской литературы. См., например, роман "Имя розы" Умберто Эко.</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color w:val="FF6600"/>
          <w:sz w:val="24"/>
          <w:szCs w:val="24"/>
        </w:rPr>
      </w:pPr>
      <w:bookmarkStart w:id="75" w:name="_Toc15730423"/>
      <w:r w:rsidRPr="00E20F88">
        <w:rPr>
          <w:rFonts w:ascii="Arial" w:eastAsia="Times New Roman" w:hAnsi="Arial" w:cs="Arial"/>
          <w:b/>
          <w:bCs/>
          <w:color w:val="FF6600"/>
          <w:sz w:val="24"/>
          <w:szCs w:val="14"/>
        </w:rPr>
        <w:t>Карта постмодернистского маршрута: "Москва — Петушки" Венедикта Ерофеева</w:t>
      </w:r>
      <w:bookmarkEnd w:id="7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Ерофеев Венедикт Васильевич (1938—1990) — прозаик, драматург, эссеист. Родился на Кольском полуост</w:t>
      </w:r>
      <w:r w:rsidRPr="00E20F88">
        <w:rPr>
          <w:rFonts w:ascii="Verdana" w:eastAsia="Times New Roman" w:hAnsi="Verdana" w:cs="Arial"/>
          <w:i/>
          <w:iCs/>
          <w:color w:val="993366"/>
          <w:sz w:val="20"/>
          <w:szCs w:val="14"/>
        </w:rPr>
        <w:softHyphen/>
        <w:t xml:space="preserve">рове в г. Кировске Мурманской области. Учился в МГУ (1956—1957), откуда был отчислен за непосещение занятий по военной подготовке, затем </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в Оре</w:t>
      </w:r>
      <w:r w:rsidRPr="00E20F88">
        <w:rPr>
          <w:rFonts w:ascii="Verdana" w:eastAsia="Times New Roman" w:hAnsi="Verdana" w:cs="Arial"/>
          <w:i/>
          <w:iCs/>
          <w:color w:val="993366"/>
          <w:sz w:val="20"/>
          <w:szCs w:val="14"/>
        </w:rPr>
        <w:softHyphen/>
        <w:t>хово-Зуевском, Коломенском, Владимир</w:t>
      </w:r>
      <w:r w:rsidRPr="00E20F88">
        <w:rPr>
          <w:rFonts w:ascii="Verdana" w:eastAsia="Times New Roman" w:hAnsi="Verdana" w:cs="Arial"/>
          <w:i/>
          <w:iCs/>
          <w:color w:val="993366"/>
          <w:sz w:val="20"/>
          <w:szCs w:val="14"/>
        </w:rPr>
        <w:softHyphen/>
        <w:t>ском пединститутах. Обучение не за</w:t>
      </w:r>
      <w:r w:rsidRPr="00E20F88">
        <w:rPr>
          <w:rFonts w:ascii="Verdana" w:eastAsia="Times New Roman" w:hAnsi="Verdana" w:cs="Arial"/>
          <w:i/>
          <w:iCs/>
          <w:color w:val="993366"/>
          <w:sz w:val="20"/>
          <w:szCs w:val="14"/>
        </w:rPr>
        <w:softHyphen/>
        <w:t>вершил. Отказавшись от статуса благонамеренного гражданина СССР, в течение ряда лет живет без документов, по идейным соображениям уклоняется от службы в армии. Много читает. Зараба</w:t>
      </w:r>
      <w:r w:rsidRPr="00E20F88">
        <w:rPr>
          <w:rFonts w:ascii="Verdana" w:eastAsia="Times New Roman" w:hAnsi="Verdana" w:cs="Arial"/>
          <w:i/>
          <w:iCs/>
          <w:color w:val="993366"/>
          <w:sz w:val="20"/>
          <w:szCs w:val="14"/>
        </w:rPr>
        <w:softHyphen/>
        <w:t>тывает на жизнь главным образом изма</w:t>
      </w:r>
      <w:r w:rsidRPr="00E20F88">
        <w:rPr>
          <w:rFonts w:ascii="Verdana" w:eastAsia="Times New Roman" w:hAnsi="Verdana" w:cs="Arial"/>
          <w:i/>
          <w:iCs/>
          <w:color w:val="993366"/>
          <w:sz w:val="20"/>
          <w:szCs w:val="14"/>
        </w:rPr>
        <w:softHyphen/>
        <w:t>тывающим и непрестижным физическим трудом (грузчик, подсобник каменщика, истопник-кочегар, монтажник кабельных линий связи и т. п.). Основные силы отдает занятиям литературой, но из-за тяжелей</w:t>
      </w:r>
      <w:r w:rsidRPr="00E20F88">
        <w:rPr>
          <w:rFonts w:ascii="Verdana" w:eastAsia="Times New Roman" w:hAnsi="Verdana" w:cs="Arial"/>
          <w:i/>
          <w:iCs/>
          <w:color w:val="993366"/>
          <w:sz w:val="20"/>
          <w:szCs w:val="14"/>
        </w:rPr>
        <w:softHyphen/>
        <w:t>ших условий существования, постоянной "ленинградской блокады" и пристрастия к алкоголю работает в основном "нахра</w:t>
      </w:r>
      <w:r w:rsidRPr="00E20F88">
        <w:rPr>
          <w:rFonts w:ascii="Verdana" w:eastAsia="Times New Roman" w:hAnsi="Verdana" w:cs="Arial"/>
          <w:i/>
          <w:iCs/>
          <w:color w:val="993366"/>
          <w:sz w:val="20"/>
          <w:szCs w:val="14"/>
        </w:rPr>
        <w:softHyphen/>
        <w:t>пом", с большими перерывами.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В "Благовествовании" ("Влагой вести") (1962/ Вен. Ерофеев попытался возродить традицию Ницше как авто</w:t>
      </w:r>
      <w:r w:rsidRPr="00E20F88">
        <w:rPr>
          <w:rFonts w:ascii="Verdana" w:eastAsia="Times New Roman" w:hAnsi="Verdana" w:cs="Arial"/>
          <w:i/>
          <w:iCs/>
          <w:color w:val="993366"/>
          <w:sz w:val="20"/>
          <w:szCs w:val="14"/>
        </w:rPr>
        <w:softHyphen/>
        <w:t>ра книги "Так говорил Заратустра", усилив пародийный момент. В конце 1969 или в начале 1970 г. создает поэму "Москва — Петушки", которая приносит писателю славу в неофици-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альных литературных кругах и за гра</w:t>
      </w:r>
      <w:r w:rsidRPr="00E20F88">
        <w:rPr>
          <w:rFonts w:ascii="Verdana" w:eastAsia="Times New Roman" w:hAnsi="Verdana" w:cs="Arial"/>
          <w:i/>
          <w:iCs/>
          <w:color w:val="993366"/>
          <w:sz w:val="20"/>
          <w:szCs w:val="14"/>
        </w:rPr>
        <w:softHyphen/>
        <w:t>ницей, дает сильнейший толчок разви</w:t>
      </w:r>
      <w:r w:rsidRPr="00E20F88">
        <w:rPr>
          <w:rFonts w:ascii="Verdana" w:eastAsia="Times New Roman" w:hAnsi="Verdana" w:cs="Arial"/>
          <w:i/>
          <w:iCs/>
          <w:color w:val="993366"/>
          <w:sz w:val="20"/>
          <w:szCs w:val="14"/>
        </w:rPr>
        <w:softHyphen/>
        <w:t>тию русского постмодернизма. В последующие годы Вен. Ерофеев — одна из самых колоритных фигур литературного андерграунда.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Кража черновой рукописи поме</w:t>
      </w:r>
      <w:r w:rsidRPr="00E20F88">
        <w:rPr>
          <w:rFonts w:ascii="Verdana" w:eastAsia="Times New Roman" w:hAnsi="Verdana" w:cs="Arial"/>
          <w:i/>
          <w:iCs/>
          <w:color w:val="993366"/>
          <w:sz w:val="20"/>
          <w:szCs w:val="14"/>
        </w:rPr>
        <w:softHyphen/>
        <w:t>шала завершению романа писателя "Дмитрий Шостакович" (1972), так как к моменту ее возвращения было утрачено вдохновение.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В 1973 г. Вен. Ерофеев пишет эссе "Василий Розанов глазами эксцентрика", в 1982 г. — "Саша Черный и другие", а в 1988 г. — "Моя маленькая лениниана", преобразуя на постмодернистских нача</w:t>
      </w:r>
      <w:r w:rsidRPr="00E20F88">
        <w:rPr>
          <w:rFonts w:ascii="Verdana" w:eastAsia="Times New Roman" w:hAnsi="Verdana" w:cs="Arial"/>
          <w:i/>
          <w:iCs/>
          <w:color w:val="993366"/>
          <w:sz w:val="20"/>
          <w:szCs w:val="14"/>
        </w:rPr>
        <w:softHyphen/>
        <w:t>лах и этот жанр.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В 1985 г. писатель обращается к драматургии, создает постмодернист</w:t>
      </w:r>
      <w:r w:rsidRPr="00E20F88">
        <w:rPr>
          <w:rFonts w:ascii="Verdana" w:eastAsia="Times New Roman" w:hAnsi="Verdana" w:cs="Arial"/>
          <w:i/>
          <w:iCs/>
          <w:color w:val="993366"/>
          <w:sz w:val="20"/>
          <w:szCs w:val="14"/>
        </w:rPr>
        <w:softHyphen/>
        <w:t>скую трагикомедию "Вальпургиева ночь, или Шаги Командора". В этом же году начинается болезнь (рак горла), послу</w:t>
      </w:r>
      <w:r w:rsidRPr="00E20F88">
        <w:rPr>
          <w:rFonts w:ascii="Verdana" w:eastAsia="Times New Roman" w:hAnsi="Verdana" w:cs="Arial"/>
          <w:i/>
          <w:iCs/>
          <w:color w:val="993366"/>
          <w:sz w:val="20"/>
          <w:szCs w:val="14"/>
        </w:rPr>
        <w:softHyphen/>
        <w:t>жившая причиной преждевременной смерти Вен. Ерофеева. Неоконченной осталась его пьеса "Диссиденты, или Фанни Катан". Некоторые произведе</w:t>
      </w:r>
      <w:r w:rsidRPr="00E20F88">
        <w:rPr>
          <w:rFonts w:ascii="Verdana" w:eastAsia="Times New Roman" w:hAnsi="Verdana" w:cs="Arial"/>
          <w:i/>
          <w:iCs/>
          <w:color w:val="993366"/>
          <w:sz w:val="20"/>
          <w:szCs w:val="14"/>
        </w:rPr>
        <w:softHyphen/>
        <w:t>ния писателя, например "Записки психо</w:t>
      </w:r>
      <w:r w:rsidRPr="00E20F88">
        <w:rPr>
          <w:rFonts w:ascii="Verdana" w:eastAsia="Times New Roman" w:hAnsi="Verdana" w:cs="Arial"/>
          <w:i/>
          <w:iCs/>
          <w:color w:val="993366"/>
          <w:sz w:val="20"/>
          <w:szCs w:val="14"/>
        </w:rPr>
        <w:softHyphen/>
        <w:t>пата" (1956—19581 статьи о писателях-норвежцах считаются утерянными. Из</w:t>
      </w:r>
      <w:r w:rsidRPr="00E20F88">
        <w:rPr>
          <w:rFonts w:ascii="Verdana" w:eastAsia="Times New Roman" w:hAnsi="Verdana" w:cs="Arial"/>
          <w:i/>
          <w:iCs/>
          <w:color w:val="993366"/>
          <w:sz w:val="20"/>
          <w:szCs w:val="14"/>
        </w:rPr>
        <w:softHyphen/>
        <w:t>влечения "Из записных книжек" вошли в книгу Вен. Ерофеева "Оставьте мою душу в покое (Почти всё)"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отличие от Битова, двигавшегося от "чистой литературы" к ли</w:t>
      </w:r>
      <w:r w:rsidRPr="00E20F88">
        <w:rPr>
          <w:rFonts w:ascii="Arial" w:eastAsia="Times New Roman" w:hAnsi="Arial" w:cs="Arial"/>
          <w:sz w:val="18"/>
          <w:szCs w:val="18"/>
        </w:rPr>
        <w:softHyphen/>
        <w:t>тературе, вбирающей в себя эссеистику, литературоведение, культу</w:t>
      </w:r>
      <w:r w:rsidRPr="00E20F88">
        <w:rPr>
          <w:rFonts w:ascii="Arial" w:eastAsia="Times New Roman" w:hAnsi="Arial" w:cs="Arial"/>
          <w:sz w:val="18"/>
          <w:szCs w:val="18"/>
        </w:rPr>
        <w:softHyphen/>
        <w:t>рологию, использующей их язык, представитель андерграунда Вене</w:t>
      </w:r>
      <w:r w:rsidRPr="00E20F88">
        <w:rPr>
          <w:rFonts w:ascii="Arial" w:eastAsia="Times New Roman" w:hAnsi="Arial" w:cs="Arial"/>
          <w:sz w:val="18"/>
          <w:szCs w:val="18"/>
        </w:rPr>
        <w:softHyphen/>
        <w:t>дикт Ерофеев в эти же годы шел в обратном направлении: от эссеистики ("Заметки психопата") и культурфилософии ("Благовествование") — к художественной литературе. В написанной в конце 1969 или начале 1970 г. поэме "Москва — Петушки" Вен. Ерофеев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использует только один из языков культуры — язык литературы, но радикальным образом его преображает. Писатель обращается к гибридно-цитатному языку-полиглоту в форме пастиша. Вторичная </w:t>
      </w:r>
      <w:r w:rsidRPr="00E20F88">
        <w:rPr>
          <w:rFonts w:ascii="Arial" w:eastAsia="Times New Roman" w:hAnsi="Arial" w:cs="Arial"/>
          <w:sz w:val="18"/>
          <w:szCs w:val="18"/>
        </w:rPr>
        <w:lastRenderedPageBreak/>
        <w:t>коннотация, активная деконструктивистская работа привели к по</w:t>
      </w:r>
      <w:r w:rsidRPr="00E20F88">
        <w:rPr>
          <w:rFonts w:ascii="Arial" w:eastAsia="Times New Roman" w:hAnsi="Arial" w:cs="Arial"/>
          <w:sz w:val="18"/>
          <w:szCs w:val="18"/>
        </w:rPr>
        <w:softHyphen/>
        <w:t>явлению бесчисленных "следов", отсылающих к пространству куль</w:t>
      </w:r>
      <w:r w:rsidRPr="00E20F88">
        <w:rPr>
          <w:rFonts w:ascii="Arial" w:eastAsia="Times New Roman" w:hAnsi="Arial" w:cs="Arial"/>
          <w:sz w:val="18"/>
          <w:szCs w:val="18"/>
        </w:rPr>
        <w:softHyphen/>
        <w:t>туры — высокой и низовой, придали поэме ту смысловую множест</w:t>
      </w:r>
      <w:r w:rsidRPr="00E20F88">
        <w:rPr>
          <w:rFonts w:ascii="Arial" w:eastAsia="Times New Roman" w:hAnsi="Arial" w:cs="Arial"/>
          <w:sz w:val="18"/>
          <w:szCs w:val="18"/>
        </w:rPr>
        <w:softHyphen/>
        <w:t>венность, неисчерпаемость, глубину, которые побуждают воспри</w:t>
      </w:r>
      <w:r w:rsidRPr="00E20F88">
        <w:rPr>
          <w:rFonts w:ascii="Arial" w:eastAsia="Times New Roman" w:hAnsi="Arial" w:cs="Arial"/>
          <w:sz w:val="18"/>
          <w:szCs w:val="18"/>
        </w:rPr>
        <w:softHyphen/>
        <w:t>нимать "Москву — Петушки" как уникальное явление русской не</w:t>
      </w:r>
      <w:r w:rsidRPr="00E20F88">
        <w:rPr>
          <w:rFonts w:ascii="Arial" w:eastAsia="Times New Roman" w:hAnsi="Arial" w:cs="Arial"/>
          <w:sz w:val="18"/>
          <w:szCs w:val="18"/>
        </w:rPr>
        <w:softHyphen/>
        <w:t>официальной литературы, но порождают самые невероятные ее интерпретации.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Выпорхнув из рук Вен. Ерофеева, поэма ушла в мир</w:t>
      </w:r>
      <w:r w:rsidRPr="00E20F88">
        <w:rPr>
          <w:rFonts w:ascii="Arial" w:eastAsia="Times New Roman" w:hAnsi="Arial" w:cs="Arial"/>
          <w:color w:val="FF0000"/>
          <w:sz w:val="18"/>
          <w:szCs w:val="18"/>
        </w:rPr>
        <w:t>*</w:t>
      </w:r>
      <w:r w:rsidRPr="00E20F88">
        <w:rPr>
          <w:rFonts w:ascii="Arial" w:eastAsia="Times New Roman" w:hAnsi="Arial" w:cs="Arial"/>
          <w:sz w:val="18"/>
          <w:szCs w:val="18"/>
        </w:rPr>
        <w:t>, и если бы был издан сборник, включающий исследования о ней, сделанные в разных странах, он, по-видимому, в несколько раз превысил бы ее объем и, надо думать, помог бы лучше понять механизм множествен</w:t>
      </w:r>
      <w:r w:rsidRPr="00E20F88">
        <w:rPr>
          <w:rFonts w:ascii="Arial" w:eastAsia="Times New Roman" w:hAnsi="Arial" w:cs="Arial"/>
          <w:sz w:val="18"/>
          <w:szCs w:val="18"/>
        </w:rPr>
        <w:softHyphen/>
        <w:t>ности интерпретаций постмодернистского текста. За отсутствием та</w:t>
      </w:r>
      <w:r w:rsidRPr="00E20F88">
        <w:rPr>
          <w:rFonts w:ascii="Arial" w:eastAsia="Times New Roman" w:hAnsi="Arial" w:cs="Arial"/>
          <w:sz w:val="18"/>
          <w:szCs w:val="18"/>
        </w:rPr>
        <w:softHyphen/>
        <w:t>кового сборника попытаемся хоть в какой-то степени приблизиться к смысловой множественности, которой наделена поэма Вен. Ерофее</w:t>
      </w:r>
      <w:r w:rsidRPr="00E20F88">
        <w:rPr>
          <w:rFonts w:ascii="Arial" w:eastAsia="Times New Roman" w:hAnsi="Arial" w:cs="Arial"/>
          <w:sz w:val="18"/>
          <w:szCs w:val="18"/>
        </w:rPr>
        <w:softHyphen/>
        <w:t>ва, обратившись к интерпретациям, появившимся после ее публика</w:t>
      </w:r>
      <w:r w:rsidRPr="00E20F88">
        <w:rPr>
          <w:rFonts w:ascii="Arial" w:eastAsia="Times New Roman" w:hAnsi="Arial" w:cs="Arial"/>
          <w:sz w:val="18"/>
          <w:szCs w:val="18"/>
        </w:rPr>
        <w:softHyphen/>
        <w:t>ции на родине в 1988 г.</w:t>
      </w:r>
      <w:r w:rsidRPr="00E20F88">
        <w:rPr>
          <w:rFonts w:ascii="Arial" w:eastAsia="Times New Roman" w:hAnsi="Arial" w:cs="Arial"/>
          <w:color w:val="FF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Едва ли не сразу выяснилось, что "Москва — Петушки" не поддают</w:t>
      </w:r>
      <w:r w:rsidRPr="00E20F88">
        <w:rPr>
          <w:rFonts w:ascii="Arial" w:eastAsia="Times New Roman" w:hAnsi="Arial" w:cs="Arial"/>
          <w:sz w:val="18"/>
          <w:szCs w:val="18"/>
        </w:rPr>
        <w:softHyphen/>
        <w:t>ся однозначной трактовке. Сопровождавшая публикацию поэмы в жур</w:t>
      </w:r>
      <w:r w:rsidRPr="00E20F88">
        <w:rPr>
          <w:rFonts w:ascii="Arial" w:eastAsia="Times New Roman" w:hAnsi="Arial" w:cs="Arial"/>
          <w:sz w:val="18"/>
          <w:szCs w:val="18"/>
        </w:rPr>
        <w:softHyphen/>
        <w:t>нале "Трезвость и культура" (1988, № 12) статья Сергея Чупринина "Безбоязненность искренности" вызвала неудовольствие поклонников Вен. Ерофеева, обвинения в вульгаризации.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9"/>
        </w:rPr>
        <w:t>Интерпретация   Сергея   Чупринина</w:t>
      </w:r>
      <w:r w:rsidRPr="00E20F88">
        <w:rPr>
          <w:rFonts w:ascii="Arial" w:eastAsia="Times New Roman" w:hAnsi="Arial" w:cs="Arial"/>
          <w:color w:val="FF0000"/>
          <w:sz w:val="18"/>
          <w:szCs w:val="19"/>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9"/>
        </w:rPr>
        <w:t>"Москва — Петушки" — произведение, известное во всем ми</w:t>
      </w:r>
      <w:r w:rsidRPr="00E20F88">
        <w:rPr>
          <w:rFonts w:ascii="Arial" w:eastAsia="Times New Roman" w:hAnsi="Arial" w:cs="Arial"/>
          <w:sz w:val="18"/>
          <w:szCs w:val="19"/>
        </w:rPr>
        <w:softHyphen/>
        <w:t>ре</w:t>
      </w:r>
      <w:r w:rsidRPr="00E20F88">
        <w:rPr>
          <w:rFonts w:ascii="Arial" w:eastAsia="Times New Roman" w:hAnsi="Arial" w:cs="Arial"/>
          <w:color w:val="FF0000"/>
          <w:sz w:val="18"/>
          <w:szCs w:val="19"/>
        </w:rPr>
        <w:t>***</w:t>
      </w:r>
      <w:r w:rsidRPr="00E20F88">
        <w:rPr>
          <w:rFonts w:ascii="Arial" w:eastAsia="Times New Roman" w:hAnsi="Arial" w:cs="Arial"/>
          <w:sz w:val="18"/>
          <w:szCs w:val="19"/>
        </w:rPr>
        <w:t xml:space="preserve"> </w:t>
      </w:r>
      <w:r w:rsidRPr="00E20F88">
        <w:rPr>
          <w:rFonts w:ascii="Arial" w:eastAsia="Times New Roman" w:hAnsi="Arial" w:cs="Arial"/>
          <w:color w:val="FF0000"/>
          <w:sz w:val="18"/>
          <w:szCs w:val="19"/>
        </w:rPr>
        <w:t>*</w:t>
      </w:r>
      <w:r w:rsidRPr="00E20F88">
        <w:rPr>
          <w:rFonts w:ascii="Arial" w:eastAsia="Times New Roman" w:hAnsi="Arial" w:cs="Arial"/>
          <w:sz w:val="18"/>
          <w:szCs w:val="19"/>
        </w:rPr>
        <w:t xml:space="preserve">, бестселлер самиздата и тамиздата, яркое явление "другой" русской культуры. Это исповедь </w:t>
      </w:r>
      <w:r w:rsidRPr="00E20F88">
        <w:rPr>
          <w:rFonts w:ascii="Arial" w:eastAsia="Times New Roman" w:hAnsi="Arial" w:cs="Arial"/>
          <w:sz w:val="18"/>
          <w:szCs w:val="18"/>
        </w:rPr>
        <w:t>российского алкоголика, оказы</w:t>
      </w:r>
      <w:r w:rsidRPr="00E20F88">
        <w:rPr>
          <w:rFonts w:ascii="Arial" w:eastAsia="Times New Roman" w:hAnsi="Arial" w:cs="Arial"/>
          <w:sz w:val="18"/>
          <w:szCs w:val="18"/>
        </w:rPr>
        <w:softHyphen/>
        <w:t>вающаяся далеко не частной исповедью советского андерграунда. Истоки поэмы восходят к традиции так называемой низовой куль</w:t>
      </w:r>
      <w:r w:rsidRPr="00E20F88">
        <w:rPr>
          <w:rFonts w:ascii="Arial" w:eastAsia="Times New Roman" w:hAnsi="Arial" w:cs="Arial"/>
          <w:sz w:val="18"/>
          <w:szCs w:val="18"/>
        </w:rPr>
        <w:softHyphen/>
        <w:t>туры, устного народного творчества (анекдоты, частушки, эпи</w:t>
      </w:r>
      <w:r w:rsidRPr="00E20F88">
        <w:rPr>
          <w:rFonts w:ascii="Arial" w:eastAsia="Times New Roman" w:hAnsi="Arial" w:cs="Arial"/>
          <w:sz w:val="18"/>
          <w:szCs w:val="18"/>
        </w:rPr>
        <w:softHyphen/>
        <w:t>граммы в духе черного юмора), где сатира породнилась с "неле</w:t>
      </w:r>
      <w:r w:rsidRPr="00E20F88">
        <w:rPr>
          <w:rFonts w:ascii="Arial" w:eastAsia="Times New Roman" w:hAnsi="Arial" w:cs="Arial"/>
          <w:sz w:val="18"/>
          <w:szCs w:val="18"/>
        </w:rPr>
        <w:softHyphen/>
        <w:t>гальщиной". В этом отношении поэма "Москва — Петушки" близка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 настоящему времени поэма переведена на тридцать языков мира.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сокращенном виде —Трезвость и культура. 1988. № 12; 1989. № 1—2; в полном виде — </w:t>
      </w:r>
      <w:r w:rsidRPr="00E20F88">
        <w:rPr>
          <w:rFonts w:ascii="Verdana" w:eastAsia="Times New Roman" w:hAnsi="Verdana" w:cs="Arial"/>
          <w:i/>
          <w:iCs/>
          <w:color w:val="993366"/>
          <w:sz w:val="20"/>
          <w:szCs w:val="14"/>
        </w:rPr>
        <w:t xml:space="preserve">Ерофеев Вен. </w:t>
      </w:r>
      <w:r w:rsidRPr="00E20F88">
        <w:rPr>
          <w:rFonts w:ascii="Arial" w:eastAsia="Times New Roman" w:hAnsi="Arial" w:cs="Arial"/>
          <w:sz w:val="18"/>
          <w:szCs w:val="14"/>
        </w:rPr>
        <w:t>"Москва — Петушки": Поэма. — М.: СП "Интербук",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Чупринин С. </w:t>
      </w:r>
      <w:r w:rsidRPr="00E20F88">
        <w:rPr>
          <w:rFonts w:ascii="Arial" w:eastAsia="Times New Roman" w:hAnsi="Arial" w:cs="Arial"/>
          <w:sz w:val="18"/>
          <w:szCs w:val="14"/>
        </w:rPr>
        <w:t>Безбоязненность искренности // Трезвость и культура. 1988.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w:t>
      </w: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высказывание немецкого слависта Хайнриха Пфандля, автора предисло</w:t>
      </w:r>
      <w:r w:rsidRPr="00E20F88">
        <w:rPr>
          <w:rFonts w:ascii="Arial" w:eastAsia="Times New Roman" w:hAnsi="Arial" w:cs="Arial"/>
          <w:sz w:val="19"/>
          <w:szCs w:val="15"/>
        </w:rPr>
        <w:softHyphen/>
        <w:t xml:space="preserve">вия к "Комментарию..." Юрия Левина: "Будем надеяться, что благодаря этой книге многие Хельги и Францы ... возьмутся за этот истинный шедевр наших — и скоро уже не наших дней, за поэму "Москва — Петушки" Венедикта Ерофеева. Полузабытая на родине, </w:t>
      </w:r>
      <w:r w:rsidRPr="00E20F88">
        <w:rPr>
          <w:rFonts w:ascii="Arial" w:eastAsia="Times New Roman" w:hAnsi="Arial" w:cs="Arial"/>
          <w:b/>
          <w:color w:val="000000"/>
          <w:sz w:val="19"/>
          <w:szCs w:val="15"/>
        </w:rPr>
        <w:t xml:space="preserve">малоизвестная </w:t>
      </w:r>
      <w:r w:rsidRPr="00E20F88">
        <w:rPr>
          <w:rFonts w:ascii="Arial" w:eastAsia="Times New Roman" w:hAnsi="Arial" w:cs="Arial"/>
          <w:sz w:val="19"/>
          <w:szCs w:val="15"/>
        </w:rPr>
        <w:t xml:space="preserve">на Западе (выделено нами. — </w:t>
      </w:r>
      <w:r w:rsidRPr="00E20F88">
        <w:rPr>
          <w:rFonts w:ascii="Verdana" w:eastAsia="Times New Roman" w:hAnsi="Verdana" w:cs="Arial"/>
          <w:i/>
          <w:iCs/>
          <w:color w:val="993366"/>
          <w:sz w:val="20"/>
          <w:szCs w:val="15"/>
        </w:rPr>
        <w:t xml:space="preserve">Авт.], </w:t>
      </w:r>
      <w:r w:rsidRPr="00E20F88">
        <w:rPr>
          <w:rFonts w:ascii="Arial" w:eastAsia="Times New Roman" w:hAnsi="Arial" w:cs="Arial"/>
          <w:sz w:val="19"/>
          <w:szCs w:val="15"/>
        </w:rPr>
        <w:t>оно того заслуживает" [337, с. 17]. Получается, что поэма, хотя и издана во многих странах, широкой из</w:t>
      </w:r>
      <w:r w:rsidRPr="00E20F88">
        <w:rPr>
          <w:rFonts w:ascii="Arial" w:eastAsia="Times New Roman" w:hAnsi="Arial" w:cs="Arial"/>
          <w:sz w:val="19"/>
          <w:szCs w:val="15"/>
        </w:rPr>
        <w:softHyphen/>
        <w:t>вестности не имеет.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9"/>
        </w:rPr>
        <w:t>песням Владимира Высоцкого и Александра Галича, повестям Юза Алешковского "Николай Николаевич" и Владимира Войновича "Иванькиада", которые попадали в дома, минуя таможни. Форма бытования наложила отпечаток на содержание и пафос данных произведений, их язык, обычно круто просоленный, включающий и "заборные", "срамные" слова. Таким образом осуществляется растабуированность речевой стихии, что оправдано предметом художественного изображения. Поэма Вен. Ерофеева проникнута пафосом социальной критики и национальной самокритики. Плох ли Веничка, хорош ли, он — один из нас. Он — человек, а чело</w:t>
      </w:r>
      <w:r w:rsidRPr="00E20F88">
        <w:rPr>
          <w:rFonts w:ascii="Arial" w:eastAsia="Times New Roman" w:hAnsi="Arial" w:cs="Arial"/>
          <w:sz w:val="18"/>
          <w:szCs w:val="19"/>
        </w:rPr>
        <w:softHyphen/>
        <w:t>век, даже во прах поверженный, заслуживает защиты. В этом — в реабилитации человека — один из главных нравственных уроков "Москвы — Петушков" и один из знаков верности Венедикта Еро</w:t>
      </w:r>
      <w:r w:rsidRPr="00E20F88">
        <w:rPr>
          <w:rFonts w:ascii="Arial" w:eastAsia="Times New Roman" w:hAnsi="Arial" w:cs="Arial"/>
          <w:sz w:val="18"/>
          <w:szCs w:val="19"/>
        </w:rPr>
        <w:softHyphen/>
        <w:t>феева основной — гуманистической и гуманизирующей — тради</w:t>
      </w:r>
      <w:r w:rsidRPr="00E20F88">
        <w:rPr>
          <w:rFonts w:ascii="Arial" w:eastAsia="Times New Roman" w:hAnsi="Arial" w:cs="Arial"/>
          <w:sz w:val="18"/>
          <w:szCs w:val="19"/>
        </w:rPr>
        <w:softHyphen/>
        <w:t>ции русской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1"/>
        </w:rPr>
      </w:pPr>
      <w:r w:rsidRPr="00E20F88">
        <w:rPr>
          <w:rFonts w:ascii="Arial" w:eastAsia="Times New Roman" w:hAnsi="Arial" w:cs="Arial"/>
          <w:sz w:val="18"/>
          <w:szCs w:val="11"/>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9"/>
        </w:rPr>
        <w:t>Ощущая неполноту, недостаточность, уязвимость данной трак</w:t>
      </w:r>
      <w:r w:rsidRPr="00E20F88">
        <w:rPr>
          <w:rFonts w:ascii="Arial" w:eastAsia="Times New Roman" w:hAnsi="Arial" w:cs="Arial"/>
          <w:sz w:val="18"/>
          <w:szCs w:val="19"/>
        </w:rPr>
        <w:softHyphen/>
        <w:t>товки поэмы, о ерофеевском детище пишут всё новые и новые исследователи. Они обращаются к более глубоким пластам текста, стремятся соотнести произведение с пространством мировой культуры. Отдавая должное мастерству, с каким написаны некото</w:t>
      </w:r>
      <w:r w:rsidRPr="00E20F88">
        <w:rPr>
          <w:rFonts w:ascii="Arial" w:eastAsia="Times New Roman" w:hAnsi="Arial" w:cs="Arial"/>
          <w:sz w:val="18"/>
          <w:szCs w:val="19"/>
        </w:rPr>
        <w:softHyphen/>
        <w:t>рые из статей, не можем не отметить, что ни в одной из них прин</w:t>
      </w:r>
      <w:r w:rsidRPr="00E20F88">
        <w:rPr>
          <w:rFonts w:ascii="Arial" w:eastAsia="Times New Roman" w:hAnsi="Arial" w:cs="Arial"/>
          <w:sz w:val="18"/>
          <w:szCs w:val="19"/>
        </w:rPr>
        <w:softHyphen/>
        <w:t>цип множественности интерпретаций не только не реализован, но и никак не оговорен. Предпринимаются, правда, отдельные попыт</w:t>
      </w:r>
      <w:r w:rsidRPr="00E20F88">
        <w:rPr>
          <w:rFonts w:ascii="Arial" w:eastAsia="Times New Roman" w:hAnsi="Arial" w:cs="Arial"/>
          <w:sz w:val="18"/>
          <w:szCs w:val="19"/>
        </w:rPr>
        <w:softHyphen/>
        <w:t>ки отстраниться от написанного, продемонстрировать его "необязательность" (отсутствие авторитаристских притязаний). Так, Владимир Муравьев подает свои размышления о поэме в игро</w:t>
      </w:r>
      <w:r w:rsidRPr="00E20F88">
        <w:rPr>
          <w:rFonts w:ascii="Arial" w:eastAsia="Times New Roman" w:hAnsi="Arial" w:cs="Arial"/>
          <w:sz w:val="18"/>
          <w:szCs w:val="19"/>
        </w:rPr>
        <w:softHyphen/>
        <w:t>вом ключе и предваряет их юмористическим заглавием: «ПРЕДИСЛОВИЕ, автор которого не знает, зачем нужны преди</w:t>
      </w:r>
      <w:r w:rsidRPr="00E20F88">
        <w:rPr>
          <w:rFonts w:ascii="Arial" w:eastAsia="Times New Roman" w:hAnsi="Arial" w:cs="Arial"/>
          <w:sz w:val="18"/>
          <w:szCs w:val="19"/>
        </w:rPr>
        <w:softHyphen/>
        <w:t>словия, и пишет нижеследующее по инерции отрицания таковых, пространно извиняясь перед мнимым читателем и попутно упоми</w:t>
      </w:r>
      <w:r w:rsidRPr="00E20F88">
        <w:rPr>
          <w:rFonts w:ascii="Arial" w:eastAsia="Times New Roman" w:hAnsi="Arial" w:cs="Arial"/>
          <w:sz w:val="18"/>
          <w:szCs w:val="19"/>
        </w:rPr>
        <w:softHyphen/>
        <w:t>ная о сочинении под названием "Москва — Петушки"». И в даль</w:t>
      </w:r>
      <w:r w:rsidRPr="00E20F88">
        <w:rPr>
          <w:rFonts w:ascii="Arial" w:eastAsia="Times New Roman" w:hAnsi="Arial" w:cs="Arial"/>
          <w:sz w:val="18"/>
          <w:szCs w:val="19"/>
        </w:rPr>
        <w:softHyphen/>
        <w:t>нейшем Муравьев стремится ускользнуть от "моносемии", ирони</w:t>
      </w:r>
      <w:r w:rsidRPr="00E20F88">
        <w:rPr>
          <w:rFonts w:ascii="Arial" w:eastAsia="Times New Roman" w:hAnsi="Arial" w:cs="Arial"/>
          <w:sz w:val="18"/>
          <w:szCs w:val="19"/>
        </w:rPr>
        <w:softHyphen/>
        <w:t>зирует не только над типового образца предисловиями, но и над самим собой. Одним из первых в российской литературоведче</w:t>
      </w:r>
      <w:r w:rsidRPr="00E20F88">
        <w:rPr>
          <w:rFonts w:ascii="Arial" w:eastAsia="Times New Roman" w:hAnsi="Arial" w:cs="Arial"/>
          <w:sz w:val="18"/>
          <w:szCs w:val="19"/>
        </w:rPr>
        <w:softHyphen/>
        <w:t>ской науке он ощутил неразрешимость задачи, встающей перед исследователем постмодернистского произведения, дать представ</w:t>
      </w:r>
      <w:r w:rsidRPr="00E20F88">
        <w:rPr>
          <w:rFonts w:ascii="Arial" w:eastAsia="Times New Roman" w:hAnsi="Arial" w:cs="Arial"/>
          <w:sz w:val="18"/>
          <w:szCs w:val="19"/>
        </w:rPr>
        <w:softHyphen/>
        <w:t>ление о котором способна лишь вся совокупность его интерпре</w:t>
      </w:r>
      <w:r w:rsidRPr="00E20F88">
        <w:rPr>
          <w:rFonts w:ascii="Arial" w:eastAsia="Times New Roman" w:hAnsi="Arial" w:cs="Arial"/>
          <w:sz w:val="18"/>
          <w:szCs w:val="19"/>
        </w:rPr>
        <w:softHyphen/>
        <w:t>таций (как уже сделанных, так и тех, которые еще будут сделаны в будущем), и попытался найти какой-то выход.</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148</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76" w:name="_Toc15730424"/>
      <w:r w:rsidRPr="00E20F88">
        <w:rPr>
          <w:rFonts w:ascii="Arial" w:eastAsia="Times New Roman" w:hAnsi="Arial" w:cs="Arial"/>
          <w:b/>
          <w:bCs/>
          <w:color w:val="808000"/>
          <w:sz w:val="26"/>
          <w:szCs w:val="26"/>
        </w:rPr>
        <w:t>Интерпретация  Владимира  Муравьева</w:t>
      </w:r>
      <w:r w:rsidRPr="00E20F88">
        <w:rPr>
          <w:rFonts w:ascii="Arial" w:eastAsia="Times New Roman" w:hAnsi="Arial" w:cs="Arial"/>
          <w:b/>
          <w:bCs/>
          <w:color w:val="FF0000"/>
          <w:sz w:val="26"/>
          <w:szCs w:val="26"/>
        </w:rPr>
        <w:t>*</w:t>
      </w:r>
      <w:bookmarkEnd w:id="7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Поэма "Москва — Петушки" продолжает ряд произведений рус</w:t>
      </w:r>
      <w:r w:rsidRPr="00E20F88">
        <w:rPr>
          <w:rFonts w:ascii="Arial" w:eastAsia="Times New Roman" w:hAnsi="Arial" w:cs="Arial"/>
          <w:sz w:val="18"/>
          <w:szCs w:val="18"/>
        </w:rPr>
        <w:softHyphen/>
        <w:t>ской литературы, в которых мотив путешествия реализует идею прав</w:t>
      </w:r>
      <w:r w:rsidRPr="00E20F88">
        <w:rPr>
          <w:rFonts w:ascii="Arial" w:eastAsia="Times New Roman" w:hAnsi="Arial" w:cs="Arial"/>
          <w:sz w:val="18"/>
          <w:szCs w:val="18"/>
        </w:rPr>
        <w:softHyphen/>
        <w:t>доискательства ("Путешествие из Петербурга в Москву" Радищева, "Кому на Руси жить хорошо" Некрасова, "Чевенгур" Платонова и др.). Она воскрешает восходящую к Козьме Пруткову, А. К. Толстому, позднему Салтыкову-Щедрину традицию использования так называе</w:t>
      </w:r>
      <w:r w:rsidRPr="00E20F88">
        <w:rPr>
          <w:rFonts w:ascii="Arial" w:eastAsia="Times New Roman" w:hAnsi="Arial" w:cs="Arial"/>
          <w:sz w:val="18"/>
          <w:szCs w:val="18"/>
        </w:rPr>
        <w:softHyphen/>
        <w:t>мой противоиронии, являющейся важнейшим качеством ерофеевского художественного сообщения. Противоирония — это бывшая россий</w:t>
      </w:r>
      <w:r w:rsidRPr="00E20F88">
        <w:rPr>
          <w:rFonts w:ascii="Arial" w:eastAsia="Times New Roman" w:hAnsi="Arial" w:cs="Arial"/>
          <w:sz w:val="18"/>
          <w:szCs w:val="18"/>
        </w:rPr>
        <w:softHyphen/>
        <w:t xml:space="preserve">ская ирония, перекошенная на всероссийский, так сказать, абсурд, а </w:t>
      </w:r>
      <w:r w:rsidRPr="00E20F88">
        <w:rPr>
          <w:rFonts w:ascii="Arial" w:eastAsia="Times New Roman" w:hAnsi="Arial" w:cs="Arial"/>
          <w:sz w:val="18"/>
          <w:szCs w:val="18"/>
        </w:rPr>
        <w:lastRenderedPageBreak/>
        <w:t>лучше сказать — порядок. Перекосившись, она начисто лишается гражданского пафоса и правоверного обличительства. Противоиро</w:t>
      </w:r>
      <w:r w:rsidRPr="00E20F88">
        <w:rPr>
          <w:rFonts w:ascii="Arial" w:eastAsia="Times New Roman" w:hAnsi="Arial" w:cs="Arial"/>
          <w:sz w:val="18"/>
          <w:szCs w:val="18"/>
        </w:rPr>
        <w:softHyphen/>
        <w:t>ния, черный юмор — стилевая доминанта поэмы, метафористика ко</w:t>
      </w:r>
      <w:r w:rsidRPr="00E20F88">
        <w:rPr>
          <w:rFonts w:ascii="Arial" w:eastAsia="Times New Roman" w:hAnsi="Arial" w:cs="Arial"/>
          <w:sz w:val="18"/>
          <w:szCs w:val="18"/>
        </w:rPr>
        <w:softHyphen/>
        <w:t>торой многими не прочитывается.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8"/>
          <w:szCs w:val="13"/>
        </w:rPr>
      </w:pPr>
      <w:r w:rsidRPr="00E20F88">
        <w:rPr>
          <w:rFonts w:ascii="Arial" w:eastAsia="Times New Roman" w:hAnsi="Arial" w:cs="Arial"/>
          <w:b/>
          <w:color w:val="000000"/>
          <w:sz w:val="18"/>
          <w:szCs w:val="13"/>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"Игровой" подход к поэме, впрочем, скорее исключение — "весе</w:t>
      </w:r>
      <w:r w:rsidRPr="00E20F88">
        <w:rPr>
          <w:rFonts w:ascii="Arial" w:eastAsia="Times New Roman" w:hAnsi="Arial" w:cs="Arial"/>
          <w:sz w:val="18"/>
          <w:szCs w:val="18"/>
        </w:rPr>
        <w:softHyphen/>
        <w:t>лая" наука еще недостаточно авторитетна в России.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Андрей Зорин рассматривает поэму Вен. Ерофеева в контексте общественных умонастроений, вызванных крахом шестидесятнических иллюзий.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77" w:name="_Toc15730425"/>
      <w:r w:rsidRPr="00E20F88">
        <w:rPr>
          <w:rFonts w:ascii="Arial" w:eastAsia="Times New Roman" w:hAnsi="Arial" w:cs="Arial"/>
          <w:b/>
          <w:bCs/>
          <w:color w:val="808000"/>
          <w:sz w:val="26"/>
          <w:szCs w:val="26"/>
        </w:rPr>
        <w:t>Интерпретация  Андрея  Зорина</w:t>
      </w:r>
      <w:r w:rsidRPr="00E20F88">
        <w:rPr>
          <w:rFonts w:ascii="Arial" w:eastAsia="Times New Roman" w:hAnsi="Arial" w:cs="Arial"/>
          <w:b/>
          <w:bCs/>
          <w:color w:val="FF0000"/>
          <w:sz w:val="26"/>
          <w:szCs w:val="26"/>
        </w:rPr>
        <w:t>**</w:t>
      </w:r>
      <w:bookmarkEnd w:id="7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поэме "Москва — Петушки" нашла своеобразное преломление традиция карнавальной культуры, столь популярная в эти годы у со</w:t>
      </w:r>
      <w:r w:rsidRPr="00E20F88">
        <w:rPr>
          <w:rFonts w:ascii="Arial" w:eastAsia="Times New Roman" w:hAnsi="Arial" w:cs="Arial"/>
          <w:sz w:val="18"/>
          <w:szCs w:val="18"/>
        </w:rPr>
        <w:softHyphen/>
        <w:t>ветской интеллигенции благодаря книге Михаила Бахтина "Творчество Франсуа Рабле и народная культура средневековья и Ренессанса", интерпретировавшейся, в оппозиционном духе. Своего рода совре</w:t>
      </w:r>
      <w:r w:rsidRPr="00E20F88">
        <w:rPr>
          <w:rFonts w:ascii="Arial" w:eastAsia="Times New Roman" w:hAnsi="Arial" w:cs="Arial"/>
          <w:sz w:val="18"/>
          <w:szCs w:val="18"/>
        </w:rPr>
        <w:softHyphen/>
        <w:t>менным заменителем карнавала оказывается в поэме алкоголь. Раб</w:t>
      </w:r>
      <w:r w:rsidRPr="00E20F88">
        <w:rPr>
          <w:rFonts w:ascii="Arial" w:eastAsia="Times New Roman" w:hAnsi="Arial" w:cs="Arial"/>
          <w:sz w:val="18"/>
          <w:szCs w:val="18"/>
        </w:rPr>
        <w:softHyphen/>
        <w:t>лезианские масштабы питейных подвигов, сквернословие и т. п. соз</w:t>
      </w:r>
      <w:r w:rsidRPr="00E20F88">
        <w:rPr>
          <w:rFonts w:ascii="Arial" w:eastAsia="Times New Roman" w:hAnsi="Arial" w:cs="Arial"/>
          <w:sz w:val="18"/>
          <w:szCs w:val="18"/>
        </w:rPr>
        <w:softHyphen/>
        <w:t>дают на страницах поэмы стихию универсального, свободного и связанного с "неофициальной народной правдой" смеха, который так выразительно описал Бахтин. Но смех "Москвы — Петушков" не по</w:t>
      </w:r>
      <w:r w:rsidRPr="00E20F88">
        <w:rPr>
          <w:rFonts w:ascii="Arial" w:eastAsia="Times New Roman" w:hAnsi="Arial" w:cs="Arial"/>
          <w:sz w:val="18"/>
          <w:szCs w:val="18"/>
        </w:rPr>
        <w:softHyphen/>
        <w:t>бедителен и не перекрывает присущего произведению трагизма, по</w:t>
      </w:r>
      <w:r w:rsidRPr="00E20F88">
        <w:rPr>
          <w:rFonts w:ascii="Arial" w:eastAsia="Times New Roman" w:hAnsi="Arial" w:cs="Arial"/>
          <w:sz w:val="18"/>
          <w:szCs w:val="18"/>
        </w:rPr>
        <w:softHyphen/>
        <w:t>буждающего вспомнить "Путешествие из Петербурга в Москву" Ра</w:t>
      </w:r>
      <w:r w:rsidRPr="00E20F88">
        <w:rPr>
          <w:rFonts w:ascii="Arial" w:eastAsia="Times New Roman" w:hAnsi="Arial" w:cs="Arial"/>
          <w:sz w:val="18"/>
          <w:szCs w:val="18"/>
        </w:rPr>
        <w:softHyphen/>
        <w:t>дищева. Идиллическим мифам официальной пропаганды Вен. Ерофеев противопоставляет чудовищно-гротескную картину спившейся страны.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Муравьев В. С. </w:t>
      </w:r>
      <w:r w:rsidRPr="00E20F88">
        <w:rPr>
          <w:rFonts w:ascii="Arial" w:eastAsia="Times New Roman" w:hAnsi="Arial" w:cs="Arial"/>
          <w:sz w:val="19"/>
          <w:szCs w:val="15"/>
        </w:rPr>
        <w:t>ПРЕДИСЛОВИЕ, автор которого не знает, зачем нужны предисловия, и пишет нижеследующее по причине инерции отрицания таковых, про</w:t>
      </w:r>
      <w:r w:rsidRPr="00E20F88">
        <w:rPr>
          <w:rFonts w:ascii="Arial" w:eastAsia="Times New Roman" w:hAnsi="Arial" w:cs="Arial"/>
          <w:sz w:val="19"/>
          <w:szCs w:val="15"/>
        </w:rPr>
        <w:softHyphen/>
        <w:t>странно извиняясь перед мнимым читателем и попутно упоминая о сочинении под названием "Москва — Петушки" // Ерофеев Вен. "Москва — Петушки": Поэма. — М.: СП "Интербук",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Зорин А. </w:t>
      </w:r>
      <w:r w:rsidRPr="00E20F88">
        <w:rPr>
          <w:rFonts w:ascii="Arial" w:eastAsia="Times New Roman" w:hAnsi="Arial" w:cs="Arial"/>
          <w:sz w:val="19"/>
          <w:szCs w:val="15"/>
        </w:rPr>
        <w:t>Пригородный поезд дальнего следования // Нов. мир. 1989. № 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Противостояние тоталитаризму осуществляется и через язык. Вен. Ерофеев не только сочетает культурную изощренность с вызывающей грубостью. Он торит дорогу между двумя очагами сопротивления сквозь мертвые пласты изгаженной и оболганной лексики, разбивая их ударами иронии, возрождает традицию сказового слова, использует ее по-новому. "Москва — Петушки" — не только литературный памятник недавно по</w:t>
      </w:r>
      <w:r w:rsidRPr="00E20F88">
        <w:rPr>
          <w:rFonts w:ascii="Arial" w:eastAsia="Times New Roman" w:hAnsi="Arial" w:cs="Arial"/>
          <w:sz w:val="18"/>
          <w:szCs w:val="18"/>
        </w:rPr>
        <w:softHyphen/>
        <w:t>чившей эпохи, но и свидетельство непрерывности литературного процес</w:t>
      </w:r>
      <w:r w:rsidRPr="00E20F88">
        <w:rPr>
          <w:rFonts w:ascii="Arial" w:eastAsia="Times New Roman" w:hAnsi="Arial" w:cs="Arial"/>
          <w:sz w:val="18"/>
          <w:szCs w:val="18"/>
        </w:rPr>
        <w:softHyphen/>
        <w:t>са, связывающего прошлое и будущее.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0"/>
          <w:szCs w:val="10"/>
        </w:rPr>
      </w:pPr>
      <w:r w:rsidRPr="00E20F88">
        <w:rPr>
          <w:rFonts w:ascii="Arial" w:eastAsia="Times New Roman" w:hAnsi="Arial" w:cs="Arial"/>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Андрей Зорин первым печатно назвал Вен. Ерофеева классиком русской литературы, показал важную "поколениеобразующую" роль его поэмы "Москва — Петушки" [168].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Будучи произведением, основанным на претворении бытового, домашнего, интимного в художественное, поэма Вен. Ерофеева ука</w:t>
      </w:r>
      <w:r w:rsidRPr="00E20F88">
        <w:rPr>
          <w:rFonts w:ascii="Arial" w:eastAsia="Times New Roman" w:hAnsi="Arial" w:cs="Arial"/>
          <w:sz w:val="18"/>
          <w:szCs w:val="18"/>
        </w:rPr>
        <w:softHyphen/>
        <w:t>зывала на глубинное перемещение центра тяжести душевной жизни поколения с общественного на частное. Пафос неучастия, опреде</w:t>
      </w:r>
      <w:r w:rsidRPr="00E20F88">
        <w:rPr>
          <w:rFonts w:ascii="Arial" w:eastAsia="Times New Roman" w:hAnsi="Arial" w:cs="Arial"/>
          <w:sz w:val="18"/>
          <w:szCs w:val="18"/>
        </w:rPr>
        <w:softHyphen/>
        <w:t>ляющий жизнь героя поэмы, повлиял не на одно и не на два поколе</w:t>
      </w:r>
      <w:r w:rsidRPr="00E20F88">
        <w:rPr>
          <w:rFonts w:ascii="Arial" w:eastAsia="Times New Roman" w:hAnsi="Arial" w:cs="Arial"/>
          <w:sz w:val="18"/>
          <w:szCs w:val="18"/>
        </w:rPr>
        <w:softHyphen/>
        <w:t>ния 70—80-х гг. Укорененность "Москвы — Петушков" в мировой куль</w:t>
      </w:r>
      <w:r w:rsidRPr="00E20F88">
        <w:rPr>
          <w:rFonts w:ascii="Arial" w:eastAsia="Times New Roman" w:hAnsi="Arial" w:cs="Arial"/>
          <w:sz w:val="18"/>
          <w:szCs w:val="18"/>
        </w:rPr>
        <w:softHyphen/>
        <w:t>туре увеличивала уровень интеллектуальных притязаний почитателей. Восходящая к Зощенко и Платонову традиция работы с официозной формульной системой делала призванные служить лжи слова пригод</w:t>
      </w:r>
      <w:r w:rsidRPr="00E20F88">
        <w:rPr>
          <w:rFonts w:ascii="Arial" w:eastAsia="Times New Roman" w:hAnsi="Arial" w:cs="Arial"/>
          <w:sz w:val="18"/>
          <w:szCs w:val="18"/>
        </w:rPr>
        <w:softHyphen/>
        <w:t>ными для употребления. Позиция автора реализуется в технике рабо</w:t>
      </w:r>
      <w:r w:rsidRPr="00E20F88">
        <w:rPr>
          <w:rFonts w:ascii="Arial" w:eastAsia="Times New Roman" w:hAnsi="Arial" w:cs="Arial"/>
          <w:sz w:val="18"/>
          <w:szCs w:val="18"/>
        </w:rPr>
        <w:softHyphen/>
        <w:t>ты со словом. "Москва — Петушки" — одна из самых последователь</w:t>
      </w:r>
      <w:r w:rsidRPr="00E20F88">
        <w:rPr>
          <w:rFonts w:ascii="Arial" w:eastAsia="Times New Roman" w:hAnsi="Arial" w:cs="Arial"/>
          <w:sz w:val="18"/>
          <w:szCs w:val="18"/>
        </w:rPr>
        <w:softHyphen/>
        <w:t>ных антиидеологических книг во всей нашей словесности...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9"/>
          <w:szCs w:val="15"/>
        </w:rPr>
      </w:pPr>
      <w:r w:rsidRPr="00E20F88">
        <w:rPr>
          <w:rFonts w:ascii="Arial" w:eastAsia="Times New Roman" w:hAnsi="Arial" w:cs="Arial"/>
          <w:sz w:val="19"/>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Характеризуя литературную критику как перевод в границах отпущен</w:t>
      </w:r>
      <w:r w:rsidRPr="00E20F88">
        <w:rPr>
          <w:rFonts w:ascii="Arial" w:eastAsia="Times New Roman" w:hAnsi="Arial" w:cs="Arial"/>
          <w:sz w:val="18"/>
          <w:szCs w:val="18"/>
        </w:rPr>
        <w:softHyphen/>
        <w:t>ного непрочтения, Александр Кавадеев создает на основе "Москвы — Пе</w:t>
      </w:r>
      <w:r w:rsidRPr="00E20F88">
        <w:rPr>
          <w:rFonts w:ascii="Arial" w:eastAsia="Times New Roman" w:hAnsi="Arial" w:cs="Arial"/>
          <w:sz w:val="18"/>
          <w:szCs w:val="18"/>
        </w:rPr>
        <w:softHyphen/>
        <w:t>тушков" эссе-палимпсест, стремится дать почувствовать сам дух поэмы.</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78" w:name="_Toc15730426"/>
      <w:r w:rsidRPr="00E20F88">
        <w:rPr>
          <w:rFonts w:ascii="Arial" w:eastAsia="Times New Roman" w:hAnsi="Arial" w:cs="Arial"/>
          <w:b/>
          <w:bCs/>
          <w:color w:val="808000"/>
          <w:sz w:val="26"/>
          <w:szCs w:val="26"/>
        </w:rPr>
        <w:t>Интерпретация  Александра   Кавадеева</w:t>
      </w:r>
      <w:r w:rsidRPr="00E20F88">
        <w:rPr>
          <w:rFonts w:ascii="Arial" w:eastAsia="Times New Roman" w:hAnsi="Arial" w:cs="Arial"/>
          <w:b/>
          <w:bCs/>
          <w:color w:val="FF0000"/>
          <w:sz w:val="26"/>
          <w:szCs w:val="26"/>
        </w:rPr>
        <w:t>*</w:t>
      </w:r>
      <w:bookmarkEnd w:id="7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Книга Вен. Ерофеева напоминает травестийное житие со всеми его атрибутами: одиночеством, верой, бесами, ангелами, Богороди</w:t>
      </w:r>
      <w:r w:rsidRPr="00E20F88">
        <w:rPr>
          <w:rFonts w:ascii="Arial" w:eastAsia="Times New Roman" w:hAnsi="Arial" w:cs="Arial"/>
          <w:sz w:val="18"/>
          <w:szCs w:val="18"/>
        </w:rPr>
        <w:softHyphen/>
        <w:t>цей, устремлением к Богу. Сравнение же с "Мертвыми душами", на которое наталкивает авторское обозначение жанра произведения — поэма, оправдано лишь в обратном понимании: у Гоголя живой чело</w:t>
      </w:r>
      <w:r w:rsidRPr="00E20F88">
        <w:rPr>
          <w:rFonts w:ascii="Arial" w:eastAsia="Times New Roman" w:hAnsi="Arial" w:cs="Arial"/>
          <w:sz w:val="18"/>
          <w:szCs w:val="18"/>
        </w:rPr>
        <w:softHyphen/>
        <w:t>век покупал мертвые души, у Вен. Ерофеева мертвые души "поку</w:t>
      </w:r>
      <w:r w:rsidRPr="00E20F88">
        <w:rPr>
          <w:rFonts w:ascii="Arial" w:eastAsia="Times New Roman" w:hAnsi="Arial" w:cs="Arial"/>
          <w:sz w:val="18"/>
          <w:szCs w:val="18"/>
        </w:rPr>
        <w:softHyphen/>
        <w:t>пают" живую, но так и не добиваются своего.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 Ерофеев "нейтрализовал" современную прозу, посмеялся над ее напыщенностью грубым смехом грузчика и монтажника.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0"/>
          <w:szCs w:val="10"/>
        </w:rPr>
      </w:pPr>
      <w:r w:rsidRPr="00E20F88">
        <w:rPr>
          <w:rFonts w:ascii="Arial" w:eastAsia="Times New Roman" w:hAnsi="Arial" w:cs="Arial"/>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Кавадеев А. </w:t>
      </w:r>
      <w:r w:rsidRPr="00E20F88">
        <w:rPr>
          <w:rFonts w:ascii="Arial" w:eastAsia="Times New Roman" w:hAnsi="Arial" w:cs="Arial"/>
          <w:sz w:val="19"/>
          <w:szCs w:val="15"/>
        </w:rPr>
        <w:t>Сокровенный Венедикт // Соло. 1991. № 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Наталья Верховцева-Друбек рассматривает особенности исполь</w:t>
      </w:r>
      <w:r w:rsidRPr="00E20F88">
        <w:rPr>
          <w:rFonts w:ascii="Arial" w:eastAsia="Times New Roman" w:hAnsi="Arial" w:cs="Arial"/>
          <w:sz w:val="18"/>
          <w:szCs w:val="18"/>
        </w:rPr>
        <w:softHyphen/>
        <w:t>зования в поэме Евангельского текста, стремится выяснить цель его пародирования.</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79" w:name="_Toc15730427"/>
      <w:r w:rsidRPr="00E20F88">
        <w:rPr>
          <w:rFonts w:ascii="Arial" w:eastAsia="Times New Roman" w:hAnsi="Arial" w:cs="Arial"/>
          <w:b/>
          <w:bCs/>
          <w:color w:val="808000"/>
          <w:sz w:val="26"/>
          <w:szCs w:val="26"/>
        </w:rPr>
        <w:t>Интерпретация Натальи  Верховцевой-Друбек</w:t>
      </w:r>
      <w:r w:rsidRPr="00E20F88">
        <w:rPr>
          <w:rFonts w:ascii="Arial" w:eastAsia="Times New Roman" w:hAnsi="Arial" w:cs="Arial"/>
          <w:b/>
          <w:bCs/>
          <w:color w:val="FF0000"/>
          <w:sz w:val="26"/>
          <w:szCs w:val="26"/>
        </w:rPr>
        <w:t>*</w:t>
      </w:r>
      <w:bookmarkEnd w:id="7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Веничкины состояния: "похмеление", "алкогольная горячка", "смерть" — пародируют (профанируют) Страсти Господни. Страсти Христа — это крестный путь, распятие на кресте и смерть. Однако пародия Вен. </w:t>
      </w:r>
      <w:r w:rsidRPr="00E20F88">
        <w:rPr>
          <w:rFonts w:ascii="Arial" w:eastAsia="Times New Roman" w:hAnsi="Arial" w:cs="Arial"/>
          <w:sz w:val="18"/>
          <w:szCs w:val="18"/>
        </w:rPr>
        <w:lastRenderedPageBreak/>
        <w:t>Ерофеева не похожа ни на богохульства атеиствующих, ни на "кощунственные" интерпретации библейских сюжетов у постмодернистов. Вен. Ерофеев, как пишет Ю. Айхенвальд, — представитель "апокалиптического реализма". Корни его миросозерцания — в рели</w:t>
      </w:r>
      <w:r w:rsidRPr="00E20F88">
        <w:rPr>
          <w:rFonts w:ascii="Arial" w:eastAsia="Times New Roman" w:hAnsi="Arial" w:cs="Arial"/>
          <w:sz w:val="18"/>
          <w:szCs w:val="18"/>
        </w:rPr>
        <w:softHyphen/>
        <w:t>гиозном модернизме русских символистов, в частности в эзотериче</w:t>
      </w:r>
      <w:r w:rsidRPr="00E20F88">
        <w:rPr>
          <w:rFonts w:ascii="Arial" w:eastAsia="Times New Roman" w:hAnsi="Arial" w:cs="Arial"/>
          <w:sz w:val="18"/>
          <w:szCs w:val="18"/>
        </w:rPr>
        <w:softHyphen/>
        <w:t>ской концепции священного дионисийского экстаза (Вячеслав Иванов, Андрей Белый). В поэме травестируются мотивы "погружения", "опьянения", "экстаза". Экстаз, который искали символисты, должен был привести по дионисийскому принципу (расчленение тела) к по</w:t>
      </w:r>
      <w:r w:rsidRPr="00E20F88">
        <w:rPr>
          <w:rFonts w:ascii="Arial" w:eastAsia="Times New Roman" w:hAnsi="Arial" w:cs="Arial"/>
          <w:sz w:val="18"/>
          <w:szCs w:val="18"/>
        </w:rPr>
        <w:softHyphen/>
        <w:t>гружению в подсознательную сферу, к потере "я", — у Ерофеева же это осуществляется в алкогольной горячке и умерщвлении героя. Вен. Ерофеев обновляет религиозную философию Вяч. Иванова в мирском облачении, в пародийном сюжете. Загадка воскрешения скрыта на дне чаши страданий и недоступна нашему миру.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Веничкина "алкогольная философия" эквивалентна философии страдания, присущей русскому народу, как бы "повторяющему" в своей трагической судьбе Страсти Христа. </w:t>
      </w:r>
      <w:r w:rsidRPr="00E20F88">
        <w:rPr>
          <w:rFonts w:ascii="Arial" w:eastAsia="Times New Roman" w:hAnsi="Arial" w:cs="Arial"/>
          <w:sz w:val="18"/>
          <w:szCs w:val="18"/>
          <w:lang w:val="fr-FR"/>
        </w:rPr>
        <w:t xml:space="preserve">Parodia sacra </w:t>
      </w:r>
      <w:r w:rsidRPr="00854EEC">
        <w:rPr>
          <w:rFonts w:ascii="Arial" w:eastAsia="Times New Roman" w:hAnsi="Arial" w:cs="Arial"/>
          <w:sz w:val="18"/>
          <w:szCs w:val="18"/>
        </w:rPr>
        <w:t>Вен</w:t>
      </w:r>
      <w:r w:rsidRPr="00E20F88">
        <w:rPr>
          <w:rFonts w:ascii="Arial" w:eastAsia="Times New Roman" w:hAnsi="Arial" w:cs="Arial"/>
          <w:sz w:val="18"/>
          <w:szCs w:val="18"/>
          <w:lang w:val="fr-FR"/>
        </w:rPr>
        <w:t xml:space="preserve">. </w:t>
      </w:r>
      <w:r w:rsidRPr="00E20F88">
        <w:rPr>
          <w:rFonts w:ascii="Arial" w:eastAsia="Times New Roman" w:hAnsi="Arial" w:cs="Arial"/>
          <w:sz w:val="18"/>
          <w:szCs w:val="18"/>
        </w:rPr>
        <w:t>Еро</w:t>
      </w:r>
      <w:r w:rsidRPr="00E20F88">
        <w:rPr>
          <w:rFonts w:ascii="Arial" w:eastAsia="Times New Roman" w:hAnsi="Arial" w:cs="Arial"/>
          <w:sz w:val="18"/>
          <w:szCs w:val="18"/>
        </w:rPr>
        <w:softHyphen/>
        <w:t>феева подвергает сомнению сам смысл этой жизненной философии, преломляющей мазохистский тип сознания как характерную черту личности тоталитарного государства.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4"/>
        </w:rPr>
      </w:pPr>
      <w:r w:rsidRPr="00E20F88">
        <w:rPr>
          <w:rFonts w:ascii="Arial" w:eastAsia="Times New Roman" w:hAnsi="Arial" w:cs="Arial"/>
          <w:sz w:val="18"/>
          <w:szCs w:val="1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Наталья Живолупова видит в исповеди Венички Ерофеева мета</w:t>
      </w:r>
      <w:r w:rsidRPr="00E20F88">
        <w:rPr>
          <w:rFonts w:ascii="Arial" w:eastAsia="Times New Roman" w:hAnsi="Arial" w:cs="Arial"/>
          <w:sz w:val="18"/>
          <w:szCs w:val="18"/>
        </w:rPr>
        <w:softHyphen/>
        <w:t>физический бунт против абсурда, восторжествовавшего в мире, в котором воцарился апокалиптический хаос.</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0" w:name="_Toc15730428"/>
      <w:r w:rsidRPr="00E20F88">
        <w:rPr>
          <w:rFonts w:ascii="Arial" w:eastAsia="Times New Roman" w:hAnsi="Arial" w:cs="Arial"/>
          <w:b/>
          <w:bCs/>
          <w:color w:val="808000"/>
          <w:sz w:val="26"/>
          <w:szCs w:val="26"/>
        </w:rPr>
        <w:t>Интерпретация   Натальи   Живолуповой</w:t>
      </w:r>
      <w:r w:rsidRPr="00E20F88">
        <w:rPr>
          <w:rFonts w:ascii="Arial" w:eastAsia="Times New Roman" w:hAnsi="Arial" w:cs="Arial"/>
          <w:b/>
          <w:bCs/>
          <w:color w:val="FF0000"/>
          <w:sz w:val="26"/>
          <w:szCs w:val="26"/>
        </w:rPr>
        <w:t>*</w:t>
      </w:r>
      <w:bookmarkEnd w:id="8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Философские установки Венички определяют идеи контркультуры, уход в царство темной меонической свободы. Бегство в мир иррацио</w:t>
      </w:r>
      <w:r w:rsidRPr="00E20F88">
        <w:rPr>
          <w:rFonts w:ascii="Arial" w:eastAsia="Times New Roman" w:hAnsi="Arial" w:cs="Arial"/>
          <w:sz w:val="18"/>
          <w:szCs w:val="18"/>
        </w:rPr>
        <w:softHyphen/>
        <w:t>нального, одним из художественных адекватов которого в поэме явля-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Верховцева-Друбек Н. </w:t>
      </w:r>
      <w:r w:rsidRPr="00E20F88">
        <w:rPr>
          <w:rFonts w:ascii="Arial" w:eastAsia="Times New Roman" w:hAnsi="Arial" w:cs="Arial"/>
          <w:sz w:val="18"/>
          <w:szCs w:val="14"/>
        </w:rPr>
        <w:t xml:space="preserve">"Москва — Петушки" как </w:t>
      </w:r>
      <w:r w:rsidRPr="00E20F88">
        <w:rPr>
          <w:rFonts w:ascii="Arial" w:eastAsia="Times New Roman" w:hAnsi="Arial" w:cs="Arial"/>
          <w:sz w:val="18"/>
          <w:szCs w:val="14"/>
          <w:lang w:val="en-US"/>
        </w:rPr>
        <w:t>parodia</w:t>
      </w:r>
      <w:r w:rsidRPr="00E20F88">
        <w:rPr>
          <w:rFonts w:ascii="Arial" w:eastAsia="Times New Roman" w:hAnsi="Arial" w:cs="Arial"/>
          <w:sz w:val="18"/>
          <w:szCs w:val="14"/>
        </w:rPr>
        <w:t xml:space="preserve"> </w:t>
      </w:r>
      <w:r w:rsidRPr="00E20F88">
        <w:rPr>
          <w:rFonts w:ascii="Arial" w:eastAsia="Times New Roman" w:hAnsi="Arial" w:cs="Arial"/>
          <w:sz w:val="18"/>
          <w:szCs w:val="14"/>
          <w:lang w:val="en-US"/>
        </w:rPr>
        <w:t>sacra</w:t>
      </w:r>
      <w:r w:rsidRPr="00E20F88">
        <w:rPr>
          <w:rFonts w:ascii="Arial" w:eastAsia="Times New Roman" w:hAnsi="Arial" w:cs="Arial"/>
          <w:sz w:val="18"/>
          <w:szCs w:val="14"/>
        </w:rPr>
        <w:t xml:space="preserve"> // Соло. 1991.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Живолупова Н. </w:t>
      </w:r>
      <w:r w:rsidRPr="00E20F88">
        <w:rPr>
          <w:rFonts w:ascii="Arial" w:eastAsia="Times New Roman" w:hAnsi="Arial" w:cs="Arial"/>
          <w:sz w:val="18"/>
          <w:szCs w:val="14"/>
        </w:rPr>
        <w:t>Паломничество в Петушки, или Проблема метафизического бунта в исповеди Венички Ерофеева // Человек. 1992.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ется пьянство, — средство сделать себя нечувствительным к воздейст</w:t>
      </w:r>
      <w:r w:rsidRPr="00E20F88">
        <w:rPr>
          <w:rFonts w:ascii="Arial" w:eastAsia="Times New Roman" w:hAnsi="Arial" w:cs="Arial"/>
          <w:sz w:val="18"/>
          <w:szCs w:val="18"/>
        </w:rPr>
        <w:softHyphen/>
        <w:t>виям действительности.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Пласту культурных ценностей, представленных многообразными цитациями, противопоставлен в поэме фабульный ряд — события жизни героя, выражающие внутренний хаос, бессмысленность бытия. Можно обнаружить сходство между поэмой "Москва — Петушки" и "Запис</w:t>
      </w:r>
      <w:r w:rsidRPr="00E20F88">
        <w:rPr>
          <w:rFonts w:ascii="Arial" w:eastAsia="Times New Roman" w:hAnsi="Arial" w:cs="Arial"/>
          <w:sz w:val="18"/>
          <w:szCs w:val="18"/>
        </w:rPr>
        <w:softHyphen/>
        <w:t>ками из подполья" Достоевского, а также определенные переклички с "Преступлением и наказанием", "Братьями Карамазовыми", "Сквер</w:t>
      </w:r>
      <w:r w:rsidRPr="00E20F88">
        <w:rPr>
          <w:rFonts w:ascii="Arial" w:eastAsia="Times New Roman" w:hAnsi="Arial" w:cs="Arial"/>
          <w:sz w:val="18"/>
          <w:szCs w:val="18"/>
        </w:rPr>
        <w:softHyphen/>
        <w:t>ным анекдотом", "Двойником". Сходство с "Записками из подполья" — в мениппейности, использовании элементов диатрибы</w:t>
      </w:r>
      <w:r w:rsidRPr="00E20F88">
        <w:rPr>
          <w:rFonts w:ascii="Arial" w:eastAsia="Times New Roman" w:hAnsi="Arial" w:cs="Arial"/>
          <w:color w:val="FF0000"/>
          <w:sz w:val="18"/>
          <w:szCs w:val="18"/>
        </w:rPr>
        <w:t>*</w:t>
      </w:r>
      <w:r w:rsidRPr="00E20F88">
        <w:rPr>
          <w:rFonts w:ascii="Arial" w:eastAsia="Times New Roman" w:hAnsi="Arial" w:cs="Arial"/>
          <w:sz w:val="18"/>
          <w:szCs w:val="18"/>
        </w:rPr>
        <w:t>, солилоквиума</w:t>
      </w:r>
      <w:r w:rsidRPr="00E20F88">
        <w:rPr>
          <w:rFonts w:ascii="Arial" w:eastAsia="Times New Roman" w:hAnsi="Arial" w:cs="Arial"/>
          <w:color w:val="FF0000"/>
          <w:sz w:val="18"/>
          <w:szCs w:val="18"/>
        </w:rPr>
        <w:t>**</w:t>
      </w:r>
      <w:r w:rsidRPr="00E20F88">
        <w:rPr>
          <w:rFonts w:ascii="Arial" w:eastAsia="Times New Roman" w:hAnsi="Arial" w:cs="Arial"/>
          <w:sz w:val="18"/>
          <w:szCs w:val="18"/>
        </w:rPr>
        <w:t>, внутренне закономерно сменяющих друг друга, в самом типе героя-парадоксалиста. Тотальное отрицание, выявляющее трагиче</w:t>
      </w:r>
      <w:r w:rsidRPr="00E20F88">
        <w:rPr>
          <w:rFonts w:ascii="Arial" w:eastAsia="Times New Roman" w:hAnsi="Arial" w:cs="Arial"/>
          <w:sz w:val="18"/>
          <w:szCs w:val="18"/>
        </w:rPr>
        <w:softHyphen/>
        <w:t>ский разлад: расхождение живой, ищущей мысли с догматическими представлениями, — основа философской позиции героев "Записок" и "Петушков". Но в виде некой этической перспективы нормы христиан</w:t>
      </w:r>
      <w:r w:rsidRPr="00E20F88">
        <w:rPr>
          <w:rFonts w:ascii="Arial" w:eastAsia="Times New Roman" w:hAnsi="Arial" w:cs="Arial"/>
          <w:sz w:val="18"/>
          <w:szCs w:val="18"/>
        </w:rPr>
        <w:softHyphen/>
        <w:t>ской этики присутствуют в сознании этих героев. У Вен. Ерофеева, однако, осуществляется пародийное переосмысление идей героев Достоевского в травестийном мире поэмы.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0"/>
          <w:szCs w:val="10"/>
        </w:rPr>
      </w:pPr>
      <w:r w:rsidRPr="00E20F88">
        <w:rPr>
          <w:rFonts w:ascii="Arial" w:eastAsia="Times New Roman" w:hAnsi="Arial" w:cs="Arial"/>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Петр Вайль и Александр Генис дали совместную интерпретацию "Москвы — Петушков", а также высказались о произведении по от</w:t>
      </w:r>
      <w:r w:rsidRPr="00E20F88">
        <w:rPr>
          <w:rFonts w:ascii="Arial" w:eastAsia="Times New Roman" w:hAnsi="Arial" w:cs="Arial"/>
          <w:sz w:val="18"/>
          <w:szCs w:val="18"/>
        </w:rPr>
        <w:softHyphen/>
        <w:t>дельности.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1" w:name="_Toc15730429"/>
      <w:r w:rsidRPr="00E20F88">
        <w:rPr>
          <w:rFonts w:ascii="Arial" w:eastAsia="Times New Roman" w:hAnsi="Arial" w:cs="Arial"/>
          <w:b/>
          <w:bCs/>
          <w:color w:val="808000"/>
          <w:sz w:val="26"/>
          <w:szCs w:val="26"/>
        </w:rPr>
        <w:t>Интерпретация Петра Вайля и Александра Гениса</w:t>
      </w:r>
      <w:r w:rsidRPr="00E20F88">
        <w:rPr>
          <w:rFonts w:ascii="Arial" w:eastAsia="Times New Roman" w:hAnsi="Arial" w:cs="Arial"/>
          <w:b/>
          <w:bCs/>
          <w:color w:val="FF0000"/>
          <w:sz w:val="26"/>
          <w:szCs w:val="26"/>
        </w:rPr>
        <w:t>***</w:t>
      </w:r>
      <w:bookmarkEnd w:id="8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 своей литературной сути "Москва — Петушки" — фантастиче</w:t>
      </w:r>
      <w:r w:rsidRPr="00E20F88">
        <w:rPr>
          <w:rFonts w:ascii="Arial" w:eastAsia="Times New Roman" w:hAnsi="Arial" w:cs="Arial"/>
          <w:sz w:val="18"/>
          <w:szCs w:val="18"/>
        </w:rPr>
        <w:softHyphen/>
        <w:t>ский роман в его утопической разновидности. Вен. Ерофеев создал мир, в котором трезвость — аномалия, пьянство — закон, а Веничка — пророк 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Веничка пришел в мир, чтобы промыть его заплесневевшие глаза коктейлем "Слеза комсомолки", чтобы одухотворить бездуховность бытия измышленным пьяным миром.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Давно уже в России существует этот мир. А создали его водка и книги. Люди живут в несуществующем так же просто, как в комму-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Диатриба (греч. </w:t>
      </w:r>
      <w:r w:rsidRPr="00E20F88">
        <w:rPr>
          <w:rFonts w:ascii="Arial" w:eastAsia="Times New Roman" w:hAnsi="Arial" w:cs="Arial"/>
          <w:sz w:val="18"/>
          <w:szCs w:val="14"/>
          <w:lang w:val="en-US"/>
        </w:rPr>
        <w:t>diatribe</w:t>
      </w:r>
      <w:r w:rsidRPr="00E20F88">
        <w:rPr>
          <w:rFonts w:ascii="Arial" w:eastAsia="Times New Roman" w:hAnsi="Arial" w:cs="Arial"/>
          <w:sz w:val="18"/>
          <w:szCs w:val="14"/>
        </w:rPr>
        <w:t xml:space="preserve"> — философская беседа, разговор) — своего рода лекция-фельетон странствующих философов-проповедников Древней Греции на мо</w:t>
      </w:r>
      <w:r w:rsidRPr="00E20F88">
        <w:rPr>
          <w:rFonts w:ascii="Arial" w:eastAsia="Times New Roman" w:hAnsi="Arial" w:cs="Arial"/>
          <w:sz w:val="18"/>
          <w:szCs w:val="14"/>
        </w:rPr>
        <w:softHyphen/>
        <w:t>ральные темы, где свободно чередовались стилистические элементы разных жанров, "серьезные" и "смешные"; жанр античной литературы; источник христианской пропо</w:t>
      </w:r>
      <w:r w:rsidRPr="00E20F88">
        <w:rPr>
          <w:rFonts w:ascii="Arial" w:eastAsia="Times New Roman" w:hAnsi="Arial" w:cs="Arial"/>
          <w:sz w:val="18"/>
          <w:szCs w:val="14"/>
        </w:rPr>
        <w:softHyphen/>
        <w:t>веди.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Солилоквиум (лат. </w:t>
      </w:r>
      <w:r w:rsidRPr="00E20F88">
        <w:rPr>
          <w:rFonts w:ascii="Arial" w:eastAsia="Times New Roman" w:hAnsi="Arial" w:cs="Arial"/>
          <w:sz w:val="18"/>
          <w:szCs w:val="14"/>
          <w:lang w:val="en-US"/>
        </w:rPr>
        <w:t>solilocvium</w:t>
      </w:r>
      <w:r w:rsidRPr="00E20F88">
        <w:rPr>
          <w:rFonts w:ascii="Arial" w:eastAsia="Times New Roman" w:hAnsi="Arial" w:cs="Arial"/>
          <w:sz w:val="18"/>
          <w:szCs w:val="14"/>
        </w:rPr>
        <w:t xml:space="preserve"> — монолог) — жанр античной литературы, восходящий к философско-моралистическим заметкам римского императора, филосо</w:t>
      </w:r>
      <w:r w:rsidRPr="00E20F88">
        <w:rPr>
          <w:rFonts w:ascii="Arial" w:eastAsia="Times New Roman" w:hAnsi="Arial" w:cs="Arial"/>
          <w:sz w:val="18"/>
          <w:szCs w:val="14"/>
        </w:rPr>
        <w:softHyphen/>
        <w:t>фа-стоика Марка Аврелия "К самому себе".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Вайль П., Генис А. </w:t>
      </w:r>
      <w:r w:rsidRPr="00E20F88">
        <w:rPr>
          <w:rFonts w:ascii="Arial" w:eastAsia="Times New Roman" w:hAnsi="Arial" w:cs="Arial"/>
          <w:sz w:val="18"/>
          <w:szCs w:val="14"/>
        </w:rPr>
        <w:t>Страсти по Ерофееву // Кн. обозрение. 1992. 14 февр. № 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нальной квартире. Не зря давно уже зреет мысль: реальность искус</w:t>
      </w:r>
      <w:r w:rsidRPr="00E20F88">
        <w:rPr>
          <w:rFonts w:ascii="Arial" w:eastAsia="Times New Roman" w:hAnsi="Arial" w:cs="Arial"/>
          <w:sz w:val="18"/>
          <w:szCs w:val="18"/>
        </w:rPr>
        <w:softHyphen/>
        <w:t>ства реальней реальности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Нет никакого ада, нет никакого рая, есть только то, что есть, и нет ничего страшнее этого, и нет спасения.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2" w:name="_Toc15730430"/>
      <w:r w:rsidRPr="00E20F88">
        <w:rPr>
          <w:rFonts w:ascii="Arial" w:eastAsia="Times New Roman" w:hAnsi="Arial" w:cs="Arial"/>
          <w:b/>
          <w:bCs/>
          <w:color w:val="808000"/>
          <w:sz w:val="26"/>
          <w:szCs w:val="26"/>
        </w:rPr>
        <w:t>Интерпретация Александра  Гениса</w:t>
      </w:r>
      <w:r w:rsidRPr="00E20F88">
        <w:rPr>
          <w:rFonts w:ascii="Arial" w:eastAsia="Times New Roman" w:hAnsi="Arial" w:cs="Arial"/>
          <w:b/>
          <w:bCs/>
          <w:color w:val="FF0000"/>
          <w:sz w:val="26"/>
          <w:szCs w:val="26"/>
        </w:rPr>
        <w:t>*</w:t>
      </w:r>
      <w:bookmarkEnd w:id="8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"Гениальная болтовня" — определение знаменитого романа в стихах, — пожалуй, подходит к этой знаменитой поэме в прозе.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Ерофеев доверяет не логике и смыслу, а случайному созвучию, игре звуков, сопоставляющих </w:t>
      </w:r>
      <w:r w:rsidRPr="00E20F88">
        <w:rPr>
          <w:rFonts w:ascii="Arial" w:eastAsia="Times New Roman" w:hAnsi="Arial" w:cs="Arial"/>
          <w:sz w:val="18"/>
          <w:szCs w:val="18"/>
        </w:rPr>
        <w:lastRenderedPageBreak/>
        <w:t>несопоставимое. Все в поэме рифмуется со всем — молитвы с газетными заголовками, имена алкашей с фа</w:t>
      </w:r>
      <w:r w:rsidRPr="00E20F88">
        <w:rPr>
          <w:rFonts w:ascii="Arial" w:eastAsia="Times New Roman" w:hAnsi="Arial" w:cs="Arial"/>
          <w:sz w:val="18"/>
          <w:szCs w:val="18"/>
        </w:rPr>
        <w:softHyphen/>
        <w:t>милиями писателей, стихотворные цитаты с матерной бранью. В по</w:t>
      </w:r>
      <w:r w:rsidRPr="00E20F88">
        <w:rPr>
          <w:rFonts w:ascii="Arial" w:eastAsia="Times New Roman" w:hAnsi="Arial" w:cs="Arial"/>
          <w:sz w:val="18"/>
          <w:szCs w:val="18"/>
        </w:rPr>
        <w:softHyphen/>
        <w:t>эме нет ни одного слова, сказанного в простоте. В каждой строчке кипит и роится зачатая водкой, небывалая словесная материя. Пьяный герой с головой погружается в эту речевую протоплазму, оставляя трезвым заботиться о ее составе.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3" w:name="_Toc15730431"/>
      <w:r w:rsidRPr="00E20F88">
        <w:rPr>
          <w:rFonts w:ascii="Arial" w:eastAsia="Times New Roman" w:hAnsi="Arial" w:cs="Arial"/>
          <w:b/>
          <w:bCs/>
          <w:color w:val="808000"/>
          <w:sz w:val="26"/>
          <w:szCs w:val="26"/>
        </w:rPr>
        <w:t>Интерпретация  Петра  Вайля</w:t>
      </w:r>
      <w:r w:rsidRPr="00E20F88">
        <w:rPr>
          <w:rFonts w:ascii="Arial" w:eastAsia="Times New Roman" w:hAnsi="Arial" w:cs="Arial"/>
          <w:b/>
          <w:bCs/>
          <w:color w:val="FF0000"/>
          <w:sz w:val="26"/>
          <w:szCs w:val="26"/>
        </w:rPr>
        <w:t>**</w:t>
      </w:r>
      <w:bookmarkEnd w:id="8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Существует несомненная близость между Ерофеевым и Борхесом. Простодушное ерофеевское повествование так насыщено аллюзиями из истории, политики, богословия, литературы, музыки, что коммента</w:t>
      </w:r>
      <w:r w:rsidRPr="00E20F88">
        <w:rPr>
          <w:rFonts w:ascii="Arial" w:eastAsia="Times New Roman" w:hAnsi="Arial" w:cs="Arial"/>
          <w:sz w:val="18"/>
          <w:szCs w:val="18"/>
        </w:rPr>
        <w:softHyphen/>
        <w:t>рий к книге "Москва — Петушки" во много раз превзойдет ее объем. С Борхесом Ерофеева сближают и страсть к классификациям (регист</w:t>
      </w:r>
      <w:r w:rsidRPr="00E20F88">
        <w:rPr>
          <w:rFonts w:ascii="Arial" w:eastAsia="Times New Roman" w:hAnsi="Arial" w:cs="Arial"/>
          <w:sz w:val="18"/>
          <w:szCs w:val="18"/>
        </w:rPr>
        <w:softHyphen/>
        <w:t>рация грибных мест, составление антологий, графиков температур), и бесконечные ассоциации в книге, которые выглядят оглавлением по</w:t>
      </w:r>
      <w:r w:rsidRPr="00E20F88">
        <w:rPr>
          <w:rFonts w:ascii="Arial" w:eastAsia="Times New Roman" w:hAnsi="Arial" w:cs="Arial"/>
          <w:sz w:val="18"/>
          <w:szCs w:val="18"/>
        </w:rPr>
        <w:softHyphen/>
        <w:t>собия по истории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Оригинальную дешифровку кода "Москвы — Петушков" предло</w:t>
      </w:r>
      <w:r w:rsidRPr="00E20F88">
        <w:rPr>
          <w:rFonts w:ascii="Arial" w:eastAsia="Times New Roman" w:hAnsi="Arial" w:cs="Arial"/>
          <w:sz w:val="18"/>
          <w:szCs w:val="18"/>
        </w:rPr>
        <w:softHyphen/>
        <w:t>жил Вячеслав Курицын.</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4" w:name="_Toc15730432"/>
      <w:r w:rsidRPr="00E20F88">
        <w:rPr>
          <w:rFonts w:ascii="Arial" w:eastAsia="Times New Roman" w:hAnsi="Arial" w:cs="Arial"/>
          <w:b/>
          <w:bCs/>
          <w:color w:val="808000"/>
          <w:sz w:val="26"/>
          <w:szCs w:val="26"/>
        </w:rPr>
        <w:t>Интерпретация   Вячеслава   Курицына</w:t>
      </w:r>
      <w:r w:rsidRPr="00E20F88">
        <w:rPr>
          <w:rFonts w:ascii="Arial" w:eastAsia="Times New Roman" w:hAnsi="Arial" w:cs="Arial"/>
          <w:b/>
          <w:bCs/>
          <w:color w:val="FF0000"/>
          <w:sz w:val="26"/>
          <w:szCs w:val="26"/>
        </w:rPr>
        <w:t>***</w:t>
      </w:r>
      <w:bookmarkEnd w:id="8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Железная дорога в России — не средство передвижения. Ее пе</w:t>
      </w:r>
      <w:r w:rsidRPr="00E20F88">
        <w:rPr>
          <w:rFonts w:ascii="Arial" w:eastAsia="Times New Roman" w:hAnsi="Arial" w:cs="Arial"/>
          <w:sz w:val="18"/>
          <w:szCs w:val="18"/>
        </w:rPr>
        <w:softHyphen/>
        <w:t>реживают как один из мистических символов страны. Быть может, она ведет в царство мертвых. Поезд — лодка Харона. Или же он сам есть царство мертвых, или нечто расположенное на грани яви и сна. Предположим, что Веничка Ерофеев мертв. Это не менее логично,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Генис А. </w:t>
      </w:r>
      <w:r w:rsidRPr="00E20F88">
        <w:rPr>
          <w:rFonts w:ascii="Arial" w:eastAsia="Times New Roman" w:hAnsi="Arial" w:cs="Arial"/>
          <w:sz w:val="18"/>
          <w:szCs w:val="14"/>
        </w:rPr>
        <w:t>Пророк в отечестве: Веничка Ерофеев... между легендой и мифом // Независ. газ. 1992. 14 мая. № 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Вайль П. </w:t>
      </w:r>
      <w:r w:rsidRPr="00E20F88">
        <w:rPr>
          <w:rFonts w:ascii="Arial" w:eastAsia="Times New Roman" w:hAnsi="Arial" w:cs="Arial"/>
          <w:sz w:val="18"/>
          <w:szCs w:val="14"/>
        </w:rPr>
        <w:t>Пророк в отечестве: Веничка Ерофеев между... прозой и позой // Независ. газ. 1992. 14 мая. № 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Курицын В. </w:t>
      </w:r>
      <w:r w:rsidRPr="00E20F88">
        <w:rPr>
          <w:rFonts w:ascii="Arial" w:eastAsia="Times New Roman" w:hAnsi="Arial" w:cs="Arial"/>
          <w:sz w:val="18"/>
          <w:szCs w:val="14"/>
        </w:rPr>
        <w:t>Мы поедем с тобою на "А" и на "Ю" // Нов. лит. обозрение. 1992.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чем предположить, что он жив. Он, во всяком случае, пьян с первой до последней страницы, он вне времени, в измененном состоянии. Сквозь "реальное" просвечивает "иное", в этом мире мы прозреваем другой — как раз ситуация поезда, сочетающего-соединяющего кон</w:t>
      </w:r>
      <w:r w:rsidRPr="00E20F88">
        <w:rPr>
          <w:rFonts w:ascii="Arial" w:eastAsia="Times New Roman" w:hAnsi="Arial" w:cs="Arial"/>
          <w:sz w:val="18"/>
          <w:szCs w:val="18"/>
        </w:rPr>
        <w:softHyphen/>
        <w:t>цы и начала, черное и белое, жизнь и смерть. Если Веничка мертв, то его путешествие можно рассматривать как метафору странствий ду</w:t>
      </w:r>
      <w:r w:rsidRPr="00E20F88">
        <w:rPr>
          <w:rFonts w:ascii="Arial" w:eastAsia="Times New Roman" w:hAnsi="Arial" w:cs="Arial"/>
          <w:sz w:val="18"/>
          <w:szCs w:val="18"/>
        </w:rPr>
        <w:softHyphen/>
        <w:t>ши в загробном мире. Все пять элементов загробного путешествия, соответствующих православному канону: возвращение—мытарства— рай—ад—обретение места, — присутствуют в поэме (с одним полуис</w:t>
      </w:r>
      <w:r w:rsidRPr="00E20F88">
        <w:rPr>
          <w:rFonts w:ascii="Arial" w:eastAsia="Times New Roman" w:hAnsi="Arial" w:cs="Arial"/>
          <w:sz w:val="18"/>
          <w:szCs w:val="18"/>
        </w:rPr>
        <w:softHyphen/>
        <w:t>ключением). Было бы наивно рассчитывать, что "Москва — Петушки" строго повторят структуру загробного странствования души. Но с допустимыми поправками схема отыгрывается в произведении дважды: на уровне всей поэмы и на уровне одного дня, непосредственно предшествовавшего Веничкиной одиссее.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Когда человек умирает, душу его встречают ангелы — все помнят, что они появляются в "Москве — Петушках" на первых страницах. Начинается поэма с "дней возвращения" — это и похмелье, и повто</w:t>
      </w:r>
      <w:r w:rsidRPr="00E20F88">
        <w:rPr>
          <w:rFonts w:ascii="Arial" w:eastAsia="Times New Roman" w:hAnsi="Arial" w:cs="Arial"/>
          <w:sz w:val="18"/>
          <w:szCs w:val="18"/>
        </w:rPr>
        <w:softHyphen/>
        <w:t>ряющиеся одна за другой сцены "прежней" жизни. "Мытарств" (по поводу которых и сказано слово "полуисключение"), т. е. сцен разбо</w:t>
      </w:r>
      <w:r w:rsidRPr="00E20F88">
        <w:rPr>
          <w:rFonts w:ascii="Arial" w:eastAsia="Times New Roman" w:hAnsi="Arial" w:cs="Arial"/>
          <w:sz w:val="18"/>
          <w:szCs w:val="18"/>
        </w:rPr>
        <w:softHyphen/>
        <w:t>рок души с некими таинственными силами, не так уж и много, и они как бы размазаны ло всему тексту. Веничку судят не ангелы и не бе</w:t>
      </w:r>
      <w:r w:rsidRPr="00E20F88">
        <w:rPr>
          <w:rFonts w:ascii="Arial" w:eastAsia="Times New Roman" w:hAnsi="Arial" w:cs="Arial"/>
          <w:sz w:val="18"/>
          <w:szCs w:val="18"/>
        </w:rPr>
        <w:softHyphen/>
        <w:t>сы. На протяжении всей поэмы Веничка только и делает, что отвечает перед самим Богом. Художнику совестно, что он не может сделать жизнь лучше и чище. Никто ничему не поучается (поучающий жест с какого-то времени крепко ассоциируется с жестом тоталитарным), всю вину и страдания Ерофеев готов взять на себя — и берет на себя. Далее душе демонстрируют рай. Это благословенные Петушки, где не молкнет пение и не отцветает жасмин. После рая душе показыва</w:t>
      </w:r>
      <w:r w:rsidRPr="00E20F88">
        <w:rPr>
          <w:rFonts w:ascii="Arial" w:eastAsia="Times New Roman" w:hAnsi="Arial" w:cs="Arial"/>
          <w:sz w:val="18"/>
          <w:szCs w:val="18"/>
        </w:rPr>
        <w:softHyphen/>
        <w:t>ют ад; он занимает более половины поэмы. В аде поэмы как бы три круга. Первый — население вагона, те представители России, с кото</w:t>
      </w:r>
      <w:r w:rsidRPr="00E20F88">
        <w:rPr>
          <w:rFonts w:ascii="Arial" w:eastAsia="Times New Roman" w:hAnsi="Arial" w:cs="Arial"/>
          <w:sz w:val="18"/>
          <w:szCs w:val="18"/>
        </w:rPr>
        <w:softHyphen/>
        <w:t>рыми Ерофееву приходится коротать железнодорожное время. Вто</w:t>
      </w:r>
      <w:r w:rsidRPr="00E20F88">
        <w:rPr>
          <w:rFonts w:ascii="Arial" w:eastAsia="Times New Roman" w:hAnsi="Arial" w:cs="Arial"/>
          <w:sz w:val="18"/>
          <w:szCs w:val="18"/>
        </w:rPr>
        <w:softHyphen/>
        <w:t>рой — менее очевидный — утверждается через отсутствие. Самое значимое отсутствие в поэме — отсутствие молитвы и соучастия на</w:t>
      </w:r>
      <w:r w:rsidRPr="00E20F88">
        <w:rPr>
          <w:rFonts w:ascii="Arial" w:eastAsia="Times New Roman" w:hAnsi="Arial" w:cs="Arial"/>
          <w:sz w:val="18"/>
          <w:szCs w:val="18"/>
        </w:rPr>
        <w:softHyphen/>
        <w:t>шего мира к пассажиру загробного поезда. Третий — "революция в Елисейкове" — прозрачная модель "русского бунта". После прохож</w:t>
      </w:r>
      <w:r w:rsidRPr="00E20F88">
        <w:rPr>
          <w:rFonts w:ascii="Arial" w:eastAsia="Times New Roman" w:hAnsi="Arial" w:cs="Arial"/>
          <w:sz w:val="18"/>
          <w:szCs w:val="18"/>
        </w:rPr>
        <w:softHyphen/>
        <w:t>дения этих трех кругов Веничка действительно вступает уже в настоя</w:t>
      </w:r>
      <w:r w:rsidRPr="00E20F88">
        <w:rPr>
          <w:rFonts w:ascii="Arial" w:eastAsia="Times New Roman" w:hAnsi="Arial" w:cs="Arial"/>
          <w:sz w:val="18"/>
          <w:szCs w:val="18"/>
        </w:rPr>
        <w:softHyphen/>
        <w:t>щие, а не в мемуарные круги ада. Когда Веничка приедет — не в Пе</w:t>
      </w:r>
      <w:r w:rsidRPr="00E20F88">
        <w:rPr>
          <w:rFonts w:ascii="Arial" w:eastAsia="Times New Roman" w:hAnsi="Arial" w:cs="Arial"/>
          <w:sz w:val="18"/>
          <w:szCs w:val="18"/>
        </w:rPr>
        <w:softHyphen/>
        <w:t>тушки, а в Москву, он встретит на улице страшную четверку (четыре всадника тьмы?) и, убегая от нее в ночном ужасном пейзаже, окажет</w:t>
      </w:r>
      <w:r w:rsidRPr="00E20F88">
        <w:rPr>
          <w:rFonts w:ascii="Arial" w:eastAsia="Times New Roman" w:hAnsi="Arial" w:cs="Arial"/>
          <w:sz w:val="18"/>
          <w:szCs w:val="18"/>
        </w:rPr>
        <w:softHyphen/>
        <w:t>ся наконец у Кремля — символа ада, — и ад восторжествует... К это</w:t>
      </w:r>
      <w:r w:rsidRPr="00E20F88">
        <w:rPr>
          <w:rFonts w:ascii="Arial" w:eastAsia="Times New Roman" w:hAnsi="Arial" w:cs="Arial"/>
          <w:sz w:val="18"/>
          <w:szCs w:val="18"/>
        </w:rPr>
        <w:softHyphen/>
        <w:t>му моменту, видимо, судьба Веничкиной души уже решена, определе</w:t>
      </w:r>
      <w:r w:rsidRPr="00E20F88">
        <w:rPr>
          <w:rFonts w:ascii="Arial" w:eastAsia="Times New Roman" w:hAnsi="Arial" w:cs="Arial"/>
          <w:sz w:val="18"/>
          <w:szCs w:val="18"/>
        </w:rPr>
        <w:softHyphen/>
        <w:t>на его сороковая ступенька (на сороковой день душа обретает предназначенное ей место). Мы знаем, какой страшный ждал ее ко</w:t>
      </w:r>
      <w:r w:rsidRPr="00E20F88">
        <w:rPr>
          <w:rFonts w:ascii="Arial" w:eastAsia="Times New Roman" w:hAnsi="Arial" w:cs="Arial"/>
          <w:sz w:val="18"/>
          <w:szCs w:val="18"/>
        </w:rPr>
        <w:softHyphen/>
        <w:t>нец. За чьи грехи погибла душа Венички Ерофеева?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7"/>
        </w:rPr>
        <w:t>Своеобразие автора-персонажа  поэмы стремится  выявить Марк Липовецкий.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5" w:name="_Toc15730433"/>
      <w:r w:rsidRPr="00E20F88">
        <w:rPr>
          <w:rFonts w:ascii="Arial" w:eastAsia="Times New Roman" w:hAnsi="Arial" w:cs="Arial"/>
          <w:b/>
          <w:bCs/>
          <w:color w:val="808000"/>
          <w:sz w:val="26"/>
          <w:szCs w:val="26"/>
        </w:rPr>
        <w:t>Интерпретация  Марка  Липовецкого</w:t>
      </w:r>
      <w:r w:rsidRPr="00E20F88">
        <w:rPr>
          <w:rFonts w:ascii="Arial" w:eastAsia="Times New Roman" w:hAnsi="Arial" w:cs="Arial"/>
          <w:b/>
          <w:bCs/>
          <w:color w:val="FF0000"/>
          <w:sz w:val="26"/>
          <w:szCs w:val="26"/>
        </w:rPr>
        <w:t>*</w:t>
      </w:r>
      <w:bookmarkEnd w:id="8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Поэма "Москва — Петушки" Вен. Ерофеева противостоит тем произведениям русской постмодернистской литературы, в которых обнаруживает себя явление "смерти автора" ("Палисандрия" Са</w:t>
      </w:r>
      <w:r w:rsidRPr="00E20F88">
        <w:rPr>
          <w:rFonts w:ascii="Arial" w:eastAsia="Times New Roman" w:hAnsi="Arial" w:cs="Arial"/>
          <w:sz w:val="18"/>
          <w:szCs w:val="18"/>
        </w:rPr>
        <w:softHyphen/>
        <w:t>ши Соколова, романы Михаила Берга, "Душа патриота, или Раз</w:t>
      </w:r>
      <w:r w:rsidRPr="00E20F88">
        <w:rPr>
          <w:rFonts w:ascii="Arial" w:eastAsia="Times New Roman" w:hAnsi="Arial" w:cs="Arial"/>
          <w:sz w:val="18"/>
          <w:szCs w:val="18"/>
        </w:rPr>
        <w:softHyphen/>
        <w:t>личные послания к Ферфичкину" Евгения Попова, "Русская краса</w:t>
      </w:r>
      <w:r w:rsidRPr="00E20F88">
        <w:rPr>
          <w:rFonts w:ascii="Arial" w:eastAsia="Times New Roman" w:hAnsi="Arial" w:cs="Arial"/>
          <w:sz w:val="18"/>
          <w:szCs w:val="18"/>
        </w:rPr>
        <w:softHyphen/>
        <w:t xml:space="preserve">вица" Виктора Ерофеева, "Особняк" Татьяны Щербины). "Смерть автора" — первопричина "дурной </w:t>
      </w:r>
      <w:r w:rsidRPr="00E20F88">
        <w:rPr>
          <w:rFonts w:ascii="Arial" w:eastAsia="Times New Roman" w:hAnsi="Arial" w:cs="Arial"/>
          <w:sz w:val="18"/>
          <w:szCs w:val="18"/>
        </w:rPr>
        <w:lastRenderedPageBreak/>
        <w:t>бесконечности", пределом для которой может быть либо усталость писателя, либо утомление чи</w:t>
      </w:r>
      <w:r w:rsidRPr="00E20F88">
        <w:rPr>
          <w:rFonts w:ascii="Arial" w:eastAsia="Times New Roman" w:hAnsi="Arial" w:cs="Arial"/>
          <w:sz w:val="18"/>
          <w:szCs w:val="18"/>
        </w:rPr>
        <w:softHyphen/>
        <w:t>тателя. Поэма же Вен. Ерофеева кратка и цельна благодаря цель</w:t>
      </w:r>
      <w:r w:rsidRPr="00E20F88">
        <w:rPr>
          <w:rFonts w:ascii="Arial" w:eastAsia="Times New Roman" w:hAnsi="Arial" w:cs="Arial"/>
          <w:sz w:val="18"/>
          <w:szCs w:val="18"/>
        </w:rPr>
        <w:softHyphen/>
        <w:t>ности и осязаемости авторского взгляда на мир, как бы передо</w:t>
      </w:r>
      <w:r w:rsidRPr="00E20F88">
        <w:rPr>
          <w:rFonts w:ascii="Arial" w:eastAsia="Times New Roman" w:hAnsi="Arial" w:cs="Arial"/>
          <w:sz w:val="18"/>
          <w:szCs w:val="18"/>
        </w:rPr>
        <w:softHyphen/>
        <w:t>веряемого альтер эго (экзистенциальному двойнику) писателя, от лица которого осуществляется повествование. Своеобразие аль</w:t>
      </w:r>
      <w:r w:rsidRPr="00E20F88">
        <w:rPr>
          <w:rFonts w:ascii="Arial" w:eastAsia="Times New Roman" w:hAnsi="Arial" w:cs="Arial"/>
          <w:sz w:val="18"/>
          <w:szCs w:val="18"/>
        </w:rPr>
        <w:softHyphen/>
        <w:t>тер эго определяет обращение к культурной традиции русского юродства, восходящей к древнерусской словесности, многократно усиленной Достоевским, продолженной Розановым и Ремизовым. С этой точки зрения проясняются многие загадки ерофеевской по</w:t>
      </w:r>
      <w:r w:rsidRPr="00E20F88">
        <w:rPr>
          <w:rFonts w:ascii="Arial" w:eastAsia="Times New Roman" w:hAnsi="Arial" w:cs="Arial"/>
          <w:sz w:val="18"/>
          <w:szCs w:val="18"/>
        </w:rPr>
        <w:softHyphen/>
        <w:t>эмы ("самоизвольное мученичество" и священное безумие героя-юродивого, двуликость Венички как шута и страдальца, художест</w:t>
      </w:r>
      <w:r w:rsidRPr="00E20F88">
        <w:rPr>
          <w:rFonts w:ascii="Arial" w:eastAsia="Times New Roman" w:hAnsi="Arial" w:cs="Arial"/>
          <w:sz w:val="18"/>
          <w:szCs w:val="18"/>
        </w:rPr>
        <w:softHyphen/>
        <w:t>венный смысл пьянства и др.), в произведении оказывается воз</w:t>
      </w:r>
      <w:r w:rsidRPr="00E20F88">
        <w:rPr>
          <w:rFonts w:ascii="Arial" w:eastAsia="Times New Roman" w:hAnsi="Arial" w:cs="Arial"/>
          <w:sz w:val="18"/>
          <w:szCs w:val="18"/>
        </w:rPr>
        <w:softHyphen/>
        <w:t>можным видеть перифраз Евангелия Юродского, сдвинутого. По</w:t>
      </w:r>
      <w:r w:rsidRPr="00E20F88">
        <w:rPr>
          <w:rFonts w:ascii="Arial" w:eastAsia="Times New Roman" w:hAnsi="Arial" w:cs="Arial"/>
          <w:sz w:val="18"/>
          <w:szCs w:val="18"/>
        </w:rPr>
        <w:softHyphen/>
        <w:t>зиция юродивого у Вен. Ерофеева как бы соединяет традицию русской классики с ее духовным учительством и безудержную игру постмодернизма, открывая большие возможности для обновления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Русский постмодернизм в силу специфики литературной тра</w:t>
      </w:r>
      <w:r w:rsidRPr="00E20F88">
        <w:rPr>
          <w:rFonts w:ascii="Arial" w:eastAsia="Times New Roman" w:hAnsi="Arial" w:cs="Arial"/>
          <w:sz w:val="18"/>
          <w:szCs w:val="18"/>
        </w:rPr>
        <w:softHyphen/>
        <w:t>диции (а юродство — специфически русский ингредиент) — это своеобразное культурное юродство. Через "смерть автора" по</w:t>
      </w:r>
      <w:r w:rsidRPr="00E20F88">
        <w:rPr>
          <w:rFonts w:ascii="Arial" w:eastAsia="Times New Roman" w:hAnsi="Arial" w:cs="Arial"/>
          <w:sz w:val="18"/>
          <w:szCs w:val="18"/>
        </w:rPr>
        <w:softHyphen/>
        <w:t>стмодернистская литература загнала себя в тупик, в возрожде</w:t>
      </w:r>
      <w:r w:rsidRPr="00E20F88">
        <w:rPr>
          <w:rFonts w:ascii="Arial" w:eastAsia="Times New Roman" w:hAnsi="Arial" w:cs="Arial"/>
          <w:sz w:val="18"/>
          <w:szCs w:val="18"/>
        </w:rPr>
        <w:softHyphen/>
        <w:t>нии постмодернистского автора — путь к ее воскрешению.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Григория Померанца наиболее интересует авторская позиция и стиль поэмы.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Липовецкий М. </w:t>
      </w:r>
      <w:r w:rsidRPr="00E20F88">
        <w:rPr>
          <w:rFonts w:ascii="Arial" w:eastAsia="Times New Roman" w:hAnsi="Arial" w:cs="Arial"/>
          <w:sz w:val="19"/>
          <w:szCs w:val="15"/>
        </w:rPr>
        <w:t>Апофеоз частиц, или Диалоги с Хаосом: Заметки о класси</w:t>
      </w:r>
      <w:r w:rsidRPr="00E20F88">
        <w:rPr>
          <w:rFonts w:ascii="Arial" w:eastAsia="Times New Roman" w:hAnsi="Arial" w:cs="Arial"/>
          <w:sz w:val="19"/>
          <w:szCs w:val="15"/>
        </w:rPr>
        <w:softHyphen/>
        <w:t>ке, Венедикте Ерофееве, поэме "Москва — Петушки" и русском постмодернизме // Знамя. 1992. № 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155</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6" w:name="_Toc15730434"/>
      <w:r w:rsidRPr="00E20F88">
        <w:rPr>
          <w:rFonts w:ascii="Arial" w:eastAsia="Times New Roman" w:hAnsi="Arial" w:cs="Arial"/>
          <w:b/>
          <w:bCs/>
          <w:color w:val="808000"/>
          <w:sz w:val="26"/>
          <w:szCs w:val="26"/>
        </w:rPr>
        <w:t>Интерпретация   Григория   Померанца</w:t>
      </w:r>
      <w:r w:rsidRPr="00E20F88">
        <w:rPr>
          <w:rFonts w:ascii="Arial" w:eastAsia="Times New Roman" w:hAnsi="Arial" w:cs="Arial"/>
          <w:b/>
          <w:bCs/>
          <w:color w:val="FF0000"/>
          <w:sz w:val="26"/>
          <w:szCs w:val="26"/>
        </w:rPr>
        <w:t>*</w:t>
      </w:r>
      <w:bookmarkEnd w:id="8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Ерофеев ни к чему не зовет. Захватывает только его стиль, пора</w:t>
      </w:r>
      <w:r w:rsidRPr="00E20F88">
        <w:rPr>
          <w:rFonts w:ascii="Arial" w:eastAsia="Times New Roman" w:hAnsi="Arial" w:cs="Arial"/>
          <w:sz w:val="18"/>
          <w:szCs w:val="18"/>
        </w:rPr>
        <w:softHyphen/>
        <w:t>зительно совершенный словесный образ гниющей культуры. Это не в голове родилось, а — как ритмы "Двенадцати" Блока — было подслу</w:t>
      </w:r>
      <w:r w:rsidRPr="00E20F88">
        <w:rPr>
          <w:rFonts w:ascii="Arial" w:eastAsia="Times New Roman" w:hAnsi="Arial" w:cs="Arial"/>
          <w:sz w:val="18"/>
          <w:szCs w:val="18"/>
        </w:rPr>
        <w:softHyphen/>
        <w:t>шано. У Блока — стихия революции, у Ерофеева — стихия гниения. Ерофеев взял то, что валялось под ногами: каламбуры курительных комнат и бормотанье пьяных, — и создал шедевр.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С одной стороны, отталкивает авторская позиция — сдача на ми</w:t>
      </w:r>
      <w:r w:rsidRPr="00E20F88">
        <w:rPr>
          <w:rFonts w:ascii="Arial" w:eastAsia="Times New Roman" w:hAnsi="Arial" w:cs="Arial"/>
          <w:sz w:val="18"/>
          <w:szCs w:val="18"/>
        </w:rPr>
        <w:softHyphen/>
        <w:t>лость судьбе, стремление быть "как все", добровольное погружение в грязь, паралич воли. С другой — потрясает пафос, который можно назвать старыми словами: "срывание всех масок". И энергия бунта: хоть в канаву, но без вранья... И еще: написанное звучит эпитафией по тысячам и тысячам талантливых людей, которые спились, потому что со своим чувством правды в атмосфере всеобщей лжи были страшно одиноки.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Михаил Эпштейн стремится уяснить, какие особенности поэмы "Москва — Петушки" и личности Вен. Ерофеева способствовали воз</w:t>
      </w:r>
      <w:r w:rsidRPr="00E20F88">
        <w:rPr>
          <w:rFonts w:ascii="Arial" w:eastAsia="Times New Roman" w:hAnsi="Arial" w:cs="Arial"/>
          <w:sz w:val="18"/>
          <w:szCs w:val="18"/>
        </w:rPr>
        <w:softHyphen/>
        <w:t>никновению ерофеевского мифа, может быть последнего литератур</w:t>
      </w:r>
      <w:r w:rsidRPr="00E20F88">
        <w:rPr>
          <w:rFonts w:ascii="Arial" w:eastAsia="Times New Roman" w:hAnsi="Arial" w:cs="Arial"/>
          <w:sz w:val="18"/>
          <w:szCs w:val="18"/>
        </w:rPr>
        <w:softHyphen/>
        <w:t>ного мифа советской эпохи.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b/>
          <w:bCs/>
          <w:color w:val="808000"/>
          <w:sz w:val="26"/>
          <w:szCs w:val="24"/>
        </w:rPr>
      </w:pPr>
      <w:bookmarkStart w:id="87" w:name="_Toc15730435"/>
      <w:r w:rsidRPr="00E20F88">
        <w:rPr>
          <w:rFonts w:ascii="Arial" w:eastAsia="Times New Roman" w:hAnsi="Arial" w:cs="Arial"/>
          <w:b/>
          <w:bCs/>
          <w:color w:val="808000"/>
          <w:sz w:val="26"/>
          <w:szCs w:val="26"/>
        </w:rPr>
        <w:t>Интерпретация  Михаила   Эпштейна</w:t>
      </w:r>
      <w:r w:rsidRPr="00E20F88">
        <w:rPr>
          <w:rFonts w:ascii="Arial" w:eastAsia="Times New Roman" w:hAnsi="Arial" w:cs="Arial"/>
          <w:b/>
          <w:bCs/>
          <w:color w:val="FF0000"/>
          <w:sz w:val="26"/>
          <w:szCs w:val="26"/>
        </w:rPr>
        <w:t>**</w:t>
      </w:r>
      <w:bookmarkEnd w:id="8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 Ерофеев создал, подобно поэтам, свой собственный образ, в котором вымысел и реальность сплавлены воедино. В этом смысле "Москва — Петушки" не просто по названию поэма, но и вполне ли</w:t>
      </w:r>
      <w:r w:rsidRPr="00E20F88">
        <w:rPr>
          <w:rFonts w:ascii="Arial" w:eastAsia="Times New Roman" w:hAnsi="Arial" w:cs="Arial"/>
          <w:sz w:val="18"/>
          <w:szCs w:val="18"/>
        </w:rPr>
        <w:softHyphen/>
        <w:t>рическое произведение. И в то же время писатель не успел до конца воплотиться, реализоваться, и народная молва подхватила и дальше понесла то, что он не успел или не захотел о себе рассказать. В не</w:t>
      </w:r>
      <w:r w:rsidRPr="00E20F88">
        <w:rPr>
          <w:rFonts w:ascii="Arial" w:eastAsia="Times New Roman" w:hAnsi="Arial" w:cs="Arial"/>
          <w:sz w:val="18"/>
          <w:szCs w:val="18"/>
        </w:rPr>
        <w:softHyphen/>
        <w:t>которых отношениях миф о Вене своими общими очертаниями совпа</w:t>
      </w:r>
      <w:r w:rsidRPr="00E20F88">
        <w:rPr>
          <w:rFonts w:ascii="Arial" w:eastAsia="Times New Roman" w:hAnsi="Arial" w:cs="Arial"/>
          <w:sz w:val="18"/>
          <w:szCs w:val="18"/>
        </w:rPr>
        <w:softHyphen/>
        <w:t>дает с есенинским мифом, мифом Владимира Высоцкого и даже Николая Рубцова. Проступает в нем "архетип" юродивого. Но в центре Вениного мифа — деликатность, редчайшее и еще почти не обозначенное свойство в русской культуре. Это как бы "потусторонняя" деликатность, воскресающая в чаду "разночинства, дебоша и хованщины". Феномен Венички, вырастая из пантагрюэлизма, перерастает его, карнавал сам становится объектом карнавала, выводящим в область новой, странной серьезности, боящейся что-то вспугнуть и непоправимо разрушить. Он сигнали-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Померанц Г </w:t>
      </w:r>
      <w:r w:rsidRPr="00E20F88">
        <w:rPr>
          <w:rFonts w:ascii="Arial" w:eastAsia="Times New Roman" w:hAnsi="Arial" w:cs="Arial"/>
          <w:sz w:val="19"/>
          <w:szCs w:val="15"/>
        </w:rPr>
        <w:t>Разрушительные тенденции в русской культуре // Нов. мир. 1995. №8. С. 137.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w:t>
      </w:r>
      <w:r w:rsidRPr="00E20F88">
        <w:rPr>
          <w:rFonts w:ascii="Verdana" w:eastAsia="Times New Roman" w:hAnsi="Verdana" w:cs="Arial"/>
          <w:i/>
          <w:iCs/>
          <w:color w:val="993366"/>
          <w:sz w:val="20"/>
          <w:szCs w:val="15"/>
        </w:rPr>
        <w:t xml:space="preserve">Эпштейн М. </w:t>
      </w:r>
      <w:r w:rsidRPr="00E20F88">
        <w:rPr>
          <w:rFonts w:ascii="Arial" w:eastAsia="Times New Roman" w:hAnsi="Arial" w:cs="Arial"/>
          <w:sz w:val="19"/>
          <w:szCs w:val="15"/>
        </w:rPr>
        <w:t>После карнавала, или Вечный Веничка // Ерофеев В. В. Ос</w:t>
      </w:r>
      <w:r w:rsidRPr="00E20F88">
        <w:rPr>
          <w:rFonts w:ascii="Arial" w:eastAsia="Times New Roman" w:hAnsi="Arial" w:cs="Arial"/>
          <w:sz w:val="19"/>
          <w:szCs w:val="15"/>
        </w:rPr>
        <w:softHyphen/>
        <w:t>тавьте мою душу в покое (Почти всё). — М.: Изд-во АО "Х.Г.С.", 1995.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зирует об усталости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века от собственных сверхэнергий, чрева</w:t>
      </w:r>
      <w:r w:rsidRPr="00E20F88">
        <w:rPr>
          <w:rFonts w:ascii="Arial" w:eastAsia="Times New Roman" w:hAnsi="Arial" w:cs="Arial"/>
          <w:sz w:val="18"/>
          <w:szCs w:val="18"/>
        </w:rPr>
        <w:softHyphen/>
        <w:t>тых катастрофами и безумиями.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0"/>
          <w:szCs w:val="10"/>
        </w:rPr>
      </w:pPr>
      <w:r w:rsidRPr="00E20F88">
        <w:rPr>
          <w:rFonts w:ascii="Arial" w:eastAsia="Times New Roman" w:hAnsi="Arial" w:cs="Arial"/>
          <w:b/>
          <w:color w:val="000000"/>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Алексей Васюшкин обнаруживает в поэме "Москва </w:t>
      </w:r>
      <w:r w:rsidRPr="00E20F88">
        <w:rPr>
          <w:rFonts w:ascii="Arial" w:eastAsia="Times New Roman" w:hAnsi="Arial" w:cs="Arial"/>
          <w:b/>
          <w:color w:val="000000"/>
          <w:sz w:val="18"/>
          <w:szCs w:val="18"/>
        </w:rPr>
        <w:t xml:space="preserve">— </w:t>
      </w:r>
      <w:r w:rsidRPr="00E20F88">
        <w:rPr>
          <w:rFonts w:ascii="Arial" w:eastAsia="Times New Roman" w:hAnsi="Arial" w:cs="Arial"/>
          <w:sz w:val="18"/>
          <w:szCs w:val="18"/>
        </w:rPr>
        <w:t>Петушки" многочисленные переклички с романом "Изменение" представителя французского "нового романа" Мишеля Бютора. "Изменение" рас</w:t>
      </w:r>
      <w:r w:rsidRPr="00E20F88">
        <w:rPr>
          <w:rFonts w:ascii="Arial" w:eastAsia="Times New Roman" w:hAnsi="Arial" w:cs="Arial"/>
          <w:sz w:val="18"/>
          <w:szCs w:val="18"/>
        </w:rPr>
        <w:softHyphen/>
        <w:t>сматривается им как одно из произведений, сыгравших роль перво</w:t>
      </w:r>
      <w:r w:rsidRPr="00E20F88">
        <w:rPr>
          <w:rFonts w:ascii="Arial" w:eastAsia="Times New Roman" w:hAnsi="Arial" w:cs="Arial"/>
          <w:sz w:val="18"/>
          <w:szCs w:val="18"/>
        </w:rPr>
        <w:softHyphen/>
        <w:t>толчка при создании Вен. Ерофеевым собственной книги.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8" w:name="_Toc15730436"/>
      <w:r w:rsidRPr="00E20F88">
        <w:rPr>
          <w:rFonts w:ascii="Arial" w:eastAsia="Times New Roman" w:hAnsi="Arial" w:cs="Arial"/>
          <w:b/>
          <w:bCs/>
          <w:color w:val="808000"/>
          <w:sz w:val="26"/>
          <w:szCs w:val="26"/>
        </w:rPr>
        <w:t>Интерпретация  Алексея   Васюшкина</w:t>
      </w:r>
      <w:r w:rsidRPr="00E20F88">
        <w:rPr>
          <w:rFonts w:ascii="Arial" w:eastAsia="Times New Roman" w:hAnsi="Arial" w:cs="Arial"/>
          <w:b/>
          <w:bCs/>
          <w:color w:val="FF0000"/>
          <w:sz w:val="26"/>
          <w:szCs w:val="26"/>
        </w:rPr>
        <w:t>*</w:t>
      </w:r>
      <w:bookmarkEnd w:id="8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Каждое из этих произведений представляет собой путешествие в "потемки души" героев на фоне своеобразного культурного ланд</w:t>
      </w:r>
      <w:r w:rsidRPr="00E20F88">
        <w:rPr>
          <w:rFonts w:ascii="Arial" w:eastAsia="Times New Roman" w:hAnsi="Arial" w:cs="Arial"/>
          <w:sz w:val="18"/>
          <w:szCs w:val="18"/>
        </w:rPr>
        <w:softHyphen/>
        <w:t>шафта. При всей своей несхожести Леон Дельмон и Веничка испыты</w:t>
      </w:r>
      <w:r w:rsidRPr="00E20F88">
        <w:rPr>
          <w:rFonts w:ascii="Arial" w:eastAsia="Times New Roman" w:hAnsi="Arial" w:cs="Arial"/>
          <w:sz w:val="18"/>
          <w:szCs w:val="18"/>
        </w:rPr>
        <w:softHyphen/>
        <w:t>вают чувство глубокого неудовлетворения жизнью, рвутся в некую "землю обетованную": Леон Дельмон — из Парижа в Рим, Веничка — из Москвы в Петушки. Оба выезжают в страстную пятницу (в этот день умирает Бог, оставляя землю погруженной во мрак), на поезде, первый в 8.10, второй в 8.16. Немало и других совпадений. Главное же заключается в том, что оба героя мучительно пытаются преодо</w:t>
      </w:r>
      <w:r w:rsidRPr="00E20F88">
        <w:rPr>
          <w:rFonts w:ascii="Arial" w:eastAsia="Times New Roman" w:hAnsi="Arial" w:cs="Arial"/>
          <w:sz w:val="18"/>
          <w:szCs w:val="18"/>
        </w:rPr>
        <w:softHyphen/>
        <w:t xml:space="preserve">леть разрывающую </w:t>
      </w:r>
      <w:r w:rsidRPr="00E20F88">
        <w:rPr>
          <w:rFonts w:ascii="Arial" w:eastAsia="Times New Roman" w:hAnsi="Arial" w:cs="Arial"/>
          <w:sz w:val="18"/>
          <w:szCs w:val="18"/>
        </w:rPr>
        <w:lastRenderedPageBreak/>
        <w:t>их раздвоенность, совместить несовместимые по</w:t>
      </w:r>
      <w:r w:rsidRPr="00E20F88">
        <w:rPr>
          <w:rFonts w:ascii="Arial" w:eastAsia="Times New Roman" w:hAnsi="Arial" w:cs="Arial"/>
          <w:sz w:val="18"/>
          <w:szCs w:val="18"/>
        </w:rPr>
        <w:softHyphen/>
        <w:t>люса, но из этого ничего не выходит. Западный человек так и не об</w:t>
      </w:r>
      <w:r w:rsidRPr="00E20F88">
        <w:rPr>
          <w:rFonts w:ascii="Arial" w:eastAsia="Times New Roman" w:hAnsi="Arial" w:cs="Arial"/>
          <w:sz w:val="18"/>
          <w:szCs w:val="18"/>
        </w:rPr>
        <w:softHyphen/>
        <w:t>ретает искомой свободы, русский — единения с Богом. Герой "Москвы — Петушков" гибнет, герой "Изменения" нет, за него гибнет "двойник" — Путник, персонаж читаемой им книги, как бы предосте</w:t>
      </w:r>
      <w:r w:rsidRPr="00E20F88">
        <w:rPr>
          <w:rFonts w:ascii="Arial" w:eastAsia="Times New Roman" w:hAnsi="Arial" w:cs="Arial"/>
          <w:sz w:val="18"/>
          <w:szCs w:val="18"/>
        </w:rPr>
        <w:softHyphen/>
        <w:t>регающей от аналогичной судьбы.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0"/>
          <w:szCs w:val="10"/>
        </w:rPr>
      </w:pPr>
      <w:r w:rsidRPr="00E20F88">
        <w:rPr>
          <w:rFonts w:ascii="Arial" w:eastAsia="Times New Roman" w:hAnsi="Arial" w:cs="Arial"/>
          <w:b/>
          <w:color w:val="000000"/>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Появившийся в 1996 г, комментарий к поэме Юрия Левина пред</w:t>
      </w:r>
      <w:r w:rsidRPr="00E20F88">
        <w:rPr>
          <w:rFonts w:ascii="Arial" w:eastAsia="Times New Roman" w:hAnsi="Arial" w:cs="Arial"/>
          <w:sz w:val="18"/>
          <w:szCs w:val="18"/>
        </w:rPr>
        <w:softHyphen/>
        <w:t>варяет его интерпретация с позиций интертекстуальности.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89" w:name="_Toc15730437"/>
      <w:r w:rsidRPr="00E20F88">
        <w:rPr>
          <w:rFonts w:ascii="Arial" w:eastAsia="Times New Roman" w:hAnsi="Arial" w:cs="Arial"/>
          <w:b/>
          <w:bCs/>
          <w:color w:val="808000"/>
          <w:sz w:val="26"/>
          <w:szCs w:val="26"/>
        </w:rPr>
        <w:t>Интерпретация   Юрия  Левина</w:t>
      </w:r>
      <w:r w:rsidRPr="00E20F88">
        <w:rPr>
          <w:rFonts w:ascii="Arial" w:eastAsia="Times New Roman" w:hAnsi="Arial" w:cs="Arial"/>
          <w:b/>
          <w:bCs/>
          <w:color w:val="FF0000"/>
          <w:sz w:val="26"/>
          <w:szCs w:val="26"/>
        </w:rPr>
        <w:t>**</w:t>
      </w:r>
      <w:bookmarkEnd w:id="8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Предмет изображения в поэме — "низкая жизнь", ее персонажи — люмпены и алкоголики, весь антураж сугубо "плебейский"; при этом поэма отличается исключительной изысканностью стиля, укорененного главным образом в русской литературной традиции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и имеет почти центонный характер, т. е. текст в значительной своей части со</w:t>
      </w:r>
      <w:r w:rsidRPr="00E20F88">
        <w:rPr>
          <w:rFonts w:ascii="Arial" w:eastAsia="Times New Roman" w:hAnsi="Arial" w:cs="Arial"/>
          <w:sz w:val="18"/>
          <w:szCs w:val="18"/>
        </w:rPr>
        <w:softHyphen/>
        <w:t>ставлен из цитат, аллюзий и других готовых фрагментов — литератур</w:t>
      </w:r>
      <w:r w:rsidRPr="00E20F88">
        <w:rPr>
          <w:rFonts w:ascii="Arial" w:eastAsia="Times New Roman" w:hAnsi="Arial" w:cs="Arial"/>
          <w:sz w:val="18"/>
          <w:szCs w:val="18"/>
        </w:rPr>
        <w:softHyphen/>
        <w:t>ных и историко-культурных, в частности библейских (что также состав-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Васюшкин А. </w:t>
      </w:r>
      <w:r w:rsidRPr="00E20F88">
        <w:rPr>
          <w:rFonts w:ascii="Arial" w:eastAsia="Times New Roman" w:hAnsi="Arial" w:cs="Arial"/>
          <w:sz w:val="18"/>
          <w:szCs w:val="14"/>
        </w:rPr>
        <w:t>Петушки как Второй Рим? // Звезда. 1995.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Левин Ю. </w:t>
      </w:r>
      <w:r w:rsidRPr="00E20F88">
        <w:rPr>
          <w:rFonts w:ascii="Arial" w:eastAsia="Times New Roman" w:hAnsi="Arial" w:cs="Arial"/>
          <w:sz w:val="18"/>
          <w:szCs w:val="14"/>
        </w:rPr>
        <w:t>Комментарий к поэме "Москва — Петушки" Венедикта Ерофеева. — Грац: Изд. Хайнриха Пфайдля, 1996.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ляет часть русской литературной традиции). Это противоречие имеет для поэмы фундаментальный характер. Именно оно, с одной стороны, "поднимает" низкое до высокого, с другой — снижает возвышенное до люмпенско-плебейского; и этой пародийной игрой на повыше</w:t>
      </w:r>
      <w:r w:rsidRPr="00E20F88">
        <w:rPr>
          <w:rFonts w:ascii="Arial" w:eastAsia="Times New Roman" w:hAnsi="Arial" w:cs="Arial"/>
          <w:sz w:val="18"/>
          <w:szCs w:val="18"/>
        </w:rPr>
        <w:softHyphen/>
        <w:t>ние/снижение проникнута вся поэма. При этом доминирует повы</w:t>
      </w:r>
      <w:r w:rsidRPr="00E20F88">
        <w:rPr>
          <w:rFonts w:ascii="Arial" w:eastAsia="Times New Roman" w:hAnsi="Arial" w:cs="Arial"/>
          <w:sz w:val="18"/>
          <w:szCs w:val="18"/>
        </w:rPr>
        <w:softHyphen/>
        <w:t>шающая тенденция: вся поэма в целом представляет собой порыв из низкого, грязного, телесного к чистому, высокому, духовному.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Остановимся на литературных источниках поэмы. Здесь могут быть выделены прежде всего два полюса: 1) Библия (особенно, кроме Нового Завета, Песнь Песней и Псалтирь); 2) пропагандистская со</w:t>
      </w:r>
      <w:r w:rsidRPr="00E20F88">
        <w:rPr>
          <w:rFonts w:ascii="Arial" w:eastAsia="Times New Roman" w:hAnsi="Arial" w:cs="Arial"/>
          <w:sz w:val="18"/>
          <w:szCs w:val="18"/>
        </w:rPr>
        <w:softHyphen/>
        <w:t>ветская радио- и газетная публицистика с ее навязшими в зубах аги</w:t>
      </w:r>
      <w:r w:rsidRPr="00E20F88">
        <w:rPr>
          <w:rFonts w:ascii="Arial" w:eastAsia="Times New Roman" w:hAnsi="Arial" w:cs="Arial"/>
          <w:sz w:val="18"/>
          <w:szCs w:val="18"/>
        </w:rPr>
        <w:softHyphen/>
        <w:t>тационными клише, к чему можно присоединить не менее надоевшие хрестоматийные — изучаемые в школе — образцы литературы социа</w:t>
      </w:r>
      <w:r w:rsidRPr="00E20F88">
        <w:rPr>
          <w:rFonts w:ascii="Arial" w:eastAsia="Times New Roman" w:hAnsi="Arial" w:cs="Arial"/>
          <w:sz w:val="18"/>
          <w:szCs w:val="18"/>
        </w:rPr>
        <w:softHyphen/>
        <w:t>листического реализма плюс расхожие и также взятые на вооружение советской пропагандой цитаты из русской классики. Между этими по</w:t>
      </w:r>
      <w:r w:rsidRPr="00E20F88">
        <w:rPr>
          <w:rFonts w:ascii="Arial" w:eastAsia="Times New Roman" w:hAnsi="Arial" w:cs="Arial"/>
          <w:sz w:val="18"/>
          <w:szCs w:val="18"/>
        </w:rPr>
        <w:softHyphen/>
        <w:t>люсами такие источники, как: русская поэзия от Тютчева до Пастер</w:t>
      </w:r>
      <w:r w:rsidRPr="00E20F88">
        <w:rPr>
          <w:rFonts w:ascii="Arial" w:eastAsia="Times New Roman" w:hAnsi="Arial" w:cs="Arial"/>
          <w:sz w:val="18"/>
          <w:szCs w:val="18"/>
        </w:rPr>
        <w:softHyphen/>
        <w:t>нака и Мандельштама; литература сентиментализма, прежде всего "Сентиментальное путешествие" Стерна и "Путешествие из Петербур</w:t>
      </w:r>
      <w:r w:rsidRPr="00E20F88">
        <w:rPr>
          <w:rFonts w:ascii="Arial" w:eastAsia="Times New Roman" w:hAnsi="Arial" w:cs="Arial"/>
          <w:sz w:val="18"/>
          <w:szCs w:val="18"/>
        </w:rPr>
        <w:softHyphen/>
        <w:t xml:space="preserve">га в Москву" Радищева; русская проза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 Гоголь, Тургенев, Достоевский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Библия является как источником основных мотивов поэмы, так и стилистическим. Сквозь всю поэму проходит тема смерти и воскресе</w:t>
      </w:r>
      <w:r w:rsidRPr="00E20F88">
        <w:rPr>
          <w:rFonts w:ascii="Arial" w:eastAsia="Times New Roman" w:hAnsi="Arial" w:cs="Arial"/>
          <w:sz w:val="18"/>
          <w:szCs w:val="18"/>
        </w:rPr>
        <w:softHyphen/>
        <w:t>ния, отчетливо ориентированная на Евангелие. Изобилуют намеки и на крестную смерть и воскресение Иисуса, и на евангельские эпизо</w:t>
      </w:r>
      <w:r w:rsidRPr="00E20F88">
        <w:rPr>
          <w:rFonts w:ascii="Arial" w:eastAsia="Times New Roman" w:hAnsi="Arial" w:cs="Arial"/>
          <w:sz w:val="18"/>
          <w:szCs w:val="18"/>
        </w:rPr>
        <w:softHyphen/>
        <w:t>ды воскрешения Христом Лазаря и дочери начальника синагоги, а также на исцеление больных и расслабленных.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 названных сентименталистских источников идут такие черты поэмы, как сам жанр сентиментального путешествия; система назва</w:t>
      </w:r>
      <w:r w:rsidRPr="00E20F88">
        <w:rPr>
          <w:rFonts w:ascii="Arial" w:eastAsia="Times New Roman" w:hAnsi="Arial" w:cs="Arial"/>
          <w:sz w:val="18"/>
          <w:szCs w:val="18"/>
        </w:rPr>
        <w:softHyphen/>
        <w:t>ний глав по населенным пунктам; плавное перетекание текста из гла</w:t>
      </w:r>
      <w:r w:rsidRPr="00E20F88">
        <w:rPr>
          <w:rFonts w:ascii="Arial" w:eastAsia="Times New Roman" w:hAnsi="Arial" w:cs="Arial"/>
          <w:sz w:val="18"/>
          <w:szCs w:val="18"/>
        </w:rPr>
        <w:softHyphen/>
        <w:t>вы в главу; многочисленные отступления на самые разнообразные темы от основной линии повествования; игра на переходах высокого и низкого; чрезвычайное обилие цитат, ссылок, имен, аллюзий.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Очень мощный в поэме слой цитации, восходящих к Достоевско</w:t>
      </w:r>
      <w:r w:rsidRPr="00E20F88">
        <w:rPr>
          <w:rFonts w:ascii="Arial" w:eastAsia="Times New Roman" w:hAnsi="Arial" w:cs="Arial"/>
          <w:sz w:val="18"/>
          <w:szCs w:val="18"/>
        </w:rPr>
        <w:softHyphen/>
        <w:t>му. Стилистическими отсылками к Достоевскому, от ранней повести "Двойник" до последнего романа "Братья Карамазовы", пронизана вся языковая ткань "Москвы — Петушков". Сам способ повествования — внутренне диалогизированный монолог, разговор с самим собой, пе</w:t>
      </w:r>
      <w:r w:rsidRPr="00E20F88">
        <w:rPr>
          <w:rFonts w:ascii="Arial" w:eastAsia="Times New Roman" w:hAnsi="Arial" w:cs="Arial"/>
          <w:sz w:val="18"/>
          <w:szCs w:val="18"/>
        </w:rPr>
        <w:softHyphen/>
        <w:t>ребиваемый обращениями к читателю и предполагаемыми репликами читателя, — восходит, помимо сентименталистов, прежде всего к Дос</w:t>
      </w:r>
      <w:r w:rsidRPr="00E20F88">
        <w:rPr>
          <w:rFonts w:ascii="Arial" w:eastAsia="Times New Roman" w:hAnsi="Arial" w:cs="Arial"/>
          <w:sz w:val="18"/>
          <w:szCs w:val="18"/>
        </w:rPr>
        <w:softHyphen/>
        <w:t>тоевскому (особенно к "Запискам из подполья"). Не менее важны и переклички мотивов.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Тема пьянства, конечно, здесь своя, не заимствованная, но мно</w:t>
      </w:r>
      <w:r w:rsidRPr="00E20F88">
        <w:rPr>
          <w:rFonts w:ascii="Arial" w:eastAsia="Times New Roman" w:hAnsi="Arial" w:cs="Arial"/>
          <w:sz w:val="18"/>
          <w:szCs w:val="18"/>
        </w:rPr>
        <w:softHyphen/>
        <w:t>гое в ее подаче, торжественном тоне, сопутствующем ей, в образах пьющих людей выдает свое родство с аналогичными страницами Дос-</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тоевского, прежде всего с темой Мармеладова. Глубоко связана с Достоевским сама личность героя поэмы, маргинала и люмпена, од</w:t>
      </w:r>
      <w:r w:rsidRPr="00E20F88">
        <w:rPr>
          <w:rFonts w:ascii="Arial" w:eastAsia="Times New Roman" w:hAnsi="Arial" w:cs="Arial"/>
          <w:sz w:val="18"/>
          <w:szCs w:val="18"/>
        </w:rPr>
        <w:softHyphen/>
        <w:t>нако просвещенного и с духовными запросами, пытающегося вы</w:t>
      </w:r>
      <w:r w:rsidRPr="00E20F88">
        <w:rPr>
          <w:rFonts w:ascii="Arial" w:eastAsia="Times New Roman" w:hAnsi="Arial" w:cs="Arial"/>
          <w:sz w:val="18"/>
          <w:szCs w:val="18"/>
        </w:rPr>
        <w:softHyphen/>
        <w:t>рваться из грязи, пьянства и разврата в высшие сферы духа. Нередко "достоевские" мотивы и стилистика переплетаются с библейскими.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Более конкретизированное представление об используемых Вен. Ерофеевым цитациях и их функции в произведении дается в предлагаемом комментарии.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0"/>
          <w:szCs w:val="10"/>
        </w:rPr>
      </w:pPr>
      <w:r w:rsidRPr="00E20F88">
        <w:rPr>
          <w:rFonts w:ascii="Arial" w:eastAsia="Times New Roman" w:hAnsi="Arial" w:cs="Arial"/>
          <w:sz w:val="10"/>
          <w:szCs w:val="10"/>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Комментарий Юрия Левина ценен не только сам по себе — это и первый в российской литературоведческой науке пример детализиро</w:t>
      </w:r>
      <w:r w:rsidRPr="00E20F88">
        <w:rPr>
          <w:rFonts w:ascii="Arial" w:eastAsia="Times New Roman" w:hAnsi="Arial" w:cs="Arial"/>
          <w:sz w:val="18"/>
          <w:szCs w:val="18"/>
        </w:rPr>
        <w:softHyphen/>
        <w:t>ванной комментаторской работы с постмодернистским текстом. Ана</w:t>
      </w:r>
      <w:r w:rsidRPr="00E20F88">
        <w:rPr>
          <w:rFonts w:ascii="Arial" w:eastAsia="Times New Roman" w:hAnsi="Arial" w:cs="Arial"/>
          <w:sz w:val="18"/>
          <w:szCs w:val="18"/>
        </w:rPr>
        <w:softHyphen/>
        <w:t>логичного типа исследований ждут другие произведения постмодерни</w:t>
      </w:r>
      <w:r w:rsidRPr="00E20F88">
        <w:rPr>
          <w:rFonts w:ascii="Arial" w:eastAsia="Times New Roman" w:hAnsi="Arial" w:cs="Arial"/>
          <w:sz w:val="18"/>
          <w:szCs w:val="18"/>
        </w:rPr>
        <w:softHyphen/>
        <w:t>стских авторов (во всяком случае те, эстетическая значимость которых бесспорна). В свою очередь комментаторство вызовет новый прилив интереса к классическому наследию, которое также нуждается в адогматизации.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Касаясь же всех приведенных в тезисном изложении интерпрета</w:t>
      </w:r>
      <w:r w:rsidRPr="00E20F88">
        <w:rPr>
          <w:rFonts w:ascii="Arial" w:eastAsia="Times New Roman" w:hAnsi="Arial" w:cs="Arial"/>
          <w:sz w:val="18"/>
          <w:szCs w:val="18"/>
        </w:rPr>
        <w:softHyphen/>
        <w:t>ций "Москвы — Петушков", зададимся вопросом: кто же все-таки прав? кому отдать предпочтение? В том-то и дело, что каждая из ин</w:t>
      </w:r>
      <w:r w:rsidRPr="00E20F88">
        <w:rPr>
          <w:rFonts w:ascii="Arial" w:eastAsia="Times New Roman" w:hAnsi="Arial" w:cs="Arial"/>
          <w:sz w:val="18"/>
          <w:szCs w:val="18"/>
        </w:rPr>
        <w:softHyphen/>
        <w:t>терпретаций несет в себе лишь часть истины, вскрывает один из мно</w:t>
      </w:r>
      <w:r w:rsidRPr="00E20F88">
        <w:rPr>
          <w:rFonts w:ascii="Arial" w:eastAsia="Times New Roman" w:hAnsi="Arial" w:cs="Arial"/>
          <w:sz w:val="18"/>
          <w:szCs w:val="18"/>
        </w:rPr>
        <w:softHyphen/>
        <w:t>жества смыслов, заложенных в произведении. Совокупная множест</w:t>
      </w:r>
      <w:r w:rsidRPr="00E20F88">
        <w:rPr>
          <w:rFonts w:ascii="Arial" w:eastAsia="Times New Roman" w:hAnsi="Arial" w:cs="Arial"/>
          <w:sz w:val="18"/>
          <w:szCs w:val="18"/>
        </w:rPr>
        <w:softHyphen/>
        <w:t>венность интерпретаций приближает к постижению смысловой множественности, которой обладают "Москва — Петушки". Интер</w:t>
      </w:r>
      <w:r w:rsidRPr="00E20F88">
        <w:rPr>
          <w:rFonts w:ascii="Arial" w:eastAsia="Times New Roman" w:hAnsi="Arial" w:cs="Arial"/>
          <w:sz w:val="18"/>
          <w:szCs w:val="18"/>
        </w:rPr>
        <w:softHyphen/>
        <w:t>претации Чупринина, Муравьева, Зорина, Кавадеева, Верховцевой-Друбек, Живолуповой, Вайля и Гениса, Курицына, Липовецкого, По</w:t>
      </w:r>
      <w:r w:rsidRPr="00E20F88">
        <w:rPr>
          <w:rFonts w:ascii="Arial" w:eastAsia="Times New Roman" w:hAnsi="Arial" w:cs="Arial"/>
          <w:sz w:val="18"/>
          <w:szCs w:val="18"/>
        </w:rPr>
        <w:softHyphen/>
        <w:t>меранца, Эпштейна, Васюшкина, Левина и всех других, писавших о "Москве — Петушках"</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можно уподобить пометкам и </w:t>
      </w:r>
      <w:r w:rsidRPr="00E20F88">
        <w:rPr>
          <w:rFonts w:ascii="Arial" w:eastAsia="Times New Roman" w:hAnsi="Arial" w:cs="Arial"/>
          <w:sz w:val="18"/>
          <w:szCs w:val="18"/>
        </w:rPr>
        <w:lastRenderedPageBreak/>
        <w:t>комментариям, испещряющим поля книги, прошедшей через многие руки. Добавим к ним кое-что от себя.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поэме Вен. Ерофеева задействовано множество культурных ко</w:t>
      </w:r>
      <w:r w:rsidRPr="00E20F88">
        <w:rPr>
          <w:rFonts w:ascii="Arial" w:eastAsia="Times New Roman" w:hAnsi="Arial" w:cs="Arial"/>
          <w:sz w:val="18"/>
          <w:szCs w:val="18"/>
        </w:rPr>
        <w:softHyphen/>
        <w:t>дов. Сквозными являются код исповеди, код литературного путешест</w:t>
      </w:r>
      <w:r w:rsidRPr="00E20F88">
        <w:rPr>
          <w:rFonts w:ascii="Arial" w:eastAsia="Times New Roman" w:hAnsi="Arial" w:cs="Arial"/>
          <w:sz w:val="18"/>
          <w:szCs w:val="18"/>
        </w:rPr>
        <w:softHyphen/>
        <w:t>вия, код юродствования, код иронии/"противоиронии"</w:t>
      </w:r>
      <w:r w:rsidRPr="00E20F88">
        <w:rPr>
          <w:rFonts w:ascii="Arial" w:eastAsia="Times New Roman" w:hAnsi="Arial" w:cs="Arial"/>
          <w:color w:val="FF0000"/>
          <w:sz w:val="18"/>
          <w:szCs w:val="18"/>
        </w:rPr>
        <w:t>**</w:t>
      </w:r>
      <w:r w:rsidRPr="00E20F88">
        <w:rPr>
          <w:rFonts w:ascii="Arial" w:eastAsia="Times New Roman" w:hAnsi="Arial" w:cs="Arial"/>
          <w:sz w:val="18"/>
          <w:szCs w:val="18"/>
        </w:rPr>
        <w:t>, код пародии, а также коды различных дискурсов, использованных в поэме. Если мы мысленно рассыплем текст "Москвы — Петушков" и сгруппируем представленные в ней цитаты (цитации), то выяснятся следующие ис</w:t>
      </w:r>
      <w:r w:rsidRPr="00E20F88">
        <w:rPr>
          <w:rFonts w:ascii="Arial" w:eastAsia="Times New Roman" w:hAnsi="Arial" w:cs="Arial"/>
          <w:sz w:val="18"/>
          <w:szCs w:val="18"/>
        </w:rPr>
        <w:softHyphen/>
        <w:t>точники заимствования: античная мифология, Библия, труды "отцов церкви", русский фольклор, литературные произведения, публицистика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Ограниченность объема учебного пособия побуждает нас на этом остановить</w:t>
      </w:r>
      <w:r w:rsidRPr="00E20F88">
        <w:rPr>
          <w:rFonts w:ascii="Arial" w:eastAsia="Times New Roman" w:hAnsi="Arial" w:cs="Arial"/>
          <w:sz w:val="18"/>
          <w:szCs w:val="14"/>
        </w:rPr>
        <w:softHyphen/>
        <w:t>ся. См. также [1; 319; 370; 417; 450].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Автор иронизирует над собственным иронизированием.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революционеров-демократов, работы и высказывания классиков мар</w:t>
      </w:r>
      <w:r w:rsidRPr="00E20F88">
        <w:rPr>
          <w:rFonts w:ascii="Arial" w:eastAsia="Times New Roman" w:hAnsi="Arial" w:cs="Arial"/>
          <w:sz w:val="18"/>
          <w:szCs w:val="18"/>
        </w:rPr>
        <w:softHyphen/>
        <w:t>ксизма-ленинизма, советская печать, официальная культура, разно</w:t>
      </w:r>
      <w:r w:rsidRPr="00E20F88">
        <w:rPr>
          <w:rFonts w:ascii="Arial" w:eastAsia="Times New Roman" w:hAnsi="Arial" w:cs="Arial"/>
          <w:sz w:val="18"/>
          <w:szCs w:val="18"/>
        </w:rPr>
        <w:softHyphen/>
        <w:t>образные философские, исторические, музыкальные источники. Пре</w:t>
      </w:r>
      <w:r w:rsidRPr="00E20F88">
        <w:rPr>
          <w:rFonts w:ascii="Arial" w:eastAsia="Times New Roman" w:hAnsi="Arial" w:cs="Arial"/>
          <w:sz w:val="18"/>
          <w:szCs w:val="18"/>
        </w:rPr>
        <w:softHyphen/>
        <w:t>обладают библейские и литературные цитаты, с одной стороны, различные политические и пропагандистские формулы — с другой.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Библейские цитаты приводятся как дословно, так и в достаточно вольном пересказе, значительно измененном виде, но и в этом случае сохраняют элемент узнаваемости. По наблюдениям Юрия Левина, цитируются "Евангелие от Матфея", "Евангелие от Марка", "Евангелие от Иоанна", "Откровение Святого Иоанна (Апокалипсис)", "Песнь Песней", Экклезиаст, Пророки, Второзаконие и т. 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меньшее место занимает в поэме рефлексия "по поводу" библейских текстов и комментариев к этим текстам, даваемых ре</w:t>
      </w:r>
      <w:r w:rsidRPr="00E20F88">
        <w:rPr>
          <w:rFonts w:ascii="Arial" w:eastAsia="Times New Roman" w:hAnsi="Arial" w:cs="Arial"/>
          <w:sz w:val="18"/>
          <w:szCs w:val="18"/>
        </w:rPr>
        <w:softHyphen/>
        <w:t>лигиозной литературой. Именно Библия и русская классическая поэзия, по свидетельству Вен. Ерофеева, помогли ему "выблевать" из собственной души "духовную пищу", которой пичкал людей то</w:t>
      </w:r>
      <w:r w:rsidRPr="00E20F88">
        <w:rPr>
          <w:rFonts w:ascii="Arial" w:eastAsia="Times New Roman" w:hAnsi="Arial" w:cs="Arial"/>
          <w:sz w:val="18"/>
          <w:szCs w:val="18"/>
        </w:rPr>
        <w:softHyphen/>
        <w:t>талитаризм и от которой его тошнило, "прочистили мозги"; оттого и обращается к ним писатель постоянно.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Исключительно широк в "Москве — Петушках" пласт литератур</w:t>
      </w:r>
      <w:r w:rsidRPr="00E20F88">
        <w:rPr>
          <w:rFonts w:ascii="Arial" w:eastAsia="Times New Roman" w:hAnsi="Arial" w:cs="Arial"/>
          <w:sz w:val="18"/>
          <w:szCs w:val="18"/>
        </w:rPr>
        <w:softHyphen/>
        <w:t>ных цитации. В том или ином виде цитируются в поэме "Слово о полку Игореве", Шекспир, Рабле, Саади, Гёте, Гейне, Корнель, Байрон, Перро, Пушкин, Грибоедов, Баратынский, Лермонтов, Гоголь, Л. Тол</w:t>
      </w:r>
      <w:r w:rsidRPr="00E20F88">
        <w:rPr>
          <w:rFonts w:ascii="Arial" w:eastAsia="Times New Roman" w:hAnsi="Arial" w:cs="Arial"/>
          <w:sz w:val="18"/>
          <w:szCs w:val="18"/>
        </w:rPr>
        <w:softHyphen/>
        <w:t>стой, Достоевский, Тургенев, Тютчев, А. Островский, Герцен, Черны</w:t>
      </w:r>
      <w:r w:rsidRPr="00E20F88">
        <w:rPr>
          <w:rFonts w:ascii="Arial" w:eastAsia="Times New Roman" w:hAnsi="Arial" w:cs="Arial"/>
          <w:sz w:val="18"/>
          <w:szCs w:val="18"/>
        </w:rPr>
        <w:softHyphen/>
        <w:t>шевский, Некрасов, Лесков, Чехов, Блок, Лохвицкая, Горький, Бунин, Розанов, Дж. Лондон, Сент-Экзюпери, Бёлль, Маяковский, Есенин, Пастернак, Ходасевич, Булгаков, Эренбург, Маршак, Шолохов, Н. Островский, Мандельштам, Лебедев-Кумач, Л. Мартынов, Вик. Не</w:t>
      </w:r>
      <w:r w:rsidRPr="00E20F88">
        <w:rPr>
          <w:rFonts w:ascii="Arial" w:eastAsia="Times New Roman" w:hAnsi="Arial" w:cs="Arial"/>
          <w:sz w:val="18"/>
          <w:szCs w:val="18"/>
        </w:rPr>
        <w:softHyphen/>
        <w:t>красов, Вс. Некрасов, Солоухин и др. Чаще всего цитируются Пушкин и Достоевский, из конкретных же произведений — "Евгений Онегин", "Борис Годунов", "Моцарт и Сальери", "Цыганы", "Подражание Кора</w:t>
      </w:r>
      <w:r w:rsidRPr="00E20F88">
        <w:rPr>
          <w:rFonts w:ascii="Arial" w:eastAsia="Times New Roman" w:hAnsi="Arial" w:cs="Arial"/>
          <w:sz w:val="18"/>
          <w:szCs w:val="18"/>
        </w:rPr>
        <w:softHyphen/>
        <w:t>ну", "Записки из подполья", "Преступление и наказание", "Братья Ка</w:t>
      </w:r>
      <w:r w:rsidRPr="00E20F88">
        <w:rPr>
          <w:rFonts w:ascii="Arial" w:eastAsia="Times New Roman" w:hAnsi="Arial" w:cs="Arial"/>
          <w:sz w:val="18"/>
          <w:szCs w:val="18"/>
        </w:rPr>
        <w:softHyphen/>
        <w:t>рамазовы", "Двойник", "Идиот", "Подросток"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некоторых случаях цитата наслаивается у Ерофеева на цитату по типу центона</w:t>
      </w:r>
      <w:r w:rsidRPr="00E20F88">
        <w:rPr>
          <w:rFonts w:ascii="Arial" w:eastAsia="Times New Roman" w:hAnsi="Arial" w:cs="Arial"/>
          <w:color w:val="FF0000"/>
          <w:sz w:val="18"/>
          <w:szCs w:val="18"/>
        </w:rPr>
        <w:t>*</w:t>
      </w:r>
      <w:r w:rsidRPr="00E20F88">
        <w:rPr>
          <w:rFonts w:ascii="Arial" w:eastAsia="Times New Roman" w:hAnsi="Arial" w:cs="Arial"/>
          <w:sz w:val="18"/>
          <w:szCs w:val="18"/>
        </w:rPr>
        <w:t>: «..."довольно простоты", как сказал драматург Островский. И — финита ля комедиа. Не всякая простота — святая. И не всякая комедия — божественная... Довольно в мутной воде рыбку ло</w:t>
      </w:r>
      <w:r w:rsidRPr="00E20F88">
        <w:rPr>
          <w:rFonts w:ascii="Arial" w:eastAsia="Times New Roman" w:hAnsi="Arial" w:cs="Arial"/>
          <w:sz w:val="18"/>
          <w:szCs w:val="18"/>
        </w:rPr>
        <w:softHyphen/>
        <w:t>вить, — пора ловить человеков!..»</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 новом контексте цитаты приоб</w:t>
      </w:r>
      <w:r w:rsidRPr="00E20F88">
        <w:rPr>
          <w:rFonts w:ascii="Arial" w:eastAsia="Times New Roman" w:hAnsi="Arial" w:cs="Arial"/>
          <w:sz w:val="18"/>
          <w:szCs w:val="18"/>
        </w:rPr>
        <w:softHyphen/>
        <w:t>ретают комедийную окрашенность.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b/>
          <w:sz w:val="18"/>
          <w:szCs w:val="14"/>
        </w:rPr>
        <w:t>ЦЕНТОН</w:t>
      </w:r>
      <w:r w:rsidRPr="00E20F88">
        <w:rPr>
          <w:rFonts w:ascii="Arial" w:eastAsia="Times New Roman" w:hAnsi="Arial" w:cs="Arial"/>
          <w:sz w:val="18"/>
          <w:szCs w:val="14"/>
        </w:rPr>
        <w:t xml:space="preserve"> (от лат. </w:t>
      </w:r>
      <w:r w:rsidRPr="00E20F88">
        <w:rPr>
          <w:rFonts w:ascii="Arial" w:eastAsia="Times New Roman" w:hAnsi="Arial" w:cs="Arial"/>
          <w:sz w:val="18"/>
          <w:szCs w:val="14"/>
          <w:lang w:val="en-US"/>
        </w:rPr>
        <w:t>cento</w:t>
      </w:r>
      <w:r w:rsidRPr="00E20F88">
        <w:rPr>
          <w:rFonts w:ascii="Arial" w:eastAsia="Times New Roman" w:hAnsi="Arial" w:cs="Arial"/>
          <w:sz w:val="18"/>
          <w:szCs w:val="14"/>
        </w:rPr>
        <w:t xml:space="preserve"> — одежда или одеяло из разноцветных лоскутов), сти</w:t>
      </w:r>
      <w:r w:rsidRPr="00E20F88">
        <w:rPr>
          <w:rFonts w:ascii="Arial" w:eastAsia="Times New Roman" w:hAnsi="Arial" w:cs="Arial"/>
          <w:sz w:val="18"/>
          <w:szCs w:val="14"/>
        </w:rPr>
        <w:softHyphen/>
        <w:t>хотворение, целиком составленное из строк др&lt;угих&gt; стихотворений. Худож&lt;ест-венный&gt; эффект Ц&lt;ентона&gt; — в подобии или контрасте нового контекста и воспоми</w:t>
      </w:r>
      <w:r w:rsidRPr="00E20F88">
        <w:rPr>
          <w:rFonts w:ascii="Arial" w:eastAsia="Times New Roman" w:hAnsi="Arial" w:cs="Arial"/>
          <w:sz w:val="18"/>
          <w:szCs w:val="14"/>
        </w:rPr>
        <w:softHyphen/>
        <w:t>наний о прежнем контексте каждого фрагмента" [277, с. 492].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 xml:space="preserve">Ерофеев В. В. </w:t>
      </w:r>
      <w:r w:rsidRPr="00E20F88">
        <w:rPr>
          <w:rFonts w:ascii="Arial" w:eastAsia="Times New Roman" w:hAnsi="Arial" w:cs="Arial"/>
          <w:sz w:val="18"/>
          <w:szCs w:val="14"/>
        </w:rPr>
        <w:t>Оставьте мою душу в покое (Почти всё). — М: Изд-во АО "Х.Г.С.", 1995, с. 77.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160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Значительное место занимает в произведении пародийное цити</w:t>
      </w:r>
      <w:r w:rsidRPr="00E20F88">
        <w:rPr>
          <w:rFonts w:ascii="Arial" w:eastAsia="Times New Roman" w:hAnsi="Arial" w:cs="Arial"/>
          <w:sz w:val="18"/>
          <w:szCs w:val="18"/>
        </w:rPr>
        <w:softHyphen/>
        <w:t xml:space="preserve">рование Маркса и Ленина, партийных и государственных документов. Например, в перекодированном виде приводятся извлечения из работ Ленина "Империализм, как высшая стадия капитализма", "Крах </w:t>
      </w:r>
      <w:r w:rsidRPr="00E20F88">
        <w:rPr>
          <w:rFonts w:ascii="Arial" w:eastAsia="Times New Roman" w:hAnsi="Arial" w:cs="Arial"/>
          <w:sz w:val="18"/>
          <w:szCs w:val="18"/>
          <w:lang w:val="en-US"/>
        </w:rPr>
        <w:t>II</w:t>
      </w:r>
      <w:r w:rsidRPr="00E20F88">
        <w:rPr>
          <w:rFonts w:ascii="Arial" w:eastAsia="Times New Roman" w:hAnsi="Arial" w:cs="Arial"/>
          <w:sz w:val="18"/>
          <w:szCs w:val="18"/>
        </w:rPr>
        <w:t xml:space="preserve"> Ин</w:t>
      </w:r>
      <w:r w:rsidRPr="00E20F88">
        <w:rPr>
          <w:rFonts w:ascii="Arial" w:eastAsia="Times New Roman" w:hAnsi="Arial" w:cs="Arial"/>
          <w:sz w:val="18"/>
          <w:szCs w:val="18"/>
        </w:rPr>
        <w:softHyphen/>
        <w:t>тернационала", "Философские тетради", "Памяти Герцена", "Апрель</w:t>
      </w:r>
      <w:r w:rsidRPr="00E20F88">
        <w:rPr>
          <w:rFonts w:ascii="Arial" w:eastAsia="Times New Roman" w:hAnsi="Arial" w:cs="Arial"/>
          <w:sz w:val="18"/>
          <w:szCs w:val="18"/>
        </w:rPr>
        <w:softHyphen/>
        <w:t xml:space="preserve">ские тезисы", "Марксизм и восстание", цитируется его "Речь на </w:t>
      </w:r>
      <w:r w:rsidRPr="00E20F88">
        <w:rPr>
          <w:rFonts w:ascii="Arial" w:eastAsia="Times New Roman" w:hAnsi="Arial" w:cs="Arial"/>
          <w:sz w:val="18"/>
          <w:szCs w:val="18"/>
          <w:lang w:val="en-US"/>
        </w:rPr>
        <w:t>III</w:t>
      </w:r>
      <w:r w:rsidRPr="00E20F88">
        <w:rPr>
          <w:rFonts w:ascii="Arial" w:eastAsia="Times New Roman" w:hAnsi="Arial" w:cs="Arial"/>
          <w:sz w:val="18"/>
          <w:szCs w:val="18"/>
        </w:rPr>
        <w:t xml:space="preserve"> съезде комсомола". Разновидностью цитации этого типа являются вообще всякого рода готовые формулы, языковые штампы, получив</w:t>
      </w:r>
      <w:r w:rsidRPr="00E20F88">
        <w:rPr>
          <w:rFonts w:ascii="Arial" w:eastAsia="Times New Roman" w:hAnsi="Arial" w:cs="Arial"/>
          <w:sz w:val="18"/>
          <w:szCs w:val="18"/>
        </w:rPr>
        <w:softHyphen/>
        <w:t>шие в советскую эпоху широкое распространение в официальной сфере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Охотно включает в текст поэмы писатель всевозможные клише-фразеологизмы со сниженной стилевой окраской, распространенные в простонародной (главным образом) среде, которые тоже могут рас</w:t>
      </w:r>
      <w:r w:rsidRPr="00E20F88">
        <w:rPr>
          <w:rFonts w:ascii="Arial" w:eastAsia="Times New Roman" w:hAnsi="Arial" w:cs="Arial"/>
          <w:sz w:val="18"/>
          <w:szCs w:val="18"/>
        </w:rPr>
        <w:softHyphen/>
        <w:t>сматриваться как своего рода цитации, не имеющие конкретного ав</w:t>
      </w:r>
      <w:r w:rsidRPr="00E20F88">
        <w:rPr>
          <w:rFonts w:ascii="Arial" w:eastAsia="Times New Roman" w:hAnsi="Arial" w:cs="Arial"/>
          <w:sz w:val="18"/>
          <w:szCs w:val="18"/>
        </w:rPr>
        <w:softHyphen/>
        <w:t>торства: "не на такого напал" (в значении "меня не проведешь"); "в гробу я видел" (выражение высшей степени пренебрежительного от</w:t>
      </w:r>
      <w:r w:rsidRPr="00E20F88">
        <w:rPr>
          <w:rFonts w:ascii="Arial" w:eastAsia="Times New Roman" w:hAnsi="Arial" w:cs="Arial"/>
          <w:sz w:val="18"/>
          <w:szCs w:val="18"/>
        </w:rPr>
        <w:softHyphen/>
        <w:t>ношения к кому-то или чему-то); "лыка не вязать" (в значении "быть очень пьяным") и т. 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Помимо цитации, в "рассыпанном" тексте "Москвы — Петушков" вычленяется и нецитатный слой, который можно рассматривать как индивидуальный авторский код. Он включает в себя лирико-автобиографические элементы и табуированный пласт русского языка, который писатель первым из представителей андерграунда решился ввести в ткань художественного произведения как равноправный с элементами нетабуированных стилевых пластов. И хотя появление нецензурной лексики ошеломляет, нельзя не признать ее уместности и даже органичности в поэме.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"Экспрессия! Потому и существует языковое табу, что требуются сильные, запредельные, невозможные выражения для соответствующих чувств при соответствующих случаях. Нарушение табу — уже акт экс</w:t>
      </w:r>
      <w:r w:rsidRPr="00E20F88">
        <w:rPr>
          <w:rFonts w:ascii="Arial" w:eastAsia="Times New Roman" w:hAnsi="Arial" w:cs="Arial"/>
          <w:sz w:val="18"/>
          <w:szCs w:val="18"/>
        </w:rPr>
        <w:softHyphen/>
        <w:t>прессии, взлом, отражение сильных чувств, не вмещающихся в обыч</w:t>
      </w:r>
      <w:r w:rsidRPr="00E20F88">
        <w:rPr>
          <w:rFonts w:ascii="Arial" w:eastAsia="Times New Roman" w:hAnsi="Arial" w:cs="Arial"/>
          <w:sz w:val="18"/>
          <w:szCs w:val="18"/>
        </w:rPr>
        <w:softHyphen/>
        <w:t>ные рамки. Нечто экстраординарное" [72, с. 61], — это суждение Ми</w:t>
      </w:r>
      <w:r w:rsidRPr="00E20F88">
        <w:rPr>
          <w:rFonts w:ascii="Arial" w:eastAsia="Times New Roman" w:hAnsi="Arial" w:cs="Arial"/>
          <w:sz w:val="18"/>
          <w:szCs w:val="18"/>
        </w:rPr>
        <w:softHyphen/>
        <w:t>хаила Веллера, кажется, как нельзя лучше подходит для понимания функции мата в поэме "Москва — Петушки". Графически нецензурная лексика обозначается по-разному: сравнительно редко "прямым тек</w:t>
      </w:r>
      <w:r w:rsidRPr="00E20F88">
        <w:rPr>
          <w:rFonts w:ascii="Arial" w:eastAsia="Times New Roman" w:hAnsi="Arial" w:cs="Arial"/>
          <w:sz w:val="18"/>
          <w:szCs w:val="18"/>
        </w:rPr>
        <w:softHyphen/>
        <w:t>стом" ("Ее не лапать и не бить по ебальнику, ее вдыхать надо", с. 65), чаще — точками ("На запотевшем стекле чьим-то пальцем было напи</w:t>
      </w:r>
      <w:r w:rsidRPr="00E20F88">
        <w:rPr>
          <w:rFonts w:ascii="Arial" w:eastAsia="Times New Roman" w:hAnsi="Arial" w:cs="Arial"/>
          <w:sz w:val="18"/>
          <w:szCs w:val="18"/>
        </w:rPr>
        <w:softHyphen/>
        <w:t xml:space="preserve">сано: "...", с. 121), несколько смягченными эквивалентами </w:t>
      </w:r>
      <w:r w:rsidRPr="00E20F88">
        <w:rPr>
          <w:rFonts w:ascii="Arial" w:eastAsia="Times New Roman" w:hAnsi="Arial" w:cs="Arial"/>
          <w:sz w:val="18"/>
          <w:szCs w:val="18"/>
        </w:rPr>
        <w:lastRenderedPageBreak/>
        <w:t>мата ("меня будут физдить по законам добра и красоты...", с. 55). Автор использу</w:t>
      </w:r>
      <w:r w:rsidRPr="00E20F88">
        <w:rPr>
          <w:rFonts w:ascii="Arial" w:eastAsia="Times New Roman" w:hAnsi="Arial" w:cs="Arial"/>
          <w:sz w:val="18"/>
          <w:szCs w:val="18"/>
        </w:rPr>
        <w:softHyphen/>
        <w:t>ет сильнейший рычаг воздействия на читателя и в то же время щадит его глаза, его эстетическое чувство.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Все эти разностилевые элементы текста, "осколки" предшествую</w:t>
      </w:r>
      <w:r w:rsidRPr="00E20F88">
        <w:rPr>
          <w:rFonts w:ascii="Arial" w:eastAsia="Times New Roman" w:hAnsi="Arial" w:cs="Arial"/>
          <w:sz w:val="18"/>
          <w:szCs w:val="18"/>
        </w:rPr>
        <w:softHyphen/>
        <w:t>щей и знаки современной советской культуры, а также нецензурный пласт языка сопрягаются между собой, соединяются по принципу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бриколажа, подвергаются пародированию. У Вен. Ерофеева "пури</w:t>
      </w:r>
      <w:r w:rsidRPr="00E20F88">
        <w:rPr>
          <w:rFonts w:ascii="Arial" w:eastAsia="Times New Roman" w:hAnsi="Arial" w:cs="Arial"/>
          <w:sz w:val="18"/>
          <w:szCs w:val="18"/>
        </w:rPr>
        <w:softHyphen/>
        <w:t>танская, стилистически безупречная интонация классической сталин</w:t>
      </w:r>
      <w:r w:rsidRPr="00E20F88">
        <w:rPr>
          <w:rFonts w:ascii="Arial" w:eastAsia="Times New Roman" w:hAnsi="Arial" w:cs="Arial"/>
          <w:sz w:val="18"/>
          <w:szCs w:val="18"/>
        </w:rPr>
        <w:softHyphen/>
        <w:t>ской прозы, как, впрочем, и ее антисталинского двойника эпохи отте</w:t>
      </w:r>
      <w:r w:rsidRPr="00E20F88">
        <w:rPr>
          <w:rFonts w:ascii="Arial" w:eastAsia="Times New Roman" w:hAnsi="Arial" w:cs="Arial"/>
          <w:sz w:val="18"/>
          <w:szCs w:val="18"/>
        </w:rPr>
        <w:softHyphen/>
        <w:t>пели, сменилась макабром, неким языковым озверением, где маркси</w:t>
      </w:r>
      <w:r w:rsidRPr="00E20F88">
        <w:rPr>
          <w:rFonts w:ascii="Arial" w:eastAsia="Times New Roman" w:hAnsi="Arial" w:cs="Arial"/>
          <w:sz w:val="18"/>
          <w:szCs w:val="18"/>
        </w:rPr>
        <w:softHyphen/>
        <w:t>стский жаргон переженился с матерщиной, а евангельские интонации с алкогольным блевом — в галлюцинистском бреду, понятном лондон</w:t>
      </w:r>
      <w:r w:rsidRPr="00E20F88">
        <w:rPr>
          <w:rFonts w:ascii="Arial" w:eastAsia="Times New Roman" w:hAnsi="Arial" w:cs="Arial"/>
          <w:sz w:val="18"/>
          <w:szCs w:val="18"/>
        </w:rPr>
        <w:softHyphen/>
        <w:t>ским панкам, но крайне чуждым для читателей Гоголя и Салтыкова-Щедрина" [157, с. 59-60].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неразъединимом потоке общего повествования слиты у Вен. Еро</w:t>
      </w:r>
      <w:r w:rsidRPr="00E20F88">
        <w:rPr>
          <w:rFonts w:ascii="Arial" w:eastAsia="Times New Roman" w:hAnsi="Arial" w:cs="Arial"/>
          <w:sz w:val="18"/>
          <w:szCs w:val="18"/>
        </w:rPr>
        <w:softHyphen/>
        <w:t>феева гетерогенные элементы таких контрастно противоположных дис</w:t>
      </w:r>
      <w:r w:rsidRPr="00E20F88">
        <w:rPr>
          <w:rFonts w:ascii="Arial" w:eastAsia="Times New Roman" w:hAnsi="Arial" w:cs="Arial"/>
          <w:sz w:val="18"/>
          <w:szCs w:val="18"/>
        </w:rPr>
        <w:softHyphen/>
        <w:t>курсов, как библейский, официально-деловой, философский, разговорно-просторечный, литературный, дискурс нецензурной речи, нравственно-религиозных поучений, фольклора, массовой культуры и т. д., а внутри литературного — дискурсы классицизма, сентиментализма, романтизма, реализма, натурализма, социалистического реализма.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Рассмотрим следующий фрагмент текста: «...я дал им почитать "Соловьиный сад", поэму Александра Блока. Там в центре поэмы, ес</w:t>
      </w:r>
      <w:r w:rsidRPr="00E20F88">
        <w:rPr>
          <w:rFonts w:ascii="Arial" w:eastAsia="Times New Roman" w:hAnsi="Arial" w:cs="Arial"/>
          <w:sz w:val="18"/>
          <w:szCs w:val="18"/>
        </w:rPr>
        <w:softHyphen/>
        <w:t>ли, конечно, отбросить в сторону все эти благоуханные плеча и не</w:t>
      </w:r>
      <w:r w:rsidRPr="00E20F88">
        <w:rPr>
          <w:rFonts w:ascii="Arial" w:eastAsia="Times New Roman" w:hAnsi="Arial" w:cs="Arial"/>
          <w:sz w:val="18"/>
          <w:szCs w:val="18"/>
        </w:rPr>
        <w:softHyphen/>
        <w:t>озаренные туманы, и розовые башни в дымных ризах, там в центре поэмы лирический персонаж, уволенный с работы за пьянку, блядки и прогулы. Я сказал им: "Очень своевременная книга, — сказал, — вы прочтете ее с большой пользой для себя"» (с. 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данном фрагменте поэмы отчетливо проступает определяющая черта стиля "Москвы — Петушков" — сквозная пародийно-ирониче</w:t>
      </w:r>
      <w:r w:rsidRPr="00E20F88">
        <w:rPr>
          <w:rFonts w:ascii="Arial" w:eastAsia="Times New Roman" w:hAnsi="Arial" w:cs="Arial"/>
          <w:sz w:val="18"/>
          <w:szCs w:val="18"/>
        </w:rPr>
        <w:softHyphen/>
        <w:t>ская цитатность. Соединенные между собой, разностилевые, "разнополюсно" заряженные, гетерогенные элементы Сверхтекста (поэма Блока "Соловьиный сад" и высказывание Ленина о романе Горького "Мать", приводимое в очерке Горького "В. И. Ленин") становятся объ</w:t>
      </w:r>
      <w:r w:rsidRPr="00E20F88">
        <w:rPr>
          <w:rFonts w:ascii="Arial" w:eastAsia="Times New Roman" w:hAnsi="Arial" w:cs="Arial"/>
          <w:sz w:val="18"/>
          <w:szCs w:val="18"/>
        </w:rPr>
        <w:softHyphen/>
        <w:t>ектами комедийной игры.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Ленинская цитата используется для характеристики блоковской поэмы, к которой она, казалось бы, менее всего подходит (Ленин из</w:t>
      </w:r>
      <w:r w:rsidRPr="00E20F88">
        <w:rPr>
          <w:rFonts w:ascii="Arial" w:eastAsia="Times New Roman" w:hAnsi="Arial" w:cs="Arial"/>
          <w:sz w:val="18"/>
          <w:szCs w:val="18"/>
        </w:rPr>
        <w:softHyphen/>
        <w:t>вестен как противник нереалистической, неангажированной литерату</w:t>
      </w:r>
      <w:r w:rsidRPr="00E20F88">
        <w:rPr>
          <w:rFonts w:ascii="Arial" w:eastAsia="Times New Roman" w:hAnsi="Arial" w:cs="Arial"/>
          <w:sz w:val="18"/>
          <w:szCs w:val="18"/>
        </w:rPr>
        <w:softHyphen/>
        <w:t>ры и вообще "философского идеализма"). Таким образом Вен. Ерофеев, во-первых, десакрализирует ленинское высказывание, изымая его из закрепившегося в сознании читателей контекста и придавая ему но</w:t>
      </w:r>
      <w:r w:rsidRPr="00E20F88">
        <w:rPr>
          <w:rFonts w:ascii="Arial" w:eastAsia="Times New Roman" w:hAnsi="Arial" w:cs="Arial"/>
          <w:sz w:val="18"/>
          <w:szCs w:val="18"/>
        </w:rPr>
        <w:softHyphen/>
        <w:t>вое, парадоксальное звучание, во-вторых, высмеивает отношение к литературе как к форме пропаганды, что применительно к "Соловьи</w:t>
      </w:r>
      <w:r w:rsidRPr="00E20F88">
        <w:rPr>
          <w:rFonts w:ascii="Arial" w:eastAsia="Times New Roman" w:hAnsi="Arial" w:cs="Arial"/>
          <w:sz w:val="18"/>
          <w:szCs w:val="18"/>
        </w:rPr>
        <w:softHyphen/>
        <w:t>ному саду" выглядит особенно нелепо. Внеэстетический подход к сфе</w:t>
      </w:r>
      <w:r w:rsidRPr="00E20F88">
        <w:rPr>
          <w:rFonts w:ascii="Arial" w:eastAsia="Times New Roman" w:hAnsi="Arial" w:cs="Arial"/>
          <w:sz w:val="18"/>
          <w:szCs w:val="18"/>
        </w:rPr>
        <w:softHyphen/>
        <w:t>ре художественной отвергается.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Блоковский текст нарочито упрощается и извращается. Опримитизированные, огрубленные блоковские культурные знаки прослаива</w:t>
      </w:r>
      <w:r w:rsidRPr="00E20F88">
        <w:rPr>
          <w:rFonts w:ascii="Arial" w:eastAsia="Times New Roman" w:hAnsi="Arial" w:cs="Arial"/>
          <w:sz w:val="18"/>
          <w:szCs w:val="18"/>
        </w:rPr>
        <w:softHyphen/>
        <w:t>ются устойчивыми оборотами официально-деловой речи (типа "уволен за пьянство и прогулы"), подвергаемыми пародированию за счет ис</w:t>
      </w:r>
      <w:r w:rsidRPr="00E20F88">
        <w:rPr>
          <w:rFonts w:ascii="Arial" w:eastAsia="Times New Roman" w:hAnsi="Arial" w:cs="Arial"/>
          <w:sz w:val="18"/>
          <w:szCs w:val="18"/>
        </w:rPr>
        <w:softHyphen/>
        <w:t>пользования сниженно-просторечных и табуированных адекватов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официальной терминологии ("уволенный с работы за пьянку, блядки и прогулы"). Текст блоковской поэмы утрачивает свою неповторимость, одухотворенность, многозначность, сводится к двум-трем прописным истинам так называемого производственного романа. Вен. Ерофеев явно метит в официальную литературоведческую науку, издеваясь над ее ортодоксальностью, пристрастием к схемам и штампам. Вместе с тем пародийно-ироническое прочтение "Соловьиного сада" направ</w:t>
      </w:r>
      <w:r w:rsidRPr="00E20F88">
        <w:rPr>
          <w:rFonts w:ascii="Arial" w:eastAsia="Times New Roman" w:hAnsi="Arial" w:cs="Arial"/>
          <w:sz w:val="18"/>
          <w:szCs w:val="18"/>
        </w:rPr>
        <w:softHyphen/>
        <w:t>лено и против сакрализации классического наследия, установления между ним и читателем почтительно-непреодолимой дистанции, что ведет к окостенению культуры. Однако писатель предостерегает от навязывания классике собственного убожества, ее профанации.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Подобные примеры можно множить и множить.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Нередко Вен. Ерофеев дает нарочито дурацкое продолжение или ис</w:t>
      </w:r>
      <w:r w:rsidRPr="00E20F88">
        <w:rPr>
          <w:rFonts w:ascii="Arial" w:eastAsia="Times New Roman" w:hAnsi="Arial" w:cs="Arial"/>
          <w:sz w:val="18"/>
          <w:szCs w:val="18"/>
        </w:rPr>
        <w:softHyphen/>
        <w:t>толкование высказывания, получившего статус канонического, и таким образом осуществляет его деканонизацию. С этой же целью он вводит в хрестоматийный текст всякого рода вставки. Например: "Ничего, ничего, Ерофеев... Талифа куми, как сказал Спаситель, то есть встань и иди. &lt;...&gt; Талифа куми, как сказала твоя Царица, когда ты лежал во гробе, — то есть встань, оботри пальто, почисти штаны, отряхнись и иди" (с. 130). Торжественность библейского стиля сменяет нарочитая прозаизированность стиля повседневно-бытовой речи. Смысл слов Христа, обращенных к воскрешаемому из мертвых, подвергается снижающему перекодирова</w:t>
      </w:r>
      <w:r w:rsidRPr="00E20F88">
        <w:rPr>
          <w:rFonts w:ascii="Arial" w:eastAsia="Times New Roman" w:hAnsi="Arial" w:cs="Arial"/>
          <w:sz w:val="18"/>
          <w:szCs w:val="18"/>
        </w:rPr>
        <w:softHyphen/>
        <w:t>нию при одновременном уравнивании высокого и низкого. Это несоот</w:t>
      </w:r>
      <w:r w:rsidRPr="00E20F88">
        <w:rPr>
          <w:rFonts w:ascii="Arial" w:eastAsia="Times New Roman" w:hAnsi="Arial" w:cs="Arial"/>
          <w:sz w:val="18"/>
          <w:szCs w:val="18"/>
        </w:rPr>
        <w:softHyphen/>
        <w:t>ветствие и становится источником комического.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Ссылаясь на трагедию Шекспира "Отелло", Вен. Ерофеев прибегает к перефразированию названия, используя вместо канонического первую строчку воспринимавшейся как фольклорная песенки "Отелло, мавр ве</w:t>
      </w:r>
      <w:r w:rsidRPr="00E20F88">
        <w:rPr>
          <w:rFonts w:ascii="Arial" w:eastAsia="Times New Roman" w:hAnsi="Arial" w:cs="Arial"/>
          <w:sz w:val="18"/>
          <w:szCs w:val="18"/>
        </w:rPr>
        <w:softHyphen/>
        <w:t>нецианский" (плод совместного творчества Сергея Кристи, Владимира Шрейберга, Алексея Охрименко), в которой события шекспировской пье</w:t>
      </w:r>
      <w:r w:rsidRPr="00E20F88">
        <w:rPr>
          <w:rFonts w:ascii="Arial" w:eastAsia="Times New Roman" w:hAnsi="Arial" w:cs="Arial"/>
          <w:sz w:val="18"/>
          <w:szCs w:val="18"/>
        </w:rPr>
        <w:softHyphen/>
        <w:t>сы в пародийных целях излагаются современным разговорно-просто</w:t>
      </w:r>
      <w:r w:rsidRPr="00E20F88">
        <w:rPr>
          <w:rFonts w:ascii="Arial" w:eastAsia="Times New Roman" w:hAnsi="Arial" w:cs="Arial"/>
          <w:sz w:val="18"/>
          <w:szCs w:val="18"/>
        </w:rPr>
        <w:softHyphen/>
        <w:t>речным языком с типично "совковыми" оборотами: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Папаша, дож венецианский, Любил папаша — эх! — пожрать! Любил папаша сыр голландский Московской водкой запивать.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Вообще получившее распространение в советском обществе сниженное комедийное переделывание известных литературных и пе</w:t>
      </w:r>
      <w:r w:rsidRPr="00E20F88">
        <w:rPr>
          <w:rFonts w:ascii="Arial" w:eastAsia="Times New Roman" w:hAnsi="Arial" w:cs="Arial"/>
          <w:sz w:val="19"/>
          <w:szCs w:val="19"/>
        </w:rPr>
        <w:softHyphen/>
        <w:t>сенных образцов</w:t>
      </w:r>
      <w:r w:rsidRPr="00E20F88">
        <w:rPr>
          <w:rFonts w:ascii="Arial" w:eastAsia="Times New Roman" w:hAnsi="Arial" w:cs="Arial"/>
          <w:color w:val="FF0000"/>
          <w:sz w:val="19"/>
          <w:szCs w:val="19"/>
        </w:rPr>
        <w:t>*</w:t>
      </w:r>
      <w:r w:rsidRPr="00E20F88">
        <w:rPr>
          <w:rFonts w:ascii="Arial" w:eastAsia="Times New Roman" w:hAnsi="Arial" w:cs="Arial"/>
          <w:sz w:val="19"/>
          <w:szCs w:val="19"/>
        </w:rPr>
        <w:t>, несомненно, является одним из источников ис-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Например: "Во глубине сибирских руд &lt;Пушкин&gt; два мужика сидят и ср...т"; "Однажды в студеную зимнюю пору &lt;Некрасов&gt; собака примерзла ушами к забору"; "Смело мы в бой пойдем &lt;неизв. автор&gt; — И мы за вами, И как один умрем &lt;неизв. авт.&gt; — Умирайте сами"; "Союз нерушимый &lt;Михалков, Эль-Регистан&gt; свалился с машины"; "По военной дороге &lt;Сурков&gt; шел петух кривоногий"; "Пусть всегда будет &lt;Ошанин&gt; </w:t>
      </w:r>
      <w:r w:rsidRPr="00E20F88">
        <w:rPr>
          <w:rFonts w:ascii="Arial" w:eastAsia="Times New Roman" w:hAnsi="Arial" w:cs="Arial"/>
          <w:sz w:val="18"/>
          <w:szCs w:val="14"/>
        </w:rPr>
        <w:lastRenderedPageBreak/>
        <w:t>водка, колбаса и селедка" и т. п.</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пользуемой Вен. Ерофеевым модели цитатного пародирования. Приводя, например, цитату из романа Николая Островского "Как закалялась сталь", писатель завершает ее по-своему, в духе комиче</w:t>
      </w:r>
      <w:r w:rsidRPr="00E20F88">
        <w:rPr>
          <w:rFonts w:ascii="Arial" w:eastAsia="Times New Roman" w:hAnsi="Arial" w:cs="Arial"/>
          <w:sz w:val="18"/>
          <w:szCs w:val="18"/>
        </w:rPr>
        <w:softHyphen/>
        <w:t>ского абсурда: "Жизнь дается человеку один только раз, и прожить ее надо так, чтобы не ошибиться в рецептах" (с. 73)</w:t>
      </w:r>
      <w:r w:rsidRPr="00E20F88">
        <w:rPr>
          <w:rFonts w:ascii="Arial" w:eastAsia="Times New Roman" w:hAnsi="Arial" w:cs="Arial"/>
          <w:color w:val="FF0000"/>
          <w:sz w:val="18"/>
          <w:szCs w:val="18"/>
        </w:rPr>
        <w:t>*</w:t>
      </w:r>
      <w:r w:rsidRPr="00E20F88">
        <w:rPr>
          <w:rFonts w:ascii="Arial" w:eastAsia="Times New Roman" w:hAnsi="Arial" w:cs="Arial"/>
          <w:sz w:val="18"/>
          <w:szCs w:val="18"/>
        </w:rPr>
        <w:t>. Пародийное переиначивание цитаты имеет следствием расшатывание канониче</w:t>
      </w:r>
      <w:r w:rsidRPr="00E20F88">
        <w:rPr>
          <w:rFonts w:ascii="Arial" w:eastAsia="Times New Roman" w:hAnsi="Arial" w:cs="Arial"/>
          <w:sz w:val="18"/>
          <w:szCs w:val="18"/>
        </w:rPr>
        <w:softHyphen/>
        <w:t>ского смысла высказывания Островского и стоящего за ним призыва посвятить жизнь "делу социализма" (оборачивавшегося служением тоталитарному государству). Вместе с тем ирония Вен. Ерофеева распространяется и на людей с примитивными жизненными запроса</w:t>
      </w:r>
      <w:r w:rsidRPr="00E20F88">
        <w:rPr>
          <w:rFonts w:ascii="Arial" w:eastAsia="Times New Roman" w:hAnsi="Arial" w:cs="Arial"/>
          <w:sz w:val="18"/>
          <w:szCs w:val="18"/>
        </w:rPr>
        <w:softHyphen/>
        <w:t>ми, суженным кругозором, т. е. амбивалентна.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Такой же прием использует Вен. Ерофеев, деканонизируя выска</w:t>
      </w:r>
      <w:r w:rsidRPr="00E20F88">
        <w:rPr>
          <w:rFonts w:ascii="Arial" w:eastAsia="Times New Roman" w:hAnsi="Arial" w:cs="Arial"/>
          <w:sz w:val="18"/>
          <w:szCs w:val="18"/>
        </w:rPr>
        <w:softHyphen/>
        <w:t>зывания Маркса, Ленина и других идеологов советской системы.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Прибегая к игре с читателем и одновременно подшучивая над ним, художник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"Что самое прекрасное в мире? — борьба за освобождение человечества. А еще прекраснее вот что (записывайте):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Пиво  жигулевское —   100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Шампунь   "Садко   —   богатый   гость" —   30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Резоль   для   очистки   волос   от   перхоти —   70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Клей БФ -    12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Тормозная жидкость —    35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Дезинсекталь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для уничтожения мелких насекомых —   20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Все это неделю настаивается на табаке сигарных сортов — и подается к столу..." (с. 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Ирония автора двуадресна. Она направлена на утративших челове</w:t>
      </w:r>
      <w:r w:rsidRPr="00E20F88">
        <w:rPr>
          <w:rFonts w:ascii="Arial" w:eastAsia="Times New Roman" w:hAnsi="Arial" w:cs="Arial"/>
          <w:sz w:val="18"/>
          <w:szCs w:val="18"/>
        </w:rPr>
        <w:softHyphen/>
        <w:t>ческий облик людей, готовых пить что угодно, — но не только на них. Уравнивая ответ Маркса на вопрос анкеты, составленной дочерью, и немыслимый рецепт для алкоголика, Вен. Ерофеев как бы дает понять, что и рецепт освобождения человечества, предложенный Марксом, — не лучше: похмелье последовавших ему — слишком горькое.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заставляет алкоголика "самовыражаться", используя из</w:t>
      </w:r>
      <w:r w:rsidRPr="00E20F88">
        <w:rPr>
          <w:rFonts w:ascii="Arial" w:eastAsia="Times New Roman" w:hAnsi="Arial" w:cs="Arial"/>
          <w:sz w:val="18"/>
          <w:szCs w:val="18"/>
        </w:rPr>
        <w:softHyphen/>
        <w:t>влечение из "Философских тетрадей" Ленина: "От живого созерцания к абстрактному мышлению, а от него к практике — таков путь позна</w:t>
      </w:r>
      <w:r w:rsidRPr="00E20F88">
        <w:rPr>
          <w:rFonts w:ascii="Arial" w:eastAsia="Times New Roman" w:hAnsi="Arial" w:cs="Arial"/>
          <w:sz w:val="18"/>
          <w:szCs w:val="18"/>
        </w:rPr>
        <w:softHyphen/>
        <w:t>ния истины" [257, с. 152—153]. Ленинские слова прилагаются к явле</w:t>
      </w:r>
      <w:r w:rsidRPr="00E20F88">
        <w:rPr>
          <w:rFonts w:ascii="Arial" w:eastAsia="Times New Roman" w:hAnsi="Arial" w:cs="Arial"/>
          <w:sz w:val="18"/>
          <w:szCs w:val="18"/>
        </w:rPr>
        <w:softHyphen/>
        <w:t>нию, не имеющему никакого отношения к философскому познанию истины, — к бытовому, весьма прозаическому: "А потом переходил от созерцания к абстракциям, другими словами, вдумчиво опохмелялся" (с. 68), — что вызывает смех. В главе "Орехово-Зуево — Крутое" из</w:t>
      </w:r>
      <w:r w:rsidRPr="00E20F88">
        <w:rPr>
          <w:rFonts w:ascii="Arial" w:eastAsia="Times New Roman" w:hAnsi="Arial" w:cs="Arial"/>
          <w:sz w:val="18"/>
          <w:szCs w:val="18"/>
        </w:rPr>
        <w:softHyphen/>
        <w:t>вестные ленинские высказывания: "рано браться за оружие", "ситуа-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Имеются в виду рецепты "алкогольных коктейлей" — отравы, от которой можно скончаться.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164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ция назрела", "Сегодня выступать рано, послезавтра поздно..."</w:t>
      </w:r>
      <w:r w:rsidRPr="00E20F88">
        <w:rPr>
          <w:rFonts w:ascii="Arial" w:eastAsia="Times New Roman" w:hAnsi="Arial" w:cs="Arial"/>
          <w:color w:val="FF0000"/>
          <w:sz w:val="18"/>
          <w:szCs w:val="18"/>
        </w:rPr>
        <w:t>*</w:t>
      </w:r>
      <w:r w:rsidRPr="00E20F88">
        <w:rPr>
          <w:rFonts w:ascii="Arial" w:eastAsia="Times New Roman" w:hAnsi="Arial" w:cs="Arial"/>
          <w:sz w:val="18"/>
          <w:szCs w:val="18"/>
        </w:rPr>
        <w:t>, "учиться, учиться, учиться" и другие вкладываются в уста развлекаю</w:t>
      </w:r>
      <w:r w:rsidRPr="00E20F88">
        <w:rPr>
          <w:rFonts w:ascii="Arial" w:eastAsia="Times New Roman" w:hAnsi="Arial" w:cs="Arial"/>
          <w:sz w:val="18"/>
          <w:szCs w:val="18"/>
        </w:rPr>
        <w:softHyphen/>
        <w:t>щих себя пародийной игрой в революцию Венички и его друга Тихо</w:t>
      </w:r>
      <w:r w:rsidRPr="00E20F88">
        <w:rPr>
          <w:rFonts w:ascii="Arial" w:eastAsia="Times New Roman" w:hAnsi="Arial" w:cs="Arial"/>
          <w:sz w:val="18"/>
          <w:szCs w:val="18"/>
        </w:rPr>
        <w:softHyphen/>
        <w:t>нова и перемешиваются с пьяной галиматьей. В основном они и вос</w:t>
      </w:r>
      <w:r w:rsidRPr="00E20F88">
        <w:rPr>
          <w:rFonts w:ascii="Arial" w:eastAsia="Times New Roman" w:hAnsi="Arial" w:cs="Arial"/>
          <w:sz w:val="18"/>
          <w:szCs w:val="18"/>
        </w:rPr>
        <w:softHyphen/>
        <w:t>принимаются как некая комическая ахинея, к которой невозможно относиться серьезно. В другом случае Вен. Ерофеев дает сниженно-пародийный (с использованием бранной лексики) адекват названия работы Ленина "Империализм, как высшая стадия капитализма" — "Стервозность как высшая и последняя стадия блядовитости", имити</w:t>
      </w:r>
      <w:r w:rsidRPr="00E20F88">
        <w:rPr>
          <w:rFonts w:ascii="Arial" w:eastAsia="Times New Roman" w:hAnsi="Arial" w:cs="Arial"/>
          <w:sz w:val="18"/>
          <w:szCs w:val="18"/>
        </w:rPr>
        <w:softHyphen/>
        <w:t>руя некую наукообразную классификацию видов разврата в России и на Западе.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Точно так же пародируются большевистские Декларация прав народов России, Декларация прав трудящегося и эксплуатируемого народа, Декрет о мире, Декрет о земле, содержание которых в кор</w:t>
      </w:r>
      <w:r w:rsidRPr="00E20F88">
        <w:rPr>
          <w:rFonts w:ascii="Arial" w:eastAsia="Times New Roman" w:hAnsi="Arial" w:cs="Arial"/>
          <w:sz w:val="18"/>
          <w:szCs w:val="18"/>
        </w:rPr>
        <w:softHyphen/>
        <w:t>не расходится с политикой советской власти. Веничка и его друг Ти</w:t>
      </w:r>
      <w:r w:rsidRPr="00E20F88">
        <w:rPr>
          <w:rFonts w:ascii="Arial" w:eastAsia="Times New Roman" w:hAnsi="Arial" w:cs="Arial"/>
          <w:sz w:val="18"/>
          <w:szCs w:val="18"/>
        </w:rPr>
        <w:softHyphen/>
        <w:t>хонов как будто весьма сочувственно цитируют известные политиче</w:t>
      </w:r>
      <w:r w:rsidRPr="00E20F88">
        <w:rPr>
          <w:rFonts w:ascii="Arial" w:eastAsia="Times New Roman" w:hAnsi="Arial" w:cs="Arial"/>
          <w:sz w:val="18"/>
          <w:szCs w:val="18"/>
        </w:rPr>
        <w:softHyphen/>
        <w:t>ские лозунги, с младых ногтей внедренные в сознание советских людей как нечто неоспоримое, само собой разумеющееся, а на са</w:t>
      </w:r>
      <w:r w:rsidRPr="00E20F88">
        <w:rPr>
          <w:rFonts w:ascii="Arial" w:eastAsia="Times New Roman" w:hAnsi="Arial" w:cs="Arial"/>
          <w:sz w:val="18"/>
          <w:szCs w:val="18"/>
        </w:rPr>
        <w:softHyphen/>
        <w:t>мом деле — потешаются над ними, состязаясь в остроумии. Разыгры</w:t>
      </w:r>
      <w:r w:rsidRPr="00E20F88">
        <w:rPr>
          <w:rFonts w:ascii="Arial" w:eastAsia="Times New Roman" w:hAnsi="Arial" w:cs="Arial"/>
          <w:sz w:val="18"/>
          <w:szCs w:val="18"/>
        </w:rPr>
        <w:softHyphen/>
        <w:t>вая из себя наивных простаков-ленинцев, они якобы воспринимают большевистско-коммунистическую идеологию как руководство к дейст</w:t>
      </w:r>
      <w:r w:rsidRPr="00E20F88">
        <w:rPr>
          <w:rFonts w:ascii="Arial" w:eastAsia="Times New Roman" w:hAnsi="Arial" w:cs="Arial"/>
          <w:sz w:val="18"/>
          <w:szCs w:val="18"/>
        </w:rPr>
        <w:softHyphen/>
        <w:t>вию — к совершению революции, ибо едва ли не все противоречия и пороки общественного строя, о которых писали Ленин и его соратни</w:t>
      </w:r>
      <w:r w:rsidRPr="00E20F88">
        <w:rPr>
          <w:rFonts w:ascii="Arial" w:eastAsia="Times New Roman" w:hAnsi="Arial" w:cs="Arial"/>
          <w:sz w:val="18"/>
          <w:szCs w:val="18"/>
        </w:rPr>
        <w:softHyphen/>
        <w:t>ки, обнаруживают и в современности. И, совершая (на словах) Елисейковскую революцию, герои как бы копируют реальную револю</w:t>
      </w:r>
      <w:r w:rsidRPr="00E20F88">
        <w:rPr>
          <w:rFonts w:ascii="Arial" w:eastAsia="Times New Roman" w:hAnsi="Arial" w:cs="Arial"/>
          <w:sz w:val="18"/>
          <w:szCs w:val="18"/>
        </w:rPr>
        <w:softHyphen/>
        <w:t>цию, в пародийном виде представляя логику политического абсурда объявившей себя народной власти: "Надо вначале декрет написать, хоть один, хоть самый какой-нибудь гнусный... Бумага, чернила есть? Садись, пиши. А потом выпьем — и декларацию прав. А уж только потом — террор. А уж потом выпьем и — учить</w:t>
      </w:r>
      <w:r w:rsidRPr="00E20F88">
        <w:rPr>
          <w:rFonts w:ascii="Arial" w:eastAsia="Times New Roman" w:hAnsi="Arial" w:cs="Arial"/>
          <w:sz w:val="18"/>
          <w:szCs w:val="18"/>
        </w:rPr>
        <w:softHyphen/>
        <w:t>ся, учиться, учиться..."(с. 110).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Рисуя революцию как бред-фантазию нетрезвых умов, писатель выявляет свое неприятие насилия, диктатуры, идеологических доктрин, обосновывающих необходимость "решительных мер".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Попутно Вен. Ерофеев пародирует массовую литературу о рево</w:t>
      </w:r>
      <w:r w:rsidRPr="00E20F88">
        <w:rPr>
          <w:rFonts w:ascii="Arial" w:eastAsia="Times New Roman" w:hAnsi="Arial" w:cs="Arial"/>
          <w:sz w:val="18"/>
          <w:szCs w:val="18"/>
        </w:rPr>
        <w:softHyphen/>
        <w:t>люции, воспроизводит ее расхожие стилевые клише: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5"/>
        </w:rPr>
        <w:t>— До свидания, товарищ. Постарайся уснуть в эту ночь...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5"/>
        </w:rPr>
        <w:t>— Постараюсь уснуть, до свидания, товарищ (с. 106—107).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Метит Вен. Ерофеев и в партийные постановления, касающиеся литературы. Так, выражение "Да знаешь ли ты их нравственные фи-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Пародирование этой цитаты целит еще и в поэму Маяковского "Хорошо!", где она использована "всерьез".</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зиономии?"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пародирует анекдотический стиль Постановления ЦК ВКП(б) от 14 августа 1946 г. "О журналах "Звезда" и "Ленинград" и восходит к пассажам: "Предоставление страниц "Звезды" таким по</w:t>
      </w:r>
      <w:r w:rsidRPr="00E20F88">
        <w:rPr>
          <w:rFonts w:ascii="Arial" w:eastAsia="Times New Roman" w:hAnsi="Arial" w:cs="Arial"/>
          <w:sz w:val="18"/>
          <w:szCs w:val="18"/>
        </w:rPr>
        <w:softHyphen/>
        <w:t>шлякам и подонкам литературы, как Зощенко, тем более недопусти</w:t>
      </w:r>
      <w:r w:rsidRPr="00E20F88">
        <w:rPr>
          <w:rFonts w:ascii="Arial" w:eastAsia="Times New Roman" w:hAnsi="Arial" w:cs="Arial"/>
          <w:sz w:val="18"/>
          <w:szCs w:val="18"/>
        </w:rPr>
        <w:softHyphen/>
        <w:t>мо, что редакции "Звезды" хорошо известна физиономия Зощенко ..."; "Журнал "Звезда" всячески популяризирует также произведения писа</w:t>
      </w:r>
      <w:r w:rsidRPr="00E20F88">
        <w:rPr>
          <w:rFonts w:ascii="Arial" w:eastAsia="Times New Roman" w:hAnsi="Arial" w:cs="Arial"/>
          <w:sz w:val="18"/>
          <w:szCs w:val="18"/>
        </w:rPr>
        <w:softHyphen/>
        <w:t>тельницы Ахматовой, литературная и общественно-политическая фи</w:t>
      </w:r>
      <w:r w:rsidRPr="00E20F88">
        <w:rPr>
          <w:rFonts w:ascii="Arial" w:eastAsia="Times New Roman" w:hAnsi="Arial" w:cs="Arial"/>
          <w:sz w:val="18"/>
          <w:szCs w:val="18"/>
        </w:rPr>
        <w:softHyphen/>
        <w:t>зиономия которой давным-давно известна советской общественности" [220, с. 1028-1029].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Характерен для Вен. Ерофеева прием цитатно-пародийного уточ</w:t>
      </w:r>
      <w:r w:rsidRPr="00E20F88">
        <w:rPr>
          <w:rFonts w:ascii="Arial" w:eastAsia="Times New Roman" w:hAnsi="Arial" w:cs="Arial"/>
          <w:sz w:val="18"/>
          <w:szCs w:val="18"/>
        </w:rPr>
        <w:softHyphen/>
        <w:t>нения, сопровождающегося деконцептуализацией цитации. Например, "воспевая" чудовищный алкогольный коктейль, художник пишет: "Это уже даже не аромат, а гимн. Гимн демократической молодежи. Имен</w:t>
      </w:r>
      <w:r w:rsidRPr="00E20F88">
        <w:rPr>
          <w:rFonts w:ascii="Arial" w:eastAsia="Times New Roman" w:hAnsi="Arial" w:cs="Arial"/>
          <w:sz w:val="18"/>
          <w:szCs w:val="18"/>
        </w:rPr>
        <w:softHyphen/>
        <w:t>но так, потому что в выпившем этот коктейль вызревают вульгар</w:t>
      </w:r>
      <w:r w:rsidRPr="00E20F88">
        <w:rPr>
          <w:rFonts w:ascii="Arial" w:eastAsia="Times New Roman" w:hAnsi="Arial" w:cs="Arial"/>
          <w:sz w:val="18"/>
          <w:szCs w:val="18"/>
        </w:rPr>
        <w:softHyphen/>
        <w:t>ность и темные силы. Я сколько раз наблюдал!" (с. 73). Алкогольная отрава характеризуется посредством уподобления песне "Гимн демо</w:t>
      </w:r>
      <w:r w:rsidRPr="00E20F88">
        <w:rPr>
          <w:rFonts w:ascii="Arial" w:eastAsia="Times New Roman" w:hAnsi="Arial" w:cs="Arial"/>
          <w:sz w:val="18"/>
          <w:szCs w:val="18"/>
        </w:rPr>
        <w:softHyphen/>
        <w:t>кратической молодежи мира" Л. Ошанина/А. Новикова, используе</w:t>
      </w:r>
      <w:r w:rsidRPr="00E20F88">
        <w:rPr>
          <w:rFonts w:ascii="Arial" w:eastAsia="Times New Roman" w:hAnsi="Arial" w:cs="Arial"/>
          <w:sz w:val="18"/>
          <w:szCs w:val="18"/>
        </w:rPr>
        <w:softHyphen/>
        <w:t>мой в качестве знака советской официальной культуры. Таким обра</w:t>
      </w:r>
      <w:r w:rsidRPr="00E20F88">
        <w:rPr>
          <w:rFonts w:ascii="Arial" w:eastAsia="Times New Roman" w:hAnsi="Arial" w:cs="Arial"/>
          <w:sz w:val="18"/>
          <w:szCs w:val="18"/>
        </w:rPr>
        <w:softHyphen/>
        <w:t>зом дается ее косвенная ироническая оценка.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Перефразированные строки ура-патриотической "солдатской" песни "Когда умчат тебя составы..." Вен. Ерофеев адресует полуидиоту Митричу, сопровождая их заведомо неосуществимым пожеланием: "Если будешь в Штатах — помни главное: не забывай старушку-Ро</w:t>
      </w:r>
      <w:r w:rsidRPr="00E20F88">
        <w:rPr>
          <w:rFonts w:ascii="Arial" w:eastAsia="Times New Roman" w:hAnsi="Arial" w:cs="Arial"/>
          <w:sz w:val="18"/>
          <w:szCs w:val="18"/>
        </w:rPr>
        <w:softHyphen/>
        <w:t>дину и доброту ее не забывай" (с. 96)</w:t>
      </w:r>
      <w:r w:rsidRPr="00E20F88">
        <w:rPr>
          <w:rFonts w:ascii="Arial" w:eastAsia="Times New Roman" w:hAnsi="Arial" w:cs="Arial"/>
          <w:color w:val="FF0000"/>
          <w:sz w:val="18"/>
          <w:szCs w:val="18"/>
        </w:rPr>
        <w:t>**</w:t>
      </w:r>
      <w:r w:rsidRPr="00E20F88">
        <w:rPr>
          <w:rFonts w:ascii="Arial" w:eastAsia="Times New Roman" w:hAnsi="Arial" w:cs="Arial"/>
          <w:sz w:val="18"/>
          <w:szCs w:val="18"/>
        </w:rPr>
        <w:t>. Пропагандистская "доброта" родины к нищему, убогому Митричу — такая же фикция, как и утвер</w:t>
      </w:r>
      <w:r w:rsidRPr="00E20F88">
        <w:rPr>
          <w:rFonts w:ascii="Arial" w:eastAsia="Times New Roman" w:hAnsi="Arial" w:cs="Arial"/>
          <w:sz w:val="18"/>
          <w:szCs w:val="18"/>
        </w:rPr>
        <w:softHyphen/>
        <w:t>ждение Ошанина: "Нам, молодым, Вторит песней той Весь шар зем</w:t>
      </w:r>
      <w:r w:rsidRPr="00E20F88">
        <w:rPr>
          <w:rFonts w:ascii="Arial" w:eastAsia="Times New Roman" w:hAnsi="Arial" w:cs="Arial"/>
          <w:sz w:val="18"/>
          <w:szCs w:val="18"/>
        </w:rPr>
        <w:softHyphen/>
        <w:t>ной" [314, т. 1, с. 325-326].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Деканонизации у Вен. Ерофеева подвергается советская эмблематика, которую представляет скульптура В. Мухиной "Рабочий и крестьянка". Она утрачивает свой образцово-показательный вид, оживает, демонстрирует идеологическую нетерпимость и агрессив</w:t>
      </w:r>
      <w:r w:rsidRPr="00E20F88">
        <w:rPr>
          <w:rFonts w:ascii="Arial" w:eastAsia="Times New Roman" w:hAnsi="Arial" w:cs="Arial"/>
          <w:sz w:val="18"/>
          <w:szCs w:val="18"/>
        </w:rPr>
        <w:softHyphen/>
        <w:t>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Оживают, материализуются в поэме и портреты коммунистических "учителей", также утрачивающих канонизированный официальным искусством вид, превращающихся в гротескные фигуры.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Благословенная утопия прекрасного будущего — "лапша", пре</w:t>
      </w:r>
      <w:r w:rsidRPr="00E20F88">
        <w:rPr>
          <w:rFonts w:ascii="Arial" w:eastAsia="Times New Roman" w:hAnsi="Arial" w:cs="Arial"/>
          <w:sz w:val="18"/>
          <w:szCs w:val="18"/>
        </w:rPr>
        <w:softHyphen/>
        <w:t>подносимая Веничкой контролеру Семенычу вместо дани за проезд, представляет собой сгущенное пародийно-ироническое цитирование культурных знаков, олицетворяющих метанарративы. Они совмеща-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Имевшееся в редакции поэмы 1969—1970 гг. , что отражает издание: </w:t>
      </w:r>
      <w:r w:rsidRPr="00E20F88">
        <w:rPr>
          <w:rFonts w:ascii="Verdana" w:eastAsia="Times New Roman" w:hAnsi="Verdana" w:cs="Arial"/>
          <w:i/>
          <w:iCs/>
          <w:color w:val="993366"/>
          <w:sz w:val="20"/>
          <w:szCs w:val="15"/>
        </w:rPr>
        <w:t xml:space="preserve">Ерофеев В. В. </w:t>
      </w:r>
      <w:r w:rsidRPr="00E20F88">
        <w:rPr>
          <w:rFonts w:ascii="Arial" w:eastAsia="Times New Roman" w:hAnsi="Arial" w:cs="Arial"/>
          <w:sz w:val="19"/>
          <w:szCs w:val="15"/>
        </w:rPr>
        <w:t>"Москва — Петушки": Поэма. — М.: СП "Интербук", 1990, с. 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В песне: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5"/>
        </w:rPr>
        <w:t>Не забывай, не забывай родной заставы, Своих друзей, своих друзей не забывай.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166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ются по принципу бриколажа и нарочито упрощенно комментируют</w:t>
      </w:r>
      <w:r w:rsidRPr="00E20F88">
        <w:rPr>
          <w:rFonts w:ascii="Arial" w:eastAsia="Times New Roman" w:hAnsi="Arial" w:cs="Arial"/>
          <w:sz w:val="18"/>
          <w:szCs w:val="18"/>
        </w:rPr>
        <w:softHyphen/>
        <w:t>ся, по сути — абсурдизируются. Ортодоксальная вера в догматы сверхмифов вызывает у Вен. Ерофеева насмешку. Разновидностью цитирования подобного типа является совмещение разнородных куль</w:t>
      </w:r>
      <w:r w:rsidRPr="00E20F88">
        <w:rPr>
          <w:rFonts w:ascii="Arial" w:eastAsia="Times New Roman" w:hAnsi="Arial" w:cs="Arial"/>
          <w:sz w:val="18"/>
          <w:szCs w:val="18"/>
        </w:rPr>
        <w:softHyphen/>
        <w:t>турных знаков, репрезентирующих метанарративы и включающих в себя символику чисел: "От третьего рейха, четвертого позвонка, пя</w:t>
      </w:r>
      <w:r w:rsidRPr="00E20F88">
        <w:rPr>
          <w:rFonts w:ascii="Arial" w:eastAsia="Times New Roman" w:hAnsi="Arial" w:cs="Arial"/>
          <w:sz w:val="18"/>
          <w:szCs w:val="18"/>
        </w:rPr>
        <w:softHyphen/>
        <w:t>той республики и семнадцатого съезда — можешь ли шагнуть, вместе со мной, в мир вожделенного всем иудеям пятого царства, седьмого неба и второго пришествия?.." (с. 103)</w:t>
      </w:r>
      <w:r w:rsidRPr="00E20F88">
        <w:rPr>
          <w:rFonts w:ascii="Arial" w:eastAsia="Times New Roman" w:hAnsi="Arial" w:cs="Arial"/>
          <w:color w:val="FF0000"/>
          <w:sz w:val="18"/>
          <w:szCs w:val="18"/>
        </w:rPr>
        <w:t>*</w:t>
      </w:r>
      <w:r w:rsidRPr="00E20F88">
        <w:rPr>
          <w:rFonts w:ascii="Arial" w:eastAsia="Times New Roman" w:hAnsi="Arial" w:cs="Arial"/>
          <w:sz w:val="18"/>
          <w:szCs w:val="18"/>
        </w:rPr>
        <w:t>. Все эти элементы вступают между собой в игровые отношения, взаимно аннигилируя сакральные значения друг друга, образуя пастишизированный гибридно-цитатный язык-полиглот, характеризующийся ярко выраженной комедийной до</w:t>
      </w:r>
      <w:r w:rsidRPr="00E20F88">
        <w:rPr>
          <w:rFonts w:ascii="Arial" w:eastAsia="Times New Roman" w:hAnsi="Arial" w:cs="Arial"/>
          <w:sz w:val="18"/>
          <w:szCs w:val="18"/>
        </w:rPr>
        <w:softHyphen/>
        <w:t>минантой.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 элементов чужого и своего, связанных игровыми отношениями воедино, художник создал собственную семиотику. Именно это об</w:t>
      </w:r>
      <w:r w:rsidRPr="00E20F88">
        <w:rPr>
          <w:rFonts w:ascii="Arial" w:eastAsia="Times New Roman" w:hAnsi="Arial" w:cs="Arial"/>
          <w:sz w:val="18"/>
          <w:szCs w:val="18"/>
        </w:rPr>
        <w:softHyphen/>
        <w:t>стоятельство делает Вен. Ерофеева не просто оригинальным — по</w:t>
      </w:r>
      <w:r w:rsidRPr="00E20F88">
        <w:rPr>
          <w:rFonts w:ascii="Arial" w:eastAsia="Times New Roman" w:hAnsi="Arial" w:cs="Arial"/>
          <w:sz w:val="18"/>
          <w:szCs w:val="18"/>
        </w:rPr>
        <w:softHyphen/>
        <w:t>зволяет говорить о нем как о писателе-новаторе.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довольствуясь обогащением языка в рамках уже существую</w:t>
      </w:r>
      <w:r w:rsidRPr="00E20F88">
        <w:rPr>
          <w:rFonts w:ascii="Arial" w:eastAsia="Times New Roman" w:hAnsi="Arial" w:cs="Arial"/>
          <w:sz w:val="18"/>
          <w:szCs w:val="18"/>
        </w:rPr>
        <w:softHyphen/>
        <w:t>щих традиций, Вен. Ерофеев совершил прорыв в новую эстетическую реальность — постмодернистскую. Едва ли не все утвердившиеся в русской литературе к моменту появления "Москвы — Петушков" эсте</w:t>
      </w:r>
      <w:r w:rsidRPr="00E20F88">
        <w:rPr>
          <w:rFonts w:ascii="Arial" w:eastAsia="Times New Roman" w:hAnsi="Arial" w:cs="Arial"/>
          <w:sz w:val="18"/>
          <w:szCs w:val="18"/>
        </w:rPr>
        <w:softHyphen/>
        <w:t>тические системы, к которым обратился писатель, оказались здесь расшатанными, вышли из твердо очерченных каноном и традицией границ, их элементы подверглись деконструкции: были переконструи</w:t>
      </w:r>
      <w:r w:rsidRPr="00E20F88">
        <w:rPr>
          <w:rFonts w:ascii="Arial" w:eastAsia="Times New Roman" w:hAnsi="Arial" w:cs="Arial"/>
          <w:sz w:val="18"/>
          <w:szCs w:val="18"/>
        </w:rPr>
        <w:softHyphen/>
        <w:t>рованы на новых принципах— принципах освобождения от закоснев</w:t>
      </w:r>
      <w:r w:rsidRPr="00E20F88">
        <w:rPr>
          <w:rFonts w:ascii="Arial" w:eastAsia="Times New Roman" w:hAnsi="Arial" w:cs="Arial"/>
          <w:sz w:val="18"/>
          <w:szCs w:val="18"/>
        </w:rPr>
        <w:softHyphen/>
        <w:t>ших канонических смыслов. Место привычного, незыблемого, строго иерархизированного, окаменевшего в сознании многих и многих за</w:t>
      </w:r>
      <w:r w:rsidRPr="00E20F88">
        <w:rPr>
          <w:rFonts w:ascii="Arial" w:eastAsia="Times New Roman" w:hAnsi="Arial" w:cs="Arial"/>
          <w:sz w:val="18"/>
          <w:szCs w:val="18"/>
        </w:rPr>
        <w:softHyphen/>
        <w:t>няли новые, подвижные, текучие, "пучковые" — разбегающиеся сразу во все стороны значения, никак не поддающиеся однолинейному ис</w:t>
      </w:r>
      <w:r w:rsidRPr="00E20F88">
        <w:rPr>
          <w:rFonts w:ascii="Arial" w:eastAsia="Times New Roman" w:hAnsi="Arial" w:cs="Arial"/>
          <w:sz w:val="18"/>
          <w:szCs w:val="18"/>
        </w:rPr>
        <w:softHyphen/>
        <w:t>толкованию, ускользающие между пальцев, противящиеся стремлению подвести под них какой-либо "идеологический фундамент".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Деидеологизация, растормошение, раскрепощение сознания — вот чему прежде всего служил ерофеевский пастиш.</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Деидеологизация — в стране, где буквально все пропитано идео</w:t>
      </w:r>
      <w:r w:rsidRPr="00E20F88">
        <w:rPr>
          <w:rFonts w:ascii="Arial" w:eastAsia="Times New Roman" w:hAnsi="Arial" w:cs="Arial"/>
          <w:sz w:val="18"/>
          <w:szCs w:val="18"/>
        </w:rPr>
        <w:softHyphen/>
        <w:t>логией, разодетой в наилучшие одежды, сакрализированной, способ-</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Третий рейх — эмблематическое обозначение гитлеровской Германии, тяго</w:t>
      </w:r>
      <w:r w:rsidRPr="00E20F88">
        <w:rPr>
          <w:rFonts w:ascii="Arial" w:eastAsia="Times New Roman" w:hAnsi="Arial" w:cs="Arial"/>
          <w:sz w:val="18"/>
          <w:szCs w:val="14"/>
        </w:rPr>
        <w:softHyphen/>
        <w:t>теющее к сакральному числу "три"; "Четвертый позвонок" — название книги Мартти Ларни, высмеивающей порядки в США; Пятая республика — принятое во Франции обозначение ее современного политического статуса; 17-й съезд — так называемый "съезд победителей" (1934), продемонстрировавший на официальном уровне торжест</w:t>
      </w:r>
      <w:r w:rsidRPr="00E20F88">
        <w:rPr>
          <w:rFonts w:ascii="Arial" w:eastAsia="Times New Roman" w:hAnsi="Arial" w:cs="Arial"/>
          <w:sz w:val="18"/>
          <w:szCs w:val="14"/>
        </w:rPr>
        <w:softHyphen/>
        <w:t>во сталинской диктатуры; Пятое царство — мистическое представление о царстве, которое установится на "земле обетованной", когда туда вернутся рассеянные по миру евреи; Седьмое небо — семисферное небо, восходящее к халдейской традиции, сим</w:t>
      </w:r>
      <w:r w:rsidRPr="00E20F88">
        <w:rPr>
          <w:rFonts w:ascii="Arial" w:eastAsia="Times New Roman" w:hAnsi="Arial" w:cs="Arial"/>
          <w:sz w:val="18"/>
          <w:szCs w:val="14"/>
        </w:rPr>
        <w:softHyphen/>
        <w:t>волизирует последовательные ступени возрастания божественного блаженства; Вто</w:t>
      </w:r>
      <w:r w:rsidRPr="00E20F88">
        <w:rPr>
          <w:rFonts w:ascii="Arial" w:eastAsia="Times New Roman" w:hAnsi="Arial" w:cs="Arial"/>
          <w:sz w:val="18"/>
          <w:szCs w:val="14"/>
        </w:rPr>
        <w:softHyphen/>
        <w:t>рое пришествие — предсказываемое Библией второе пришествие Христа.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ной загипнотизировать, как удав кролика, и с той же целью. Растор</w:t>
      </w:r>
      <w:r w:rsidRPr="00E20F88">
        <w:rPr>
          <w:rFonts w:ascii="Arial" w:eastAsia="Times New Roman" w:hAnsi="Arial" w:cs="Arial"/>
          <w:sz w:val="18"/>
          <w:szCs w:val="18"/>
        </w:rPr>
        <w:softHyphen/>
        <w:t>мошение, встряхивание, искусственное дыхание — как средство азомбирования умов, реанимации душ, выведения из состояния мерт</w:t>
      </w:r>
      <w:r w:rsidRPr="00E20F88">
        <w:rPr>
          <w:rFonts w:ascii="Arial" w:eastAsia="Times New Roman" w:hAnsi="Arial" w:cs="Arial"/>
          <w:sz w:val="18"/>
          <w:szCs w:val="18"/>
        </w:rPr>
        <w:softHyphen/>
        <w:t xml:space="preserve">вого сна наяву </w:t>
      </w:r>
      <w:r w:rsidRPr="00E20F88">
        <w:rPr>
          <w:rFonts w:ascii="Arial" w:eastAsia="Times New Roman" w:hAnsi="Arial" w:cs="Arial"/>
          <w:sz w:val="18"/>
          <w:szCs w:val="18"/>
        </w:rPr>
        <w:lastRenderedPageBreak/>
        <w:t>(пребывая в котором можно, согласно Бродскому, проспать и Страшный Суд).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 Вен. Ерофееву, и лежащий во гробе способен воскреснуть, как воскрес библейский Лазарь по слову Божию. Но для этого необ</w:t>
      </w:r>
      <w:r w:rsidRPr="00E20F88">
        <w:rPr>
          <w:rFonts w:ascii="Arial" w:eastAsia="Times New Roman" w:hAnsi="Arial" w:cs="Arial"/>
          <w:sz w:val="18"/>
          <w:szCs w:val="18"/>
        </w:rPr>
        <w:softHyphen/>
        <w:t>ходимо Живое Слово, а не то захватанное, оскверненное, опусто</w:t>
      </w:r>
      <w:r w:rsidRPr="00E20F88">
        <w:rPr>
          <w:rFonts w:ascii="Arial" w:eastAsia="Times New Roman" w:hAnsi="Arial" w:cs="Arial"/>
          <w:sz w:val="18"/>
          <w:szCs w:val="18"/>
        </w:rPr>
        <w:softHyphen/>
        <w:t>шенное, каким пользуются современники, отскакивающее как горох от стенки. И Вен. Ерофеев стремится воскресить слово, вернуть ему силу воздействия, наделить множеством значений, которые невозмож</w:t>
      </w:r>
      <w:r w:rsidRPr="00E20F88">
        <w:rPr>
          <w:rFonts w:ascii="Arial" w:eastAsia="Times New Roman" w:hAnsi="Arial" w:cs="Arial"/>
          <w:sz w:val="18"/>
          <w:szCs w:val="18"/>
        </w:rPr>
        <w:softHyphen/>
        <w:t>но исчерпать. К этой цели он и идет путем создания нового языка. В своей основе это язык цитации, но все привычные связи в нем разо</w:t>
      </w:r>
      <w:r w:rsidRPr="00E20F88">
        <w:rPr>
          <w:rFonts w:ascii="Arial" w:eastAsia="Times New Roman" w:hAnsi="Arial" w:cs="Arial"/>
          <w:sz w:val="18"/>
          <w:szCs w:val="18"/>
        </w:rPr>
        <w:softHyphen/>
        <w:t>рваны и заменены новыми, и, в сущности, все соединяется со всем, приобретает пародийно-ироническую трактовку. Тем самым затвердевше-окаменевшие смыслы размягчаются, деканонизируются. Это нарушает автоматизм ожидания, дает непривычный взгляд на привыч</w:t>
      </w:r>
      <w:r w:rsidRPr="00E20F88">
        <w:rPr>
          <w:rFonts w:ascii="Arial" w:eastAsia="Times New Roman" w:hAnsi="Arial" w:cs="Arial"/>
          <w:sz w:val="18"/>
          <w:szCs w:val="18"/>
        </w:rPr>
        <w:softHyphen/>
        <w:t>ное, перестраивает сознание читателя. Более того, сам язык прелом</w:t>
      </w:r>
      <w:r w:rsidRPr="00E20F88">
        <w:rPr>
          <w:rFonts w:ascii="Arial" w:eastAsia="Times New Roman" w:hAnsi="Arial" w:cs="Arial"/>
          <w:sz w:val="18"/>
          <w:szCs w:val="18"/>
        </w:rPr>
        <w:softHyphen/>
        <w:t>ляет у Вен. Ерофеева идею становления (способа  бытия), основной чертой которого Жиль Делез считает стремление ускользнуть от на</w:t>
      </w:r>
      <w:r w:rsidRPr="00E20F88">
        <w:rPr>
          <w:rFonts w:ascii="Arial" w:eastAsia="Times New Roman" w:hAnsi="Arial" w:cs="Arial"/>
          <w:sz w:val="18"/>
          <w:szCs w:val="18"/>
        </w:rPr>
        <w:softHyphen/>
        <w:t>стоящего (четко фиксированного тождества)</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создаваемых Вен. Ерофеевым конструкциях цепочкам перехо</w:t>
      </w:r>
      <w:r w:rsidRPr="00E20F88">
        <w:rPr>
          <w:rFonts w:ascii="Arial" w:eastAsia="Times New Roman" w:hAnsi="Arial" w:cs="Arial"/>
          <w:sz w:val="18"/>
          <w:szCs w:val="18"/>
        </w:rPr>
        <w:softHyphen/>
        <w:t xml:space="preserve">дящих друг в друга утверждений-отрицаний нет конца: "Эта </w:t>
      </w:r>
      <w:r w:rsidRPr="00E20F88">
        <w:rPr>
          <w:rFonts w:ascii="Arial" w:eastAsia="Times New Roman" w:hAnsi="Arial" w:cs="Arial"/>
          <w:b/>
          <w:color w:val="000000"/>
          <w:sz w:val="18"/>
          <w:szCs w:val="18"/>
        </w:rPr>
        <w:t>искуси</w:t>
      </w:r>
      <w:r w:rsidRPr="00E20F88">
        <w:rPr>
          <w:rFonts w:ascii="Arial" w:eastAsia="Times New Roman" w:hAnsi="Arial" w:cs="Arial"/>
          <w:b/>
          <w:color w:val="000000"/>
          <w:sz w:val="18"/>
          <w:szCs w:val="18"/>
        </w:rPr>
        <w:softHyphen/>
        <w:t>тельница</w:t>
      </w:r>
      <w:r w:rsidRPr="00E20F88">
        <w:rPr>
          <w:rFonts w:ascii="Arial" w:eastAsia="Times New Roman" w:hAnsi="Arial" w:cs="Arial"/>
          <w:sz w:val="18"/>
          <w:szCs w:val="18"/>
        </w:rPr>
        <w:t xml:space="preserve"> — не </w:t>
      </w:r>
      <w:r w:rsidRPr="00E20F88">
        <w:rPr>
          <w:rFonts w:ascii="Arial" w:eastAsia="Times New Roman" w:hAnsi="Arial" w:cs="Arial"/>
          <w:b/>
          <w:color w:val="000000"/>
          <w:sz w:val="18"/>
          <w:szCs w:val="18"/>
        </w:rPr>
        <w:t>девушка,</w:t>
      </w:r>
      <w:r w:rsidRPr="00E20F88">
        <w:rPr>
          <w:rFonts w:ascii="Arial" w:eastAsia="Times New Roman" w:hAnsi="Arial" w:cs="Arial"/>
          <w:sz w:val="18"/>
          <w:szCs w:val="18"/>
        </w:rPr>
        <w:t xml:space="preserve"> а </w:t>
      </w:r>
      <w:r w:rsidRPr="00E20F88">
        <w:rPr>
          <w:rFonts w:ascii="Arial" w:eastAsia="Times New Roman" w:hAnsi="Arial" w:cs="Arial"/>
          <w:b/>
          <w:color w:val="000000"/>
          <w:sz w:val="18"/>
          <w:szCs w:val="18"/>
        </w:rPr>
        <w:t>баллада ля</w:t>
      </w:r>
      <w:r w:rsidRPr="00E20F88">
        <w:rPr>
          <w:rFonts w:ascii="Arial" w:eastAsia="Times New Roman" w:hAnsi="Arial" w:cs="Arial"/>
          <w:sz w:val="18"/>
          <w:szCs w:val="18"/>
        </w:rPr>
        <w:t xml:space="preserve"> </w:t>
      </w:r>
      <w:r w:rsidRPr="00E20F88">
        <w:rPr>
          <w:rFonts w:ascii="Arial" w:eastAsia="Times New Roman" w:hAnsi="Arial" w:cs="Arial"/>
          <w:b/>
          <w:color w:val="000000"/>
          <w:sz w:val="18"/>
          <w:szCs w:val="18"/>
        </w:rPr>
        <w:t>бемоль</w:t>
      </w:r>
      <w:r w:rsidRPr="00E20F88">
        <w:rPr>
          <w:rFonts w:ascii="Arial" w:eastAsia="Times New Roman" w:hAnsi="Arial" w:cs="Arial"/>
          <w:sz w:val="18"/>
          <w:szCs w:val="18"/>
        </w:rPr>
        <w:t xml:space="preserve"> </w:t>
      </w:r>
      <w:r w:rsidRPr="00E20F88">
        <w:rPr>
          <w:rFonts w:ascii="Arial" w:eastAsia="Times New Roman" w:hAnsi="Arial" w:cs="Arial"/>
          <w:b/>
          <w:color w:val="000000"/>
          <w:sz w:val="18"/>
          <w:szCs w:val="18"/>
        </w:rPr>
        <w:t>мажор!</w:t>
      </w:r>
      <w:r w:rsidRPr="00E20F88">
        <w:rPr>
          <w:rFonts w:ascii="Arial" w:eastAsia="Times New Roman" w:hAnsi="Arial" w:cs="Arial"/>
          <w:sz w:val="18"/>
          <w:szCs w:val="18"/>
        </w:rPr>
        <w:t xml:space="preserve"> Эта женщина, эта рыжая </w:t>
      </w:r>
      <w:r w:rsidRPr="00E20F88">
        <w:rPr>
          <w:rFonts w:ascii="Arial" w:eastAsia="Times New Roman" w:hAnsi="Arial" w:cs="Arial"/>
          <w:b/>
          <w:color w:val="000000"/>
          <w:sz w:val="18"/>
          <w:szCs w:val="18"/>
        </w:rPr>
        <w:t>стервоза</w:t>
      </w:r>
      <w:r w:rsidRPr="00E20F88">
        <w:rPr>
          <w:rFonts w:ascii="Arial" w:eastAsia="Times New Roman" w:hAnsi="Arial" w:cs="Arial"/>
          <w:sz w:val="18"/>
          <w:szCs w:val="18"/>
        </w:rPr>
        <w:t xml:space="preserve"> — не </w:t>
      </w:r>
      <w:r w:rsidRPr="00E20F88">
        <w:rPr>
          <w:rFonts w:ascii="Arial" w:eastAsia="Times New Roman" w:hAnsi="Arial" w:cs="Arial"/>
          <w:b/>
          <w:color w:val="000000"/>
          <w:sz w:val="18"/>
          <w:szCs w:val="18"/>
        </w:rPr>
        <w:t>женщина,</w:t>
      </w:r>
      <w:r w:rsidRPr="00E20F88">
        <w:rPr>
          <w:rFonts w:ascii="Arial" w:eastAsia="Times New Roman" w:hAnsi="Arial" w:cs="Arial"/>
          <w:sz w:val="18"/>
          <w:szCs w:val="18"/>
        </w:rPr>
        <w:t xml:space="preserve"> а </w:t>
      </w:r>
      <w:r w:rsidRPr="00E20F88">
        <w:rPr>
          <w:rFonts w:ascii="Arial" w:eastAsia="Times New Roman" w:hAnsi="Arial" w:cs="Arial"/>
          <w:b/>
          <w:color w:val="000000"/>
          <w:sz w:val="18"/>
          <w:szCs w:val="18"/>
        </w:rPr>
        <w:t xml:space="preserve">волхвование! </w:t>
      </w:r>
      <w:r w:rsidRPr="00E20F88">
        <w:rPr>
          <w:rFonts w:ascii="Arial" w:eastAsia="Times New Roman" w:hAnsi="Arial" w:cs="Arial"/>
          <w:sz w:val="18"/>
          <w:szCs w:val="18"/>
        </w:rPr>
        <w:t>Вы спросите: да где же ты, Веничка, ее откопал, и откуда она взя</w:t>
      </w:r>
      <w:r w:rsidRPr="00E20F88">
        <w:rPr>
          <w:rFonts w:ascii="Arial" w:eastAsia="Times New Roman" w:hAnsi="Arial" w:cs="Arial"/>
          <w:sz w:val="18"/>
          <w:szCs w:val="18"/>
        </w:rPr>
        <w:softHyphen/>
        <w:t xml:space="preserve">лась, эта рыжая </w:t>
      </w:r>
      <w:r w:rsidRPr="00E20F88">
        <w:rPr>
          <w:rFonts w:ascii="Arial" w:eastAsia="Times New Roman" w:hAnsi="Arial" w:cs="Arial"/>
          <w:b/>
          <w:color w:val="000000"/>
          <w:sz w:val="18"/>
          <w:szCs w:val="18"/>
        </w:rPr>
        <w:t>сука?</w:t>
      </w:r>
      <w:r w:rsidRPr="00E20F88">
        <w:rPr>
          <w:rFonts w:ascii="Arial" w:eastAsia="Times New Roman" w:hAnsi="Arial" w:cs="Arial"/>
          <w:sz w:val="18"/>
          <w:szCs w:val="18"/>
        </w:rPr>
        <w:t xml:space="preserve"> &lt;...&gt; Ну так что же, что </w:t>
      </w:r>
      <w:r w:rsidRPr="00E20F88">
        <w:rPr>
          <w:rFonts w:ascii="Arial" w:eastAsia="Times New Roman" w:hAnsi="Arial" w:cs="Arial"/>
          <w:b/>
          <w:color w:val="000000"/>
          <w:sz w:val="18"/>
          <w:szCs w:val="18"/>
        </w:rPr>
        <w:t>"сука"?:</w:t>
      </w:r>
      <w:r w:rsidRPr="00E20F88">
        <w:rPr>
          <w:rFonts w:ascii="Arial" w:eastAsia="Times New Roman" w:hAnsi="Arial" w:cs="Arial"/>
          <w:sz w:val="18"/>
          <w:szCs w:val="18"/>
        </w:rPr>
        <w:t xml:space="preserve"> Зато какая </w:t>
      </w:r>
      <w:r w:rsidRPr="00E20F88">
        <w:rPr>
          <w:rFonts w:ascii="Arial" w:eastAsia="Times New Roman" w:hAnsi="Arial" w:cs="Arial"/>
          <w:b/>
          <w:color w:val="000000"/>
          <w:sz w:val="18"/>
          <w:szCs w:val="18"/>
        </w:rPr>
        <w:t>гар</w:t>
      </w:r>
      <w:r w:rsidRPr="00E20F88">
        <w:rPr>
          <w:rFonts w:ascii="Arial" w:eastAsia="Times New Roman" w:hAnsi="Arial" w:cs="Arial"/>
          <w:b/>
          <w:color w:val="000000"/>
          <w:sz w:val="18"/>
          <w:szCs w:val="18"/>
        </w:rPr>
        <w:softHyphen/>
        <w:t>моническая</w:t>
      </w:r>
      <w:r w:rsidRPr="00E20F88">
        <w:rPr>
          <w:rFonts w:ascii="Arial" w:eastAsia="Times New Roman" w:hAnsi="Arial" w:cs="Arial"/>
          <w:sz w:val="18"/>
          <w:szCs w:val="18"/>
        </w:rPr>
        <w:t xml:space="preserve"> сука!" (с. 62; выделено нами. — </w:t>
      </w:r>
      <w:r w:rsidRPr="00E20F88">
        <w:rPr>
          <w:rFonts w:ascii="Verdana" w:eastAsia="Times New Roman" w:hAnsi="Verdana" w:cs="Arial"/>
          <w:i/>
          <w:iCs/>
          <w:color w:val="993366"/>
          <w:sz w:val="20"/>
          <w:szCs w:val="18"/>
        </w:rPr>
        <w:t xml:space="preserve">Авт.). </w:t>
      </w:r>
      <w:r w:rsidRPr="00E20F88">
        <w:rPr>
          <w:rFonts w:ascii="Arial" w:eastAsia="Times New Roman" w:hAnsi="Arial" w:cs="Arial"/>
          <w:sz w:val="18"/>
          <w:szCs w:val="18"/>
        </w:rPr>
        <w:t>Это — род "сорита", если использовать понятие, введенное Льюисом Кэрроллом в "Истории с узелками" и актуализированное Жилем Делезом в "Логике смысла", где оно характеризуется как "серия вопросительных предло</w:t>
      </w:r>
      <w:r w:rsidRPr="00E20F88">
        <w:rPr>
          <w:rFonts w:ascii="Arial" w:eastAsia="Times New Roman" w:hAnsi="Arial" w:cs="Arial"/>
          <w:sz w:val="18"/>
          <w:szCs w:val="18"/>
        </w:rPr>
        <w:softHyphen/>
        <w:t>жений, которые, подчиняясь логике становления, продолжаются чере</w:t>
      </w:r>
      <w:r w:rsidRPr="00E20F88">
        <w:rPr>
          <w:rFonts w:ascii="Arial" w:eastAsia="Times New Roman" w:hAnsi="Arial" w:cs="Arial"/>
          <w:sz w:val="18"/>
          <w:szCs w:val="18"/>
        </w:rPr>
        <w:softHyphen/>
        <w:t>дой последовательных добавлений и сокращений" [111, с. 22], что обеспечивает возможность взаимообратимости связей в рассматри</w:t>
      </w:r>
      <w:r w:rsidRPr="00E20F88">
        <w:rPr>
          <w:rFonts w:ascii="Arial" w:eastAsia="Times New Roman" w:hAnsi="Arial" w:cs="Arial"/>
          <w:sz w:val="18"/>
          <w:szCs w:val="18"/>
        </w:rPr>
        <w:softHyphen/>
        <w:t>ваемых сериях.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Необходимо иметь в виду еще одно и очень важное для понимания специфики созданного художником языка обстоятельство. Вен. Еро</w:t>
      </w:r>
      <w:r w:rsidRPr="00E20F88">
        <w:rPr>
          <w:rFonts w:ascii="Arial" w:eastAsia="Times New Roman" w:hAnsi="Arial" w:cs="Arial"/>
          <w:sz w:val="18"/>
          <w:szCs w:val="18"/>
        </w:rPr>
        <w:softHyphen/>
        <w:t>феев отказывается приписывать роль всеведущего и всеблагого Бога-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Делез задается вопросом: "И нет ли вообще двух языков или, скорее, двух ти</w:t>
      </w:r>
      <w:r w:rsidRPr="00E20F88">
        <w:rPr>
          <w:rFonts w:ascii="Arial" w:eastAsia="Times New Roman" w:hAnsi="Arial" w:cs="Arial"/>
          <w:sz w:val="18"/>
          <w:szCs w:val="14"/>
        </w:rPr>
        <w:softHyphen/>
        <w:t>пов "имен": один обозначает паузы и остановки, испытывающие воздействие Идеи, другой выражает движение и мятежное становление? Или даже так: нет ли двух раз</w:t>
      </w:r>
      <w:r w:rsidRPr="00E20F88">
        <w:rPr>
          <w:rFonts w:ascii="Arial" w:eastAsia="Times New Roman" w:hAnsi="Arial" w:cs="Arial"/>
          <w:sz w:val="18"/>
          <w:szCs w:val="14"/>
        </w:rPr>
        <w:softHyphen/>
        <w:t>ных измерений, внутренних для языка как такового — одно всегда заслонено другим и тем не менее постоянно приходит "на помощь" соседу или паразитирует на нем?" [111, с. 14].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демиурга, владеющего истиной в последней инстанции, и самому се</w:t>
      </w:r>
      <w:r w:rsidRPr="00E20F88">
        <w:rPr>
          <w:rFonts w:ascii="Arial" w:eastAsia="Times New Roman" w:hAnsi="Arial" w:cs="Arial"/>
          <w:sz w:val="18"/>
          <w:szCs w:val="18"/>
        </w:rPr>
        <w:softHyphen/>
        <w:t>бе. А потому он осуществляет повествование не от собственного ли</w:t>
      </w:r>
      <w:r w:rsidRPr="00E20F88">
        <w:rPr>
          <w:rFonts w:ascii="Arial" w:eastAsia="Times New Roman" w:hAnsi="Arial" w:cs="Arial"/>
          <w:sz w:val="18"/>
          <w:szCs w:val="18"/>
        </w:rPr>
        <w:softHyphen/>
        <w:t xml:space="preserve">ца, а от имени своего сниженного, травестированного </w:t>
      </w:r>
      <w:r w:rsidRPr="00E20F88">
        <w:rPr>
          <w:rFonts w:ascii="Arial" w:eastAsia="Times New Roman" w:hAnsi="Arial" w:cs="Arial"/>
          <w:sz w:val="18"/>
          <w:szCs w:val="18"/>
          <w:lang w:val="en-US"/>
        </w:rPr>
        <w:t>alter</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ego</w:t>
      </w:r>
      <w:r w:rsidRPr="00E20F88">
        <w:rPr>
          <w:rFonts w:ascii="Arial" w:eastAsia="Times New Roman" w:hAnsi="Arial" w:cs="Arial"/>
          <w:sz w:val="18"/>
          <w:szCs w:val="18"/>
        </w:rPr>
        <w:t xml:space="preserve"> — Венички Ерофеева, которого делает автором-персонажем поэмы. Пи</w:t>
      </w:r>
      <w:r w:rsidRPr="00E20F88">
        <w:rPr>
          <w:rFonts w:ascii="Arial" w:eastAsia="Times New Roman" w:hAnsi="Arial" w:cs="Arial"/>
          <w:sz w:val="18"/>
          <w:szCs w:val="18"/>
        </w:rPr>
        <w:softHyphen/>
        <w:t>сатель как бы отстраняется от самого себя, вступает в игру с этим своим сниженно-травестированным двойником, побуждая его на про</w:t>
      </w:r>
      <w:r w:rsidRPr="00E20F88">
        <w:rPr>
          <w:rFonts w:ascii="Arial" w:eastAsia="Times New Roman" w:hAnsi="Arial" w:cs="Arial"/>
          <w:sz w:val="18"/>
          <w:szCs w:val="18"/>
        </w:rPr>
        <w:softHyphen/>
        <w:t>тяжении всего произведения предаваться юродствованию, нести око</w:t>
      </w:r>
      <w:r w:rsidRPr="00E20F88">
        <w:rPr>
          <w:rFonts w:ascii="Arial" w:eastAsia="Times New Roman" w:hAnsi="Arial" w:cs="Arial"/>
          <w:sz w:val="18"/>
          <w:szCs w:val="18"/>
        </w:rPr>
        <w:softHyphen/>
        <w:t>лесицу и т. д. Другими словами, отказываясь от прямого самовы</w:t>
      </w:r>
      <w:r w:rsidRPr="00E20F88">
        <w:rPr>
          <w:rFonts w:ascii="Arial" w:eastAsia="Times New Roman" w:hAnsi="Arial" w:cs="Arial"/>
          <w:sz w:val="18"/>
          <w:szCs w:val="18"/>
        </w:rPr>
        <w:softHyphen/>
        <w:t xml:space="preserve">ражения, Вен. Ерофеев, как и Абрам Терц, пользуется </w:t>
      </w:r>
      <w:r w:rsidRPr="00E20F88">
        <w:rPr>
          <w:rFonts w:ascii="Arial" w:eastAsia="Times New Roman" w:hAnsi="Arial" w:cs="Arial"/>
          <w:b/>
          <w:color w:val="000000"/>
          <w:sz w:val="18"/>
          <w:szCs w:val="18"/>
        </w:rPr>
        <w:t>авторской маской.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Вадим Липецкий [262] связывает это обстоятельство с обозна</w:t>
      </w:r>
      <w:r w:rsidRPr="00E20F88">
        <w:rPr>
          <w:rFonts w:ascii="Arial" w:eastAsia="Times New Roman" w:hAnsi="Arial" w:cs="Arial"/>
          <w:sz w:val="18"/>
          <w:szCs w:val="18"/>
        </w:rPr>
        <w:softHyphen/>
        <w:t xml:space="preserve">чившейся в русской литературе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тенденцией добровольного от</w:t>
      </w:r>
      <w:r w:rsidRPr="00E20F88">
        <w:rPr>
          <w:rFonts w:ascii="Arial" w:eastAsia="Times New Roman" w:hAnsi="Arial" w:cs="Arial"/>
          <w:sz w:val="18"/>
          <w:szCs w:val="18"/>
        </w:rPr>
        <w:softHyphen/>
        <w:t>каза от функций писателя-пророка, узурпированных официальной литературой. Встречающаяся в записных книжках Вен. Ерофеева по</w:t>
      </w:r>
      <w:r w:rsidRPr="00E20F88">
        <w:rPr>
          <w:rFonts w:ascii="Arial" w:eastAsia="Times New Roman" w:hAnsi="Arial" w:cs="Arial"/>
          <w:sz w:val="18"/>
          <w:szCs w:val="18"/>
        </w:rPr>
        <w:softHyphen/>
        <w:t>метка "не самоирония, а самоглумление, самоподтрунивание" (с. 402) относится, думается, именно к поэме "Москва — Петушки" и именно к образу Венички (во всяком случае вполне может быть к нему отнесе</w:t>
      </w:r>
      <w:r w:rsidRPr="00E20F88">
        <w:rPr>
          <w:rFonts w:ascii="Arial" w:eastAsia="Times New Roman" w:hAnsi="Arial" w:cs="Arial"/>
          <w:sz w:val="18"/>
          <w:szCs w:val="18"/>
        </w:rPr>
        <w:softHyphen/>
        <w:t>на). Юродствованием автора-персонажа и мотивируется использова</w:t>
      </w:r>
      <w:r w:rsidRPr="00E20F88">
        <w:rPr>
          <w:rFonts w:ascii="Arial" w:eastAsia="Times New Roman" w:hAnsi="Arial" w:cs="Arial"/>
          <w:sz w:val="18"/>
          <w:szCs w:val="18"/>
        </w:rPr>
        <w:softHyphen/>
        <w:t>ние пастиша, оказывающегося, таким образом, художественно оп</w:t>
      </w:r>
      <w:r w:rsidRPr="00E20F88">
        <w:rPr>
          <w:rFonts w:ascii="Arial" w:eastAsia="Times New Roman" w:hAnsi="Arial" w:cs="Arial"/>
          <w:sz w:val="18"/>
          <w:szCs w:val="18"/>
        </w:rPr>
        <w:softHyphen/>
        <w:t>равданным. Однако свое начало эта тенденция берет не в творчестве Абрама Терца, как полагает Липецкий, а в поэзии Николая Глазкова 40-х гг. Глазков — фигура хорошо известная в московской литератур</w:t>
      </w:r>
      <w:r w:rsidRPr="00E20F88">
        <w:rPr>
          <w:rFonts w:ascii="Arial" w:eastAsia="Times New Roman" w:hAnsi="Arial" w:cs="Arial"/>
          <w:sz w:val="18"/>
          <w:szCs w:val="18"/>
        </w:rPr>
        <w:softHyphen/>
        <w:t>ной среде, несмотря на долголетний неофициальный статус поэта.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и у Глазкова, автор-персонаж наделен у Вен. Ерофеева ре</w:t>
      </w:r>
      <w:r w:rsidRPr="00E20F88">
        <w:rPr>
          <w:rFonts w:ascii="Arial" w:eastAsia="Times New Roman" w:hAnsi="Arial" w:cs="Arial"/>
          <w:sz w:val="18"/>
          <w:szCs w:val="18"/>
        </w:rPr>
        <w:softHyphen/>
        <w:t>альным именем, фамилией, рядом автобиографических черт (образ жизни люмпен-пролетария, систематические поездки в Москву из Подмосковья, общение с определенным кругом людей, наличие ма</w:t>
      </w:r>
      <w:r w:rsidRPr="00E20F88">
        <w:rPr>
          <w:rFonts w:ascii="Arial" w:eastAsia="Times New Roman" w:hAnsi="Arial" w:cs="Arial"/>
          <w:sz w:val="18"/>
          <w:szCs w:val="18"/>
        </w:rPr>
        <w:softHyphen/>
        <w:t>ленького сына в деревне и т. д.). Как и у Глазкова, автор-персонаж дан у Вен. Ерофеева в травестированном, дурацком виде, наделен склонностью к алкоголю. И у того, и у другого он предпочитает соб</w:t>
      </w:r>
      <w:r w:rsidRPr="00E20F88">
        <w:rPr>
          <w:rFonts w:ascii="Arial" w:eastAsia="Times New Roman" w:hAnsi="Arial" w:cs="Arial"/>
          <w:sz w:val="18"/>
          <w:szCs w:val="18"/>
        </w:rPr>
        <w:softHyphen/>
        <w:t>ственные правила игры правилам, навязываемым тоталитарной систе</w:t>
      </w:r>
      <w:r w:rsidRPr="00E20F88">
        <w:rPr>
          <w:rFonts w:ascii="Arial" w:eastAsia="Times New Roman" w:hAnsi="Arial" w:cs="Arial"/>
          <w:sz w:val="18"/>
          <w:szCs w:val="18"/>
        </w:rPr>
        <w:softHyphen/>
        <w:t>мой. И у Глазкова, и у Вен. Ерофеева он не желает иметь ничего об</w:t>
      </w:r>
      <w:r w:rsidRPr="00E20F88">
        <w:rPr>
          <w:rFonts w:ascii="Arial" w:eastAsia="Times New Roman" w:hAnsi="Arial" w:cs="Arial"/>
          <w:sz w:val="18"/>
          <w:szCs w:val="18"/>
        </w:rPr>
        <w:softHyphen/>
        <w:t>щего с моделью "образцового гражданина", внедряемой в умы людей преступным режимом, ибо видит в нем убийцу и насильника, обучаю</w:t>
      </w:r>
      <w:r w:rsidRPr="00E20F88">
        <w:rPr>
          <w:rFonts w:ascii="Arial" w:eastAsia="Times New Roman" w:hAnsi="Arial" w:cs="Arial"/>
          <w:sz w:val="18"/>
          <w:szCs w:val="18"/>
        </w:rPr>
        <w:softHyphen/>
        <w:t>щего других хорошим манерам. И если Синявский предпочел маску "литературного бандита", то Глазков и Вен. Ерофеев — "уродов" в "дружной советской семье" — юродивых нового времени. Но у Глаз</w:t>
      </w:r>
      <w:r w:rsidRPr="00E20F88">
        <w:rPr>
          <w:rFonts w:ascii="Arial" w:eastAsia="Times New Roman" w:hAnsi="Arial" w:cs="Arial"/>
          <w:sz w:val="18"/>
          <w:szCs w:val="18"/>
        </w:rPr>
        <w:softHyphen/>
        <w:t>кова еще отсутствует момент самоглумления; не прибегает он и к "многоязычию", предпочитает "моноязык". Используемая Вен. Ерофее</w:t>
      </w:r>
      <w:r w:rsidRPr="00E20F88">
        <w:rPr>
          <w:rFonts w:ascii="Arial" w:eastAsia="Times New Roman" w:hAnsi="Arial" w:cs="Arial"/>
          <w:sz w:val="18"/>
          <w:szCs w:val="18"/>
        </w:rPr>
        <w:softHyphen/>
        <w:t>вым "технология придуривания" более тонка и изощренна, комиче</w:t>
      </w:r>
      <w:r w:rsidRPr="00E20F88">
        <w:rPr>
          <w:rFonts w:ascii="Arial" w:eastAsia="Times New Roman" w:hAnsi="Arial" w:cs="Arial"/>
          <w:sz w:val="18"/>
          <w:szCs w:val="18"/>
        </w:rPr>
        <w:softHyphen/>
        <w:t>ское является у него формой выражения трагического. Под комиче</w:t>
      </w:r>
      <w:r w:rsidRPr="00E20F88">
        <w:rPr>
          <w:rFonts w:ascii="Arial" w:eastAsia="Times New Roman" w:hAnsi="Arial" w:cs="Arial"/>
          <w:sz w:val="18"/>
          <w:szCs w:val="18"/>
        </w:rPr>
        <w:softHyphen/>
        <w:t>ской маской, в которой предстает перед читателем, Веничка прячет истекающую кровью душу. Юродствование имеет для него еще и иную цель: Веничка отвлекает себя от нестерпимых мук наркозом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юмора и противоиронии , виртуозных импровизаций, чаще всего связанных с "алкогольной тематикой".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Вообще "алкогольный фактор" (как об этом уже немало писалось) играет в произведении чрезвычайно важную роль. Это роль травестирующая, остраняющая, гротескно-заостряющая, карнавализирую-щая прежде всего. Едва ли не все в поэме рассматривается "сквозь призму" алкоголизма, и даже сама жизнь метафорически характери</w:t>
      </w:r>
      <w:r w:rsidRPr="00E20F88">
        <w:rPr>
          <w:rFonts w:ascii="Arial" w:eastAsia="Times New Roman" w:hAnsi="Arial" w:cs="Arial"/>
          <w:sz w:val="18"/>
          <w:szCs w:val="18"/>
        </w:rPr>
        <w:softHyphen/>
        <w:t>зуется как "минутное окосение души": "Мы все как бы пьяны, только каждый по-своему, один выпил больше, другой меньше. И на кого как действует: один смеется в глаза этому миру, а другой плачет на груди этого мира. Одного уже вытошнило, и ему хорошо, а другого только еще начинает тошнить" (с. 131). Идущее из античной литературы упо</w:t>
      </w:r>
      <w:r w:rsidRPr="00E20F88">
        <w:rPr>
          <w:rFonts w:ascii="Arial" w:eastAsia="Times New Roman" w:hAnsi="Arial" w:cs="Arial"/>
          <w:sz w:val="18"/>
          <w:szCs w:val="18"/>
        </w:rPr>
        <w:softHyphen/>
        <w:t>добление жизни пиру, на который призван человек, унаследованное Шекспиром, Пушкиным и другими классиками мировой литературы, по</w:t>
      </w:r>
      <w:r w:rsidRPr="00E20F88">
        <w:rPr>
          <w:rFonts w:ascii="Arial" w:eastAsia="Times New Roman" w:hAnsi="Arial" w:cs="Arial"/>
          <w:sz w:val="18"/>
          <w:szCs w:val="18"/>
        </w:rPr>
        <w:softHyphen/>
        <w:t xml:space="preserve">лучает у Вен. Ерофеева сниженно-пародийную интерпретацию: это просто-напросто пьянка со всеми ее неизбежными </w:t>
      </w:r>
      <w:r w:rsidRPr="00E20F88">
        <w:rPr>
          <w:rFonts w:ascii="Arial" w:eastAsia="Times New Roman" w:hAnsi="Arial" w:cs="Arial"/>
          <w:sz w:val="18"/>
          <w:szCs w:val="18"/>
        </w:rPr>
        <w:lastRenderedPageBreak/>
        <w:t>атрибутами и по</w:t>
      </w:r>
      <w:r w:rsidRPr="00E20F88">
        <w:rPr>
          <w:rFonts w:ascii="Arial" w:eastAsia="Times New Roman" w:hAnsi="Arial" w:cs="Arial"/>
          <w:sz w:val="18"/>
          <w:szCs w:val="18"/>
        </w:rPr>
        <w:softHyphen/>
        <w:t>следствиями — радостным предвкушением-оживлением собравшихся, весельем, вызванным горячительными напитками, туманящими мозг, последующей тошнотой и рвотой набравшихся, полной "отключкой" или белой горячкой спившихся, мутным похмельем. В сущности, вся поэма "Москва — Петушки" построена как развертывание этой цен</w:t>
      </w:r>
      <w:r w:rsidRPr="00E20F88">
        <w:rPr>
          <w:rFonts w:ascii="Arial" w:eastAsia="Times New Roman" w:hAnsi="Arial" w:cs="Arial"/>
          <w:sz w:val="18"/>
          <w:szCs w:val="18"/>
        </w:rPr>
        <w:softHyphen/>
        <w:t>тральной для произведения метафоры.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Обращает на себя внимание тот факт, что среди персонажей книги отсутствуют не пьяницы, не алкоголики. Непрекращающаяся пьянка у Вен. Ерофеева — гротескный вариант жизни-пира, точно так же как алкоголизм — метафора, характеризующая состояние душ современников</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Они "проспиртованы", отравлены всем тем, что влил в них за годы советской власти тоталитаризм. "Чтобы </w:t>
      </w:r>
      <w:r w:rsidRPr="00E20F88">
        <w:rPr>
          <w:rFonts w:ascii="Arial" w:eastAsia="Times New Roman" w:hAnsi="Arial" w:cs="Arial"/>
          <w:b/>
          <w:color w:val="000000"/>
          <w:sz w:val="18"/>
          <w:szCs w:val="18"/>
        </w:rPr>
        <w:t>не так тошни</w:t>
      </w:r>
      <w:r w:rsidRPr="00E20F88">
        <w:rPr>
          <w:rFonts w:ascii="Arial" w:eastAsia="Times New Roman" w:hAnsi="Arial" w:cs="Arial"/>
          <w:b/>
          <w:color w:val="000000"/>
          <w:sz w:val="18"/>
          <w:szCs w:val="18"/>
        </w:rPr>
        <w:softHyphen/>
        <w:t>ло</w:t>
      </w:r>
      <w:r w:rsidRPr="00E20F88">
        <w:rPr>
          <w:rFonts w:ascii="Arial" w:eastAsia="Times New Roman" w:hAnsi="Arial" w:cs="Arial"/>
          <w:sz w:val="18"/>
          <w:szCs w:val="18"/>
        </w:rPr>
        <w:t xml:space="preserve"> (выделено нами. — </w:t>
      </w:r>
      <w:r w:rsidRPr="00E20F88">
        <w:rPr>
          <w:rFonts w:ascii="Verdana" w:eastAsia="Times New Roman" w:hAnsi="Verdana" w:cs="Arial"/>
          <w:i/>
          <w:iCs/>
          <w:color w:val="993366"/>
          <w:sz w:val="20"/>
          <w:szCs w:val="18"/>
        </w:rPr>
        <w:t xml:space="preserve">Авт.) </w:t>
      </w:r>
      <w:r w:rsidRPr="00E20F88">
        <w:rPr>
          <w:rFonts w:ascii="Arial" w:eastAsia="Times New Roman" w:hAnsi="Arial" w:cs="Arial"/>
          <w:sz w:val="18"/>
          <w:szCs w:val="18"/>
        </w:rPr>
        <w:t>от всех этих "Поцелуев", к ним надо при</w:t>
      </w:r>
      <w:r w:rsidRPr="00E20F88">
        <w:rPr>
          <w:rFonts w:ascii="Arial" w:eastAsia="Times New Roman" w:hAnsi="Arial" w:cs="Arial"/>
          <w:sz w:val="18"/>
          <w:szCs w:val="18"/>
        </w:rPr>
        <w:softHyphen/>
        <w:t>выкнуть с детства" (с. 76)</w:t>
      </w:r>
      <w:r w:rsidRPr="00E20F88">
        <w:rPr>
          <w:rFonts w:ascii="Arial" w:eastAsia="Times New Roman" w:hAnsi="Arial" w:cs="Arial"/>
          <w:color w:val="FF0000"/>
          <w:sz w:val="18"/>
          <w:szCs w:val="18"/>
        </w:rPr>
        <w:t>**</w:t>
      </w:r>
      <w:r w:rsidRPr="00E20F88">
        <w:rPr>
          <w:rFonts w:ascii="Arial" w:eastAsia="Times New Roman" w:hAnsi="Arial" w:cs="Arial"/>
          <w:sz w:val="18"/>
          <w:szCs w:val="18"/>
        </w:rPr>
        <w:t>, — иронически замечает писатель. При</w:t>
      </w:r>
      <w:r w:rsidRPr="00E20F88">
        <w:rPr>
          <w:rFonts w:ascii="Arial" w:eastAsia="Times New Roman" w:hAnsi="Arial" w:cs="Arial"/>
          <w:sz w:val="18"/>
          <w:szCs w:val="18"/>
        </w:rPr>
        <w:softHyphen/>
        <w:t>вычка и дает описанный им эффект: "человек становится настолько одухотворенным, что можно подойти и целых полчаса с расстояния полутора метров плевать ему в харю, и он ничего тебе не скажет" (с. 75). Потребляемая отрава лишает людей потребности в свободе, чувстве человеческого достоинства, представления о нормальном и анормальном.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эссе "Василий Розанов глазами эксцентрика" (1973) Вен. Ерофеев рассказывает, как сумел сам избавиться от парализующего сознание,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У Вен. Ерофеева идет постоянная игра между прямым и переносным значениями слов "алкоголизм", "пьянство", нередко соединяемыми в этом своем различном качест</w:t>
      </w:r>
      <w:r w:rsidRPr="00E20F88">
        <w:rPr>
          <w:rFonts w:ascii="Arial" w:eastAsia="Times New Roman" w:hAnsi="Arial" w:cs="Arial"/>
          <w:sz w:val="18"/>
          <w:szCs w:val="14"/>
        </w:rPr>
        <w:softHyphen/>
        <w:t>ве в единое целое, уравниваемыми. Данный прием вообще характерен для Вен. Еро</w:t>
      </w:r>
      <w:r w:rsidRPr="00E20F88">
        <w:rPr>
          <w:rFonts w:ascii="Arial" w:eastAsia="Times New Roman" w:hAnsi="Arial" w:cs="Arial"/>
          <w:sz w:val="18"/>
          <w:szCs w:val="14"/>
        </w:rPr>
        <w:softHyphen/>
        <w:t>феева: "Хочешь идти в Каноссу — никто тебе не мешает, иди в Каноссу. Хочешь пе</w:t>
      </w:r>
      <w:r w:rsidRPr="00E20F88">
        <w:rPr>
          <w:rFonts w:ascii="Arial" w:eastAsia="Times New Roman" w:hAnsi="Arial" w:cs="Arial"/>
          <w:sz w:val="18"/>
          <w:szCs w:val="14"/>
        </w:rPr>
        <w:softHyphen/>
        <w:t>рейти Рубикон — переходи..." (с. 100). Смыслы оказываются двойственными, подвижными, высказывания — комедийно окрашенными.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...От всех этих "Поцелуев"... — намек на ритуал публичных лобызаний, укоре</w:t>
      </w:r>
      <w:r w:rsidRPr="00E20F88">
        <w:rPr>
          <w:rFonts w:ascii="Arial" w:eastAsia="Times New Roman" w:hAnsi="Arial" w:cs="Arial"/>
          <w:sz w:val="18"/>
          <w:szCs w:val="14"/>
        </w:rPr>
        <w:softHyphen/>
        <w:t>нившийся в среде высокопоставленных советских чиновников.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делающего невменяемым идеологического дурмана: "...все влитое в меня с отроческих лет плескалось внутри меня, как помои, перепол</w:t>
      </w:r>
      <w:r w:rsidRPr="00E20F88">
        <w:rPr>
          <w:rFonts w:ascii="Arial" w:eastAsia="Times New Roman" w:hAnsi="Arial" w:cs="Arial"/>
          <w:sz w:val="18"/>
          <w:szCs w:val="18"/>
        </w:rPr>
        <w:softHyphen/>
        <w:t>няло чрево и душу и просилось вон — оставалось прибечь к самому проверенному из средств: изблевать все это посредством двух паль</w:t>
      </w:r>
      <w:r w:rsidRPr="00E20F88">
        <w:rPr>
          <w:rFonts w:ascii="Arial" w:eastAsia="Times New Roman" w:hAnsi="Arial" w:cs="Arial"/>
          <w:sz w:val="18"/>
          <w:szCs w:val="18"/>
        </w:rPr>
        <w:softHyphen/>
        <w:t>цев. Одним из этих пальцев стал Новый Завет, другим — российская поэзия..." (с. 160). Довершил же начатое, как видно из эссе, запре</w:t>
      </w:r>
      <w:r w:rsidRPr="00E20F88">
        <w:rPr>
          <w:rFonts w:ascii="Arial" w:eastAsia="Times New Roman" w:hAnsi="Arial" w:cs="Arial"/>
          <w:sz w:val="18"/>
          <w:szCs w:val="18"/>
        </w:rPr>
        <w:softHyphen/>
        <w:t>щенный при советской власти Розанов, показавший, что может быть в корне противоположный взгляд на общепринятое, выше всех автори</w:t>
      </w:r>
      <w:r w:rsidRPr="00E20F88">
        <w:rPr>
          <w:rFonts w:ascii="Arial" w:eastAsia="Times New Roman" w:hAnsi="Arial" w:cs="Arial"/>
          <w:sz w:val="18"/>
          <w:szCs w:val="18"/>
        </w:rPr>
        <w:softHyphen/>
        <w:t>тетов ставивший независимую человеческую мысль. В метафорически-символической системе координат "Москвы — Петушков" объяснимы</w:t>
      </w:r>
      <w:r w:rsidRPr="00E20F88">
        <w:rPr>
          <w:rFonts w:ascii="Arial" w:eastAsia="Times New Roman" w:hAnsi="Arial" w:cs="Arial"/>
          <w:sz w:val="18"/>
          <w:szCs w:val="18"/>
        </w:rPr>
        <w:softHyphen/>
        <w:t>ми становятся парадоксальные на первый взгляд заявления Венички: "У тебя кубанская в кармане осталась? осталась. Ну вот, поди на площадку и выпей. Выпей, — чтобы не так тошнило" (с. 113). Или: "Есть стакан и есть бутерброд, ч т о б ы  н е  с т о ш н и л о. И есть ду</w:t>
      </w:r>
      <w:r w:rsidRPr="00E20F88">
        <w:rPr>
          <w:rFonts w:ascii="Arial" w:eastAsia="Times New Roman" w:hAnsi="Arial" w:cs="Arial"/>
          <w:sz w:val="18"/>
          <w:szCs w:val="18"/>
        </w:rPr>
        <w:softHyphen/>
        <w:t>ша, пока еще чуть приоткрытая для впечатлений бытия. Раздели со мной трапезу, Господи!" (с. 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Тошнота (как не вспомнить название прославленного романа Жана-Поля Сартра!) — синоним предельного отвращения к идеологии и порядкам, превращающим людей в зомби — алкоголиков. Они показаны как пассажиры поезда, идущего по замкнутому кругу.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Поезд поэмы может быть истолкован как метафора советского общества с его мнимым движением вперед</w:t>
      </w:r>
      <w:r w:rsidRPr="00E20F88">
        <w:rPr>
          <w:rFonts w:ascii="Arial" w:eastAsia="Times New Roman" w:hAnsi="Arial" w:cs="Arial"/>
          <w:color w:val="FF0000"/>
          <w:sz w:val="18"/>
          <w:szCs w:val="18"/>
        </w:rPr>
        <w:t>*</w:t>
      </w:r>
      <w:r w:rsidRPr="00E20F88">
        <w:rPr>
          <w:rFonts w:ascii="Arial" w:eastAsia="Times New Roman" w:hAnsi="Arial" w:cs="Arial"/>
          <w:sz w:val="18"/>
          <w:szCs w:val="18"/>
        </w:rPr>
        <w:t>. Кольцевая композиция произведения упорно возвращает нас к символике Кремля как "чудища обла", скрыться от которого невозможно.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С полным правом может сказать о себе автор-персонаж как о самом трезвом в этом мире. Трезвость Венички — синоним необолваненности, способности критически оценивать действительность, нравственно противостоять давлению тоталитарной системы. Водкой герой "хлороформирует" сознание, стремится заглушить тотальное одиночество — одиночество опередившего свое время. Ибо мог бы сказать о себе словами Мандельштама: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Еще обиду тянет с блюдца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Невыспавшееся дитя,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А мне уж не на кого дуться,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я один на всех путях [282, т. 1, с. 176—177].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Сквозь эту метафору, как в анфиладе "пещер" Ницше, просвечивают другие: поезд — жизнь, поезд — судьба... Рассматриваемый в этом качестве поезд сменил в литературе </w:t>
      </w:r>
      <w:r w:rsidRPr="00E20F88">
        <w:rPr>
          <w:rFonts w:ascii="Arial" w:eastAsia="Times New Roman" w:hAnsi="Arial" w:cs="Arial"/>
          <w:sz w:val="18"/>
          <w:szCs w:val="14"/>
          <w:lang w:val="en-US"/>
        </w:rPr>
        <w:t>XX</w:t>
      </w:r>
      <w:r w:rsidRPr="00E20F88">
        <w:rPr>
          <w:rFonts w:ascii="Arial" w:eastAsia="Times New Roman" w:hAnsi="Arial" w:cs="Arial"/>
          <w:sz w:val="18"/>
          <w:szCs w:val="14"/>
        </w:rPr>
        <w:t xml:space="preserve"> в. не только пушкинскую "телегу жизни" и "скрипящую в трансценден</w:t>
      </w:r>
      <w:r w:rsidRPr="00E20F88">
        <w:rPr>
          <w:rFonts w:ascii="Arial" w:eastAsia="Times New Roman" w:hAnsi="Arial" w:cs="Arial"/>
          <w:sz w:val="18"/>
          <w:szCs w:val="14"/>
        </w:rPr>
        <w:softHyphen/>
        <w:t>тальном плане" "телегу жизни" Г. Иванова, но и "Заблудившийся трамвай" Н. Гумиле</w:t>
      </w:r>
      <w:r w:rsidRPr="00E20F88">
        <w:rPr>
          <w:rFonts w:ascii="Arial" w:eastAsia="Times New Roman" w:hAnsi="Arial" w:cs="Arial"/>
          <w:sz w:val="18"/>
          <w:szCs w:val="14"/>
        </w:rPr>
        <w:softHyphen/>
        <w:t>ва, "Алый трамвай" Р. Мандельштама. Параллельно с поэмой Вен. Ерофеева данный образ возникает в стихотворениях "Как в поезде, живешь ты в доме" В. Шефнера, "Поезд" Н. Рубцова, "Отцепленный вагон" Ю. Кузнецова (у последнего, впрочем, есть и "Трамвай"). В 90-е гг. к метафизической символике поезда обратится В. Пеле</w:t>
      </w:r>
      <w:r w:rsidRPr="00E20F88">
        <w:rPr>
          <w:rFonts w:ascii="Arial" w:eastAsia="Times New Roman" w:hAnsi="Arial" w:cs="Arial"/>
          <w:sz w:val="18"/>
          <w:szCs w:val="14"/>
        </w:rPr>
        <w:softHyphen/>
        <w:t>вин в повести "Желтая стрела", где в свою очередь "цитируется" рассказ Акутагавы Рюноскэ "Под стук колес".</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Историческое одиночество и порождает непрекращающийся монолог/диалог Венички с самим собой. Он говорит сам с собой непрерывно и сам же себе отвечает голосами то Ангелов, то Гос</w:t>
      </w:r>
      <w:r w:rsidRPr="00E20F88">
        <w:rPr>
          <w:rFonts w:ascii="Arial" w:eastAsia="Times New Roman" w:hAnsi="Arial" w:cs="Arial"/>
          <w:sz w:val="18"/>
          <w:szCs w:val="18"/>
        </w:rPr>
        <w:softHyphen/>
        <w:t>пода Бога, то Сатаны, то Сфинкса... поистине, один играет чуть ли не все роли. И невозможно совершенно отбросить высказывав</w:t>
      </w:r>
      <w:r w:rsidRPr="00E20F88">
        <w:rPr>
          <w:rFonts w:ascii="Arial" w:eastAsia="Times New Roman" w:hAnsi="Arial" w:cs="Arial"/>
          <w:sz w:val="18"/>
          <w:szCs w:val="18"/>
        </w:rPr>
        <w:softHyphen/>
        <w:t>шееся в критике предположение, не происходит ли все описывае</w:t>
      </w:r>
      <w:r w:rsidRPr="00E20F88">
        <w:rPr>
          <w:rFonts w:ascii="Arial" w:eastAsia="Times New Roman" w:hAnsi="Arial" w:cs="Arial"/>
          <w:sz w:val="18"/>
          <w:szCs w:val="18"/>
        </w:rPr>
        <w:softHyphen/>
        <w:t>мое в "Москве — Петушках" лишь в воображении автора-персонажа. То же, что он говорит, и составляет текст поэмы. Сле</w:t>
      </w:r>
      <w:r w:rsidRPr="00E20F88">
        <w:rPr>
          <w:rFonts w:ascii="Arial" w:eastAsia="Times New Roman" w:hAnsi="Arial" w:cs="Arial"/>
          <w:sz w:val="18"/>
          <w:szCs w:val="18"/>
        </w:rPr>
        <w:softHyphen/>
        <w:t>довательно, от одиночества и переполняющей его муки Веня спа</w:t>
      </w:r>
      <w:r w:rsidRPr="00E20F88">
        <w:rPr>
          <w:rFonts w:ascii="Arial" w:eastAsia="Times New Roman" w:hAnsi="Arial" w:cs="Arial"/>
          <w:sz w:val="18"/>
          <w:szCs w:val="18"/>
        </w:rPr>
        <w:softHyphen/>
        <w:t>сается в творчестве, непрерывно пересочиняет жизнь, делая ее для себя приемлемой.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Сочинительство, однако, — дело вовсе не безопасное, особенно сочинительство трезвого в стране алкоголиков. Трезвость (неофи</w:t>
      </w:r>
      <w:r w:rsidRPr="00E20F88">
        <w:rPr>
          <w:rFonts w:ascii="Arial" w:eastAsia="Times New Roman" w:hAnsi="Arial" w:cs="Arial"/>
          <w:sz w:val="18"/>
          <w:szCs w:val="18"/>
        </w:rPr>
        <w:softHyphen/>
        <w:t>циальный взгляд на вещи) здесь преследуется. Веничка говорит, когда говорить запрещено: в горле не просто кляп цензуры — в него вонзи</w:t>
      </w:r>
      <w:r w:rsidRPr="00E20F88">
        <w:rPr>
          <w:rFonts w:ascii="Arial" w:eastAsia="Times New Roman" w:hAnsi="Arial" w:cs="Arial"/>
          <w:sz w:val="18"/>
          <w:szCs w:val="18"/>
        </w:rPr>
        <w:softHyphen/>
        <w:t xml:space="preserve">ли шило, пригвоздили к грязному полу, </w:t>
      </w:r>
      <w:r w:rsidRPr="00E20F88">
        <w:rPr>
          <w:rFonts w:ascii="Arial" w:eastAsia="Times New Roman" w:hAnsi="Arial" w:cs="Arial"/>
          <w:sz w:val="18"/>
          <w:szCs w:val="18"/>
        </w:rPr>
        <w:lastRenderedPageBreak/>
        <w:t>истекающего кровью бросили подыхать-спиваться. Такова в поэме метафора взаимоотношений советской власти с инакомыслящим, неофициальным писателем, сниженная до параллели: бандиты-мокрушники и их жертва</w:t>
      </w:r>
      <w:r w:rsidRPr="00E20F88">
        <w:rPr>
          <w:rFonts w:ascii="Arial" w:eastAsia="Times New Roman" w:hAnsi="Arial" w:cs="Arial"/>
          <w:color w:val="FF0000"/>
          <w:sz w:val="18"/>
          <w:szCs w:val="18"/>
        </w:rPr>
        <w:t>*</w:t>
      </w:r>
      <w:r w:rsidRPr="00E20F88">
        <w:rPr>
          <w:rFonts w:ascii="Arial" w:eastAsia="Times New Roman" w:hAnsi="Arial" w:cs="Arial"/>
          <w:sz w:val="18"/>
          <w:szCs w:val="18"/>
        </w:rPr>
        <w:t>. Не случайно у скрученного по рукам и ногам Венички поражают именно горло — инструмент, порождающий Слово. И обращается к читателю человек смертельно раненный, обращается со своего креста. Веничка уподобляет себя умирающему, потерявшему соз</w:t>
      </w:r>
      <w:r w:rsidRPr="00E20F88">
        <w:rPr>
          <w:rFonts w:ascii="Arial" w:eastAsia="Times New Roman" w:hAnsi="Arial" w:cs="Arial"/>
          <w:sz w:val="18"/>
          <w:szCs w:val="18"/>
        </w:rPr>
        <w:softHyphen/>
        <w:t>нание, агонизирующему.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 Ерофеев, однако, не был бы Вен. Ерофеевым, если бы удо</w:t>
      </w:r>
      <w:r w:rsidRPr="00E20F88">
        <w:rPr>
          <w:rFonts w:ascii="Arial" w:eastAsia="Times New Roman" w:hAnsi="Arial" w:cs="Arial"/>
          <w:sz w:val="18"/>
          <w:szCs w:val="18"/>
        </w:rPr>
        <w:softHyphen/>
        <w:t>вольствовался однозначными формулировками. И в повествование о Веничкиных моральных муках он умудряется внести налет комедийности, лишая тем самым исповедь героя "высокого пафоса", которым переполнена официальная литература и от которого Вен. Ерофеева мутит. Может быть, памятуя об игре со словом и его значением, предпринятой в "Измене" Бабеля: "И, находясь без сознания, мы вы</w:t>
      </w:r>
      <w:r w:rsidRPr="00E20F88">
        <w:rPr>
          <w:rFonts w:ascii="Arial" w:eastAsia="Times New Roman" w:hAnsi="Arial" w:cs="Arial"/>
          <w:sz w:val="18"/>
          <w:szCs w:val="18"/>
        </w:rPr>
        <w:softHyphen/>
        <w:t>шли на площадь, перед госпиталем, где обезоружили милицию в со</w:t>
      </w:r>
      <w:r w:rsidRPr="00E20F88">
        <w:rPr>
          <w:rFonts w:ascii="Arial" w:eastAsia="Times New Roman" w:hAnsi="Arial" w:cs="Arial"/>
          <w:sz w:val="18"/>
          <w:szCs w:val="18"/>
        </w:rPr>
        <w:softHyphen/>
        <w:t>ставе одного человека кавалерии..." [10, с. 115], — Вен. Ерофеев наделяет выражение "не приходил в сознание" двоящимся, амбива</w:t>
      </w:r>
      <w:r w:rsidRPr="00E20F88">
        <w:rPr>
          <w:rFonts w:ascii="Arial" w:eastAsia="Times New Roman" w:hAnsi="Arial" w:cs="Arial"/>
          <w:sz w:val="18"/>
          <w:szCs w:val="18"/>
        </w:rPr>
        <w:softHyphen/>
        <w:t>лентным семантическим ореолом, который возникает благодаря про-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«Но четыре профиля! — классических! — кто не помнит их, высовывающих</w:t>
      </w:r>
      <w:r w:rsidRPr="00E20F88">
        <w:rPr>
          <w:rFonts w:ascii="Arial" w:eastAsia="Times New Roman" w:hAnsi="Arial" w:cs="Arial"/>
          <w:sz w:val="18"/>
          <w:szCs w:val="14"/>
        </w:rPr>
        <w:softHyphen/>
        <w:t>ся друг из-за друга! По всей родине и в братских странах социализма (простите!) на самых видных местах, на самых высоких зданиях, над всеми толпами — четыре профи</w:t>
      </w:r>
      <w:r w:rsidRPr="00E20F88">
        <w:rPr>
          <w:rFonts w:ascii="Arial" w:eastAsia="Times New Roman" w:hAnsi="Arial" w:cs="Arial"/>
          <w:sz w:val="18"/>
          <w:szCs w:val="14"/>
        </w:rPr>
        <w:softHyphen/>
        <w:t xml:space="preserve">ля... "Один из них, с самым свирепым классическим профилем, вытащил из кармана громадное шило... </w:t>
      </w:r>
      <w:r w:rsidRPr="00E20F88">
        <w:rPr>
          <w:rFonts w:ascii="Arial" w:eastAsia="Times New Roman" w:hAnsi="Arial" w:cs="Arial"/>
          <w:b/>
          <w:color w:val="000000"/>
          <w:sz w:val="18"/>
          <w:szCs w:val="14"/>
        </w:rPr>
        <w:t xml:space="preserve">Они вонзили мне свое шило в самое горло..."» </w:t>
      </w:r>
      <w:r w:rsidRPr="00E20F88">
        <w:rPr>
          <w:rFonts w:ascii="Arial" w:eastAsia="Times New Roman" w:hAnsi="Arial" w:cs="Arial"/>
          <w:sz w:val="18"/>
          <w:szCs w:val="14"/>
        </w:rPr>
        <w:t>[456, с. 407].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Аналогичным образом интерпретирует данный эпизод и Ю. Левин, поясняющий,что четверо палачей "воплощают четверку "классиков марксизма" (Маркс — Энгельс — Ленин — Сталин), профильные изображения которых — в "классическом" стиле, всех вчетвером, в указанном порядке, со Сталиным на первом плане — были чрезвычайно широко распространены в 40—50-е годы" [255, с. 90].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должению фразы: "и никогда не приду" (с. 136)</w:t>
      </w:r>
      <w:r w:rsidRPr="00E20F88">
        <w:rPr>
          <w:rFonts w:ascii="Arial" w:eastAsia="Times New Roman" w:hAnsi="Arial" w:cs="Arial"/>
          <w:color w:val="FF0000"/>
          <w:sz w:val="18"/>
          <w:szCs w:val="18"/>
        </w:rPr>
        <w:t>*</w:t>
      </w:r>
      <w:r w:rsidRPr="00E20F88">
        <w:rPr>
          <w:rFonts w:ascii="Arial" w:eastAsia="Times New Roman" w:hAnsi="Arial" w:cs="Arial"/>
          <w:sz w:val="18"/>
          <w:szCs w:val="18"/>
        </w:rPr>
        <w:t>. То есть, как бы хочет сказать автор-персонаж, он никогда не станет частью системы, рас</w:t>
      </w:r>
      <w:r w:rsidRPr="00E20F88">
        <w:rPr>
          <w:rFonts w:ascii="Arial" w:eastAsia="Times New Roman" w:hAnsi="Arial" w:cs="Arial"/>
          <w:sz w:val="18"/>
          <w:szCs w:val="18"/>
        </w:rPr>
        <w:softHyphen/>
        <w:t>пинающей человека, "бойкотирует" ее своей "несознательностью", асоциальностью, ни на что не похожим языком.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То, что на первый взгляд кажется несусветным "трепом", оказыва</w:t>
      </w:r>
      <w:r w:rsidRPr="00E20F88">
        <w:rPr>
          <w:rFonts w:ascii="Arial" w:eastAsia="Times New Roman" w:hAnsi="Arial" w:cs="Arial"/>
          <w:sz w:val="18"/>
          <w:szCs w:val="18"/>
        </w:rPr>
        <w:softHyphen/>
        <w:t xml:space="preserve">ется формой творчества, в котором Веничка черпает силы для жизни. Он </w:t>
      </w:r>
      <w:r w:rsidRPr="00E20F88">
        <w:rPr>
          <w:rFonts w:ascii="Arial" w:eastAsia="Times New Roman" w:hAnsi="Arial" w:cs="Arial"/>
          <w:b/>
          <w:color w:val="000000"/>
          <w:sz w:val="18"/>
          <w:szCs w:val="18"/>
        </w:rPr>
        <w:t>опьяняется словом,</w:t>
      </w:r>
      <w:r w:rsidRPr="00E20F88">
        <w:rPr>
          <w:rFonts w:ascii="Arial" w:eastAsia="Times New Roman" w:hAnsi="Arial" w:cs="Arial"/>
          <w:sz w:val="18"/>
          <w:szCs w:val="18"/>
        </w:rPr>
        <w:t xml:space="preserve"> играет с ним, "прикалывается", иронизирует, ерничает, фантазирует и способен даже на время забыть о своем положении.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Автор-персонаж создает книгу как бы на глазах читателя, посто</w:t>
      </w:r>
      <w:r w:rsidRPr="00E20F88">
        <w:rPr>
          <w:rFonts w:ascii="Arial" w:eastAsia="Times New Roman" w:hAnsi="Arial" w:cs="Arial"/>
          <w:sz w:val="18"/>
          <w:szCs w:val="18"/>
        </w:rPr>
        <w:softHyphen/>
        <w:t>янно поддерживая иллюзию непрекращающегося диалога с ним. Но это очень странный автор, как бы играющий в "настоящего писателя", образ которого благодаря Веничкиным "закидонам" на самом деле пародируется. Вместо высокомудрых поучений Веничка то диктует немыслимый рецепт алкогольного "коктейля", то мистифицирует со</w:t>
      </w:r>
      <w:r w:rsidRPr="00E20F88">
        <w:rPr>
          <w:rFonts w:ascii="Arial" w:eastAsia="Times New Roman" w:hAnsi="Arial" w:cs="Arial"/>
          <w:sz w:val="18"/>
          <w:szCs w:val="18"/>
        </w:rPr>
        <w:softHyphen/>
        <w:t>общениями о полученных им письмах с еще более радикальными ре</w:t>
      </w:r>
      <w:r w:rsidRPr="00E20F88">
        <w:rPr>
          <w:rFonts w:ascii="Arial" w:eastAsia="Times New Roman" w:hAnsi="Arial" w:cs="Arial"/>
          <w:sz w:val="18"/>
          <w:szCs w:val="18"/>
        </w:rPr>
        <w:softHyphen/>
        <w:t>цептами, то обращается к читателю с заведомо неосуществимыми просьбами</w:t>
      </w:r>
      <w:r w:rsidRPr="00E20F88">
        <w:rPr>
          <w:rFonts w:ascii="Arial" w:eastAsia="Times New Roman" w:hAnsi="Arial" w:cs="Arial"/>
          <w:color w:val="FF0000"/>
          <w:sz w:val="18"/>
          <w:szCs w:val="18"/>
        </w:rPr>
        <w:t>**</w:t>
      </w:r>
      <w:r w:rsidRPr="00E20F88">
        <w:rPr>
          <w:rFonts w:ascii="Arial" w:eastAsia="Times New Roman" w:hAnsi="Arial" w:cs="Arial"/>
          <w:sz w:val="18"/>
          <w:szCs w:val="18"/>
        </w:rPr>
        <w:t>. Читатель нужен Веничке прежде всего как зритель, спо</w:t>
      </w:r>
      <w:r w:rsidRPr="00E20F88">
        <w:rPr>
          <w:rFonts w:ascii="Arial" w:eastAsia="Times New Roman" w:hAnsi="Arial" w:cs="Arial"/>
          <w:sz w:val="18"/>
          <w:szCs w:val="18"/>
        </w:rPr>
        <w:softHyphen/>
        <w:t>собный оценить его виртуозную словесную игру.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Стиль поэмы во многом порожден традицией пародийно-иронического балагурства (нередко именно с филологическим оттен</w:t>
      </w:r>
      <w:r w:rsidRPr="00E20F88">
        <w:rPr>
          <w:rFonts w:ascii="Arial" w:eastAsia="Times New Roman" w:hAnsi="Arial" w:cs="Arial"/>
          <w:sz w:val="18"/>
          <w:szCs w:val="18"/>
        </w:rPr>
        <w:softHyphen/>
        <w:t>ком), культивировавшейся в кругу Вен. Ерофеева и его друзей (см.: [1]). Интонация устной разговорной речи в поэме отчетливо ощутима. Расстояние между автором-персонажем и гипотетическим читателем — самое короткое. Веничка держит себя с ним, как говорится, на рав</w:t>
      </w:r>
      <w:r w:rsidRPr="00E20F88">
        <w:rPr>
          <w:rFonts w:ascii="Arial" w:eastAsia="Times New Roman" w:hAnsi="Arial" w:cs="Arial"/>
          <w:sz w:val="18"/>
          <w:szCs w:val="18"/>
        </w:rPr>
        <w:softHyphen/>
        <w:t>ной ноге. Это не мешает ему разыгрывать, мистифицировать, паро</w:t>
      </w:r>
      <w:r w:rsidRPr="00E20F88">
        <w:rPr>
          <w:rFonts w:ascii="Arial" w:eastAsia="Times New Roman" w:hAnsi="Arial" w:cs="Arial"/>
          <w:sz w:val="18"/>
          <w:szCs w:val="18"/>
        </w:rPr>
        <w:softHyphen/>
        <w:t>дировать читателя. Без воображаемого читателя Веничке было бы "не для кого" стараться, выкладываться, выкидывать всевозможные трюки, как и некому пожаловаться, поплакаться (пусть внешне — ерничая). Он готов смешить "бесплатно" (бескорыстно), ни на что не рассчиты</w:t>
      </w:r>
      <w:r w:rsidRPr="00E20F88">
        <w:rPr>
          <w:rFonts w:ascii="Arial" w:eastAsia="Times New Roman" w:hAnsi="Arial" w:cs="Arial"/>
          <w:sz w:val="18"/>
          <w:szCs w:val="18"/>
        </w:rPr>
        <w:softHyphen/>
        <w:t>вая, "лишь бы компанию поддержать". Придуриваясь и юродствуя, Веничка умудряется развенчать многие догмы тоталитарного режима, "красивую" ложь официальной литературы. Он умеет сделать смеш</w:t>
      </w:r>
      <w:r w:rsidRPr="00E20F88">
        <w:rPr>
          <w:rFonts w:ascii="Arial" w:eastAsia="Times New Roman" w:hAnsi="Arial" w:cs="Arial"/>
          <w:sz w:val="18"/>
          <w:szCs w:val="18"/>
        </w:rPr>
        <w:softHyphen/>
        <w:t>ными авторитарное, догматическое, однозначное, идиотское.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комедийном же ключе изображено у Вен. Ерофеева "встреча писателя с читателями". Она происходит не в парадном зале и не на экране телевизора, а в обшарпанном вагоне электрички "Москва — Петушки", где вокруг Венички группируются жаждущие не просто вы-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Следует иметь в виду, что все происходящее во второй части поэмы представ</w:t>
      </w:r>
      <w:r w:rsidRPr="00E20F88">
        <w:rPr>
          <w:rFonts w:ascii="Arial" w:eastAsia="Times New Roman" w:hAnsi="Arial" w:cs="Arial"/>
          <w:sz w:val="19"/>
          <w:szCs w:val="15"/>
        </w:rPr>
        <w:softHyphen/>
        <w:t>ляет собой "материализацию" пьяного бреда героя.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9"/>
          <w:szCs w:val="15"/>
        </w:rPr>
        <w:t>**</w:t>
      </w:r>
      <w:r w:rsidRPr="00E20F88">
        <w:rPr>
          <w:rFonts w:ascii="Arial" w:eastAsia="Times New Roman" w:hAnsi="Arial" w:cs="Arial"/>
          <w:sz w:val="19"/>
          <w:szCs w:val="15"/>
        </w:rPr>
        <w:t xml:space="preserve"> СМ.: "Нет, если я сегодня доберусь до Петушков — невредимый, — я создам коктейль, который можно было бы без стыда пить в присутствии Бога и людей, в присутствии людей и во имя Бога. &lt;...&gt; Если в Петушках я об этом забуду — напомни</w:t>
      </w:r>
      <w:r w:rsidRPr="00E20F88">
        <w:rPr>
          <w:rFonts w:ascii="Arial" w:eastAsia="Times New Roman" w:hAnsi="Arial" w:cs="Arial"/>
          <w:sz w:val="19"/>
          <w:szCs w:val="15"/>
        </w:rPr>
        <w:softHyphen/>
        <w:t>те мне, пожалуйста" (с. 72).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пивки, но — общения, понимания, Живого Слова. Выпивка в данном случае — лишь предлог для сближения, соприкосновения душ (каждый мог бы пить в одиночку).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Спутники Венички разбиты на пары, причем при изображении ка</w:t>
      </w:r>
      <w:r w:rsidRPr="00E20F88">
        <w:rPr>
          <w:rFonts w:ascii="Arial" w:eastAsia="Times New Roman" w:hAnsi="Arial" w:cs="Arial"/>
          <w:sz w:val="18"/>
          <w:szCs w:val="18"/>
        </w:rPr>
        <w:softHyphen/>
        <w:t>ждой пары последовательно выдерживается принцип комической пе</w:t>
      </w:r>
      <w:r w:rsidRPr="00E20F88">
        <w:rPr>
          <w:rFonts w:ascii="Arial" w:eastAsia="Times New Roman" w:hAnsi="Arial" w:cs="Arial"/>
          <w:sz w:val="18"/>
          <w:szCs w:val="18"/>
        </w:rPr>
        <w:softHyphen/>
        <w:t>ревернутой зеркальности. Таковы пары "дедушка" — "внучек", "умный-умный" — "тупой-тупой", "он" (в жакетке, в коричневом берете, при усах) — "она" (в жакетке, в коричневом берете, при усах). Пара "дедушка — внучек" олицетворяет социальный идиотизм. Пара "умный-умный" — "тупой-тупой" — воплощение бессмысленной соци</w:t>
      </w:r>
      <w:r w:rsidRPr="00E20F88">
        <w:rPr>
          <w:rFonts w:ascii="Arial" w:eastAsia="Times New Roman" w:hAnsi="Arial" w:cs="Arial"/>
          <w:sz w:val="18"/>
          <w:szCs w:val="18"/>
        </w:rPr>
        <w:softHyphen/>
        <w:t>альной активности и социальной апатии. Пара "он — она", по-види</w:t>
      </w:r>
      <w:r w:rsidRPr="00E20F88">
        <w:rPr>
          <w:rFonts w:ascii="Arial" w:eastAsia="Times New Roman" w:hAnsi="Arial" w:cs="Arial"/>
          <w:sz w:val="18"/>
          <w:szCs w:val="18"/>
        </w:rPr>
        <w:softHyphen/>
        <w:t>мому, призвана демонстрировать "омужчинивание" советской женщи</w:t>
      </w:r>
      <w:r w:rsidRPr="00E20F88">
        <w:rPr>
          <w:rFonts w:ascii="Arial" w:eastAsia="Times New Roman" w:hAnsi="Arial" w:cs="Arial"/>
          <w:sz w:val="18"/>
          <w:szCs w:val="18"/>
        </w:rPr>
        <w:softHyphen/>
        <w:t xml:space="preserve">ны, выглядящей кок дурная копия представителя сильного пола. Таким образом осуществляется своего рода классификация типов </w:t>
      </w:r>
      <w:r w:rsidRPr="00E20F88">
        <w:rPr>
          <w:rFonts w:ascii="Arial" w:eastAsia="Times New Roman" w:hAnsi="Arial" w:cs="Arial"/>
          <w:b/>
          <w:color w:val="000000"/>
          <w:sz w:val="18"/>
          <w:szCs w:val="18"/>
        </w:rPr>
        <w:t>пьяниц</w:t>
      </w:r>
      <w:r w:rsidRPr="00E20F88">
        <w:rPr>
          <w:rFonts w:ascii="Arial" w:eastAsia="Times New Roman" w:hAnsi="Arial" w:cs="Arial"/>
          <w:sz w:val="18"/>
          <w:szCs w:val="18"/>
        </w:rPr>
        <w:t xml:space="preserve"> и </w:t>
      </w:r>
      <w:r w:rsidRPr="00E20F88">
        <w:rPr>
          <w:rFonts w:ascii="Arial" w:eastAsia="Times New Roman" w:hAnsi="Arial" w:cs="Arial"/>
          <w:b/>
          <w:color w:val="000000"/>
          <w:sz w:val="18"/>
          <w:szCs w:val="18"/>
        </w:rPr>
        <w:t>алкоголиков</w:t>
      </w:r>
      <w:r w:rsidRPr="00E20F88">
        <w:rPr>
          <w:rFonts w:ascii="Arial" w:eastAsia="Times New Roman" w:hAnsi="Arial" w:cs="Arial"/>
          <w:sz w:val="18"/>
          <w:szCs w:val="18"/>
        </w:rPr>
        <w:t xml:space="preserve"> советской системы. Одновременно персонажи воспри</w:t>
      </w:r>
      <w:r w:rsidRPr="00E20F88">
        <w:rPr>
          <w:rFonts w:ascii="Arial" w:eastAsia="Times New Roman" w:hAnsi="Arial" w:cs="Arial"/>
          <w:sz w:val="18"/>
          <w:szCs w:val="18"/>
        </w:rPr>
        <w:softHyphen/>
        <w:t>нимаются как пародийные цитации: Митрич и мальчик — героев рас</w:t>
      </w:r>
      <w:r w:rsidRPr="00E20F88">
        <w:rPr>
          <w:rFonts w:ascii="Arial" w:eastAsia="Times New Roman" w:hAnsi="Arial" w:cs="Arial"/>
          <w:sz w:val="18"/>
          <w:szCs w:val="18"/>
        </w:rPr>
        <w:softHyphen/>
        <w:t xml:space="preserve">сказа Виктора Некрасова "Дедушка и внучек"; "умный-умный" и "тупой-тупой" — декабристов и Герцена из статьи Ленина "Памяти Герцена"; "он" (Черноусый) — Рогожина из "Идиота" Достоевского (см.: [255, с. 58]), "она" — Татьяны Лариной/Лизы Калитиной/Настасьи Филипповны/Анны </w:t>
      </w:r>
      <w:r w:rsidRPr="00E20F88">
        <w:rPr>
          <w:rFonts w:ascii="Arial" w:eastAsia="Times New Roman" w:hAnsi="Arial" w:cs="Arial"/>
          <w:sz w:val="18"/>
          <w:szCs w:val="18"/>
        </w:rPr>
        <w:lastRenderedPageBreak/>
        <w:t>Карениной. Веничка же в этом контексте оказывается пародийным князем Мышкиным, в глазах общества — идиотом.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Можно сказать, что персонажи Вен. Ерофеева "мерцают". Сквозь современную оболочку в них просвечивает и литературный "генотип", в чем выявляет себя природа симулякра. Особенно много "сквозящего"/"мерцающего" в образе самого Венички: распятый Христос, одинокая сосна Гейне и Лермонтова, княгиня с картины "Неутешное горе", маленький принц, князь Мышкин, парадоксалист из "Записок из подполья", Подросток, фольклорный Иван-Дурак, "ленинец"-"антиленинец", сочинитель...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Цитатный характер поэмы не позволяет забыть, что перед нами — не жизнь, а постмодернистский текст, пространство которого без</w:t>
      </w:r>
      <w:r w:rsidRPr="00E20F88">
        <w:rPr>
          <w:rFonts w:ascii="Arial" w:eastAsia="Times New Roman" w:hAnsi="Arial" w:cs="Arial"/>
          <w:sz w:val="18"/>
          <w:szCs w:val="18"/>
        </w:rPr>
        <w:softHyphen/>
        <w:t>брежно. Все в "Москве — Петушках" к чему-то обязательно отсылает, уводит в разные стороны, не позволяет утвердиться в однозначности. И даже универсальные культурные знаки "дублируют" друг друга: жизнь у Вен. Ерофеева — это и пир (в форме пьянки), и путь/пу</w:t>
      </w:r>
      <w:r w:rsidRPr="00E20F88">
        <w:rPr>
          <w:rFonts w:ascii="Arial" w:eastAsia="Times New Roman" w:hAnsi="Arial" w:cs="Arial"/>
          <w:sz w:val="18"/>
          <w:szCs w:val="18"/>
        </w:rPr>
        <w:softHyphen/>
        <w:t>тешествие (от рождения к смерти и, возможно, к бессмертию в Сло</w:t>
      </w:r>
      <w:r w:rsidRPr="00E20F88">
        <w:rPr>
          <w:rFonts w:ascii="Arial" w:eastAsia="Times New Roman" w:hAnsi="Arial" w:cs="Arial"/>
          <w:sz w:val="18"/>
          <w:szCs w:val="18"/>
        </w:rPr>
        <w:softHyphen/>
        <w:t xml:space="preserve">ве), и крестный путь, и поезд, за окнами которого мелькают прожитые мгновения, и полилог </w:t>
      </w:r>
      <w:r w:rsidRPr="00E20F88">
        <w:rPr>
          <w:rFonts w:ascii="Arial" w:eastAsia="Times New Roman" w:hAnsi="Arial" w:cs="Arial"/>
          <w:b/>
          <w:color w:val="000000"/>
          <w:sz w:val="18"/>
          <w:szCs w:val="18"/>
        </w:rPr>
        <w:t>всего</w:t>
      </w:r>
      <w:r w:rsidRPr="00E20F88">
        <w:rPr>
          <w:rFonts w:ascii="Arial" w:eastAsia="Times New Roman" w:hAnsi="Arial" w:cs="Arial"/>
          <w:sz w:val="18"/>
          <w:szCs w:val="18"/>
        </w:rPr>
        <w:t xml:space="preserve"> со </w:t>
      </w:r>
      <w:r w:rsidRPr="00E20F88">
        <w:rPr>
          <w:rFonts w:ascii="Arial" w:eastAsia="Times New Roman" w:hAnsi="Arial" w:cs="Arial"/>
          <w:b/>
          <w:color w:val="000000"/>
          <w:sz w:val="18"/>
          <w:szCs w:val="18"/>
        </w:rPr>
        <w:t>всем</w:t>
      </w:r>
      <w:r w:rsidRPr="00E20F88">
        <w:rPr>
          <w:rFonts w:ascii="Arial" w:eastAsia="Times New Roman" w:hAnsi="Arial" w:cs="Arial"/>
          <w:sz w:val="18"/>
          <w:szCs w:val="18"/>
        </w:rPr>
        <w:t xml:space="preserve"> ... Все эти "серии" сингулярностей взаимно пересекаются и накладываются друг на друга. Так что "встреча/беседа" Венички с "читателями" в той же мере фантазия, как и реальность. Цитации, в частности использование кода "русской литературной беседы", умножают смыслы, оставляя их незавершен</w:t>
      </w:r>
      <w:r w:rsidRPr="00E20F88">
        <w:rPr>
          <w:rFonts w:ascii="Arial" w:eastAsia="Times New Roman" w:hAnsi="Arial" w:cs="Arial"/>
          <w:sz w:val="18"/>
          <w:szCs w:val="18"/>
        </w:rPr>
        <w:softHyphen/>
        <w:t>ными.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Повествование балансирует на грани "литературной беседы", "обличительной сатиры", непринужденного "трепа". Точкой отсчета при оценке разнообразных жизненных явлений становится литерату</w:t>
      </w:r>
      <w:r w:rsidRPr="00E20F88">
        <w:rPr>
          <w:rFonts w:ascii="Arial" w:eastAsia="Times New Roman" w:hAnsi="Arial" w:cs="Arial"/>
          <w:sz w:val="18"/>
          <w:szCs w:val="18"/>
        </w:rPr>
        <w:softHyphen/>
        <w:t>ра, вторгающаяся в текст именами писателей и критиков, всякого ро</w:t>
      </w:r>
      <w:r w:rsidRPr="00E20F88">
        <w:rPr>
          <w:rFonts w:ascii="Arial" w:eastAsia="Times New Roman" w:hAnsi="Arial" w:cs="Arial"/>
          <w:sz w:val="18"/>
          <w:szCs w:val="18"/>
        </w:rPr>
        <w:softHyphen/>
        <w:t>да цитациями. К литературе апеллируют как к высшему авторитету, ссылкой на классиков стыдят друг друга, проясняют то, что хотят до</w:t>
      </w:r>
      <w:r w:rsidRPr="00E20F88">
        <w:rPr>
          <w:rFonts w:ascii="Arial" w:eastAsia="Times New Roman" w:hAnsi="Arial" w:cs="Arial"/>
          <w:sz w:val="18"/>
          <w:szCs w:val="18"/>
        </w:rPr>
        <w:softHyphen/>
        <w:t>нести до слушателей. В такой форме заявляет о себе присущий рус</w:t>
      </w:r>
      <w:r w:rsidRPr="00E20F88">
        <w:rPr>
          <w:rFonts w:ascii="Arial" w:eastAsia="Times New Roman" w:hAnsi="Arial" w:cs="Arial"/>
          <w:sz w:val="18"/>
          <w:szCs w:val="18"/>
        </w:rPr>
        <w:softHyphen/>
        <w:t>скому обществу литературоцентризм. Однако "диалог" ("полилог") с классикой осуществляется по принципам постмодернистской игры, включающей в себя момент деканонизации догматизированного, окаменевшего в сознании читателей, он неотделим от иронизирования и пародирования. Как пародия на произведения Тургенева вос</w:t>
      </w:r>
      <w:r w:rsidRPr="00E20F88">
        <w:rPr>
          <w:rFonts w:ascii="Arial" w:eastAsia="Times New Roman" w:hAnsi="Arial" w:cs="Arial"/>
          <w:sz w:val="18"/>
          <w:szCs w:val="18"/>
        </w:rPr>
        <w:softHyphen/>
        <w:t>принимаются рассказы "о любви" собеседников Венички. Соотнесе</w:t>
      </w:r>
      <w:r w:rsidRPr="00E20F88">
        <w:rPr>
          <w:rFonts w:ascii="Arial" w:eastAsia="Times New Roman" w:hAnsi="Arial" w:cs="Arial"/>
          <w:sz w:val="18"/>
          <w:szCs w:val="18"/>
        </w:rPr>
        <w:softHyphen/>
        <w:t>ние с классическими образцами позволяет оттенить степень духовного убожества персонажей-алкоголиков, даже не сознающих, что они собой представляют. Смех над ними не отменяет, однако, и автор</w:t>
      </w:r>
      <w:r w:rsidRPr="00E20F88">
        <w:rPr>
          <w:rFonts w:ascii="Arial" w:eastAsia="Times New Roman" w:hAnsi="Arial" w:cs="Arial"/>
          <w:sz w:val="18"/>
          <w:szCs w:val="18"/>
        </w:rPr>
        <w:softHyphen/>
        <w:t>ской жалости к этим дефективным существам. Гоголевская традиция смеха сквозь невидимые миру слезы постоянно напоминает о себе в поэме, и подчас Ерофеев дает нам возможность увидеть скрываемое: "...о, какая черно~а! и что там в этой черноте — дождь или снег? или просто я сквозь слезы гляжу в эту тьму? Боже" (с. 115).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Смех в поэме — рассеиватель "тьмы". Он не только отрицает, но и утверждает. Утверждает вольное русское слово, новую, недогмати</w:t>
      </w:r>
      <w:r w:rsidRPr="00E20F88">
        <w:rPr>
          <w:rFonts w:ascii="Arial" w:eastAsia="Times New Roman" w:hAnsi="Arial" w:cs="Arial"/>
          <w:sz w:val="18"/>
          <w:szCs w:val="18"/>
        </w:rPr>
        <w:softHyphen/>
        <w:t>ческую модель мышления. "В способности смешить и смеяться ... про</w:t>
      </w:r>
      <w:r w:rsidRPr="00E20F88">
        <w:rPr>
          <w:rFonts w:ascii="Arial" w:eastAsia="Times New Roman" w:hAnsi="Arial" w:cs="Arial"/>
          <w:sz w:val="18"/>
          <w:szCs w:val="18"/>
        </w:rPr>
        <w:softHyphen/>
        <w:t>является признак особенно тонкой и трепетной душевной организа</w:t>
      </w:r>
      <w:r w:rsidRPr="00E20F88">
        <w:rPr>
          <w:rFonts w:ascii="Arial" w:eastAsia="Times New Roman" w:hAnsi="Arial" w:cs="Arial"/>
          <w:sz w:val="18"/>
          <w:szCs w:val="18"/>
        </w:rPr>
        <w:softHyphen/>
        <w:t>ции, которая не все реагирует с преувеличенной чуткостью и дос</w:t>
      </w:r>
      <w:r w:rsidRPr="00E20F88">
        <w:rPr>
          <w:rFonts w:ascii="Arial" w:eastAsia="Times New Roman" w:hAnsi="Arial" w:cs="Arial"/>
          <w:sz w:val="18"/>
          <w:szCs w:val="18"/>
        </w:rPr>
        <w:softHyphen/>
        <w:t>тигает, смеясь, чудесных озарений, воскрылий" [413, с. 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Даже сниженно-эксцентрическое и "кощунственное" манипулиро</w:t>
      </w:r>
      <w:r w:rsidRPr="00E20F88">
        <w:rPr>
          <w:rFonts w:ascii="Arial" w:eastAsia="Times New Roman" w:hAnsi="Arial" w:cs="Arial"/>
          <w:sz w:val="18"/>
          <w:szCs w:val="18"/>
        </w:rPr>
        <w:softHyphen/>
        <w:t>вание культурными знаками отечественной и мировой классики не причиняет им вреда, служит средством раскрепощения умов. Карна</w:t>
      </w:r>
      <w:r w:rsidRPr="00E20F88">
        <w:rPr>
          <w:rFonts w:ascii="Arial" w:eastAsia="Times New Roman" w:hAnsi="Arial" w:cs="Arial"/>
          <w:sz w:val="18"/>
          <w:szCs w:val="18"/>
        </w:rPr>
        <w:softHyphen/>
        <w:t>вальная "околесица" "Москвы — Петушков" выбивает из-под ног не</w:t>
      </w:r>
      <w:r w:rsidRPr="00E20F88">
        <w:rPr>
          <w:rFonts w:ascii="Arial" w:eastAsia="Times New Roman" w:hAnsi="Arial" w:cs="Arial"/>
          <w:sz w:val="18"/>
          <w:szCs w:val="18"/>
        </w:rPr>
        <w:softHyphen/>
        <w:t>зыблемую парадигму устоявшихся смыслов, дробит ее на осколки, жонглирует ими, заставляет недоуменно балансировать в мире, утра</w:t>
      </w:r>
      <w:r w:rsidRPr="00E20F88">
        <w:rPr>
          <w:rFonts w:ascii="Arial" w:eastAsia="Times New Roman" w:hAnsi="Arial" w:cs="Arial"/>
          <w:sz w:val="18"/>
          <w:szCs w:val="18"/>
        </w:rPr>
        <w:softHyphen/>
        <w:t>тившем привычные связи, побуждает переоценивать, соотносить зано</w:t>
      </w:r>
      <w:r w:rsidRPr="00E20F88">
        <w:rPr>
          <w:rFonts w:ascii="Arial" w:eastAsia="Times New Roman" w:hAnsi="Arial" w:cs="Arial"/>
          <w:sz w:val="18"/>
          <w:szCs w:val="18"/>
        </w:rPr>
        <w:softHyphen/>
        <w:t>во, открывать для себя многоликость истины, которую невозможно свести к какому-то одному "общему знаменателю". Все смыслы в по</w:t>
      </w:r>
      <w:r w:rsidRPr="00E20F88">
        <w:rPr>
          <w:rFonts w:ascii="Arial" w:eastAsia="Times New Roman" w:hAnsi="Arial" w:cs="Arial"/>
          <w:sz w:val="18"/>
          <w:szCs w:val="18"/>
        </w:rPr>
        <w:softHyphen/>
        <w:t>эме зыбкие, подвижные (переходящие друг в друга), бездонные. Стоит потянуть ниточку, и разматывается целый клубок значений (если, ко</w:t>
      </w:r>
      <w:r w:rsidRPr="00E20F88">
        <w:rPr>
          <w:rFonts w:ascii="Arial" w:eastAsia="Times New Roman" w:hAnsi="Arial" w:cs="Arial"/>
          <w:sz w:val="18"/>
          <w:szCs w:val="18"/>
        </w:rPr>
        <w:softHyphen/>
        <w:t>нечно, удается ниточку не порвать). А ведь число ниточек, из которых соткана ткань поэмы "Москва — Петушки", сосчитать невозможно.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например, интерпретировать вдохновенную речь Черноусого "в защиту пьянства"? Она может быть истолкована совершенно по-разному и — что самое главное — предполагает множественность трактовок. Рассмотрим хотя бы некоторые из них.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8"/>
        </w:rPr>
        <w:t xml:space="preserve">1 версия. </w:t>
      </w:r>
      <w:r w:rsidRPr="00E20F88">
        <w:rPr>
          <w:rFonts w:ascii="Arial" w:eastAsia="Times New Roman" w:hAnsi="Arial" w:cs="Arial"/>
          <w:sz w:val="18"/>
          <w:szCs w:val="18"/>
        </w:rPr>
        <w:t>Прибегая к пародированию, Вен. Ерофеев дает худо</w:t>
      </w:r>
      <w:r w:rsidRPr="00E20F88">
        <w:rPr>
          <w:rFonts w:ascii="Arial" w:eastAsia="Times New Roman" w:hAnsi="Arial" w:cs="Arial"/>
          <w:sz w:val="18"/>
          <w:szCs w:val="18"/>
        </w:rPr>
        <w:softHyphen/>
        <w:t>жественный адекват такого явления, как демагогия. С помощью дема</w:t>
      </w:r>
      <w:r w:rsidRPr="00E20F88">
        <w:rPr>
          <w:rFonts w:ascii="Arial" w:eastAsia="Times New Roman" w:hAnsi="Arial" w:cs="Arial"/>
          <w:sz w:val="18"/>
          <w:szCs w:val="18"/>
        </w:rPr>
        <w:softHyphen/>
        <w:t>гогии удается доказать, что черное — это белое, а белое — черное, убедить в "истинности" неистинного, сомнительного, относительного. Методы демагогии принадлежали к числу самых действенных в арсе</w:t>
      </w:r>
      <w:r w:rsidRPr="00E20F88">
        <w:rPr>
          <w:rFonts w:ascii="Arial" w:eastAsia="Times New Roman" w:hAnsi="Arial" w:cs="Arial"/>
          <w:sz w:val="18"/>
          <w:szCs w:val="18"/>
        </w:rPr>
        <w:softHyphen/>
        <w:t>нале пропаганды Советского государства, и Вен. Ерофеев искусно их имитирует, одновременно высмеивая и представляя читателю пара</w:t>
      </w:r>
      <w:r w:rsidRPr="00E20F88">
        <w:rPr>
          <w:rFonts w:ascii="Arial" w:eastAsia="Times New Roman" w:hAnsi="Arial" w:cs="Arial"/>
          <w:sz w:val="18"/>
          <w:szCs w:val="18"/>
        </w:rPr>
        <w:softHyphen/>
        <w:t>доксальный результат опыта, проделанного Черноусым. Путем целе</w:t>
      </w:r>
      <w:r w:rsidRPr="00E20F88">
        <w:rPr>
          <w:rFonts w:ascii="Arial" w:eastAsia="Times New Roman" w:hAnsi="Arial" w:cs="Arial"/>
          <w:sz w:val="18"/>
          <w:szCs w:val="18"/>
        </w:rPr>
        <w:softHyphen/>
        <w:t>направленного подбора фактов, часть которых является выдумками, их тенденциозной интерпретации Черноусый, "прикалываясь" и забав</w:t>
      </w:r>
      <w:r w:rsidRPr="00E20F88">
        <w:rPr>
          <w:rFonts w:ascii="Arial" w:eastAsia="Times New Roman" w:hAnsi="Arial" w:cs="Arial"/>
          <w:sz w:val="18"/>
          <w:szCs w:val="18"/>
        </w:rPr>
        <w:softHyphen/>
        <w:t>ляясь, выстраивает целую теорию, согласно которой пьянство на Руси — "исторически оправданное", "прогрессивное" явление. Как это было принято в советском обществе, свои постулаты он подкрепляет наро</w:t>
      </w:r>
      <w:r w:rsidRPr="00E20F88">
        <w:rPr>
          <w:rFonts w:ascii="Arial" w:eastAsia="Times New Roman" w:hAnsi="Arial" w:cs="Arial"/>
          <w:sz w:val="18"/>
          <w:szCs w:val="18"/>
        </w:rPr>
        <w:softHyphen/>
        <w:t>чито серьезными ссылками на классиков марксизма-ленинизма, вы</w:t>
      </w:r>
      <w:r w:rsidRPr="00E20F88">
        <w:rPr>
          <w:rFonts w:ascii="Arial" w:eastAsia="Times New Roman" w:hAnsi="Arial" w:cs="Arial"/>
          <w:sz w:val="18"/>
          <w:szCs w:val="18"/>
        </w:rPr>
        <w:softHyphen/>
        <w:t>хватывая из их работ подходящие цитаты, препарируя по законам игры в соответствии с собственной "концепцией". Если не учитывать изначальную заданность интеллектуальных построений Черноусого, выстраиваемая система может показаться вполне логичной и убеди</w:t>
      </w:r>
      <w:r w:rsidRPr="00E20F88">
        <w:rPr>
          <w:rFonts w:ascii="Arial" w:eastAsia="Times New Roman" w:hAnsi="Arial" w:cs="Arial"/>
          <w:sz w:val="18"/>
          <w:szCs w:val="18"/>
        </w:rPr>
        <w:softHyphen/>
        <w:t>тельной: пьянство — социально-исторический рок России, пьют от го</w:t>
      </w:r>
      <w:r w:rsidRPr="00E20F88">
        <w:rPr>
          <w:rFonts w:ascii="Arial" w:eastAsia="Times New Roman" w:hAnsi="Arial" w:cs="Arial"/>
          <w:sz w:val="18"/>
          <w:szCs w:val="18"/>
        </w:rPr>
        <w:softHyphen/>
        <w:t>ря либо из сочувствия народному горю. В этой системе координат пьянство оказывается добродетелью, пьяницы — лучшими людьми Рос</w:t>
      </w:r>
      <w:r w:rsidRPr="00E20F88">
        <w:rPr>
          <w:rFonts w:ascii="Arial" w:eastAsia="Times New Roman" w:hAnsi="Arial" w:cs="Arial"/>
          <w:sz w:val="18"/>
          <w:szCs w:val="18"/>
        </w:rPr>
        <w:softHyphen/>
        <w:t>сии. В сущности, Черноусый, забавляясь, доводит до абсурда логику вульгарного социологизма, выворачивает ее наизнанку. Не уклады</w:t>
      </w:r>
      <w:r w:rsidRPr="00E20F88">
        <w:rPr>
          <w:rFonts w:ascii="Arial" w:eastAsia="Times New Roman" w:hAnsi="Arial" w:cs="Arial"/>
          <w:sz w:val="18"/>
          <w:szCs w:val="18"/>
        </w:rPr>
        <w:softHyphen/>
        <w:t>вающемуся в схему дается совсем уж фантастическое, за уши притя</w:t>
      </w:r>
      <w:r w:rsidRPr="00E20F88">
        <w:rPr>
          <w:rFonts w:ascii="Arial" w:eastAsia="Times New Roman" w:hAnsi="Arial" w:cs="Arial"/>
          <w:sz w:val="18"/>
          <w:szCs w:val="18"/>
        </w:rPr>
        <w:softHyphen/>
        <w:t>нутое объяснение.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w:t>
      </w:r>
      <w:r w:rsidRPr="00E20F88">
        <w:rPr>
          <w:rFonts w:ascii="Verdana" w:eastAsia="Times New Roman" w:hAnsi="Verdana" w:cs="Arial"/>
          <w:i/>
          <w:iCs/>
          <w:color w:val="993366"/>
          <w:sz w:val="20"/>
          <w:szCs w:val="18"/>
        </w:rPr>
        <w:t xml:space="preserve">версия. </w:t>
      </w:r>
      <w:r w:rsidRPr="00E20F88">
        <w:rPr>
          <w:rFonts w:ascii="Arial" w:eastAsia="Times New Roman" w:hAnsi="Arial" w:cs="Arial"/>
          <w:sz w:val="18"/>
          <w:szCs w:val="18"/>
        </w:rPr>
        <w:t>Посредством активного использования в речи Черно</w:t>
      </w:r>
      <w:r w:rsidRPr="00E20F88">
        <w:rPr>
          <w:rFonts w:ascii="Arial" w:eastAsia="Times New Roman" w:hAnsi="Arial" w:cs="Arial"/>
          <w:sz w:val="18"/>
          <w:szCs w:val="18"/>
        </w:rPr>
        <w:softHyphen/>
        <w:t>усого цитат, почерпнутых из революционно-демократической и мар</w:t>
      </w:r>
      <w:r w:rsidRPr="00E20F88">
        <w:rPr>
          <w:rFonts w:ascii="Arial" w:eastAsia="Times New Roman" w:hAnsi="Arial" w:cs="Arial"/>
          <w:sz w:val="18"/>
          <w:szCs w:val="18"/>
        </w:rPr>
        <w:softHyphen/>
        <w:t>ксистской печати, сопрягаемых со всевозможными "фенечками" и при</w:t>
      </w:r>
      <w:r w:rsidRPr="00E20F88">
        <w:rPr>
          <w:rFonts w:ascii="Arial" w:eastAsia="Times New Roman" w:hAnsi="Arial" w:cs="Arial"/>
          <w:sz w:val="18"/>
          <w:szCs w:val="18"/>
        </w:rPr>
        <w:softHyphen/>
        <w:t xml:space="preserve">лагаемых также и к явлениям современной действительности, разрушается незыблемая граница между до- и </w:t>
      </w:r>
      <w:r w:rsidRPr="00E20F88">
        <w:rPr>
          <w:rFonts w:ascii="Arial" w:eastAsia="Times New Roman" w:hAnsi="Arial" w:cs="Arial"/>
          <w:sz w:val="18"/>
          <w:szCs w:val="18"/>
        </w:rPr>
        <w:lastRenderedPageBreak/>
        <w:t>пореволюционной Россией, воздвигнутая в умах советских людей идеологами нового строя. Ничего сверхтрагического при изображении прошлого у Вен. Ерофеева нет. Напротив, благодаря воссозданию почти исключитель</w:t>
      </w:r>
      <w:r w:rsidRPr="00E20F88">
        <w:rPr>
          <w:rFonts w:ascii="Arial" w:eastAsia="Times New Roman" w:hAnsi="Arial" w:cs="Arial"/>
          <w:sz w:val="18"/>
          <w:szCs w:val="18"/>
        </w:rPr>
        <w:softHyphen/>
        <w:t>но абсурдистско-комедийных ситуаций возникает отнюдь не идеали</w:t>
      </w:r>
      <w:r w:rsidRPr="00E20F88">
        <w:rPr>
          <w:rFonts w:ascii="Arial" w:eastAsia="Times New Roman" w:hAnsi="Arial" w:cs="Arial"/>
          <w:sz w:val="18"/>
          <w:szCs w:val="18"/>
        </w:rPr>
        <w:softHyphen/>
        <w:t>зированный, но и не устрашающий образ страны гениев, революцио</w:t>
      </w:r>
      <w:r w:rsidRPr="00E20F88">
        <w:rPr>
          <w:rFonts w:ascii="Arial" w:eastAsia="Times New Roman" w:hAnsi="Arial" w:cs="Arial"/>
          <w:sz w:val="18"/>
          <w:szCs w:val="18"/>
        </w:rPr>
        <w:softHyphen/>
        <w:t>неров и пьяниц. Но и пьют здесь в основном "по идейным соображениям", причем нарастанию революционных веяний соответ</w:t>
      </w:r>
      <w:r w:rsidRPr="00E20F88">
        <w:rPr>
          <w:rFonts w:ascii="Arial" w:eastAsia="Times New Roman" w:hAnsi="Arial" w:cs="Arial"/>
          <w:sz w:val="18"/>
          <w:szCs w:val="18"/>
        </w:rPr>
        <w:softHyphen/>
        <w:t>ствует нарастание размаха пьянства, так как сочувствующих народ</w:t>
      </w:r>
      <w:r w:rsidRPr="00E20F88">
        <w:rPr>
          <w:rFonts w:ascii="Arial" w:eastAsia="Times New Roman" w:hAnsi="Arial" w:cs="Arial"/>
          <w:sz w:val="18"/>
          <w:szCs w:val="18"/>
        </w:rPr>
        <w:softHyphen/>
        <w:t>ным страданиям становится все больше. Языковая маска человека, безусловно разделяющего, но по простоте душевной оглупляющего идеологию социал-демократов, дает эффект гротескного заострения, позволяет осмеять двойной счет, предъявляемый к явлениям одного ряда. В пародийном виде цитируя Маркса и Писарева, Черноусый в скрытой, неявной форме подвергает их суждения сомнению или опро-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вергает. Например, он говорит: "... обнищание растет абсолютно! Вы Маркса читали? А б с о л ю т н о! Другими словами, пьют всё боль</w:t>
      </w:r>
      <w:r w:rsidRPr="00E20F88">
        <w:rPr>
          <w:rFonts w:ascii="Arial" w:eastAsia="Times New Roman" w:hAnsi="Arial" w:cs="Arial"/>
          <w:sz w:val="18"/>
          <w:szCs w:val="18"/>
        </w:rPr>
        <w:softHyphen/>
        <w:t>ше и больше!" (с. 83). Но если обнищание абсолютно, то не на что пить</w:t>
      </w:r>
      <w:r w:rsidRPr="00E20F88">
        <w:rPr>
          <w:rFonts w:ascii="Arial" w:eastAsia="Times New Roman" w:hAnsi="Arial" w:cs="Arial"/>
          <w:color w:val="FF0000"/>
          <w:sz w:val="18"/>
          <w:szCs w:val="18"/>
        </w:rPr>
        <w:t>*</w:t>
      </w:r>
      <w:r w:rsidRPr="00E20F88">
        <w:rPr>
          <w:rFonts w:ascii="Arial" w:eastAsia="Times New Roman" w:hAnsi="Arial" w:cs="Arial"/>
          <w:sz w:val="18"/>
          <w:szCs w:val="18"/>
        </w:rPr>
        <w:t>. Точно так же иронизирует Черноусый над стереотипом, идущим от революционеров-демократов, будто пьют обязательно из сочувствия "к мужику". Большинство (как это видно из поэмы) "о мужи</w:t>
      </w:r>
      <w:r w:rsidRPr="00E20F88">
        <w:rPr>
          <w:rFonts w:ascii="Arial" w:eastAsia="Times New Roman" w:hAnsi="Arial" w:cs="Arial"/>
          <w:sz w:val="18"/>
          <w:szCs w:val="18"/>
        </w:rPr>
        <w:softHyphen/>
        <w:t xml:space="preserve">ке" и думать не думает, а между тем — пьет. За мнимой серьезностью и псевдотрагическим пафосом Черноусого скрывается насмешка </w:t>
      </w:r>
      <w:r w:rsidRPr="00E20F88">
        <w:rPr>
          <w:rFonts w:ascii="Arial" w:eastAsia="Times New Roman" w:hAnsi="Arial" w:cs="Arial"/>
          <w:b/>
          <w:color w:val="000000"/>
          <w:sz w:val="18"/>
          <w:szCs w:val="18"/>
        </w:rPr>
        <w:t>трезвого</w:t>
      </w:r>
      <w:r w:rsidRPr="00E20F88">
        <w:rPr>
          <w:rFonts w:ascii="Arial" w:eastAsia="Times New Roman" w:hAnsi="Arial" w:cs="Arial"/>
          <w:sz w:val="18"/>
          <w:szCs w:val="18"/>
        </w:rPr>
        <w:t xml:space="preserve"> </w:t>
      </w:r>
      <w:r w:rsidRPr="00E20F88">
        <w:rPr>
          <w:rFonts w:ascii="Arial" w:eastAsia="Times New Roman" w:hAnsi="Arial" w:cs="Arial"/>
          <w:b/>
          <w:color w:val="000000"/>
          <w:sz w:val="18"/>
          <w:szCs w:val="18"/>
        </w:rPr>
        <w:t xml:space="preserve">пьяницы </w:t>
      </w:r>
      <w:r w:rsidRPr="00E20F88">
        <w:rPr>
          <w:rFonts w:ascii="Arial" w:eastAsia="Times New Roman" w:hAnsi="Arial" w:cs="Arial"/>
          <w:sz w:val="18"/>
          <w:szCs w:val="18"/>
        </w:rPr>
        <w:t>над идеологией, оперирующей примитивными, предельно тенденциозными догмами. Таким образом Вен. Ерофеев показывает, что при желании можно доказать все что угодно (чем и занималась многие годы пропаганда тоталитарного государства), в комической форме обнажает сам механизм идеологического воздей</w:t>
      </w:r>
      <w:r w:rsidRPr="00E20F88">
        <w:rPr>
          <w:rFonts w:ascii="Arial" w:eastAsia="Times New Roman" w:hAnsi="Arial" w:cs="Arial"/>
          <w:sz w:val="18"/>
          <w:szCs w:val="18"/>
        </w:rPr>
        <w:softHyphen/>
        <w:t>ствия на массы.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w:t>
      </w:r>
      <w:r w:rsidRPr="00E20F88">
        <w:rPr>
          <w:rFonts w:ascii="Verdana" w:eastAsia="Times New Roman" w:hAnsi="Verdana" w:cs="Arial"/>
          <w:i/>
          <w:iCs/>
          <w:color w:val="993366"/>
          <w:sz w:val="20"/>
          <w:szCs w:val="18"/>
        </w:rPr>
        <w:t xml:space="preserve">версия. </w:t>
      </w:r>
      <w:r w:rsidRPr="00E20F88">
        <w:rPr>
          <w:rFonts w:ascii="Arial" w:eastAsia="Times New Roman" w:hAnsi="Arial" w:cs="Arial"/>
          <w:sz w:val="18"/>
          <w:szCs w:val="18"/>
        </w:rPr>
        <w:t>Посредством игры с травестированными имиджами рус</w:t>
      </w:r>
      <w:r w:rsidRPr="00E20F88">
        <w:rPr>
          <w:rFonts w:ascii="Arial" w:eastAsia="Times New Roman" w:hAnsi="Arial" w:cs="Arial"/>
          <w:sz w:val="18"/>
          <w:szCs w:val="18"/>
        </w:rPr>
        <w:softHyphen/>
        <w:t>ских и зарубежных писателей и композиторов, включающей в себя заведомо неправдоподобные (не вызывающие у читателя сомнений в неправдоподобности), совершенно дурацкие (сознательно воспроиз</w:t>
      </w:r>
      <w:r w:rsidRPr="00E20F88">
        <w:rPr>
          <w:rFonts w:ascii="Arial" w:eastAsia="Times New Roman" w:hAnsi="Arial" w:cs="Arial"/>
          <w:sz w:val="18"/>
          <w:szCs w:val="18"/>
        </w:rPr>
        <w:softHyphen/>
        <w:t>водящие глупейшие и даже абсурдные ситуации), поистине "хармсовские" истории о них, -осуществляется деканонизация канонизиро</w:t>
      </w:r>
      <w:r w:rsidRPr="00E20F88">
        <w:rPr>
          <w:rFonts w:ascii="Arial" w:eastAsia="Times New Roman" w:hAnsi="Arial" w:cs="Arial"/>
          <w:sz w:val="18"/>
          <w:szCs w:val="18"/>
        </w:rPr>
        <w:softHyphen/>
        <w:t>ванного, не допускающего каких-либо иных истолкований, помимо официально принятых. Прием "абсолютной чуши", используемый Вен. Ерофеевым, и позволяет понять, что объект высмеивания — вовсе не творцы культуры, имена которых фигурируют в речи Черноусого (их бесспорная авторитетность и предопределяет выбор именно таких имен в качестве культурных знаков). Подлинный объект высмеивания — авторитаризм мышления, не допускающий отклонений от узаконенных догм, и — как частное его проявление — идеологический диктат. Вен. Ерофеев, несомненно, хочет помочь читателю "выблевать" идео</w:t>
      </w:r>
      <w:r w:rsidRPr="00E20F88">
        <w:rPr>
          <w:rFonts w:ascii="Arial" w:eastAsia="Times New Roman" w:hAnsi="Arial" w:cs="Arial"/>
          <w:sz w:val="18"/>
          <w:szCs w:val="18"/>
        </w:rPr>
        <w:softHyphen/>
        <w:t>логическую отраву, которую советская власть на протяжении десяти</w:t>
      </w:r>
      <w:r w:rsidRPr="00E20F88">
        <w:rPr>
          <w:rFonts w:ascii="Arial" w:eastAsia="Times New Roman" w:hAnsi="Arial" w:cs="Arial"/>
          <w:sz w:val="18"/>
          <w:szCs w:val="18"/>
        </w:rPr>
        <w:softHyphen/>
        <w:t>летий вливала в души людей ежедневно. Но он не ограничивается этим, сознавая, что на смену одной идеологии, окончательно себя скомпрометировавшей, может прийти другая, которая на новой осно</w:t>
      </w:r>
      <w:r w:rsidRPr="00E20F88">
        <w:rPr>
          <w:rFonts w:ascii="Arial" w:eastAsia="Times New Roman" w:hAnsi="Arial" w:cs="Arial"/>
          <w:sz w:val="18"/>
          <w:szCs w:val="18"/>
        </w:rPr>
        <w:softHyphen/>
        <w:t>ве продолжит дело оболванивания сограждан, и потому дискредити</w:t>
      </w:r>
      <w:r w:rsidRPr="00E20F88">
        <w:rPr>
          <w:rFonts w:ascii="Arial" w:eastAsia="Times New Roman" w:hAnsi="Arial" w:cs="Arial"/>
          <w:sz w:val="18"/>
          <w:szCs w:val="18"/>
        </w:rPr>
        <w:softHyphen/>
        <w:t>рует саму идею идеологической монополии, саму претензию на ин</w:t>
      </w:r>
      <w:r w:rsidRPr="00E20F88">
        <w:rPr>
          <w:rFonts w:ascii="Arial" w:eastAsia="Times New Roman" w:hAnsi="Arial" w:cs="Arial"/>
          <w:sz w:val="18"/>
          <w:szCs w:val="18"/>
        </w:rPr>
        <w:softHyphen/>
        <w:t>теллектуальный абсолютизм. Оттого-то в качестве культурных знаков избираются травестированные имиджи не, скажем, Сталина, Хрущева, Брежнева, а Шиллера, Гете, Пушкина, Гоголя, Мусоргского, Рим-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Карл Раймунд Поппер в своей книге "Открытое общество и его враги" обра</w:t>
      </w:r>
      <w:r w:rsidRPr="00E20F88">
        <w:rPr>
          <w:rFonts w:ascii="Arial" w:eastAsia="Times New Roman" w:hAnsi="Arial" w:cs="Arial"/>
          <w:sz w:val="18"/>
          <w:szCs w:val="14"/>
        </w:rPr>
        <w:softHyphen/>
        <w:t>щает внимание на то, что на сомом деле нищета рабочего класса не росла, кок то провозглашал марксизм Общество, которое Маркс именовал капиталистическим, совершенствовалось. Благодаря прогрессу техники труд рабочих становился все бо</w:t>
      </w:r>
      <w:r w:rsidRPr="00E20F88">
        <w:rPr>
          <w:rFonts w:ascii="Arial" w:eastAsia="Times New Roman" w:hAnsi="Arial" w:cs="Arial"/>
          <w:sz w:val="18"/>
          <w:szCs w:val="14"/>
        </w:rPr>
        <w:softHyphen/>
        <w:t>лее производительным и их реальные заработки постоянно увеличивались.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9"/>
        </w:rPr>
        <w:t>ского-Корсакова</w:t>
      </w:r>
      <w:r w:rsidRPr="00E20F88">
        <w:rPr>
          <w:rFonts w:ascii="Arial" w:eastAsia="Times New Roman" w:hAnsi="Arial" w:cs="Arial"/>
          <w:color w:val="FF0000"/>
          <w:sz w:val="18"/>
          <w:szCs w:val="19"/>
        </w:rPr>
        <w:t>*</w:t>
      </w:r>
      <w:r w:rsidRPr="00E20F88">
        <w:rPr>
          <w:rFonts w:ascii="Arial" w:eastAsia="Times New Roman" w:hAnsi="Arial" w:cs="Arial"/>
          <w:sz w:val="18"/>
          <w:szCs w:val="19"/>
        </w:rPr>
        <w:t>, Тургенева, Герцена... Сверхполитический, всеобъ</w:t>
      </w:r>
      <w:r w:rsidRPr="00E20F88">
        <w:rPr>
          <w:rFonts w:ascii="Arial" w:eastAsia="Times New Roman" w:hAnsi="Arial" w:cs="Arial"/>
          <w:sz w:val="18"/>
          <w:szCs w:val="19"/>
        </w:rPr>
        <w:softHyphen/>
        <w:t>емлющий характер деканонизации — одно из главных отличий книг постмодернистов от книг неофициальных писателей-непостмодернистов, и в поэме "Москва — Петушки" "проветриванию мозгов" прида</w:t>
      </w:r>
      <w:r w:rsidRPr="00E20F88">
        <w:rPr>
          <w:rFonts w:ascii="Arial" w:eastAsia="Times New Roman" w:hAnsi="Arial" w:cs="Arial"/>
          <w:sz w:val="18"/>
          <w:szCs w:val="19"/>
        </w:rPr>
        <w:softHyphen/>
        <w:t>ется исключительно большое значение.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9"/>
        </w:rPr>
        <w:t>Вен. Ерофеев не скрывает, что истинная подоплека крамольной речи черноусого остроумца доходит лишь до Венички, "поднимаю</w:t>
      </w:r>
      <w:r w:rsidRPr="00E20F88">
        <w:rPr>
          <w:rFonts w:ascii="Arial" w:eastAsia="Times New Roman" w:hAnsi="Arial" w:cs="Arial"/>
          <w:sz w:val="18"/>
          <w:szCs w:val="19"/>
        </w:rPr>
        <w:softHyphen/>
        <w:t>щего перчатку" и тоже наносящего удар по блевотно-рвотному, зам</w:t>
      </w:r>
      <w:r w:rsidRPr="00E20F88">
        <w:rPr>
          <w:rFonts w:ascii="Arial" w:eastAsia="Times New Roman" w:hAnsi="Arial" w:cs="Arial"/>
          <w:sz w:val="18"/>
          <w:szCs w:val="19"/>
        </w:rPr>
        <w:softHyphen/>
        <w:t>шело-окаменелому, идиотически-тупому. Остальные же попутчики, принимающие участие в "литературной беседе", демонстрируют иную форму "начитанности" — анекдотическую, алкогольную и иной тип сознания — неразвитого, зашоренного. Автор-персонаж пытается "взорвать" убогую одноколейку, по которой движется мысль собесед</w:t>
      </w:r>
      <w:r w:rsidRPr="00E20F88">
        <w:rPr>
          <w:rFonts w:ascii="Arial" w:eastAsia="Times New Roman" w:hAnsi="Arial" w:cs="Arial"/>
          <w:sz w:val="18"/>
          <w:szCs w:val="19"/>
        </w:rPr>
        <w:softHyphen/>
        <w:t>ников, использует сильнодействующие средства "встряски" — ошарашивающе-абсурдное допущение, словесную эксцентрику, разрушая в их сознании намертво сцепленные между собой связи и смыслы.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9"/>
        </w:rPr>
        <w:t>Наконец, под занавес "встречи с читателями"  Веничка солирует на "бис", используя — как основной — прием "врак" в духе Мюнхгау</w:t>
      </w:r>
      <w:r w:rsidRPr="00E20F88">
        <w:rPr>
          <w:rFonts w:ascii="Arial" w:eastAsia="Times New Roman" w:hAnsi="Arial" w:cs="Arial"/>
          <w:sz w:val="18"/>
          <w:szCs w:val="19"/>
        </w:rPr>
        <w:softHyphen/>
        <w:t>зена, увлекательно-захватывающих и убеждающих, несмотря на аб</w:t>
      </w:r>
      <w:r w:rsidRPr="00E20F88">
        <w:rPr>
          <w:rFonts w:ascii="Arial" w:eastAsia="Times New Roman" w:hAnsi="Arial" w:cs="Arial"/>
          <w:sz w:val="18"/>
          <w:szCs w:val="19"/>
        </w:rPr>
        <w:softHyphen/>
        <w:t>солютную    выдуманность    и    несообразность.    "Сочиняющий"/"смешащий" здесь, как и у Гоголя, пользуется маской "юродливого артиста, который лишь с виду прикидывается таким неказистым. Но в главном смысле "смешащий" — значит вещий, отзывчивый на то, что другие не слышат" [413, с. 65]. "Вракам" придана форма воспоминаний о за</w:t>
      </w:r>
      <w:r w:rsidRPr="00E20F88">
        <w:rPr>
          <w:rFonts w:ascii="Arial" w:eastAsia="Times New Roman" w:hAnsi="Arial" w:cs="Arial"/>
          <w:sz w:val="18"/>
          <w:szCs w:val="19"/>
        </w:rPr>
        <w:softHyphen/>
        <w:t>граничных впечатлениях ("невыездного" — что немаловажно!) Венички (главы   "Павлово-Посад   —   Назарьево",   "Назарьево   —   Дрезна", "Дрезна — 85-й километр"). В них писатель во многом следует тради</w:t>
      </w:r>
      <w:r w:rsidRPr="00E20F88">
        <w:rPr>
          <w:rFonts w:ascii="Arial" w:eastAsia="Times New Roman" w:hAnsi="Arial" w:cs="Arial"/>
          <w:sz w:val="18"/>
          <w:szCs w:val="19"/>
        </w:rPr>
        <w:softHyphen/>
        <w:t>ции юмористического изображения простака за границей. Юрий Ле</w:t>
      </w:r>
      <w:r w:rsidRPr="00E20F88">
        <w:rPr>
          <w:rFonts w:ascii="Arial" w:eastAsia="Times New Roman" w:hAnsi="Arial" w:cs="Arial"/>
          <w:sz w:val="18"/>
          <w:szCs w:val="19"/>
        </w:rPr>
        <w:softHyphen/>
        <w:t>вин в связи с этим пишет: "Отметим, что ситуация "русский в Европе" традиционно в русской литературе (Тургенев, Салтыков-Щедрин и т. д.) и в  наиболее  острой   и  яркой  форме  представлена  у  Достоевского ("Игрок", "Подросток", "Зимние заметки о летних впечатлениях" и др.). Нелепо-фантастические мотивы Веничкиного путешествия также мож</w:t>
      </w:r>
      <w:r w:rsidRPr="00E20F88">
        <w:rPr>
          <w:rFonts w:ascii="Arial" w:eastAsia="Times New Roman" w:hAnsi="Arial" w:cs="Arial"/>
          <w:sz w:val="18"/>
          <w:szCs w:val="19"/>
        </w:rPr>
        <w:softHyphen/>
        <w:t xml:space="preserve">но найти у Достоевского, ср.: "... я иду... проповедовать новые идеи и разбиваю ретроградов под Аустерлицем. Затем... папа соглашается выехать из Рима в Бразилию, затем бал... на вилле Боргезе, что на берегу озера Комо, так как озеро Комо нарочно переносится для этого случая в Рим..." ("Записки из подполья", ч. </w:t>
      </w:r>
      <w:r w:rsidRPr="00E20F88">
        <w:rPr>
          <w:rFonts w:ascii="Arial" w:eastAsia="Times New Roman" w:hAnsi="Arial" w:cs="Arial"/>
          <w:sz w:val="18"/>
          <w:szCs w:val="19"/>
          <w:lang w:val="en-US"/>
        </w:rPr>
        <w:t>II</w:t>
      </w:r>
      <w:r w:rsidRPr="00E20F88">
        <w:rPr>
          <w:rFonts w:ascii="Arial" w:eastAsia="Times New Roman" w:hAnsi="Arial" w:cs="Arial"/>
          <w:sz w:val="18"/>
          <w:szCs w:val="19"/>
        </w:rPr>
        <w:t>, гл. 2)" [255, с. 69]. Вен. Ерофеев, однако, обогащает данную традицию, большое внима</w:t>
      </w:r>
      <w:r w:rsidRPr="00E20F88">
        <w:rPr>
          <w:rFonts w:ascii="Arial" w:eastAsia="Times New Roman" w:hAnsi="Arial" w:cs="Arial"/>
          <w:sz w:val="18"/>
          <w:szCs w:val="19"/>
        </w:rPr>
        <w:softHyphen/>
        <w:t xml:space="preserve">ние </w:t>
      </w:r>
      <w:r w:rsidRPr="00E20F88">
        <w:rPr>
          <w:rFonts w:ascii="Arial" w:eastAsia="Times New Roman" w:hAnsi="Arial" w:cs="Arial"/>
          <w:sz w:val="18"/>
          <w:szCs w:val="19"/>
        </w:rPr>
        <w:lastRenderedPageBreak/>
        <w:t>уделяет демифологизации мифов советской пропаганды, живопи</w:t>
      </w:r>
      <w:r w:rsidRPr="00E20F88">
        <w:rPr>
          <w:rFonts w:ascii="Arial" w:eastAsia="Times New Roman" w:hAnsi="Arial" w:cs="Arial"/>
          <w:sz w:val="18"/>
          <w:szCs w:val="19"/>
        </w:rPr>
        <w:softHyphen/>
        <w:t>савшей западный мир самыми черными красками. Расхожие пропа-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Нарушает неписаное табу Вен. Ерофеев уже использованием непривычной для русского (советского) уха формы обозначения ряда имен собственных: </w:t>
      </w:r>
      <w:r w:rsidRPr="00E20F88">
        <w:rPr>
          <w:rFonts w:ascii="Arial" w:eastAsia="Times New Roman" w:hAnsi="Arial" w:cs="Arial"/>
          <w:color w:val="000000"/>
          <w:sz w:val="18"/>
          <w:szCs w:val="14"/>
        </w:rPr>
        <w:t xml:space="preserve">"Николай </w:t>
      </w:r>
      <w:r w:rsidRPr="00E20F88">
        <w:rPr>
          <w:rFonts w:ascii="Arial" w:eastAsia="Times New Roman" w:hAnsi="Arial" w:cs="Arial"/>
          <w:sz w:val="18"/>
          <w:szCs w:val="14"/>
        </w:rPr>
        <w:t xml:space="preserve">Римский-Корсаков", "Иоганн </w:t>
      </w:r>
      <w:r w:rsidRPr="00E20F88">
        <w:rPr>
          <w:rFonts w:ascii="Arial" w:eastAsia="Times New Roman" w:hAnsi="Arial" w:cs="Arial"/>
          <w:color w:val="000000"/>
          <w:sz w:val="18"/>
          <w:szCs w:val="14"/>
        </w:rPr>
        <w:t>фон</w:t>
      </w:r>
      <w:r w:rsidRPr="00E20F88">
        <w:rPr>
          <w:rFonts w:ascii="Arial" w:eastAsia="Times New Roman" w:hAnsi="Arial" w:cs="Arial"/>
          <w:b/>
          <w:color w:val="000000"/>
          <w:sz w:val="18"/>
          <w:szCs w:val="14"/>
        </w:rPr>
        <w:t xml:space="preserve"> </w:t>
      </w:r>
      <w:r w:rsidRPr="00E20F88">
        <w:rPr>
          <w:rFonts w:ascii="Arial" w:eastAsia="Times New Roman" w:hAnsi="Arial" w:cs="Arial"/>
          <w:sz w:val="18"/>
          <w:szCs w:val="14"/>
        </w:rPr>
        <w:t>Гете".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гандистские штампы Вен. Ерофеев делает смешными, абсурдными. И, по внешней видимости соглашаясь с ревнителями идеологической борьбы, на самом деле автор-персонаж опровергает их. При этом изначально Веничка сигнализирует об "установке" на враки, оспари</w:t>
      </w:r>
      <w:r w:rsidRPr="00E20F88">
        <w:rPr>
          <w:rFonts w:ascii="Arial" w:eastAsia="Times New Roman" w:hAnsi="Arial" w:cs="Arial"/>
          <w:sz w:val="18"/>
          <w:szCs w:val="18"/>
        </w:rPr>
        <w:softHyphen/>
        <w:t>вая очевидное. В поэме появляется, например, такой диалог: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 ... Вы, допустим, в Сибири были. А в Штатах вы были?..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Был в Штатах! И не видел там никаких негров!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Никаких негров! В Штатах??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Да! В Штатах! Ни единого негра!.." (с. 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Тем самым автор-персонаж как бы дает понять, что и весь после</w:t>
      </w:r>
      <w:r w:rsidRPr="00E20F88">
        <w:rPr>
          <w:rFonts w:ascii="Arial" w:eastAsia="Times New Roman" w:hAnsi="Arial" w:cs="Arial"/>
          <w:sz w:val="18"/>
          <w:szCs w:val="18"/>
        </w:rPr>
        <w:softHyphen/>
        <w:t>дующий его рассказ — комедийный "треп" на тему Запада. Но есть в утверждениях Венички и иной, потайной смысл. "Негр" на используе</w:t>
      </w:r>
      <w:r w:rsidRPr="00E20F88">
        <w:rPr>
          <w:rFonts w:ascii="Arial" w:eastAsia="Times New Roman" w:hAnsi="Arial" w:cs="Arial"/>
          <w:sz w:val="18"/>
          <w:szCs w:val="18"/>
        </w:rPr>
        <w:softHyphen/>
        <w:t>мом им простонародном жаргоне — метафора: бесправный, обре</w:t>
      </w:r>
      <w:r w:rsidRPr="00E20F88">
        <w:rPr>
          <w:rFonts w:ascii="Arial" w:eastAsia="Times New Roman" w:hAnsi="Arial" w:cs="Arial"/>
          <w:sz w:val="18"/>
          <w:szCs w:val="18"/>
        </w:rPr>
        <w:softHyphen/>
        <w:t>ченный на самую тяжелую работу человек. "Неграми" такого рода заселена в рассказе Венички Сибирь. Переносное значение слова здесь не отменяет основное, и прием реализаций тропа срабатывает безотказно, вызывая смех, а, скажем, не ужас при сообщении: "Продуктов им туда не завозят, выпить им нечего, не говоря уж "поесть". Только один раз в год им привозят из Житомира вышитые полотенца — и негры на них вешаются..." (с. 95). И понятие "вешаться" использовано не в буквальном, а в переносном смысле: "пребывать в отчаянном положении, причем относиться к этому с юмором". Кстати, и себя Веничка аттестует "за границей" приехавшим из Сибири. В этом контексте мы вправе воспринимать "Сибирь" как метафору СССР, а предающегося фантастическим "измышлениям" Веничку как "негра". От других "негров" его отличает "самовозрастающий Логос", т. е. дар Слова — во всей многозначности исторически закрепивших</w:t>
      </w:r>
      <w:r w:rsidRPr="00E20F88">
        <w:rPr>
          <w:rFonts w:ascii="Arial" w:eastAsia="Times New Roman" w:hAnsi="Arial" w:cs="Arial"/>
          <w:sz w:val="18"/>
          <w:szCs w:val="18"/>
        </w:rPr>
        <w:softHyphen/>
        <w:t>ся за этим понятием смыслов.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Силой творческого воображения автор-персонаж переносит себя в иное измерение бытия, где законы политического и духовного за</w:t>
      </w:r>
      <w:r w:rsidRPr="00E20F88">
        <w:rPr>
          <w:rFonts w:ascii="Arial" w:eastAsia="Times New Roman" w:hAnsi="Arial" w:cs="Arial"/>
          <w:sz w:val="18"/>
          <w:szCs w:val="18"/>
        </w:rPr>
        <w:softHyphen/>
        <w:t>крепощения личности недействительны. "Запад" Вен. Ерофеева — та</w:t>
      </w:r>
      <w:r w:rsidRPr="00E20F88">
        <w:rPr>
          <w:rFonts w:ascii="Arial" w:eastAsia="Times New Roman" w:hAnsi="Arial" w:cs="Arial"/>
          <w:sz w:val="18"/>
          <w:szCs w:val="18"/>
        </w:rPr>
        <w:softHyphen/>
        <w:t>кая же условность, как и "Сибирь", заселенная "неграми". В пародий</w:t>
      </w:r>
      <w:r w:rsidRPr="00E20F88">
        <w:rPr>
          <w:rFonts w:ascii="Arial" w:eastAsia="Times New Roman" w:hAnsi="Arial" w:cs="Arial"/>
          <w:sz w:val="18"/>
          <w:szCs w:val="18"/>
        </w:rPr>
        <w:softHyphen/>
        <w:t>ных целях писатель характеризует его посредством клише, почерп</w:t>
      </w:r>
      <w:r w:rsidRPr="00E20F88">
        <w:rPr>
          <w:rFonts w:ascii="Arial" w:eastAsia="Times New Roman" w:hAnsi="Arial" w:cs="Arial"/>
          <w:sz w:val="18"/>
          <w:szCs w:val="18"/>
        </w:rPr>
        <w:softHyphen/>
        <w:t>нутых из советской печати: "В мире пропагандных фикций и рекламных вывертов..." (с. 96); "Свобода так и остается призраком на этом конти</w:t>
      </w:r>
      <w:r w:rsidRPr="00E20F88">
        <w:rPr>
          <w:rFonts w:ascii="Arial" w:eastAsia="Times New Roman" w:hAnsi="Arial" w:cs="Arial"/>
          <w:sz w:val="18"/>
          <w:szCs w:val="18"/>
        </w:rPr>
        <w:softHyphen/>
        <w:t>ненте скорби..." (с. 95); "Игрушки идеологов монополий, марионетки пушечных королей..." (с. 96) и т. п. Веничка, однако, прекрасно осо</w:t>
      </w:r>
      <w:r w:rsidRPr="00E20F88">
        <w:rPr>
          <w:rFonts w:ascii="Arial" w:eastAsia="Times New Roman" w:hAnsi="Arial" w:cs="Arial"/>
          <w:sz w:val="18"/>
          <w:szCs w:val="18"/>
        </w:rPr>
        <w:softHyphen/>
        <w:t>знает степень лживости и тенденциозности пропаганды тоталитарного государства и лишь пользуется языковой маской наивного, оболва</w:t>
      </w:r>
      <w:r w:rsidRPr="00E20F88">
        <w:rPr>
          <w:rFonts w:ascii="Arial" w:eastAsia="Times New Roman" w:hAnsi="Arial" w:cs="Arial"/>
          <w:sz w:val="18"/>
          <w:szCs w:val="18"/>
        </w:rPr>
        <w:softHyphen/>
        <w:t>ненного совка, который не верит собственным глазам, всему стремит</w:t>
      </w:r>
      <w:r w:rsidRPr="00E20F88">
        <w:rPr>
          <w:rFonts w:ascii="Arial" w:eastAsia="Times New Roman" w:hAnsi="Arial" w:cs="Arial"/>
          <w:sz w:val="18"/>
          <w:szCs w:val="18"/>
        </w:rPr>
        <w:softHyphen/>
        <w:t>ся дать узаконенное в СССР объяснение. «Вы только подумайте! — как бы с негодованием повествует он слушателям. — У них — я мно</w:t>
      </w:r>
      <w:r w:rsidRPr="00E20F88">
        <w:rPr>
          <w:rFonts w:ascii="Arial" w:eastAsia="Times New Roman" w:hAnsi="Arial" w:cs="Arial"/>
          <w:sz w:val="18"/>
          <w:szCs w:val="18"/>
        </w:rPr>
        <w:softHyphen/>
        <w:t>го ходил и вглядывался, — у них ни в одной гримасе, ни в жесте, ни 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реплике нет ни малейшей неловкости, к которой мы так привыкли. На каждой роже изображается в минуту столько достоинства, что хвати</w:t>
      </w:r>
      <w:r w:rsidRPr="00E20F88">
        <w:rPr>
          <w:rFonts w:ascii="Arial" w:eastAsia="Times New Roman" w:hAnsi="Arial" w:cs="Arial"/>
          <w:sz w:val="18"/>
          <w:szCs w:val="18"/>
        </w:rPr>
        <w:softHyphen/>
        <w:t>ло бы всем нам на всю нашу великую пятилетку. "Отчего бы это? — думал я и сворачивал с Манхеттена на 5-ю авеню и сам себе отве</w:t>
      </w:r>
      <w:r w:rsidRPr="00E20F88">
        <w:rPr>
          <w:rFonts w:ascii="Arial" w:eastAsia="Times New Roman" w:hAnsi="Arial" w:cs="Arial"/>
          <w:sz w:val="18"/>
          <w:szCs w:val="18"/>
        </w:rPr>
        <w:softHyphen/>
        <w:t>чал: — От их паскудного самодовольства, и больше ниотчего"» (с. 95-96).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Автор-персонаж, несомненно, иронизирует над стереотипами массового сознания, внедряемыми идеологами советской системы, стремится высмеять официальную точку зрения, продемонстрировать ее бредовость. Нередко он прибегает к сгущению штампов, пред</w:t>
      </w:r>
      <w:r w:rsidRPr="00E20F88">
        <w:rPr>
          <w:rFonts w:ascii="Arial" w:eastAsia="Times New Roman" w:hAnsi="Arial" w:cs="Arial"/>
          <w:sz w:val="18"/>
          <w:szCs w:val="18"/>
        </w:rPr>
        <w:softHyphen/>
        <w:t>ставленных в гротескном заострении. Так, стереотип "развращен</w:t>
      </w:r>
      <w:r w:rsidRPr="00E20F88">
        <w:rPr>
          <w:rFonts w:ascii="Arial" w:eastAsia="Times New Roman" w:hAnsi="Arial" w:cs="Arial"/>
          <w:sz w:val="18"/>
          <w:szCs w:val="18"/>
        </w:rPr>
        <w:softHyphen/>
        <w:t>ности Запада" развенчивается посредством фантастических преуве</w:t>
      </w:r>
      <w:r w:rsidRPr="00E20F88">
        <w:rPr>
          <w:rFonts w:ascii="Arial" w:eastAsia="Times New Roman" w:hAnsi="Arial" w:cs="Arial"/>
          <w:sz w:val="18"/>
          <w:szCs w:val="18"/>
        </w:rPr>
        <w:softHyphen/>
        <w:t>личений и комедийного описания переживаний совка в Париже: "По бульварам ходить, положим, там нет никакой возможности. Все снуют — из бардака в клинику, из клиники опять в бардак. И кругом столько трипперу, что дышать трудно. Я как-то выпил и пошел по Елисейским полям — а кругом столько трипперу, что ноги передвигаешь с трудом" (с. 98). Вопреки обличениям персонажа, маской которого пользуется в данном случае Веничка, из рассказа проступает и иное: зашоренность сознания человека, умудряющегося не увидеть в Париже ниче</w:t>
      </w:r>
      <w:r w:rsidRPr="00E20F88">
        <w:rPr>
          <w:rFonts w:ascii="Arial" w:eastAsia="Times New Roman" w:hAnsi="Arial" w:cs="Arial"/>
          <w:sz w:val="18"/>
          <w:szCs w:val="18"/>
        </w:rPr>
        <w:softHyphen/>
        <w:t>го, кроме бардаков, приписывающего другим свои суженные, нелепые представления о жизни. К тому же правоверный гражданин СССР проговаривается о том, в каком виде предстает на парижских буль</w:t>
      </w:r>
      <w:r w:rsidRPr="00E20F88">
        <w:rPr>
          <w:rFonts w:ascii="Arial" w:eastAsia="Times New Roman" w:hAnsi="Arial" w:cs="Arial"/>
          <w:sz w:val="18"/>
          <w:szCs w:val="18"/>
        </w:rPr>
        <w:softHyphen/>
        <w:t>варах: он в лоскут пьян, так что еле ноги переставляет, чтобы по</w:t>
      </w:r>
      <w:r w:rsidRPr="00E20F88">
        <w:rPr>
          <w:rFonts w:ascii="Arial" w:eastAsia="Times New Roman" w:hAnsi="Arial" w:cs="Arial"/>
          <w:sz w:val="18"/>
          <w:szCs w:val="18"/>
        </w:rPr>
        <w:softHyphen/>
        <w:t>плакаться, пристает к прохожим (в которых готов видеть то Луи Арагона и Эльзу Триоле, то Жана-Поля Сартра и Симону де Бовуар). Иронизируя над зашоренным простаком, художник побуж</w:t>
      </w:r>
      <w:r w:rsidRPr="00E20F88">
        <w:rPr>
          <w:rFonts w:ascii="Arial" w:eastAsia="Times New Roman" w:hAnsi="Arial" w:cs="Arial"/>
          <w:sz w:val="18"/>
          <w:szCs w:val="18"/>
        </w:rPr>
        <w:softHyphen/>
        <w:t>дает и пожалеть его, ибо до подлинной драмы "негра из Сибири" никому нет дела.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Разновидностью используемой Веничкой маски </w:t>
      </w:r>
      <w:r w:rsidRPr="00E20F88">
        <w:rPr>
          <w:rFonts w:ascii="Arial" w:eastAsia="Times New Roman" w:hAnsi="Arial" w:cs="Arial"/>
          <w:sz w:val="18"/>
          <w:szCs w:val="18"/>
          <w:lang w:val="en-US"/>
        </w:rPr>
        <w:t>homo</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sovieticus</w:t>
      </w:r>
      <w:r w:rsidRPr="00E20F88">
        <w:rPr>
          <w:rFonts w:ascii="Arial" w:eastAsia="Times New Roman" w:hAnsi="Arial" w:cs="Arial"/>
          <w:sz w:val="18"/>
          <w:szCs w:val="18"/>
        </w:rPr>
        <w:t xml:space="preserve"> оказывается маска советского писателя, охотно критикующего Запад, но умалчивающего об истинном положении в Советском Союзе. Зна</w:t>
      </w:r>
      <w:r w:rsidRPr="00E20F88">
        <w:rPr>
          <w:rFonts w:ascii="Arial" w:eastAsia="Times New Roman" w:hAnsi="Arial" w:cs="Arial"/>
          <w:sz w:val="18"/>
          <w:szCs w:val="18"/>
        </w:rPr>
        <w:softHyphen/>
        <w:t>ком-символом такого писателя становится в поэме Эренбург, к сбор</w:t>
      </w:r>
      <w:r w:rsidRPr="00E20F88">
        <w:rPr>
          <w:rFonts w:ascii="Arial" w:eastAsia="Times New Roman" w:hAnsi="Arial" w:cs="Arial"/>
          <w:sz w:val="18"/>
          <w:szCs w:val="18"/>
        </w:rPr>
        <w:softHyphen/>
        <w:t>нику новелл "Тринадцать трубок" которого отсылает текст "Москвы — Петушков": "... я снял то, на чем можно лежать, писать и трубку ку</w:t>
      </w:r>
      <w:r w:rsidRPr="00E20F88">
        <w:rPr>
          <w:rFonts w:ascii="Arial" w:eastAsia="Times New Roman" w:hAnsi="Arial" w:cs="Arial"/>
          <w:sz w:val="18"/>
          <w:szCs w:val="18"/>
        </w:rPr>
        <w:softHyphen/>
        <w:t>рить. Выкурил я тринадцать трубок — и отослал в "Ревю де Пари" свое эссе..." (с. 98). Литературные занятия Венички, "перевопло</w:t>
      </w:r>
      <w:r w:rsidRPr="00E20F88">
        <w:rPr>
          <w:rFonts w:ascii="Arial" w:eastAsia="Times New Roman" w:hAnsi="Arial" w:cs="Arial"/>
          <w:sz w:val="18"/>
          <w:szCs w:val="18"/>
        </w:rPr>
        <w:softHyphen/>
        <w:t>щающегося" в Эренбурга, воссозданы в пародийном духе. Его эссе о любви оказывается формой антикоммунистического памфлета, в ко</w:t>
      </w:r>
      <w:r w:rsidRPr="00E20F88">
        <w:rPr>
          <w:rFonts w:ascii="Arial" w:eastAsia="Times New Roman" w:hAnsi="Arial" w:cs="Arial"/>
          <w:sz w:val="18"/>
          <w:szCs w:val="18"/>
        </w:rPr>
        <w:softHyphen/>
        <w:t>тором сексуальные категории, бранная лексика, мат служат для вос</w:t>
      </w:r>
      <w:r w:rsidRPr="00E20F88">
        <w:rPr>
          <w:rFonts w:ascii="Arial" w:eastAsia="Times New Roman" w:hAnsi="Arial" w:cs="Arial"/>
          <w:sz w:val="18"/>
          <w:szCs w:val="18"/>
        </w:rPr>
        <w:softHyphen/>
        <w:t>создания взаимоотношений власти и народа.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Условный характер путешествия делает оправданным балаганно-буффонадный принцип изображения взаимоотношений России и Ев</w:t>
      </w:r>
      <w:r w:rsidRPr="00E20F88">
        <w:rPr>
          <w:rFonts w:ascii="Arial" w:eastAsia="Times New Roman" w:hAnsi="Arial" w:cs="Arial"/>
          <w:sz w:val="18"/>
          <w:szCs w:val="18"/>
        </w:rPr>
        <w:softHyphen/>
        <w:t>ропы, которую представляют Франция и Великобритания.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Страны в поэме персонифицированы, даны в виде клоунов, поте</w:t>
      </w:r>
      <w:r w:rsidRPr="00E20F88">
        <w:rPr>
          <w:rFonts w:ascii="Arial" w:eastAsia="Times New Roman" w:hAnsi="Arial" w:cs="Arial"/>
          <w:sz w:val="18"/>
          <w:szCs w:val="18"/>
        </w:rPr>
        <w:softHyphen/>
        <w:t>шающих публику. Франция наделена комедийным имиджем ректора Сорбонны, Великобритания — директора Британского музея, Россия — Венички в маске Ивана-Дурака, надеваемой (как ранее маска совка) поверх авторской маски. В глазах "европейцев" Веничка — "чучело", пригодное лишь как экспонат для обозрения. В его же глазах "ректор Сорбонны" — самодовольный классный наставник, раздающий подза</w:t>
      </w:r>
      <w:r w:rsidRPr="00E20F88">
        <w:rPr>
          <w:rFonts w:ascii="Arial" w:eastAsia="Times New Roman" w:hAnsi="Arial" w:cs="Arial"/>
          <w:sz w:val="18"/>
          <w:szCs w:val="18"/>
        </w:rPr>
        <w:softHyphen/>
        <w:t>тыльники, "директор Британского музея" — придурковатый сноб, об</w:t>
      </w:r>
      <w:r w:rsidRPr="00E20F88">
        <w:rPr>
          <w:rFonts w:ascii="Arial" w:eastAsia="Times New Roman" w:hAnsi="Arial" w:cs="Arial"/>
          <w:sz w:val="18"/>
          <w:szCs w:val="18"/>
        </w:rPr>
        <w:softHyphen/>
        <w:t>нюхивающий незнакомца, как пес. Буффонадная игра комическими масками представляет как Запад, так и Россию в дурацком виде, ибо им никак не удается добиться взаимопонимания, найти общий язык. Вместе с тем писатель отразил существующую в России потребность учиться у Запада, овладевать европейской культурой (Веничка хочет поступить в Сорбонну, "ангажироваться" в Британском музее).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Отказываясь от идеализации зарубежной действительности, Вен. Ерофеев тем не менее стремится создать образ свободного ми</w:t>
      </w:r>
      <w:r w:rsidRPr="00E20F88">
        <w:rPr>
          <w:rFonts w:ascii="Arial" w:eastAsia="Times New Roman" w:hAnsi="Arial" w:cs="Arial"/>
          <w:sz w:val="18"/>
          <w:szCs w:val="18"/>
        </w:rPr>
        <w:softHyphen/>
        <w:t>ра, открытого общества. Силой своей фантазии он устраняет грани</w:t>
      </w:r>
      <w:r w:rsidRPr="00E20F88">
        <w:rPr>
          <w:rFonts w:ascii="Arial" w:eastAsia="Times New Roman" w:hAnsi="Arial" w:cs="Arial"/>
          <w:sz w:val="18"/>
          <w:szCs w:val="18"/>
        </w:rPr>
        <w:softHyphen/>
        <w:t>цы между европейскими странами, кое в чем предугадав то, что про</w:t>
      </w:r>
      <w:r w:rsidRPr="00E20F88">
        <w:rPr>
          <w:rFonts w:ascii="Arial" w:eastAsia="Times New Roman" w:hAnsi="Arial" w:cs="Arial"/>
          <w:sz w:val="18"/>
          <w:szCs w:val="18"/>
        </w:rPr>
        <w:softHyphen/>
        <w:t>изойдет через четверть века</w:t>
      </w:r>
      <w:r w:rsidRPr="00E20F88">
        <w:rPr>
          <w:rFonts w:ascii="Arial" w:eastAsia="Times New Roman" w:hAnsi="Arial" w:cs="Arial"/>
          <w:color w:val="FF0000"/>
          <w:sz w:val="18"/>
          <w:szCs w:val="18"/>
        </w:rPr>
        <w:t>*</w:t>
      </w:r>
      <w:r w:rsidRPr="00E20F88">
        <w:rPr>
          <w:rFonts w:ascii="Arial" w:eastAsia="Times New Roman" w:hAnsi="Arial" w:cs="Arial"/>
          <w:sz w:val="18"/>
          <w:szCs w:val="18"/>
        </w:rPr>
        <w:t>. Хотя бы в своем воображении Веничка проходит по священным камням Европы, которые, как писал Достоев</w:t>
      </w:r>
      <w:r w:rsidRPr="00E20F88">
        <w:rPr>
          <w:rFonts w:ascii="Arial" w:eastAsia="Times New Roman" w:hAnsi="Arial" w:cs="Arial"/>
          <w:sz w:val="18"/>
          <w:szCs w:val="18"/>
        </w:rPr>
        <w:softHyphen/>
        <w:t>ский, русскому не менее дороги, чем европейцу. Но писатель не смешивает желаемое и реальное. Оттого рассказ парящего на крыльях вдохновения и блистающего остроумием Венички оборван появлением контролера — недоумка, осуществляющего проверку на законопослушание. Запад остается такой же недостижимой мечтой, как и благословенные Петушки (какое детское, светлое слово!). Ре</w:t>
      </w:r>
      <w:r w:rsidRPr="00E20F88">
        <w:rPr>
          <w:rFonts w:ascii="Arial" w:eastAsia="Times New Roman" w:hAnsi="Arial" w:cs="Arial"/>
          <w:sz w:val="18"/>
          <w:szCs w:val="18"/>
        </w:rPr>
        <w:softHyphen/>
        <w:t>альность же — идущий по замкнутому кругу поезд, действительность, неотличимая от кошмара, "самоизвольное мученичество" прозревшего.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Естественно, можно предложить и </w:t>
      </w:r>
      <w:r w:rsidRPr="00E20F88">
        <w:rPr>
          <w:rFonts w:ascii="Arial" w:eastAsia="Times New Roman" w:hAnsi="Arial" w:cs="Arial"/>
          <w:sz w:val="18"/>
          <w:szCs w:val="18"/>
          <w:lang w:val="en-US"/>
        </w:rPr>
        <w:t>V</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XX</w:t>
      </w:r>
      <w:r w:rsidRPr="00E20F88">
        <w:rPr>
          <w:rFonts w:ascii="Arial" w:eastAsia="Times New Roman" w:hAnsi="Arial" w:cs="Arial"/>
          <w:sz w:val="18"/>
          <w:szCs w:val="18"/>
        </w:rPr>
        <w:t>, СХХ версии интерпрети</w:t>
      </w:r>
      <w:r w:rsidRPr="00E20F88">
        <w:rPr>
          <w:rFonts w:ascii="Arial" w:eastAsia="Times New Roman" w:hAnsi="Arial" w:cs="Arial"/>
          <w:sz w:val="18"/>
          <w:szCs w:val="18"/>
        </w:rPr>
        <w:softHyphen/>
        <w:t>руемых эпизодов (как и самой поэмы) — постмодернистский текст принципиально незамкнут (открыт в бесконечность означающего), и его исследование — опять-таки принципиально — нельзя завершить точ</w:t>
      </w:r>
      <w:r w:rsidRPr="00E20F88">
        <w:rPr>
          <w:rFonts w:ascii="Arial" w:eastAsia="Times New Roman" w:hAnsi="Arial" w:cs="Arial"/>
          <w:sz w:val="18"/>
          <w:szCs w:val="18"/>
        </w:rPr>
        <w:softHyphen/>
        <w:t>кой: только многоточием...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 Ерофеев отразил новые настроения, пробивавшиеся из-под толщи нагроможденных за десятилетия в умах людей догматов: раз</w:t>
      </w:r>
      <w:r w:rsidRPr="00E20F88">
        <w:rPr>
          <w:rFonts w:ascii="Arial" w:eastAsia="Times New Roman" w:hAnsi="Arial" w:cs="Arial"/>
          <w:sz w:val="18"/>
          <w:szCs w:val="18"/>
        </w:rPr>
        <w:softHyphen/>
        <w:t>очарование в коммунистическом проекте преображения жизни, во</w:t>
      </w:r>
      <w:r w:rsidRPr="00E20F88">
        <w:rPr>
          <w:rFonts w:ascii="Arial" w:eastAsia="Times New Roman" w:hAnsi="Arial" w:cs="Arial"/>
          <w:sz w:val="18"/>
          <w:szCs w:val="18"/>
        </w:rPr>
        <w:softHyphen/>
        <w:t>обще в "мировых идеях", навязывающих себя силой; сомнение в су</w:t>
      </w:r>
      <w:r w:rsidRPr="00E20F88">
        <w:rPr>
          <w:rFonts w:ascii="Arial" w:eastAsia="Times New Roman" w:hAnsi="Arial" w:cs="Arial"/>
          <w:sz w:val="18"/>
          <w:szCs w:val="18"/>
        </w:rPr>
        <w:softHyphen/>
        <w:t>ществовании железных исторических законов, скепсис в отношении непреложных истин, неприятие наступательной социальной активно</w:t>
      </w:r>
      <w:r w:rsidRPr="00E20F88">
        <w:rPr>
          <w:rFonts w:ascii="Arial" w:eastAsia="Times New Roman" w:hAnsi="Arial" w:cs="Arial"/>
          <w:sz w:val="18"/>
          <w:szCs w:val="18"/>
        </w:rPr>
        <w:softHyphen/>
        <w:t>сти, идеологического дурмана. Стремлению командовать историей и жизнью, обернувшемуся бесчисленными трагедиями, писатель проти</w:t>
      </w:r>
      <w:r w:rsidRPr="00E20F88">
        <w:rPr>
          <w:rFonts w:ascii="Arial" w:eastAsia="Times New Roman" w:hAnsi="Arial" w:cs="Arial"/>
          <w:sz w:val="18"/>
          <w:szCs w:val="18"/>
        </w:rPr>
        <w:softHyphen/>
        <w:t>вопоставляет философию, недеяния, предполагающую непричинение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Введение единой визы рядом стран ЕЭС.</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вреда ничему живому, сознательный покой. Он напоминает о хрупкости человека, нуждающегося в защите от современной ци</w:t>
      </w:r>
      <w:r w:rsidRPr="00E20F88">
        <w:rPr>
          <w:rFonts w:ascii="Arial" w:eastAsia="Times New Roman" w:hAnsi="Arial" w:cs="Arial"/>
          <w:sz w:val="18"/>
          <w:szCs w:val="18"/>
        </w:rPr>
        <w:softHyphen/>
        <w:t>вилизации, сеет в души читателей семена понимания, сострада</w:t>
      </w:r>
      <w:r w:rsidRPr="00E20F88">
        <w:rPr>
          <w:rFonts w:ascii="Arial" w:eastAsia="Times New Roman" w:hAnsi="Arial" w:cs="Arial"/>
          <w:sz w:val="18"/>
          <w:szCs w:val="18"/>
        </w:rPr>
        <w:softHyphen/>
        <w:t>ния, любви.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8"/>
        </w:rPr>
      </w:pPr>
      <w:r w:rsidRPr="00E20F88">
        <w:rPr>
          <w:rFonts w:ascii="Arial" w:eastAsia="Times New Roman" w:hAnsi="Arial" w:cs="Arial"/>
          <w:b/>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20"/>
          <w:szCs w:val="24"/>
        </w:rPr>
      </w:pPr>
      <w:r w:rsidRPr="00E20F88">
        <w:rPr>
          <w:rFonts w:ascii="Arial" w:eastAsia="Times New Roman" w:hAnsi="Arial" w:cs="Arial"/>
          <w:b/>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"Прогулки с Пушкиным" Абрама Терца, "Пушкинский дом" Би</w:t>
      </w:r>
      <w:r w:rsidRPr="00E20F88">
        <w:rPr>
          <w:rFonts w:ascii="Arial" w:eastAsia="Times New Roman" w:hAnsi="Arial" w:cs="Arial"/>
          <w:sz w:val="18"/>
          <w:szCs w:val="18"/>
        </w:rPr>
        <w:softHyphen/>
        <w:t>това, "Москва — Петушки" Вен. Ерофеева, созданные примерно в одно время и независимо друг от друга, при всей несхожести об</w:t>
      </w:r>
      <w:r w:rsidRPr="00E20F88">
        <w:rPr>
          <w:rFonts w:ascii="Arial" w:eastAsia="Times New Roman" w:hAnsi="Arial" w:cs="Arial"/>
          <w:sz w:val="18"/>
          <w:szCs w:val="18"/>
        </w:rPr>
        <w:softHyphen/>
        <w:t>наруживают черты принадлежности к постмодернизму. Их авторы выходят за границы того, что принято считать литературой, движутся окольными, маргинальными путями, создают произведения на гра</w:t>
      </w:r>
      <w:r w:rsidRPr="00E20F88">
        <w:rPr>
          <w:rFonts w:ascii="Arial" w:eastAsia="Times New Roman" w:hAnsi="Arial" w:cs="Arial"/>
          <w:sz w:val="18"/>
          <w:szCs w:val="18"/>
        </w:rPr>
        <w:softHyphen/>
        <w:t>ни различных "культурных областей", пользуются новым литера</w:t>
      </w:r>
      <w:r w:rsidRPr="00E20F88">
        <w:rPr>
          <w:rFonts w:ascii="Arial" w:eastAsia="Times New Roman" w:hAnsi="Arial" w:cs="Arial"/>
          <w:sz w:val="18"/>
          <w:szCs w:val="18"/>
        </w:rPr>
        <w:softHyphen/>
        <w:t>турным языком, наделяющим тексты многослойностью, многоуровневостью, смысловой множественностью, текучестью. В нем тонут любые идеологии, тезисы, интерпретации и т. п. Для сознания Аб</w:t>
      </w:r>
      <w:r w:rsidRPr="00E20F88">
        <w:rPr>
          <w:rFonts w:ascii="Arial" w:eastAsia="Times New Roman" w:hAnsi="Arial" w:cs="Arial"/>
          <w:sz w:val="18"/>
          <w:szCs w:val="18"/>
        </w:rPr>
        <w:softHyphen/>
        <w:t>рама Терца, Андрея Битова, Венедикта Ерофеева характерна сплошная текстуализация реальности, отношение к творчеству как к перерабатывающе-деконструирующей игре с миром-текстом. Стремление преодолеть тоталитарность мышления и языка нераз</w:t>
      </w:r>
      <w:r w:rsidRPr="00E20F88">
        <w:rPr>
          <w:rFonts w:ascii="Arial" w:eastAsia="Times New Roman" w:hAnsi="Arial" w:cs="Arial"/>
          <w:sz w:val="18"/>
          <w:szCs w:val="18"/>
        </w:rPr>
        <w:softHyphen/>
        <w:t>рывно связано у них с отвоевыванием свободы — для себя и для других; антишестидесятнические настроения "неборьбы" неотдели</w:t>
      </w:r>
      <w:r w:rsidRPr="00E20F88">
        <w:rPr>
          <w:rFonts w:ascii="Arial" w:eastAsia="Times New Roman" w:hAnsi="Arial" w:cs="Arial"/>
          <w:sz w:val="18"/>
          <w:szCs w:val="18"/>
        </w:rPr>
        <w:softHyphen/>
        <w:t>мы от утверждения "мировой игры и невиновности становления" (Деррида).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"Прогулки с Пушкиным", "Пушкинский дом", "Москва — Петушки" манифестировали рождение русской постмодернистской литературы, дали толчок ее развитию в "другой" культуре.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первом этапе в прозе культивировались два основных типа постмодернизма — нарративный постмодернизм ("Пушкинский дом" Битова) и лирический постмодернизм ("Прогулки с Пушкиным" А.Терца, "Москва — Петушки" Вен. Ерофеева).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Для нарративного постмодернизма характерны внимание к культурологической (культуристорической, культурфилософской) про</w:t>
      </w:r>
      <w:r w:rsidRPr="00E20F88">
        <w:rPr>
          <w:rFonts w:ascii="Arial" w:eastAsia="Times New Roman" w:hAnsi="Arial" w:cs="Arial"/>
          <w:sz w:val="18"/>
          <w:szCs w:val="18"/>
        </w:rPr>
        <w:softHyphen/>
        <w:t>блематике, "этическая направленность, повышенный интерес к фигуративности" [283, с. 128], использование кода автора-повествователя при наличии признаков, побуждающих воспринимать текст как пост</w:t>
      </w:r>
      <w:r w:rsidRPr="00E20F88">
        <w:rPr>
          <w:rFonts w:ascii="Arial" w:eastAsia="Times New Roman" w:hAnsi="Arial" w:cs="Arial"/>
          <w:sz w:val="18"/>
          <w:szCs w:val="18"/>
        </w:rPr>
        <w:softHyphen/>
        <w:t>модернистский.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Будучи явлением исключительно широким и многообразным, постмодернизм включает в себя и не самые характерные для него и даже "диссидентские" ответвления. К их числу Маньковская от</w:t>
      </w:r>
      <w:r w:rsidRPr="00E20F88">
        <w:rPr>
          <w:rFonts w:ascii="Arial" w:eastAsia="Times New Roman" w:hAnsi="Arial" w:cs="Arial"/>
          <w:sz w:val="18"/>
          <w:szCs w:val="18"/>
        </w:rPr>
        <w:softHyphen/>
        <w:t xml:space="preserve">носит </w:t>
      </w:r>
      <w:r w:rsidRPr="00E20F88">
        <w:rPr>
          <w:rFonts w:ascii="Arial" w:eastAsia="Times New Roman" w:hAnsi="Arial" w:cs="Arial"/>
          <w:b/>
          <w:color w:val="000000"/>
          <w:sz w:val="18"/>
          <w:szCs w:val="18"/>
        </w:rPr>
        <w:t>лирическое крыло сентименталистского постмодерниз-</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00"/>
          <w:sz w:val="18"/>
          <w:szCs w:val="18"/>
        </w:rPr>
        <w:t>ма</w:t>
      </w:r>
      <w:r w:rsidRPr="00E20F88">
        <w:rPr>
          <w:rFonts w:ascii="Arial" w:eastAsia="Times New Roman" w:hAnsi="Arial" w:cs="Arial"/>
          <w:b/>
          <w:color w:val="FF0000"/>
          <w:sz w:val="18"/>
          <w:szCs w:val="18"/>
        </w:rPr>
        <w:t>*</w:t>
      </w:r>
      <w:r w:rsidRPr="00E20F88">
        <w:rPr>
          <w:rFonts w:ascii="Arial" w:eastAsia="Times New Roman" w:hAnsi="Arial" w:cs="Arial"/>
          <w:b/>
          <w:color w:val="000000"/>
          <w:sz w:val="18"/>
          <w:szCs w:val="18"/>
        </w:rPr>
        <w:t>.</w:t>
      </w:r>
      <w:r w:rsidRPr="00E20F88">
        <w:rPr>
          <w:rFonts w:ascii="Arial" w:eastAsia="Times New Roman" w:hAnsi="Arial" w:cs="Arial"/>
          <w:sz w:val="18"/>
          <w:szCs w:val="18"/>
        </w:rPr>
        <w:t xml:space="preserve"> Но как раз для русской литературы это "боковое ответвле</w:t>
      </w:r>
      <w:r w:rsidRPr="00E20F88">
        <w:rPr>
          <w:rFonts w:ascii="Arial" w:eastAsia="Times New Roman" w:hAnsi="Arial" w:cs="Arial"/>
          <w:sz w:val="18"/>
          <w:szCs w:val="18"/>
        </w:rPr>
        <w:softHyphen/>
        <w:t xml:space="preserve">ние" постмодернизма, трансформированное в национальном духе, оказалось весьма характерным, заняв в ней одно из центральных мест. Из-за отсутствия разработанной терминологии назовем его </w:t>
      </w:r>
      <w:r w:rsidRPr="00E20F88">
        <w:rPr>
          <w:rFonts w:ascii="Arial" w:eastAsia="Times New Roman" w:hAnsi="Arial" w:cs="Arial"/>
          <w:b/>
          <w:color w:val="000000"/>
          <w:sz w:val="18"/>
          <w:szCs w:val="18"/>
        </w:rPr>
        <w:t>лирическим постмодернизмом</w:t>
      </w:r>
      <w:r w:rsidRPr="00E20F88">
        <w:rPr>
          <w:rFonts w:ascii="Arial" w:eastAsia="Times New Roman" w:hAnsi="Arial" w:cs="Arial"/>
          <w:sz w:val="18"/>
          <w:szCs w:val="18"/>
        </w:rPr>
        <w:t xml:space="preserve"> (применительно к рассматриваемым текстам — </w:t>
      </w:r>
      <w:r w:rsidRPr="00E20F88">
        <w:rPr>
          <w:rFonts w:ascii="Arial" w:eastAsia="Times New Roman" w:hAnsi="Arial" w:cs="Arial"/>
          <w:b/>
          <w:color w:val="000000"/>
          <w:sz w:val="18"/>
          <w:szCs w:val="18"/>
        </w:rPr>
        <w:t>постмодернистской "лирической прозой</w:t>
      </w:r>
      <w:r w:rsidRPr="00E20F88">
        <w:rPr>
          <w:rFonts w:ascii="Verdana" w:eastAsia="Times New Roman" w:hAnsi="Verdana" w:cs="Arial"/>
          <w:b/>
          <w:i/>
          <w:iCs/>
          <w:color w:val="993366"/>
          <w:sz w:val="20"/>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традиционной лирической прозе присутствуют черты как эпоса, так и лирики. Соотношение эпического и лирического может в ней значительно колебаться. Но взаимопроникновение эпического и лирического в лириче</w:t>
      </w:r>
      <w:r w:rsidRPr="00E20F88">
        <w:rPr>
          <w:rFonts w:ascii="Arial" w:eastAsia="Times New Roman" w:hAnsi="Arial" w:cs="Arial"/>
          <w:sz w:val="18"/>
          <w:szCs w:val="18"/>
        </w:rPr>
        <w:softHyphen/>
        <w:t>ской прозе всегда обусловлено специфической ролью в ней субъекта пове</w:t>
      </w:r>
      <w:r w:rsidRPr="00E20F88">
        <w:rPr>
          <w:rFonts w:ascii="Arial" w:eastAsia="Times New Roman" w:hAnsi="Arial" w:cs="Arial"/>
          <w:sz w:val="18"/>
          <w:szCs w:val="18"/>
        </w:rPr>
        <w:softHyphen/>
        <w:t>ствования, который, как правило, является композиционным центром произ</w:t>
      </w:r>
      <w:r w:rsidRPr="00E20F88">
        <w:rPr>
          <w:rFonts w:ascii="Arial" w:eastAsia="Times New Roman" w:hAnsi="Arial" w:cs="Arial"/>
          <w:sz w:val="18"/>
          <w:szCs w:val="18"/>
        </w:rPr>
        <w:softHyphen/>
        <w:t>ведения (см.: [277, с. 185]). Постмодернизм фиксирует явление "смерти автора", субъект утрачивает в нем свою прежнюю роль. Однако оказыва</w:t>
      </w:r>
      <w:r w:rsidRPr="00E20F88">
        <w:rPr>
          <w:rFonts w:ascii="Arial" w:eastAsia="Times New Roman" w:hAnsi="Arial" w:cs="Arial"/>
          <w:sz w:val="18"/>
          <w:szCs w:val="18"/>
        </w:rPr>
        <w:softHyphen/>
        <w:t xml:space="preserve">ется, что </w:t>
      </w:r>
      <w:r w:rsidRPr="00E20F88">
        <w:rPr>
          <w:rFonts w:ascii="Arial" w:eastAsia="Times New Roman" w:hAnsi="Arial" w:cs="Arial"/>
          <w:sz w:val="18"/>
          <w:szCs w:val="18"/>
        </w:rPr>
        <w:lastRenderedPageBreak/>
        <w:t>лирическое самовыражение возможно и на "чужом" — деконструируемом — языке, и писатель в принципе имеет возможность компенси</w:t>
      </w:r>
      <w:r w:rsidRPr="00E20F88">
        <w:rPr>
          <w:rFonts w:ascii="Arial" w:eastAsia="Times New Roman" w:hAnsi="Arial" w:cs="Arial"/>
          <w:sz w:val="18"/>
          <w:szCs w:val="18"/>
        </w:rPr>
        <w:softHyphen/>
        <w:t>ровать свое "исчезновение как автора" за счет превращения себя в текст, включения в произведение в качестве собственного травестированного персонажа (от лица которого осуществляется повествование/исповедь) по</w:t>
      </w:r>
      <w:r w:rsidRPr="00E20F88">
        <w:rPr>
          <w:rFonts w:ascii="Arial" w:eastAsia="Times New Roman" w:hAnsi="Arial" w:cs="Arial"/>
          <w:sz w:val="18"/>
          <w:szCs w:val="18"/>
        </w:rPr>
        <w:softHyphen/>
        <w:t>средством использования авторской маски гения/клоуна. Таким образом, непризнанные (непечатаемые) авторы дезавуируют свое "несуществование" в литературе, одновременно стремясь ускользнуть от тотальности, противо</w:t>
      </w:r>
      <w:r w:rsidRPr="00E20F88">
        <w:rPr>
          <w:rFonts w:ascii="Arial" w:eastAsia="Times New Roman" w:hAnsi="Arial" w:cs="Arial"/>
          <w:sz w:val="18"/>
          <w:szCs w:val="18"/>
        </w:rPr>
        <w:softHyphen/>
        <w:t>поставляя себя писателям авторитарного типа. Вен. Ерофеев, конечно, смотрит на Веничку со стороны, подвергает этот образ травестированию, побуждает Веничку пользоваться пародийно-ироническим гибридно-цитат</w:t>
      </w:r>
      <w:r w:rsidRPr="00E20F88">
        <w:rPr>
          <w:rFonts w:ascii="Arial" w:eastAsia="Times New Roman" w:hAnsi="Arial" w:cs="Arial"/>
          <w:sz w:val="18"/>
          <w:szCs w:val="18"/>
        </w:rPr>
        <w:softHyphen/>
        <w:t>ным языком. Но именно образ Венички (в основе своей автобиографичес</w:t>
      </w:r>
      <w:r w:rsidRPr="00E20F88">
        <w:rPr>
          <w:rFonts w:ascii="Arial" w:eastAsia="Times New Roman" w:hAnsi="Arial" w:cs="Arial"/>
          <w:sz w:val="18"/>
          <w:szCs w:val="18"/>
        </w:rPr>
        <w:softHyphen/>
        <w:t>кий) является композиционным центром произведения, объединяющим его гетерогенные элементы, и сквозь "юродский" язык проступает и иное, не вы</w:t>
      </w:r>
      <w:r w:rsidRPr="00E20F88">
        <w:rPr>
          <w:rFonts w:ascii="Arial" w:eastAsia="Times New Roman" w:hAnsi="Arial" w:cs="Arial"/>
          <w:sz w:val="18"/>
          <w:szCs w:val="18"/>
        </w:rPr>
        <w:softHyphen/>
        <w:t>сказанное словами, отражающее чувства, которые затаились на дне души. Лирическое чувство, которое стоит за используемой знаковой системой и корректирует восприятие образа автора-персонажа, и наделяет произведение качествами "лирической прозы".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Проникает лирический постмодернизм и в поэзию. К этому типу постмодернизма обращается Иосиф Бродский в "Двадцати сонетах к Марии Стюарт" (1974).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"Перспективы развития искусства связываются с его экологизацией, толкуемой в неоутопическом ключе как антитеза постапокалипсису технотронной цивилизации. Интерес к руссоизму, романтизму, дионисийским мотивам, пристальное изучение творческого опыта Коро, Пуссена, де Шовенна, Сезанна, Мане, Сёра, Гогена, Дега создают почву для развития лирической струи постмодернизма, чье кредо — благо</w:t>
      </w:r>
      <w:r w:rsidRPr="00E20F88">
        <w:rPr>
          <w:rFonts w:ascii="Arial" w:eastAsia="Times New Roman" w:hAnsi="Arial" w:cs="Arial"/>
          <w:sz w:val="18"/>
          <w:szCs w:val="14"/>
        </w:rPr>
        <w:softHyphen/>
        <w:t>родство и серьезность творчества. &lt;...&gt; Эскейпистическая направленность их новых аркадий в век "утраченной невинности" — апофеоз созерцательного покоя и чувст</w:t>
      </w:r>
      <w:r w:rsidRPr="00E20F88">
        <w:rPr>
          <w:rFonts w:ascii="Arial" w:eastAsia="Times New Roman" w:hAnsi="Arial" w:cs="Arial"/>
          <w:sz w:val="18"/>
          <w:szCs w:val="14"/>
        </w:rPr>
        <w:softHyphen/>
        <w:t>венности, "зеленые мечты" постхиппи. Многочисленные обманки, симулакры постсен</w:t>
      </w:r>
      <w:r w:rsidRPr="00E20F88">
        <w:rPr>
          <w:rFonts w:ascii="Arial" w:eastAsia="Times New Roman" w:hAnsi="Arial" w:cs="Arial"/>
          <w:sz w:val="18"/>
          <w:szCs w:val="14"/>
        </w:rPr>
        <w:softHyphen/>
        <w:t>тименталистов, противопоставляющих классицистскому единству смешение места, времени и действия, симультанность интерпретации, создают мелодраматический фон этого диссидентского крыла постмодерна" [283, с. 131 — 132].</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color w:val="FF6600"/>
          <w:sz w:val="24"/>
          <w:szCs w:val="24"/>
        </w:rPr>
      </w:pPr>
      <w:bookmarkStart w:id="90" w:name="_Toc15730438"/>
      <w:r w:rsidRPr="00E20F88">
        <w:rPr>
          <w:rFonts w:ascii="Arial" w:eastAsia="Times New Roman" w:hAnsi="Arial" w:cs="Arial"/>
          <w:b/>
          <w:bCs/>
          <w:color w:val="FF6600"/>
          <w:sz w:val="24"/>
          <w:szCs w:val="14"/>
        </w:rPr>
        <w:t>Гибридно-цитатный монолог поэта: "Двадцать сонетов к Марии Стюарт" Иосифа Бродского</w:t>
      </w:r>
      <w:bookmarkEnd w:id="9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 xml:space="preserve">Бродский Иосиф Александрович (1940—1996) </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поэт, переводчик, драма</w:t>
      </w:r>
      <w:r w:rsidRPr="00E20F88">
        <w:rPr>
          <w:rFonts w:ascii="Verdana" w:eastAsia="Times New Roman" w:hAnsi="Verdana" w:cs="Arial"/>
          <w:i/>
          <w:iCs/>
          <w:color w:val="993366"/>
          <w:sz w:val="20"/>
          <w:szCs w:val="14"/>
        </w:rPr>
        <w:softHyphen/>
        <w:t>тург, эссеист, автор литературно-кри</w:t>
      </w:r>
      <w:r w:rsidRPr="00E20F88">
        <w:rPr>
          <w:rFonts w:ascii="Verdana" w:eastAsia="Times New Roman" w:hAnsi="Verdana" w:cs="Arial"/>
          <w:i/>
          <w:iCs/>
          <w:color w:val="993366"/>
          <w:sz w:val="20"/>
          <w:szCs w:val="14"/>
        </w:rPr>
        <w:softHyphen/>
        <w:t xml:space="preserve">тических работ. Относил себя к "поколению 1956 года", но не к "детям </w:t>
      </w:r>
      <w:r w:rsidRPr="00E20F88">
        <w:rPr>
          <w:rFonts w:ascii="Verdana" w:eastAsia="Times New Roman" w:hAnsi="Verdana" w:cs="Arial"/>
          <w:i/>
          <w:iCs/>
          <w:color w:val="993366"/>
          <w:sz w:val="20"/>
          <w:szCs w:val="14"/>
          <w:lang w:val="en-US"/>
        </w:rPr>
        <w:t>XX</w:t>
      </w:r>
      <w:r w:rsidRPr="00E20F88">
        <w:rPr>
          <w:rFonts w:ascii="Verdana" w:eastAsia="Times New Roman" w:hAnsi="Verdana" w:cs="Arial"/>
          <w:i/>
          <w:iCs/>
          <w:color w:val="993366"/>
          <w:sz w:val="20"/>
          <w:szCs w:val="14"/>
        </w:rPr>
        <w:t xml:space="preserve"> съезда", а к тем, чья сознательная жизнь началась с потрясения, вызванно</w:t>
      </w:r>
      <w:r w:rsidRPr="00E20F88">
        <w:rPr>
          <w:rFonts w:ascii="Verdana" w:eastAsia="Times New Roman" w:hAnsi="Verdana" w:cs="Arial"/>
          <w:i/>
          <w:iCs/>
          <w:color w:val="993366"/>
          <w:sz w:val="20"/>
          <w:szCs w:val="14"/>
        </w:rPr>
        <w:softHyphen/>
        <w:t>го подавлением Венгерского восстания. Сформировался в кругу петербургских и московских стихотворцев, группировав</w:t>
      </w:r>
      <w:r w:rsidRPr="00E20F88">
        <w:rPr>
          <w:rFonts w:ascii="Verdana" w:eastAsia="Times New Roman" w:hAnsi="Verdana" w:cs="Arial"/>
          <w:i/>
          <w:iCs/>
          <w:color w:val="993366"/>
          <w:sz w:val="20"/>
          <w:szCs w:val="14"/>
        </w:rPr>
        <w:softHyphen/>
        <w:t>шихся вокруг самиздатского журнала "Синтаксис" (ред. А. Гинзбург), где опуб</w:t>
      </w:r>
      <w:r w:rsidRPr="00E20F88">
        <w:rPr>
          <w:rFonts w:ascii="Verdana" w:eastAsia="Times New Roman" w:hAnsi="Verdana" w:cs="Arial"/>
          <w:i/>
          <w:iCs/>
          <w:color w:val="993366"/>
          <w:sz w:val="20"/>
          <w:szCs w:val="14"/>
        </w:rPr>
        <w:softHyphen/>
        <w:t>ликовал первые произведения.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С шестнадцатилетнего возраста Бродским, подозреваемым в неблагонадежности, интересуется КГБ. Трижды арестовывался, дважды подвергался насильственному психиатрическому об</w:t>
      </w:r>
      <w:r w:rsidRPr="00E20F88">
        <w:rPr>
          <w:rFonts w:ascii="Verdana" w:eastAsia="Times New Roman" w:hAnsi="Verdana" w:cs="Arial"/>
          <w:i/>
          <w:iCs/>
          <w:color w:val="993366"/>
          <w:sz w:val="20"/>
          <w:szCs w:val="14"/>
        </w:rPr>
        <w:softHyphen/>
        <w:t>следованию. В 1964 г. как один из лиде</w:t>
      </w:r>
      <w:r w:rsidRPr="00E20F88">
        <w:rPr>
          <w:rFonts w:ascii="Verdana" w:eastAsia="Times New Roman" w:hAnsi="Verdana" w:cs="Arial"/>
          <w:i/>
          <w:iCs/>
          <w:color w:val="993366"/>
          <w:sz w:val="20"/>
          <w:szCs w:val="14"/>
        </w:rPr>
        <w:softHyphen/>
        <w:t>ров отечественного андерграунда по надуманному обвинению арестован и судим. Приговорен к ссылке, которую отбывал в Заполярье (1964— 1965).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Непечатаемого на родине, с 1965 г. Бродского начинают издавать за грани</w:t>
      </w:r>
      <w:r w:rsidRPr="00E20F88">
        <w:rPr>
          <w:rFonts w:ascii="Verdana" w:eastAsia="Times New Roman" w:hAnsi="Verdana" w:cs="Arial"/>
          <w:i/>
          <w:iCs/>
          <w:color w:val="993366"/>
          <w:sz w:val="20"/>
          <w:szCs w:val="14"/>
        </w:rPr>
        <w:softHyphen/>
        <w:t>цей. В США выходят его "Стихотворения и поэмы" (1965), "Остановка в пустыне" (1970), что окончательно перекрывает поэту дорогу в печать в СССР. Объем написанного Бродским за 16 лет творче</w:t>
      </w:r>
      <w:r w:rsidRPr="00E20F88">
        <w:rPr>
          <w:rFonts w:ascii="Verdana" w:eastAsia="Times New Roman" w:hAnsi="Verdana" w:cs="Arial"/>
          <w:i/>
          <w:iCs/>
          <w:color w:val="993366"/>
          <w:sz w:val="20"/>
          <w:szCs w:val="14"/>
        </w:rPr>
        <w:softHyphen/>
        <w:t>ской деятельности на родине составил четыре тома собранных М. Хейфицем и В. Марамзиным и изданных самиздотским способом произведений.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Бродский возрождал в русской поэзии традиции модернизма, привив ей, по сло</w:t>
      </w:r>
      <w:r w:rsidRPr="00E20F88">
        <w:rPr>
          <w:rFonts w:ascii="Verdana" w:eastAsia="Times New Roman" w:hAnsi="Verdana" w:cs="Arial"/>
          <w:i/>
          <w:iCs/>
          <w:color w:val="993366"/>
          <w:sz w:val="20"/>
          <w:szCs w:val="14"/>
        </w:rPr>
        <w:softHyphen/>
        <w:t xml:space="preserve">вам </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Рейна, англо-американскую ветвь, скрещивал модернистскую традицию с традицией античной и русской классики.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Прооизведения Бродского 1956— 1972 гг. отразили нонконформизм лич</w:t>
      </w:r>
      <w:r w:rsidRPr="00E20F88">
        <w:rPr>
          <w:rFonts w:ascii="Verdana" w:eastAsia="Times New Roman" w:hAnsi="Verdana" w:cs="Arial"/>
          <w:i/>
          <w:iCs/>
          <w:color w:val="993366"/>
          <w:sz w:val="20"/>
          <w:szCs w:val="14"/>
        </w:rPr>
        <w:softHyphen/>
        <w:t>ности, отстаивающей свою духовную свободу, реализующей свое жизненное предназначение на путях экзистенциа-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лизма, своеобразно понятого стоицизма. Взгляд но мир "с точки зрения вечности" позволяет Бродскому разглядеть в СССР "Римскую Империю".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Усиление давления на инакомыслящих после подавления "пражской весны" 1968 г. побуждает поэта в 1972 г. эмигрировать в США. Первоначально по приглашению Кар</w:t>
      </w:r>
      <w:r w:rsidRPr="00E20F88">
        <w:rPr>
          <w:rFonts w:ascii="Verdana" w:eastAsia="Times New Roman" w:hAnsi="Verdana" w:cs="Arial"/>
          <w:i/>
          <w:iCs/>
          <w:color w:val="993366"/>
          <w:sz w:val="20"/>
          <w:szCs w:val="14"/>
        </w:rPr>
        <w:softHyphen/>
        <w:t>ло Проффера Бродский поселяется в Анн-Арборе (штат Мичиган), совершенствует свой английский язык. Получает место "поэта при университете" в Мичиганском университете.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С 1980 г. Бродский — гражданин США. Живет в Нью-Йорке. Каждую вес</w:t>
      </w:r>
      <w:r w:rsidRPr="00E20F88">
        <w:rPr>
          <w:rFonts w:ascii="Verdana" w:eastAsia="Times New Roman" w:hAnsi="Verdana" w:cs="Arial"/>
          <w:i/>
          <w:iCs/>
          <w:color w:val="993366"/>
          <w:sz w:val="20"/>
          <w:szCs w:val="14"/>
        </w:rPr>
        <w:softHyphen/>
        <w:t>ну ведет курс в Колледже Моунт-Холиок в Саунт-Хэдли в Массачусетсе. Путеше</w:t>
      </w:r>
      <w:r w:rsidRPr="00E20F88">
        <w:rPr>
          <w:rFonts w:ascii="Verdana" w:eastAsia="Times New Roman" w:hAnsi="Verdana" w:cs="Arial"/>
          <w:i/>
          <w:iCs/>
          <w:color w:val="993366"/>
          <w:sz w:val="20"/>
          <w:szCs w:val="14"/>
        </w:rPr>
        <w:softHyphen/>
        <w:t>ствует. Постепенно интегрируете» в ху</w:t>
      </w:r>
      <w:r w:rsidRPr="00E20F88">
        <w:rPr>
          <w:rFonts w:ascii="Verdana" w:eastAsia="Times New Roman" w:hAnsi="Verdana" w:cs="Arial"/>
          <w:i/>
          <w:iCs/>
          <w:color w:val="993366"/>
          <w:sz w:val="20"/>
          <w:szCs w:val="14"/>
        </w:rPr>
        <w:softHyphen/>
        <w:t>дожественную жизнь США, становится русско-американским писателем. Стихи пишет в основном по-русски, на англий</w:t>
      </w:r>
      <w:r w:rsidRPr="00E20F88">
        <w:rPr>
          <w:rFonts w:ascii="Verdana" w:eastAsia="Times New Roman" w:hAnsi="Verdana" w:cs="Arial"/>
          <w:i/>
          <w:iCs/>
          <w:color w:val="993366"/>
          <w:sz w:val="20"/>
          <w:szCs w:val="14"/>
        </w:rPr>
        <w:softHyphen/>
        <w:t>ском же языке — эссеистику и автобио</w:t>
      </w:r>
      <w:r w:rsidRPr="00E20F88">
        <w:rPr>
          <w:rFonts w:ascii="Verdana" w:eastAsia="Times New Roman" w:hAnsi="Verdana" w:cs="Arial"/>
          <w:i/>
          <w:iCs/>
          <w:color w:val="993366"/>
          <w:sz w:val="20"/>
          <w:szCs w:val="14"/>
        </w:rPr>
        <w:softHyphen/>
        <w:t>графическую прозу, работы литератур</w:t>
      </w:r>
      <w:r w:rsidRPr="00E20F88">
        <w:rPr>
          <w:rFonts w:ascii="Verdana" w:eastAsia="Times New Roman" w:hAnsi="Verdana" w:cs="Arial"/>
          <w:i/>
          <w:iCs/>
          <w:color w:val="993366"/>
          <w:sz w:val="20"/>
          <w:szCs w:val="14"/>
        </w:rPr>
        <w:softHyphen/>
        <w:t>но-критического характера, рецензии, предисловия к изданиям русских и аме</w:t>
      </w:r>
      <w:r w:rsidRPr="00E20F88">
        <w:rPr>
          <w:rFonts w:ascii="Verdana" w:eastAsia="Times New Roman" w:hAnsi="Verdana" w:cs="Arial"/>
          <w:i/>
          <w:iCs/>
          <w:color w:val="993366"/>
          <w:sz w:val="20"/>
          <w:szCs w:val="14"/>
        </w:rPr>
        <w:softHyphen/>
        <w:t>риканских авторов. Занимается перево</w:t>
      </w:r>
      <w:r w:rsidRPr="00E20F88">
        <w:rPr>
          <w:rFonts w:ascii="Verdana" w:eastAsia="Times New Roman" w:hAnsi="Verdana" w:cs="Arial"/>
          <w:i/>
          <w:iCs/>
          <w:color w:val="993366"/>
          <w:sz w:val="20"/>
          <w:szCs w:val="14"/>
        </w:rPr>
        <w:softHyphen/>
        <w:t>дами. Обращается к драматургии ("Мра</w:t>
      </w:r>
      <w:r w:rsidRPr="00E20F88">
        <w:rPr>
          <w:rFonts w:ascii="Verdana" w:eastAsia="Times New Roman" w:hAnsi="Verdana" w:cs="Arial"/>
          <w:i/>
          <w:iCs/>
          <w:color w:val="993366"/>
          <w:sz w:val="20"/>
          <w:szCs w:val="14"/>
        </w:rPr>
        <w:softHyphen/>
        <w:t xml:space="preserve">мор", "Демократия!"). Произведения Бродского этих и прежних лет вошли в книги "В Англии: Стихотворения" (1977), "Конец прекрасной </w:t>
      </w:r>
      <w:r w:rsidRPr="00E20F88">
        <w:rPr>
          <w:rFonts w:ascii="Verdana" w:eastAsia="Times New Roman" w:hAnsi="Verdana" w:cs="Arial"/>
          <w:i/>
          <w:iCs/>
          <w:color w:val="993366"/>
          <w:sz w:val="20"/>
          <w:szCs w:val="14"/>
        </w:rPr>
        <w:lastRenderedPageBreak/>
        <w:t>эпохи: Стихотворения 1964-1971" (1977), "Часть речи" (1977), "Римские элегии" (1982), "Новые стансы к Августе: Стихи к Б. М. 1962-1982" /1983), "Мрамор: Пьеса" (1984), "Урания: Стихотворения" (1987).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Бродский воссоздает состояние психо</w:t>
      </w:r>
      <w:r w:rsidRPr="00E20F88">
        <w:rPr>
          <w:rFonts w:ascii="Verdana" w:eastAsia="Times New Roman" w:hAnsi="Verdana" w:cs="Arial"/>
          <w:i/>
          <w:iCs/>
          <w:color w:val="993366"/>
          <w:sz w:val="20"/>
          <w:szCs w:val="14"/>
        </w:rPr>
        <w:softHyphen/>
        <w:t>логической комы, в котором пребывает человек, оказавшийся в полной пустоте. Воспринимая у Хайдеггера представление о языке как "доме бытия", видит в себе как в поэте "средство существования языка". В США прозревает Империю обезличенных масс. Владычеству безликой "атомизированной" массы противопоставляет апо-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феоз частиц" — свободных индивидуально</w:t>
      </w:r>
      <w:r w:rsidRPr="00E20F88">
        <w:rPr>
          <w:rFonts w:ascii="Verdana" w:eastAsia="Times New Roman" w:hAnsi="Verdana" w:cs="Arial"/>
          <w:i/>
          <w:iCs/>
          <w:color w:val="993366"/>
          <w:sz w:val="20"/>
          <w:szCs w:val="14"/>
        </w:rPr>
        <w:softHyphen/>
        <w:t>стей, носителей полноты человеческих потенций. Литературу оценивает как выс</w:t>
      </w:r>
      <w:r w:rsidRPr="00E20F88">
        <w:rPr>
          <w:rFonts w:ascii="Verdana" w:eastAsia="Times New Roman" w:hAnsi="Verdana" w:cs="Arial"/>
          <w:i/>
          <w:iCs/>
          <w:color w:val="993366"/>
          <w:sz w:val="20"/>
          <w:szCs w:val="14"/>
        </w:rPr>
        <w:softHyphen/>
        <w:t>шую цель "нашего вида", ибо она стимули</w:t>
      </w:r>
      <w:r w:rsidRPr="00E20F88">
        <w:rPr>
          <w:rFonts w:ascii="Verdana" w:eastAsia="Times New Roman" w:hAnsi="Verdana" w:cs="Arial"/>
          <w:i/>
          <w:iCs/>
          <w:color w:val="993366"/>
          <w:sz w:val="20"/>
          <w:szCs w:val="14"/>
        </w:rPr>
        <w:softHyphen/>
        <w:t>рует превращение человека из обществен</w:t>
      </w:r>
      <w:r w:rsidRPr="00E20F88">
        <w:rPr>
          <w:rFonts w:ascii="Verdana" w:eastAsia="Times New Roman" w:hAnsi="Verdana" w:cs="Arial"/>
          <w:i/>
          <w:iCs/>
          <w:color w:val="993366"/>
          <w:sz w:val="20"/>
          <w:szCs w:val="14"/>
        </w:rPr>
        <w:softHyphen/>
        <w:t>ного животного в личность.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4"/>
        </w:rPr>
        <w:t xml:space="preserve">В 1981 г. Бродский удостоен "премии гениев" Макартура, в 1986-м </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национальной премии литературных критиков, в 1987-м — Нобелевской пре</w:t>
      </w:r>
      <w:r w:rsidRPr="00E20F88">
        <w:rPr>
          <w:rFonts w:ascii="Verdana" w:eastAsia="Times New Roman" w:hAnsi="Verdana" w:cs="Arial"/>
          <w:i/>
          <w:iCs/>
          <w:color w:val="993366"/>
          <w:sz w:val="20"/>
          <w:szCs w:val="14"/>
        </w:rPr>
        <w:softHyphen/>
        <w:t>мии по литературе; в 1992 г, становится пятым поэтом-лауреатом Библиотеки Кон</w:t>
      </w:r>
      <w:r w:rsidRPr="00E20F88">
        <w:rPr>
          <w:rFonts w:ascii="Verdana" w:eastAsia="Times New Roman" w:hAnsi="Verdana" w:cs="Arial"/>
          <w:i/>
          <w:iCs/>
          <w:color w:val="993366"/>
          <w:sz w:val="20"/>
          <w:szCs w:val="14"/>
        </w:rPr>
        <w:softHyphen/>
        <w:t>гресса США в Вашингтоне.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bCs/>
          <w:i/>
          <w:iCs/>
          <w:color w:val="993366"/>
          <w:sz w:val="20"/>
          <w:szCs w:val="24"/>
        </w:rPr>
      </w:pPr>
      <w:r w:rsidRPr="00E20F88">
        <w:rPr>
          <w:rFonts w:ascii="Verdana" w:eastAsia="Times New Roman" w:hAnsi="Verdana" w:cs="Arial"/>
          <w:bCs/>
          <w:i/>
          <w:iCs/>
          <w:color w:val="993366"/>
          <w:sz w:val="20"/>
          <w:szCs w:val="14"/>
        </w:rPr>
        <w:t>С 1987 г. писателя начинают публи</w:t>
      </w:r>
      <w:r w:rsidRPr="00E20F88">
        <w:rPr>
          <w:rFonts w:ascii="Verdana" w:eastAsia="Times New Roman" w:hAnsi="Verdana" w:cs="Arial"/>
          <w:bCs/>
          <w:i/>
          <w:iCs/>
          <w:color w:val="993366"/>
          <w:sz w:val="20"/>
          <w:szCs w:val="14"/>
        </w:rPr>
        <w:softHyphen/>
        <w:t>ковать в СССР. К настоящему времени вышло двенадцать книг его стихотворе</w:t>
      </w:r>
      <w:r w:rsidRPr="00E20F88">
        <w:rPr>
          <w:rFonts w:ascii="Verdana" w:eastAsia="Times New Roman" w:hAnsi="Verdana" w:cs="Arial"/>
          <w:bCs/>
          <w:i/>
          <w:iCs/>
          <w:color w:val="993366"/>
          <w:sz w:val="20"/>
          <w:szCs w:val="14"/>
        </w:rPr>
        <w:softHyphen/>
        <w:t>ний, двухтомное и четырехтомное собра</w:t>
      </w:r>
      <w:r w:rsidRPr="00E20F88">
        <w:rPr>
          <w:rFonts w:ascii="Verdana" w:eastAsia="Times New Roman" w:hAnsi="Verdana" w:cs="Arial"/>
          <w:bCs/>
          <w:i/>
          <w:iCs/>
          <w:color w:val="993366"/>
          <w:sz w:val="20"/>
          <w:szCs w:val="14"/>
        </w:rPr>
        <w:softHyphen/>
        <w:t>ния сочинений, не считая многочисленных публикаций в периодических изданиях. В ночь на 28 января 1996 г. Брод</w:t>
      </w:r>
      <w:r w:rsidRPr="00E20F88">
        <w:rPr>
          <w:rFonts w:ascii="Verdana" w:eastAsia="Times New Roman" w:hAnsi="Verdana" w:cs="Arial"/>
          <w:bCs/>
          <w:i/>
          <w:iCs/>
          <w:color w:val="993366"/>
          <w:sz w:val="20"/>
          <w:szCs w:val="14"/>
        </w:rPr>
        <w:softHyphen/>
        <w:t>ский скончался от инфаркта. Тело писа</w:t>
      </w:r>
      <w:r w:rsidRPr="00E20F88">
        <w:rPr>
          <w:rFonts w:ascii="Verdana" w:eastAsia="Times New Roman" w:hAnsi="Verdana" w:cs="Arial"/>
          <w:bCs/>
          <w:i/>
          <w:iCs/>
          <w:color w:val="993366"/>
          <w:sz w:val="20"/>
          <w:szCs w:val="14"/>
        </w:rPr>
        <w:softHyphen/>
        <w:t>теля нашло временное пристанище при церкви Святой Троицы (сев. оконечность Манхэттена в Нью-Йорке). 21 июня 1997 г. Бродский перезахоронен в Венеции, на острове-кладбище Сан-Микель.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"Двадцать сонетов..." написаны Иосифом Бродским через два года после его эмиграции из СССР, когда потрясение, вызванное утратой всех привычных связей и новым, эмигрантским статусом, несколько улеглось, появилась возможность увидеть мир, более отстраненно взглянуть на свое прошлое и на свою любовную драму, послужившую одной из причин эмиграции. Хотя время далеко еще не затянуло раны и не раз еще Бродский вскрикнет, пронзенный болью и тоской ("Ниоткуда с любовью...", "Барбизон террас", "Квинтет" и др.), он пы</w:t>
      </w:r>
      <w:r w:rsidRPr="00E20F88">
        <w:rPr>
          <w:rFonts w:ascii="Arial" w:eastAsia="Times New Roman" w:hAnsi="Arial" w:cs="Arial"/>
          <w:sz w:val="18"/>
          <w:szCs w:val="18"/>
        </w:rPr>
        <w:softHyphen/>
        <w:t>тается утешить себя тем, что в его жизни была настоящая любовь, о какой слагают стихи и можно говорить строками Пушкина, а это дано не многим. Подлинность, сила чувств — показатель подлинности са</w:t>
      </w:r>
      <w:r w:rsidRPr="00E20F88">
        <w:rPr>
          <w:rFonts w:ascii="Arial" w:eastAsia="Times New Roman" w:hAnsi="Arial" w:cs="Arial"/>
          <w:sz w:val="18"/>
          <w:szCs w:val="18"/>
        </w:rPr>
        <w:softHyphen/>
        <w:t>мой жизни, которой живет человек. И Бродский не хочет от них отка</w:t>
      </w:r>
      <w:r w:rsidRPr="00E20F88">
        <w:rPr>
          <w:rFonts w:ascii="Arial" w:eastAsia="Times New Roman" w:hAnsi="Arial" w:cs="Arial"/>
          <w:sz w:val="18"/>
          <w:szCs w:val="18"/>
        </w:rPr>
        <w:softHyphen/>
        <w:t>зываться, все новыми и новыми стихотворениями рубцуя рану разры</w:t>
      </w:r>
      <w:r w:rsidRPr="00E20F88">
        <w:rPr>
          <w:rFonts w:ascii="Arial" w:eastAsia="Times New Roman" w:hAnsi="Arial" w:cs="Arial"/>
          <w:sz w:val="18"/>
          <w:szCs w:val="18"/>
        </w:rPr>
        <w:softHyphen/>
        <w:t>ва ("Стихи к Б. М." будут появляться вплоть до 1982 г.). Мысленно отождествляя себя с лирическим героем пушкинского "Я вас лю</w:t>
      </w:r>
      <w:r w:rsidRPr="00E20F88">
        <w:rPr>
          <w:rFonts w:ascii="Arial" w:eastAsia="Times New Roman" w:hAnsi="Arial" w:cs="Arial"/>
          <w:sz w:val="18"/>
          <w:szCs w:val="18"/>
        </w:rPr>
        <w:softHyphen/>
        <w:t>бил...", поэт, однако, стесняется предстать в глазах читателя столь неправдоподобно идеальным, защищается иронией и самоиронией, подтрунивает над собой, целомудренно уводя главное в под</w:t>
      </w:r>
      <w:r w:rsidRPr="00E20F88">
        <w:rPr>
          <w:rFonts w:ascii="Arial" w:eastAsia="Times New Roman" w:hAnsi="Arial" w:cs="Arial"/>
          <w:sz w:val="18"/>
          <w:szCs w:val="18"/>
        </w:rPr>
        <w:softHyphen/>
        <w:t>текст. Да и достаточно уязвимая позиция "брошенного" диктует свой этикет поведения.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Бродский отнюдь не стремится распахнуть душу настежь, тем бо</w:t>
      </w:r>
      <w:r w:rsidRPr="00E20F88">
        <w:rPr>
          <w:rFonts w:ascii="Arial" w:eastAsia="Times New Roman" w:hAnsi="Arial" w:cs="Arial"/>
          <w:sz w:val="18"/>
          <w:szCs w:val="18"/>
        </w:rPr>
        <w:softHyphen/>
        <w:t>лее вывернуть ее наизнанку, использует языковую маску паясничаю</w:t>
      </w:r>
      <w:r w:rsidRPr="00E20F88">
        <w:rPr>
          <w:rFonts w:ascii="Arial" w:eastAsia="Times New Roman" w:hAnsi="Arial" w:cs="Arial"/>
          <w:sz w:val="18"/>
          <w:szCs w:val="18"/>
        </w:rPr>
        <w:softHyphen/>
        <w:t>щего циника, всему знающего цену, рапирой иронии наносящего превентивный удар и праздному любопытству, и возможным насмеш</w:t>
      </w:r>
      <w:r w:rsidRPr="00E20F88">
        <w:rPr>
          <w:rFonts w:ascii="Arial" w:eastAsia="Times New Roman" w:hAnsi="Arial" w:cs="Arial"/>
          <w:sz w:val="18"/>
          <w:szCs w:val="18"/>
        </w:rPr>
        <w:softHyphen/>
        <w:t>кам. Можно сказать, что форма выражения у Бродского намеренно противоречит достаточно болезненным вещам, о которых идет речь. Через год поэт скажет: "Странно думать, что выжил, но это случи</w:t>
      </w:r>
      <w:r w:rsidRPr="00E20F88">
        <w:rPr>
          <w:rFonts w:ascii="Arial" w:eastAsia="Times New Roman" w:hAnsi="Arial" w:cs="Arial"/>
          <w:sz w:val="18"/>
          <w:szCs w:val="18"/>
        </w:rPr>
        <w:softHyphen/>
        <w:t>лось..."</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Раскрывая нечто для него крайне важное, Бродский одно</w:t>
      </w:r>
      <w:r w:rsidRPr="00E20F88">
        <w:rPr>
          <w:rFonts w:ascii="Arial" w:eastAsia="Times New Roman" w:hAnsi="Arial" w:cs="Arial"/>
          <w:sz w:val="18"/>
          <w:szCs w:val="18"/>
        </w:rPr>
        <w:softHyphen/>
        <w:t>временно скрывает его, набрасывает пародийно-ироническую кисею. Как бы и не о себе самом говорит поэт, а о том, как все бывает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 xml:space="preserve">Бродский И. А. </w:t>
      </w:r>
      <w:r w:rsidRPr="00E20F88">
        <w:rPr>
          <w:rFonts w:ascii="Arial" w:eastAsia="Times New Roman" w:hAnsi="Arial" w:cs="Arial"/>
          <w:sz w:val="18"/>
          <w:szCs w:val="14"/>
        </w:rPr>
        <w:t>Форма времени: Стихотворения, эссе, пьесы: В 2 т. — Мн.: Эридан, 1992. Т. 1. С. 330.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жизни, в человеческой судьбе, себя же будто вынося в скобки, "попутно" и "между прочим" сообщая о пережитом крушении любви. Все это очень напоминает Цветаеву с ее отвергающей жалость гор</w:t>
      </w:r>
      <w:r w:rsidRPr="00E20F88">
        <w:rPr>
          <w:rFonts w:ascii="Arial" w:eastAsia="Times New Roman" w:hAnsi="Arial" w:cs="Arial"/>
          <w:sz w:val="18"/>
          <w:szCs w:val="18"/>
        </w:rPr>
        <w:softHyphen/>
        <w:t>дыней: "— Не похоронив — смеяться! (И похоронив — смеюсь.)" [452, с. 365]. Только Бродский предпочитает не романтический дис</w:t>
      </w:r>
      <w:r w:rsidRPr="00E20F88">
        <w:rPr>
          <w:rFonts w:ascii="Arial" w:eastAsia="Times New Roman" w:hAnsi="Arial" w:cs="Arial"/>
          <w:sz w:val="18"/>
          <w:szCs w:val="18"/>
        </w:rPr>
        <w:softHyphen/>
        <w:t>курс, а иронический. Излюбленный им прием отстранения и само</w:t>
      </w:r>
      <w:r w:rsidRPr="00E20F88">
        <w:rPr>
          <w:rFonts w:ascii="Arial" w:eastAsia="Times New Roman" w:hAnsi="Arial" w:cs="Arial"/>
          <w:sz w:val="18"/>
          <w:szCs w:val="18"/>
        </w:rPr>
        <w:softHyphen/>
        <w:t>отстранения реализует себя по-новому — через пародийно-иро</w:t>
      </w:r>
      <w:r w:rsidRPr="00E20F88">
        <w:rPr>
          <w:rFonts w:ascii="Arial" w:eastAsia="Times New Roman" w:hAnsi="Arial" w:cs="Arial"/>
          <w:sz w:val="18"/>
          <w:szCs w:val="18"/>
        </w:rPr>
        <w:softHyphen/>
        <w:t>ническое цитирование. О своем Бродский предпочитает говорить на "чужом" языке, чувствуя себя в этом случае гораздо раскованнее, защищеннее. Но "чужое" деконструируется, оказываясь оболочкой, скрывающей незаимствованные переживания. Из деконструированных элементов литературы прошлого (Данте, Шиллер, Пушкин, Достоев</w:t>
      </w:r>
      <w:r w:rsidRPr="00E20F88">
        <w:rPr>
          <w:rFonts w:ascii="Arial" w:eastAsia="Times New Roman" w:hAnsi="Arial" w:cs="Arial"/>
          <w:sz w:val="18"/>
          <w:szCs w:val="18"/>
        </w:rPr>
        <w:softHyphen/>
        <w:t>ский, Маяковский), сопрягаемых с прозаизированной разговорно-просторечной речью, включающей нецензурную лексику, Бродский создает собственный текст. Основное средство деконструкции — па</w:t>
      </w:r>
      <w:r w:rsidRPr="00E20F88">
        <w:rPr>
          <w:rFonts w:ascii="Arial" w:eastAsia="Times New Roman" w:hAnsi="Arial" w:cs="Arial"/>
          <w:sz w:val="18"/>
          <w:szCs w:val="18"/>
        </w:rPr>
        <w:softHyphen/>
        <w:t>родирование. Поэт приходит к цитатно-пародийному языку, имеюще</w:t>
      </w:r>
      <w:r w:rsidRPr="00E20F88">
        <w:rPr>
          <w:rFonts w:ascii="Arial" w:eastAsia="Times New Roman" w:hAnsi="Arial" w:cs="Arial"/>
          <w:sz w:val="18"/>
          <w:szCs w:val="18"/>
        </w:rPr>
        <w:softHyphen/>
        <w:t>му одновременно раскрепощающую и защищающую функции.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91" w:name="_Toc15730439"/>
      <w:r w:rsidRPr="00E20F88">
        <w:rPr>
          <w:rFonts w:ascii="Arial" w:eastAsia="Times New Roman" w:hAnsi="Arial" w:cs="Arial"/>
          <w:b/>
          <w:bCs/>
          <w:color w:val="808000"/>
          <w:sz w:val="26"/>
          <w:szCs w:val="26"/>
        </w:rPr>
        <w:t>Интерпретация  Александра  Жолковского</w:t>
      </w:r>
      <w:r w:rsidRPr="00E20F88">
        <w:rPr>
          <w:rFonts w:ascii="Arial" w:eastAsia="Times New Roman" w:hAnsi="Arial" w:cs="Arial"/>
          <w:b/>
          <w:bCs/>
          <w:color w:val="FF0000"/>
          <w:sz w:val="26"/>
          <w:szCs w:val="26"/>
        </w:rPr>
        <w:t>*</w:t>
      </w:r>
      <w:bookmarkEnd w:id="91"/>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"Двенадцать сонетов"</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к Марии Стюарт" Иосифа Бродского со</w:t>
      </w:r>
      <w:r w:rsidRPr="00E20F88">
        <w:rPr>
          <w:rFonts w:ascii="Arial" w:eastAsia="Times New Roman" w:hAnsi="Arial" w:cs="Arial"/>
          <w:sz w:val="18"/>
          <w:szCs w:val="18"/>
        </w:rPr>
        <w:softHyphen/>
        <w:t>держат многочисленные снижающие отсылки к самым разным текстам. Шестой из них — вызывающая перелицовка пушкинского "Я вас лю</w:t>
      </w:r>
      <w:r w:rsidRPr="00E20F88">
        <w:rPr>
          <w:rFonts w:ascii="Arial" w:eastAsia="Times New Roman" w:hAnsi="Arial" w:cs="Arial"/>
          <w:sz w:val="18"/>
          <w:szCs w:val="18"/>
        </w:rPr>
        <w:softHyphen/>
        <w:t xml:space="preserve">бил...". Это не первая в русской поэзии попытка освоить пушкинский образец преодоления несчастной любви в отчужденно-элегическом пятистопном ямбе. Но реинтерпретации, совершавшиеся до Бродского, осуществлялись с полным пиететом к Пушкину. Сонет же Бродского пародиен, и эта пародийность </w:t>
      </w:r>
      <w:r w:rsidRPr="00E20F88">
        <w:rPr>
          <w:rFonts w:ascii="Arial" w:eastAsia="Times New Roman" w:hAnsi="Arial" w:cs="Arial"/>
          <w:sz w:val="18"/>
          <w:szCs w:val="18"/>
        </w:rPr>
        <w:lastRenderedPageBreak/>
        <w:t>распространяется на все уровни тек</w:t>
      </w:r>
      <w:r w:rsidRPr="00E20F88">
        <w:rPr>
          <w:rFonts w:ascii="Arial" w:eastAsia="Times New Roman" w:hAnsi="Arial" w:cs="Arial"/>
          <w:sz w:val="18"/>
          <w:szCs w:val="18"/>
        </w:rPr>
        <w:softHyphen/>
        <w:t>ста. Пародиен сам сюжет — любовь к статуе; содержательным пре</w:t>
      </w:r>
      <w:r w:rsidRPr="00E20F88">
        <w:rPr>
          <w:rFonts w:ascii="Arial" w:eastAsia="Times New Roman" w:hAnsi="Arial" w:cs="Arial"/>
          <w:sz w:val="18"/>
          <w:szCs w:val="18"/>
        </w:rPr>
        <w:softHyphen/>
        <w:t>увеличениям-снижениям вторят формальные; пушкинский словарь осовременивается и вульгаризуется; очевидно безразличие поэта к соображениям благопристойности.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своем обращении с Пушкиным Бродский опирается на целый спектр установок, характерных для русской поэзии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века: футури</w:t>
      </w:r>
      <w:r w:rsidRPr="00E20F88">
        <w:rPr>
          <w:rFonts w:ascii="Arial" w:eastAsia="Times New Roman" w:hAnsi="Arial" w:cs="Arial"/>
          <w:sz w:val="18"/>
          <w:szCs w:val="18"/>
        </w:rPr>
        <w:softHyphen/>
        <w:t xml:space="preserve">стическую десакрализацию а </w:t>
      </w:r>
      <w:r w:rsidRPr="00E20F88">
        <w:rPr>
          <w:rFonts w:ascii="Arial" w:eastAsia="Times New Roman" w:hAnsi="Arial" w:cs="Arial"/>
          <w:sz w:val="18"/>
          <w:szCs w:val="18"/>
          <w:lang w:val="en-US"/>
        </w:rPr>
        <w:t>l</w:t>
      </w:r>
      <w:r w:rsidRPr="00E20F88">
        <w:rPr>
          <w:rFonts w:ascii="Arial" w:eastAsia="Times New Roman" w:hAnsi="Arial" w:cs="Arial"/>
          <w:sz w:val="18"/>
          <w:szCs w:val="18"/>
        </w:rPr>
        <w:t>а Маяковский, по-ахматовски стоиче</w:t>
      </w:r>
      <w:r w:rsidRPr="00E20F88">
        <w:rPr>
          <w:rFonts w:ascii="Arial" w:eastAsia="Times New Roman" w:hAnsi="Arial" w:cs="Arial"/>
          <w:sz w:val="18"/>
          <w:szCs w:val="18"/>
        </w:rPr>
        <w:softHyphen/>
        <w:t>ское приятие условий человеческого существования, отчаянную стра</w:t>
      </w:r>
      <w:r w:rsidRPr="00E20F88">
        <w:rPr>
          <w:rFonts w:ascii="Arial" w:eastAsia="Times New Roman" w:hAnsi="Arial" w:cs="Arial"/>
          <w:sz w:val="18"/>
          <w:szCs w:val="18"/>
        </w:rPr>
        <w:softHyphen/>
        <w:t>стность и рваный синтаксис Цветаевой и дерзко вельможащуюся позу Мандельштама. Но та смесь сильных чувств динозавра с кириллицей, которая получается в результате, принадлежит только Бродскому. Смесь эта не более цинична и не менее искренна, чем сплав порнографии, романтизма и металитературности в набоковской "Лолите".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iCs/>
          <w:color w:val="993366"/>
          <w:sz w:val="20"/>
          <w:szCs w:val="14"/>
        </w:rPr>
        <w:t xml:space="preserve">Жолковский  А.   К.   </w:t>
      </w:r>
      <w:r w:rsidRPr="00E20F88">
        <w:rPr>
          <w:rFonts w:ascii="Arial" w:eastAsia="Times New Roman" w:hAnsi="Arial" w:cs="Arial"/>
          <w:sz w:val="18"/>
          <w:szCs w:val="14"/>
        </w:rPr>
        <w:t>"Я   вас  любил..."   Бродского   //   Жолковский   А.   К. "Блуждающие сны" и другие работы. - М.: Наука. Изд. фирма "Восточ. лит.",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Опечатка в книге А. К. Жолковского.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17"/>
        </w:rPr>
        <w:t>Суть 6-го сонета не сводится к виртуозному пародированию. Если прочитать сонет на фоне других текстов Бродского, выясняется, что он пронизан пучком характерных для поэта мотивов. Это — боль, проклятие всего живого, изнанка страсти и цена жизни; мысль о са</w:t>
      </w:r>
      <w:r w:rsidRPr="00E20F88">
        <w:rPr>
          <w:rFonts w:ascii="Arial" w:eastAsia="Times New Roman" w:hAnsi="Arial" w:cs="Arial"/>
          <w:sz w:val="20"/>
          <w:szCs w:val="17"/>
        </w:rPr>
        <w:softHyphen/>
        <w:t>моубийстве, за которой — тема пустоты, грани небытия как одна из центральных у Бродского; игра в "альтернативные варианты" поведе</w:t>
      </w:r>
      <w:r w:rsidRPr="00E20F88">
        <w:rPr>
          <w:rFonts w:ascii="Arial" w:eastAsia="Times New Roman" w:hAnsi="Arial" w:cs="Arial"/>
          <w:sz w:val="20"/>
          <w:szCs w:val="17"/>
        </w:rPr>
        <w:softHyphen/>
        <w:t>ния, мироощущения, жизни, бытия; творчество, поэзия как преодоле</w:t>
      </w:r>
      <w:r w:rsidRPr="00E20F88">
        <w:rPr>
          <w:rFonts w:ascii="Arial" w:eastAsia="Times New Roman" w:hAnsi="Arial" w:cs="Arial"/>
          <w:sz w:val="20"/>
          <w:szCs w:val="17"/>
        </w:rPr>
        <w:softHyphen/>
        <w:t>ние разлуки, невозвратимости, смерти. Целый комплекс образов (жар + жажда коснуться + уста) отсылает к пушкинскому "Пророку" (аналогом которого в творчестве Бродского можно считать "Разговор с небожителем"). Строго говоря, пересказ пушкинского "Я вас лю</w:t>
      </w:r>
      <w:r w:rsidRPr="00E20F88">
        <w:rPr>
          <w:rFonts w:ascii="Arial" w:eastAsia="Times New Roman" w:hAnsi="Arial" w:cs="Arial"/>
          <w:sz w:val="20"/>
          <w:szCs w:val="17"/>
        </w:rPr>
        <w:softHyphen/>
        <w:t>бил..." заканчивается в середине 9-й строки. На сюжетном, лексиче</w:t>
      </w:r>
      <w:r w:rsidRPr="00E20F88">
        <w:rPr>
          <w:rFonts w:ascii="Arial" w:eastAsia="Times New Roman" w:hAnsi="Arial" w:cs="Arial"/>
          <w:sz w:val="20"/>
          <w:szCs w:val="17"/>
        </w:rPr>
        <w:softHyphen/>
        <w:t>ском, синтаксическом, рифменном уровнях Бродский как бы переби</w:t>
      </w:r>
      <w:r w:rsidRPr="00E20F88">
        <w:rPr>
          <w:rFonts w:ascii="Arial" w:eastAsia="Times New Roman" w:hAnsi="Arial" w:cs="Arial"/>
          <w:sz w:val="20"/>
          <w:szCs w:val="17"/>
        </w:rPr>
        <w:softHyphen/>
        <w:t>вает, комкает и отодвигает в сторону пушкинский оригинал, чтобы в конце выступить со своим собственным номером. Потеснив классика, современный поэт насыщает текст собственными мотивами — за паро</w:t>
      </w:r>
      <w:r w:rsidRPr="00E20F88">
        <w:rPr>
          <w:rFonts w:ascii="Arial" w:eastAsia="Times New Roman" w:hAnsi="Arial" w:cs="Arial"/>
          <w:sz w:val="20"/>
          <w:szCs w:val="17"/>
        </w:rPr>
        <w:softHyphen/>
        <w:t>дийной оболочкой 6-го сонета вырисовывается структура типичного стихотворения Бродского. Новые элементы, которыми Бродский на</w:t>
      </w:r>
      <w:r w:rsidRPr="00E20F88">
        <w:rPr>
          <w:rFonts w:ascii="Arial" w:eastAsia="Times New Roman" w:hAnsi="Arial" w:cs="Arial"/>
          <w:sz w:val="20"/>
          <w:szCs w:val="17"/>
        </w:rPr>
        <w:softHyphen/>
        <w:t>сыщает пушкинскую канву, выстраиваются в характерную диалектиче</w:t>
      </w:r>
      <w:r w:rsidRPr="00E20F88">
        <w:rPr>
          <w:rFonts w:ascii="Arial" w:eastAsia="Times New Roman" w:hAnsi="Arial" w:cs="Arial"/>
          <w:sz w:val="20"/>
          <w:szCs w:val="17"/>
        </w:rPr>
        <w:softHyphen/>
        <w:t>скую триаду. Одни (телесные состояния 'я' — от боли в мозгу до пла</w:t>
      </w:r>
      <w:r w:rsidRPr="00E20F88">
        <w:rPr>
          <w:rFonts w:ascii="Arial" w:eastAsia="Times New Roman" w:hAnsi="Arial" w:cs="Arial"/>
          <w:sz w:val="20"/>
          <w:szCs w:val="17"/>
        </w:rPr>
        <w:softHyphen/>
        <w:t>вящихся пломб) акцентируют уникальную материально-физиоло</w:t>
      </w:r>
      <w:r w:rsidRPr="00E20F88">
        <w:rPr>
          <w:rFonts w:ascii="Arial" w:eastAsia="Times New Roman" w:hAnsi="Arial" w:cs="Arial"/>
          <w:sz w:val="20"/>
          <w:szCs w:val="17"/>
        </w:rPr>
        <w:softHyphen/>
        <w:t>гическую природу бытия. Другие (самоубийство, альтернативность и призрачность жизни, отсутствие реального объекта любви) представ</w:t>
      </w:r>
      <w:r w:rsidRPr="00E20F88">
        <w:rPr>
          <w:rFonts w:ascii="Arial" w:eastAsia="Times New Roman" w:hAnsi="Arial" w:cs="Arial"/>
          <w:sz w:val="20"/>
          <w:szCs w:val="17"/>
        </w:rPr>
        <w:softHyphen/>
        <w:t xml:space="preserve">ляют противостоящие человеку смерть и пустоту. А третьи (авторский произвол, проявляющийся в </w:t>
      </w:r>
      <w:r w:rsidRPr="00E20F88">
        <w:rPr>
          <w:rFonts w:ascii="Verdana" w:eastAsia="Times New Roman" w:hAnsi="Verdana" w:cs="Arial"/>
          <w:i/>
          <w:iCs/>
          <w:color w:val="993366"/>
          <w:sz w:val="20"/>
          <w:szCs w:val="17"/>
        </w:rPr>
        <w:t xml:space="preserve">обилии </w:t>
      </w:r>
      <w:r w:rsidRPr="00E20F88">
        <w:rPr>
          <w:rFonts w:ascii="Arial" w:eastAsia="Times New Roman" w:hAnsi="Arial" w:cs="Arial"/>
          <w:sz w:val="20"/>
          <w:szCs w:val="17"/>
        </w:rPr>
        <w:t>скобок и тире, пародировании и обыгрывании оригинала, зачеркивании бюста и выборе уст, отсылка к "Пророку" и творческие коннотации уст) воплощают способность по</w:t>
      </w:r>
      <w:r w:rsidRPr="00E20F88">
        <w:rPr>
          <w:rFonts w:ascii="Arial" w:eastAsia="Times New Roman" w:hAnsi="Arial" w:cs="Arial"/>
          <w:sz w:val="20"/>
          <w:szCs w:val="17"/>
        </w:rPr>
        <w:softHyphen/>
        <w:t>этического слова преодолеть великое Ничто. В целом возникает об</w:t>
      </w:r>
      <w:r w:rsidRPr="00E20F88">
        <w:rPr>
          <w:rFonts w:ascii="Arial" w:eastAsia="Times New Roman" w:hAnsi="Arial" w:cs="Arial"/>
          <w:sz w:val="20"/>
          <w:szCs w:val="17"/>
        </w:rPr>
        <w:softHyphen/>
        <w:t>раз какой-то необычайно мощной, животной и в то же время чисто условной и риторической страсти, которая чудом держится в пустоте.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20"/>
          <w:szCs w:val="17"/>
        </w:rPr>
        <w:t>Бродский и его сонет все же восходят к типично пушкинским ус</w:t>
      </w:r>
      <w:r w:rsidRPr="00E20F88">
        <w:rPr>
          <w:rFonts w:ascii="Arial" w:eastAsia="Times New Roman" w:hAnsi="Arial" w:cs="Arial"/>
          <w:sz w:val="20"/>
          <w:szCs w:val="17"/>
        </w:rPr>
        <w:softHyphen/>
        <w:t>тановкам: изображению страсти сквозь призму бесстрастия; расщеп</w:t>
      </w:r>
      <w:r w:rsidRPr="00E20F88">
        <w:rPr>
          <w:rFonts w:ascii="Arial" w:eastAsia="Times New Roman" w:hAnsi="Arial" w:cs="Arial"/>
          <w:sz w:val="20"/>
          <w:szCs w:val="17"/>
        </w:rPr>
        <w:softHyphen/>
        <w:t>лению 'я' на человеческое, земное, любящее, страдающее, бренное и поэтическое, полубожественное, посмертное, спокойно возвышаю</w:t>
      </w:r>
      <w:r w:rsidRPr="00E20F88">
        <w:rPr>
          <w:rFonts w:ascii="Arial" w:eastAsia="Times New Roman" w:hAnsi="Arial" w:cs="Arial"/>
          <w:sz w:val="20"/>
          <w:szCs w:val="17"/>
        </w:rPr>
        <w:softHyphen/>
        <w:t>щееся над смиренно идущими под ним тучами и собственными стра</w:t>
      </w:r>
      <w:r w:rsidRPr="00E20F88">
        <w:rPr>
          <w:rFonts w:ascii="Arial" w:eastAsia="Times New Roman" w:hAnsi="Arial" w:cs="Arial"/>
          <w:sz w:val="20"/>
          <w:szCs w:val="17"/>
        </w:rPr>
        <w:softHyphen/>
        <w:t>даниями; к лирическим отступлениям, убивающим сюжет... Опираясь на опыт русского модернизма, Бродский, однако, продолжает эту традицию далеко за классические пределы. Его сонет — это пуш</w:t>
      </w:r>
      <w:r w:rsidRPr="00E20F88">
        <w:rPr>
          <w:rFonts w:ascii="Arial" w:eastAsia="Times New Roman" w:hAnsi="Arial" w:cs="Arial"/>
          <w:sz w:val="20"/>
          <w:szCs w:val="17"/>
        </w:rPr>
        <w:softHyphen/>
        <w:t>кинское "Я вас любил...", искренно обращенное Гумберт Гумберты -чем Маяковским к портрету Мерилин Стюарт работы Веласкеса — Пикассо—Уорхола.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0"/>
        </w:rPr>
      </w:pPr>
      <w:r w:rsidRPr="00E20F88">
        <w:rPr>
          <w:rFonts w:ascii="Arial" w:eastAsia="Times New Roman" w:hAnsi="Arial" w:cs="Arial"/>
          <w:b/>
          <w:bCs/>
          <w:sz w:val="20"/>
          <w:szCs w:val="20"/>
        </w:rPr>
        <w:t>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"Двадцать сонетов..." резко выделяются среди других произведе</w:t>
      </w:r>
      <w:r w:rsidRPr="00E20F88">
        <w:rPr>
          <w:rFonts w:ascii="Arial" w:eastAsia="Times New Roman" w:hAnsi="Arial" w:cs="Arial"/>
          <w:sz w:val="18"/>
          <w:szCs w:val="17"/>
        </w:rPr>
        <w:softHyphen/>
        <w:t>ний поэта, созданных в первые годы эмиграции, да и до того. Брод</w:t>
      </w:r>
      <w:r w:rsidRPr="00E20F88">
        <w:rPr>
          <w:rFonts w:ascii="Arial" w:eastAsia="Times New Roman" w:hAnsi="Arial" w:cs="Arial"/>
          <w:sz w:val="18"/>
          <w:szCs w:val="17"/>
        </w:rPr>
        <w:softHyphen/>
        <w:t>ский переходит на гибридно-цитатное двуязычие, элементы которого гетерогенны: принадлежат к различным семиотикам, резко контраст</w:t>
      </w:r>
      <w:r w:rsidRPr="00E20F88">
        <w:rPr>
          <w:rFonts w:ascii="Arial" w:eastAsia="Times New Roman" w:hAnsi="Arial" w:cs="Arial"/>
          <w:sz w:val="18"/>
          <w:szCs w:val="17"/>
        </w:rPr>
        <w:softHyphen/>
        <w:t>ны, выступают как равноправные.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Цитации классики подвергаются перекодированию за счет паро</w:t>
      </w:r>
      <w:r w:rsidRPr="00E20F88">
        <w:rPr>
          <w:rFonts w:ascii="Arial" w:eastAsia="Times New Roman" w:hAnsi="Arial" w:cs="Arial"/>
          <w:sz w:val="18"/>
          <w:szCs w:val="17"/>
        </w:rPr>
        <w:softHyphen/>
        <w:t>дирования. Пародирование имеет характер игры с культурными зна</w:t>
      </w:r>
      <w:r w:rsidRPr="00E20F88">
        <w:rPr>
          <w:rFonts w:ascii="Arial" w:eastAsia="Times New Roman" w:hAnsi="Arial" w:cs="Arial"/>
          <w:sz w:val="18"/>
          <w:szCs w:val="17"/>
        </w:rPr>
        <w:softHyphen/>
        <w:t>ками, дискурсами, чужими голосами, превращая монолог поэта в род театрального представления для самого себя. Свободная игра ума и воображения не преследует никаких особых целей, а собственно — и является целью.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Образ автора-персонажа колеблется между позициями гения и шута. Он уподобляет себя Данте, вынужденному покинуть родину, испытывающему любовные муки, и в то же время приостанавливает это утверждение снижающим иронизированием и пародированием. Цитируя начальную строку "Божественной комедии":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Земной свой путь пройдя до середины</w:t>
      </w:r>
      <w:r w:rsidRPr="00E20F88">
        <w:rPr>
          <w:rFonts w:ascii="Arial" w:eastAsia="Times New Roman" w:hAnsi="Arial" w:cs="Arial"/>
          <w:color w:val="FF0000"/>
          <w:sz w:val="18"/>
          <w:szCs w:val="14"/>
        </w:rPr>
        <w:t>*</w:t>
      </w:r>
      <w:r w:rsidRPr="00E20F88">
        <w:rPr>
          <w:rFonts w:ascii="Arial" w:eastAsia="Times New Roman" w:hAnsi="Arial" w:cs="Arial"/>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Бродский вслед за тем резко меняет стилевую манеру на более сни</w:t>
      </w:r>
      <w:r w:rsidRPr="00E20F88">
        <w:rPr>
          <w:rFonts w:ascii="Arial" w:eastAsia="Times New Roman" w:hAnsi="Arial" w:cs="Arial"/>
          <w:sz w:val="18"/>
          <w:szCs w:val="17"/>
        </w:rPr>
        <w:softHyphen/>
        <w:t>женную и продолжает уже в ироническом ключе, используя вполне прозаические разговорные обороты: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я, заявившись в Люксембургский сад, смотрю на затвердевшие седины мыслителей, письменников... (с. 444).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Место жизни — сумрачного леса — занимает у Бродского париж</w:t>
      </w:r>
      <w:r w:rsidRPr="00E20F88">
        <w:rPr>
          <w:rFonts w:ascii="Arial" w:eastAsia="Times New Roman" w:hAnsi="Arial" w:cs="Arial"/>
          <w:sz w:val="18"/>
          <w:szCs w:val="17"/>
        </w:rPr>
        <w:softHyphen/>
        <w:t>ский Люксембургский сад. Он воспринимается одновременно как ре</w:t>
      </w:r>
      <w:r w:rsidRPr="00E20F88">
        <w:rPr>
          <w:rFonts w:ascii="Arial" w:eastAsia="Times New Roman" w:hAnsi="Arial" w:cs="Arial"/>
          <w:sz w:val="18"/>
          <w:szCs w:val="17"/>
        </w:rPr>
        <w:softHyphen/>
        <w:t>альность и как культурный знак, восходящий к прославленным творе</w:t>
      </w:r>
      <w:r w:rsidRPr="00E20F88">
        <w:rPr>
          <w:rFonts w:ascii="Arial" w:eastAsia="Times New Roman" w:hAnsi="Arial" w:cs="Arial"/>
          <w:sz w:val="18"/>
          <w:szCs w:val="17"/>
        </w:rPr>
        <w:softHyphen/>
      </w:r>
      <w:r w:rsidRPr="00E20F88">
        <w:rPr>
          <w:rFonts w:ascii="Arial" w:eastAsia="Times New Roman" w:hAnsi="Arial" w:cs="Arial"/>
          <w:sz w:val="18"/>
          <w:szCs w:val="17"/>
        </w:rPr>
        <w:lastRenderedPageBreak/>
        <w:t>ниям архитектуры, живописи,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Сад выглядит как помесь Пантеона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со знаменитой "Завтрак на траве" (с.</w:t>
      </w:r>
      <w:r w:rsidRPr="00E20F88">
        <w:rPr>
          <w:rFonts w:ascii="Verdana" w:eastAsia="Times New Roman" w:hAnsi="Verdana" w:cs="Arial"/>
          <w:i/>
          <w:iCs/>
          <w:color w:val="993366"/>
          <w:sz w:val="20"/>
          <w:szCs w:val="14"/>
        </w:rPr>
        <w:t xml:space="preserve"> </w:t>
      </w:r>
      <w:r w:rsidRPr="00E20F88">
        <w:rPr>
          <w:rFonts w:ascii="Arial" w:eastAsia="Times New Roman" w:hAnsi="Arial" w:cs="Arial"/>
          <w:sz w:val="18"/>
          <w:szCs w:val="14"/>
        </w:rPr>
        <w:t>444).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Сам автор-персонаж напоминает скорее праздношатающегося гуляку и зеваку, нежели человека с разбитым сердцем, — во всяком случае должен так выглядеть со стороны. Разворачивается, обыгрываясь, поговорка "смотреть как баран на новые ворота". К таковому барану автор-персонаж иронически приравнивает себя, глазеющего на парижские достопримечательности. Впрочем, в дальнейшем дан</w:t>
      </w:r>
      <w:r w:rsidRPr="00E20F88">
        <w:rPr>
          <w:rFonts w:ascii="Arial" w:eastAsia="Times New Roman" w:hAnsi="Arial" w:cs="Arial"/>
          <w:sz w:val="18"/>
          <w:szCs w:val="17"/>
        </w:rPr>
        <w:softHyphen/>
        <w:t>ный образ подвергается перекодированию посредством обращения к древнегреческому мифу о золотом руне: баран оказывается золото-рунным — редким, чрезвычайно ценным, что тем не менее не позво</w:t>
      </w:r>
      <w:r w:rsidRPr="00E20F88">
        <w:rPr>
          <w:rFonts w:ascii="Arial" w:eastAsia="Times New Roman" w:hAnsi="Arial" w:cs="Arial"/>
          <w:sz w:val="18"/>
          <w:szCs w:val="17"/>
        </w:rPr>
        <w:softHyphen/>
        <w:t>ляет ему избежать всеобщей участи: быть "остриженным" роком. Ут-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У Данте: "3емную жизнь пройдя до половины" (пер. М. Лозинского) [104, с. 15].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рота родины и возлюбленной — вполне достаточные основания для того, чтобы чувствовать себя оскальпированным. Прикосновение к ранам усиливает боль, и Бродский предпочитает касаться пережито</w:t>
      </w:r>
      <w:r w:rsidRPr="00E20F88">
        <w:rPr>
          <w:rFonts w:ascii="Arial" w:eastAsia="Times New Roman" w:hAnsi="Arial" w:cs="Arial"/>
          <w:sz w:val="18"/>
          <w:szCs w:val="17"/>
        </w:rPr>
        <w:softHyphen/>
        <w:t>го, помещая между собой и тем, что способно причинить боль, некий буфер.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Избегая непосредственно обращаться к объекту своей любви (и генератору боли), автор-персонаж исповедуется некоему его отда</w:t>
      </w:r>
      <w:r w:rsidRPr="00E20F88">
        <w:rPr>
          <w:rFonts w:ascii="Arial" w:eastAsia="Times New Roman" w:hAnsi="Arial" w:cs="Arial"/>
          <w:sz w:val="18"/>
          <w:szCs w:val="17"/>
        </w:rPr>
        <w:softHyphen/>
        <w:t>ленному подобию, симулякру. У Пастернака "заместительницей" от</w:t>
      </w:r>
      <w:r w:rsidRPr="00E20F88">
        <w:rPr>
          <w:rFonts w:ascii="Arial" w:eastAsia="Times New Roman" w:hAnsi="Arial" w:cs="Arial"/>
          <w:sz w:val="18"/>
          <w:szCs w:val="17"/>
        </w:rPr>
        <w:softHyphen/>
        <w:t>сутствующей возлюбленной оказывается фотокарточка, у Бродского — "прелестный истукан" — статуя Марии Стюарт, черты которой напо</w:t>
      </w:r>
      <w:r w:rsidRPr="00E20F88">
        <w:rPr>
          <w:rFonts w:ascii="Arial" w:eastAsia="Times New Roman" w:hAnsi="Arial" w:cs="Arial"/>
          <w:sz w:val="18"/>
          <w:szCs w:val="17"/>
        </w:rPr>
        <w:softHyphen/>
        <w:t>минают Другую.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Бродский в пародийном духе обыгрывает мотив объяснения в любви статуе, скорее всего восходящий к "Каменному ангелу" Цве</w:t>
      </w:r>
      <w:r w:rsidRPr="00E20F88">
        <w:rPr>
          <w:rFonts w:ascii="Arial" w:eastAsia="Times New Roman" w:hAnsi="Arial" w:cs="Arial"/>
          <w:sz w:val="18"/>
          <w:szCs w:val="17"/>
        </w:rPr>
        <w:softHyphen/>
        <w:t>таевой, под знаком увлечения творчеством которой поэт жил предше</w:t>
      </w:r>
      <w:r w:rsidRPr="00E20F88">
        <w:rPr>
          <w:rFonts w:ascii="Arial" w:eastAsia="Times New Roman" w:hAnsi="Arial" w:cs="Arial"/>
          <w:sz w:val="18"/>
          <w:szCs w:val="17"/>
        </w:rPr>
        <w:softHyphen/>
        <w:t>ствующие годы.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Автор-персонаж далек от серьезности, он явно валяет дурака, моделируя версию своих возможных отношений с шотландской коро</w:t>
      </w:r>
      <w:r w:rsidRPr="00E20F88">
        <w:rPr>
          <w:rFonts w:ascii="Arial" w:eastAsia="Times New Roman" w:hAnsi="Arial" w:cs="Arial"/>
          <w:sz w:val="18"/>
          <w:szCs w:val="17"/>
        </w:rPr>
        <w:softHyphen/>
        <w:t>левой. Осуществляя игру с имиджем Марии Стюарт, Бродский изо</w:t>
      </w:r>
      <w:r w:rsidRPr="00E20F88">
        <w:rPr>
          <w:rFonts w:ascii="Arial" w:eastAsia="Times New Roman" w:hAnsi="Arial" w:cs="Arial"/>
          <w:sz w:val="18"/>
          <w:szCs w:val="17"/>
        </w:rPr>
        <w:softHyphen/>
        <w:t>бражает ее как секс-символ своего детства, пришедший в жизнь с киноэкрана и сильнейшим образом повлиявший на формирование идеала женщины, способной свести с ума. Не этот ли секс-символ, осевший в подсознании, предопределил выбор реальной возлюблен</w:t>
      </w:r>
      <w:r w:rsidRPr="00E20F88">
        <w:rPr>
          <w:rFonts w:ascii="Arial" w:eastAsia="Times New Roman" w:hAnsi="Arial" w:cs="Arial"/>
          <w:sz w:val="18"/>
          <w:szCs w:val="17"/>
        </w:rPr>
        <w:softHyphen/>
        <w:t>ной? Ведь даже имена у них совпадают, не только тип красоты, от которой бросает в дрожь. Объяснение в любви Марии Стюарт, сле</w:t>
      </w:r>
      <w:r w:rsidRPr="00E20F88">
        <w:rPr>
          <w:rFonts w:ascii="Arial" w:eastAsia="Times New Roman" w:hAnsi="Arial" w:cs="Arial"/>
          <w:sz w:val="18"/>
          <w:szCs w:val="17"/>
        </w:rPr>
        <w:softHyphen/>
        <w:t>довательно, — воскрешение детской завороженности экранным куми</w:t>
      </w:r>
      <w:r w:rsidRPr="00E20F88">
        <w:rPr>
          <w:rFonts w:ascii="Arial" w:eastAsia="Times New Roman" w:hAnsi="Arial" w:cs="Arial"/>
          <w:sz w:val="18"/>
          <w:szCs w:val="17"/>
        </w:rPr>
        <w:softHyphen/>
        <w:t>ром (пусть ныне поэт смотрит на него другими глазами и подвергает деканонизации). Оно закономерно перетекает в любовное признание и тоскливую жалобу, адресованные реальной женщине — как бы жи</w:t>
      </w:r>
      <w:r w:rsidRPr="00E20F88">
        <w:rPr>
          <w:rFonts w:ascii="Arial" w:eastAsia="Times New Roman" w:hAnsi="Arial" w:cs="Arial"/>
          <w:sz w:val="18"/>
          <w:szCs w:val="17"/>
        </w:rPr>
        <w:softHyphen/>
        <w:t>вому воплощению идеала. Но Бродский сбивает с толку любителей смаковать подробности чужих драм, предпочитает тайнопись/игру. Не каждый заметит, что, обращаясь к статуе королевы, поэт использует форму "Вы"; осуществляя деканонизацию ее имиджа, — форму "ты"; "вы" же у него относится сразу к обеим Мариям, а отнюдь не только к Марии Стюарт. (Возможно, к этой игре Бродского подтолкнуло то обстоятельство, что в английском языке "ты" и "вы" "смешались" в "ю", в русском же имеют четкую дифференциацию.) Поэтому, когда Брод</w:t>
      </w:r>
      <w:r w:rsidRPr="00E20F88">
        <w:rPr>
          <w:rFonts w:ascii="Arial" w:eastAsia="Times New Roman" w:hAnsi="Arial" w:cs="Arial"/>
          <w:sz w:val="18"/>
          <w:szCs w:val="17"/>
        </w:rPr>
        <w:softHyphen/>
        <w:t>ский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Я вас любил. Любовь еще ... (445),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то подвергает пушкинскую цитату перекодированию (имеется в виду: любил и ту, и другую Марию), включает ее в новый контекст.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Обозначив общность внешних черт, Бродский, однако, в даль</w:t>
      </w:r>
      <w:r w:rsidRPr="00E20F88">
        <w:rPr>
          <w:rFonts w:ascii="Arial" w:eastAsia="Times New Roman" w:hAnsi="Arial" w:cs="Arial"/>
          <w:sz w:val="18"/>
          <w:szCs w:val="17"/>
        </w:rPr>
        <w:softHyphen/>
        <w:t>нейшем разводит эти образы все дальше и дальше. Имидж Марии Стюарт подвергается последовательному снижению посредством па-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родирования приемов массового искусства, активного использования разговорно-просторечного и табуированного пластов языка.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Первоначальное детское впечатление (необыкновенная женщина, разбивающая мужские сердца) корректируется оценкой современни</w:t>
      </w:r>
      <w:r w:rsidRPr="00E20F88">
        <w:rPr>
          <w:rFonts w:ascii="Arial" w:eastAsia="Times New Roman" w:hAnsi="Arial" w:cs="Arial"/>
          <w:sz w:val="18"/>
          <w:szCs w:val="17"/>
        </w:rPr>
        <w:softHyphen/>
        <w:t>ков ("блядь"), причем первое не отменяет второе, а второе — первое. Бродский тем не менее отстаивает право Марии Стюарт быть такой,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какой она была.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Представленный на этом фоне абрис реальной Марии, так и ос</w:t>
      </w:r>
      <w:r w:rsidRPr="00E20F88">
        <w:rPr>
          <w:rFonts w:ascii="Arial" w:eastAsia="Times New Roman" w:hAnsi="Arial" w:cs="Arial"/>
          <w:sz w:val="18"/>
          <w:szCs w:val="17"/>
        </w:rPr>
        <w:softHyphen/>
        <w:t>тающийся едва угадываемым романтическим силуэтом, кажется еще более загадочным и желанным, как бы тающим в туманной дымке. Ее уход воссоздан с использованием блоковского кода ("О женщинах, о доблести, о славе"). Бесплотность образа усиливает ощущение не</w:t>
      </w:r>
      <w:r w:rsidRPr="00E20F88">
        <w:rPr>
          <w:rFonts w:ascii="Arial" w:eastAsia="Times New Roman" w:hAnsi="Arial" w:cs="Arial"/>
          <w:sz w:val="18"/>
          <w:szCs w:val="17"/>
        </w:rPr>
        <w:softHyphen/>
        <w:t>досягаемости возлюбленной. С таким же успехом можно твердить о любви каменной статуе.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По существу, Бродский дает понять, что любил в своей жизни одну-единственную женщину, ведь Мария Стюарт — лишь поразивший воображение ребенка пуританской страны образ, созданный искус</w:t>
      </w:r>
      <w:r w:rsidRPr="00E20F88">
        <w:rPr>
          <w:rFonts w:ascii="Arial" w:eastAsia="Times New Roman" w:hAnsi="Arial" w:cs="Arial"/>
          <w:sz w:val="18"/>
          <w:szCs w:val="17"/>
        </w:rPr>
        <w:softHyphen/>
        <w:t>ством. И не она, а Другая — истинный адресат признаний поэта: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Любовь еще (возможно, что просто боль) сверлит мои мозги. Все разлетелось к черту но куски. Я застрелиться пробовал... (с. 445).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Код пушкинской любовной лирики соединяется у Бродского с ко</w:t>
      </w:r>
      <w:r w:rsidRPr="00E20F88">
        <w:rPr>
          <w:rFonts w:ascii="Arial" w:eastAsia="Times New Roman" w:hAnsi="Arial" w:cs="Arial"/>
          <w:sz w:val="18"/>
          <w:szCs w:val="17"/>
        </w:rPr>
        <w:softHyphen/>
        <w:t>дом любовной лирики Маяковского, гармония — с экспрессией, урегу</w:t>
      </w:r>
      <w:r w:rsidRPr="00E20F88">
        <w:rPr>
          <w:rFonts w:ascii="Arial" w:eastAsia="Times New Roman" w:hAnsi="Arial" w:cs="Arial"/>
          <w:sz w:val="18"/>
          <w:szCs w:val="17"/>
        </w:rPr>
        <w:softHyphen/>
        <w:t>лированный пятистопный ямб — с асимметрией метрического и инто</w:t>
      </w:r>
      <w:r w:rsidRPr="00E20F88">
        <w:rPr>
          <w:rFonts w:ascii="Arial" w:eastAsia="Times New Roman" w:hAnsi="Arial" w:cs="Arial"/>
          <w:sz w:val="18"/>
          <w:szCs w:val="17"/>
        </w:rPr>
        <w:softHyphen/>
        <w:t>национно-синтаксического членения поэтической речи, переносами, вставками, эмфатическими внутристиховыми паузами. И тот и другой коды выступают как равноправные. Оппозиция поздний Пушкин — ранний Маяковский (реализм — модернизм) оказывается разрушен</w:t>
      </w:r>
      <w:r w:rsidRPr="00E20F88">
        <w:rPr>
          <w:rFonts w:ascii="Arial" w:eastAsia="Times New Roman" w:hAnsi="Arial" w:cs="Arial"/>
          <w:sz w:val="18"/>
          <w:szCs w:val="17"/>
        </w:rPr>
        <w:softHyphen/>
        <w:t>ной, их противопоставление снятым.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"Переписывая" Пушкина и Маяковского по-своему, Бродский ис</w:t>
      </w:r>
      <w:r w:rsidRPr="00E20F88">
        <w:rPr>
          <w:rFonts w:ascii="Arial" w:eastAsia="Times New Roman" w:hAnsi="Arial" w:cs="Arial"/>
          <w:sz w:val="18"/>
          <w:szCs w:val="17"/>
        </w:rPr>
        <w:softHyphen/>
        <w:t>пользует и индивидуальный авторский код. Сошлемся хотя бы на по</w:t>
      </w:r>
      <w:r w:rsidRPr="00E20F88">
        <w:rPr>
          <w:rFonts w:ascii="Arial" w:eastAsia="Times New Roman" w:hAnsi="Arial" w:cs="Arial"/>
          <w:sz w:val="18"/>
          <w:szCs w:val="17"/>
        </w:rPr>
        <w:softHyphen/>
        <w:t>являющееся в произведении уточнение: "Любовь еще (возможно, что просто боль) ..." (с. 445). Оно развивает один из сквозных мотивов творчества поэта. Ведь жизнь, по Бродскому, есть боль, и человек — испытатель боли</w:t>
      </w:r>
      <w:r w:rsidRPr="00E20F88">
        <w:rPr>
          <w:rFonts w:ascii="Arial" w:eastAsia="Times New Roman" w:hAnsi="Arial" w:cs="Arial"/>
          <w:color w:val="FF0000"/>
          <w:sz w:val="18"/>
          <w:szCs w:val="17"/>
        </w:rPr>
        <w:t>*</w:t>
      </w:r>
      <w:r w:rsidRPr="00E20F88">
        <w:rPr>
          <w:rFonts w:ascii="Arial" w:eastAsia="Times New Roman" w:hAnsi="Arial" w:cs="Arial"/>
          <w:sz w:val="18"/>
          <w:szCs w:val="17"/>
        </w:rPr>
        <w:t>. Да и оформление важной • для Бродского мысли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Там, на кресте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lastRenderedPageBreak/>
        <w:t>не возоплю: "Почто меня оставил?!"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превращу себя в благую весть!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Поскольку боль — не нарушенье правил: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страданье есть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способность тел,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человек есть испытатель боли.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Но то ли свой ему неведом, то 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ее предел (с. 220).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осуществляется посредством излюбленных им приемов: стилистических фигур разделения, </w:t>
      </w:r>
      <w:r w:rsidRPr="00E20F88">
        <w:rPr>
          <w:rFonts w:ascii="Arial" w:eastAsia="Times New Roman" w:hAnsi="Arial" w:cs="Arial"/>
          <w:sz w:val="18"/>
          <w:szCs w:val="18"/>
          <w:lang w:val="en-US"/>
        </w:rPr>
        <w:t>enjambement</w:t>
      </w:r>
      <w:r w:rsidRPr="00E20F88">
        <w:rPr>
          <w:rFonts w:ascii="Arial" w:eastAsia="Times New Roman" w:hAnsi="Arial" w:cs="Arial"/>
          <w:sz w:val="18"/>
          <w:szCs w:val="18"/>
        </w:rPr>
        <w:t>, "прозаизирующих" стих, подчиняю</w:t>
      </w:r>
      <w:r w:rsidRPr="00E20F88">
        <w:rPr>
          <w:rFonts w:ascii="Arial" w:eastAsia="Times New Roman" w:hAnsi="Arial" w:cs="Arial"/>
          <w:sz w:val="18"/>
          <w:szCs w:val="18"/>
        </w:rPr>
        <w:softHyphen/>
        <w:t>щих его метрика-ритмическую организацию интонационной.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Особенно наглядно момент расхождения проступает при сопос</w:t>
      </w:r>
      <w:r w:rsidRPr="00E20F88">
        <w:rPr>
          <w:rFonts w:ascii="Arial" w:eastAsia="Times New Roman" w:hAnsi="Arial" w:cs="Arial"/>
          <w:sz w:val="18"/>
          <w:szCs w:val="18"/>
        </w:rPr>
        <w:softHyphen/>
        <w:t>тавлении сверхблагородного, но уже и охлажденного пушкинского: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Я вас любил так искренно, так нежно,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Как дай вам бог любимой быть другим [336, т. 3, </w:t>
      </w:r>
      <w:r w:rsidRPr="00E20F88">
        <w:rPr>
          <w:rFonts w:ascii="Verdana" w:eastAsia="Times New Roman" w:hAnsi="Verdana" w:cs="Arial"/>
          <w:i/>
          <w:iCs/>
          <w:color w:val="993366"/>
          <w:sz w:val="20"/>
          <w:szCs w:val="14"/>
        </w:rPr>
        <w:t xml:space="preserve">с. </w:t>
      </w:r>
      <w:r w:rsidRPr="00E20F88">
        <w:rPr>
          <w:rFonts w:ascii="Arial" w:eastAsia="Times New Roman" w:hAnsi="Arial" w:cs="Arial"/>
          <w:sz w:val="18"/>
          <w:szCs w:val="14"/>
        </w:rPr>
        <w:t>128]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 прощальным пожеланием/пророчеством Бродского: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Я вас любил так сильно, безнадежно, как дай вам Бог другими — но не даст! Он, будучи на многое горазд, не сотворит — по Пармениду — дважды сей жар в крови... (с. 445).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Здесь прорывается живое, уязвленное и оскорбленное чувство, свиде</w:t>
      </w:r>
      <w:r w:rsidRPr="00E20F88">
        <w:rPr>
          <w:rFonts w:ascii="Arial" w:eastAsia="Times New Roman" w:hAnsi="Arial" w:cs="Arial"/>
          <w:sz w:val="18"/>
          <w:szCs w:val="18"/>
        </w:rPr>
        <w:softHyphen/>
        <w:t>тельствуя о том, что рана продолжает кровоточить. Бродского можно упрекнуть в недостаточном благородстве по отношению к покинув</w:t>
      </w:r>
      <w:r w:rsidRPr="00E20F88">
        <w:rPr>
          <w:rFonts w:ascii="Arial" w:eastAsia="Times New Roman" w:hAnsi="Arial" w:cs="Arial"/>
          <w:sz w:val="18"/>
          <w:szCs w:val="18"/>
        </w:rPr>
        <w:softHyphen/>
        <w:t>шей его возлюбленной, но не обвинишь в неискренности, лицемерии. Он побуждает усомниться в непреложности пушкинской формулы, которая может принадлежать лишь разлюбившему. А истово влюб</w:t>
      </w:r>
      <w:r w:rsidRPr="00E20F88">
        <w:rPr>
          <w:rFonts w:ascii="Arial" w:eastAsia="Times New Roman" w:hAnsi="Arial" w:cs="Arial"/>
          <w:sz w:val="18"/>
          <w:szCs w:val="18"/>
        </w:rPr>
        <w:softHyphen/>
        <w:t>ленный отчасти безумен; для него мысль, что женщина может быть счастлива с другим, чаще всего непереносима, безмерно усиливает муки. Автор-персонаж как бы успокаивает себя: нет, это невозможно, "Бог не даст". ("Теоретически" же он желает Марии всякого благопо</w:t>
      </w:r>
      <w:r w:rsidRPr="00E20F88">
        <w:rPr>
          <w:rFonts w:ascii="Arial" w:eastAsia="Times New Roman" w:hAnsi="Arial" w:cs="Arial"/>
          <w:sz w:val="18"/>
          <w:szCs w:val="18"/>
        </w:rPr>
        <w:softHyphen/>
        <w:t>лучия.) Так что и отчасти видоизмененная цитата "Как дай вам бог любимой быть другим" у Бродского — не столько реальное пожела</w:t>
      </w:r>
      <w:r w:rsidRPr="00E20F88">
        <w:rPr>
          <w:rFonts w:ascii="Arial" w:eastAsia="Times New Roman" w:hAnsi="Arial" w:cs="Arial"/>
          <w:sz w:val="18"/>
          <w:szCs w:val="18"/>
        </w:rPr>
        <w:softHyphen/>
        <w:t>ние, сколько средство проакцентировать силу и уникальность собст</w:t>
      </w:r>
      <w:r w:rsidRPr="00E20F88">
        <w:rPr>
          <w:rFonts w:ascii="Arial" w:eastAsia="Times New Roman" w:hAnsi="Arial" w:cs="Arial"/>
          <w:sz w:val="18"/>
          <w:szCs w:val="18"/>
        </w:rPr>
        <w:softHyphen/>
        <w:t>венного чувства. Энергия неутоленной страсти рвет строку, громоздит раскаленные метафоры, давая ощущение чего-то мощного, но спо</w:t>
      </w:r>
      <w:r w:rsidRPr="00E20F88">
        <w:rPr>
          <w:rFonts w:ascii="Arial" w:eastAsia="Times New Roman" w:hAnsi="Arial" w:cs="Arial"/>
          <w:sz w:val="18"/>
          <w:szCs w:val="18"/>
        </w:rPr>
        <w:softHyphen/>
        <w:t>собного излиться нежностью. Платоническое и плотское не отделены у Бродского друг от друга — поэт любит и страдает действительно всем своим существом.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в "Двадцати сонетах..." иронизирование и пародирование распространяются не только на классику, а и на собственное творче</w:t>
      </w:r>
      <w:r w:rsidRPr="00E20F88">
        <w:rPr>
          <w:rFonts w:ascii="Arial" w:eastAsia="Times New Roman" w:hAnsi="Arial" w:cs="Arial"/>
          <w:sz w:val="18"/>
          <w:szCs w:val="18"/>
        </w:rPr>
        <w:softHyphen/>
        <w:t>ство. Таким образом Бродский предупреждает его окостенение, опасность самоэпигонства. Зависимость от укоренившейся традиции изображения трагической любви побуждает поэта искать какой-то выход; она неотделима от перекомбинирования наработанных лите</w:t>
      </w:r>
      <w:r w:rsidRPr="00E20F88">
        <w:rPr>
          <w:rFonts w:ascii="Arial" w:eastAsia="Times New Roman" w:hAnsi="Arial" w:cs="Arial"/>
          <w:sz w:val="18"/>
          <w:szCs w:val="18"/>
        </w:rPr>
        <w:softHyphen/>
        <w:t>ратурой кодов.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Романтический жест приостановлен у Бродского сниженно-ироническим, возвышенное прозаизируется и профанируется. Потенци</w:t>
      </w:r>
      <w:r w:rsidRPr="00E20F88">
        <w:rPr>
          <w:rFonts w:ascii="Arial" w:eastAsia="Times New Roman" w:hAnsi="Arial" w:cs="Arial"/>
          <w:sz w:val="18"/>
          <w:szCs w:val="18"/>
        </w:rPr>
        <w:softHyphen/>
        <w:t>альный самоубийца предстает как незадачливый дебютант, не спра</w:t>
      </w:r>
      <w:r w:rsidRPr="00E20F88">
        <w:rPr>
          <w:rFonts w:ascii="Arial" w:eastAsia="Times New Roman" w:hAnsi="Arial" w:cs="Arial"/>
          <w:sz w:val="18"/>
          <w:szCs w:val="18"/>
        </w:rPr>
        <w:softHyphen/>
        <w:t>вившийся с канонической ролью, подтрунивающий над собой.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Но и </w:t>
      </w:r>
      <w:r w:rsidRPr="00E20F88">
        <w:rPr>
          <w:rFonts w:ascii="Arial" w:eastAsia="Times New Roman" w:hAnsi="Arial" w:cs="Arial"/>
          <w:b/>
          <w:color w:val="000000"/>
          <w:sz w:val="18"/>
          <w:szCs w:val="18"/>
        </w:rPr>
        <w:t>мысль</w:t>
      </w:r>
      <w:r w:rsidRPr="00E20F88">
        <w:rPr>
          <w:rFonts w:ascii="Arial" w:eastAsia="Times New Roman" w:hAnsi="Arial" w:cs="Arial"/>
          <w:sz w:val="18"/>
          <w:szCs w:val="18"/>
        </w:rPr>
        <w:t xml:space="preserve"> о самоубийстве, как мы понимаем, — тяжелое душевное испытание. Проигрываемое в воображении замещает реаль-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нов действие. Все же что-то в человеке действительно оказывается убитым. Он как бы несет в себе труп себя прежнего.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Отделение мертвого от живого осуществляется через творческое усилие, создание нового тела, и прежде всего — нового тела стиха. Если прежние произведения Бродского о крушении любви передавали состояние оглушенности, шока, какого-то внутреннего паралича ("окаменелого страданья"), то "Двадцать сонетов..." воспроизводят состояние "после смерти" — и в этом Бродский продолжает Пушкина и Маяковского.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"Оживание" через самоотстранение посредством паясничания/юродствования — вполне русский тип поведения, и именно в "Двадцати сонетах..." русские черты в Бродском проступили со всей определенностью. Самоирония граничит у него с самоиздевкой, самопародированием, шутовской буффонадой. В этом контексте оп</w:t>
      </w:r>
      <w:r w:rsidRPr="00E20F88">
        <w:rPr>
          <w:rFonts w:ascii="Arial" w:eastAsia="Times New Roman" w:hAnsi="Arial" w:cs="Arial"/>
          <w:sz w:val="18"/>
          <w:szCs w:val="18"/>
        </w:rPr>
        <w:softHyphen/>
        <w:t>равданными оказываются поэтические вольности Бродского, способ</w:t>
      </w:r>
      <w:r w:rsidRPr="00E20F88">
        <w:rPr>
          <w:rFonts w:ascii="Arial" w:eastAsia="Times New Roman" w:hAnsi="Arial" w:cs="Arial"/>
          <w:sz w:val="18"/>
          <w:szCs w:val="18"/>
        </w:rPr>
        <w:softHyphen/>
        <w:t>ные кого-то шокировать.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Пародийное гибридно-цитатное двуязычие сращивает прошлое с настоящим, высокое с низким, элитарное с массовым, способствует деканонизации канонизированного, раскрепощает сознание читателя, которого ничему не поучают, а вовлекают в чтение-игру, имеющее начало, но не предполагающее конца.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color w:val="FF6600"/>
          <w:sz w:val="24"/>
          <w:szCs w:val="24"/>
        </w:rPr>
      </w:pPr>
      <w:bookmarkStart w:id="92" w:name="_Toc15730440"/>
      <w:r w:rsidRPr="00E20F88">
        <w:rPr>
          <w:rFonts w:ascii="Arial" w:eastAsia="Times New Roman" w:hAnsi="Arial" w:cs="Arial"/>
          <w:b/>
          <w:bCs/>
          <w:color w:val="FF6600"/>
          <w:sz w:val="24"/>
          <w:szCs w:val="14"/>
        </w:rPr>
        <w:t>Литературный вариант русского концептуализма</w:t>
      </w:r>
      <w:bookmarkEnd w:id="9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Примерно к концу 60-х</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середине 70-х гг. относят исследователи появление в русской литературе концептуализма, который можно рас</w:t>
      </w:r>
      <w:r w:rsidRPr="00E20F88">
        <w:rPr>
          <w:rFonts w:ascii="Arial" w:eastAsia="Times New Roman" w:hAnsi="Arial" w:cs="Arial"/>
          <w:sz w:val="18"/>
          <w:szCs w:val="18"/>
        </w:rPr>
        <w:softHyphen/>
        <w:t>сматривать как течение постмодернизма. У этого течения, по меньшей мере, два истока: концептуальное искусство (живопись, скульптура и т. д.) и так называемая конкретная поэзия. Конкретной поэзией окрестили на Западе в 70-е гг. поэзию представителей лианозовской школы и близких к ним авторов: Всеволода Некрасова, Игоря Холина, Яна Сатуновского, Генриха Сапгира, Ваграна Бахчаняна, Станислава Лёна, Эдуарда Лимонова. Эти неоавангардисты воскрешали в своем творчестве традицию ОБЭРИУ. "Примитивизм, ирония и игра — вот основные доминанты обэриутской эстетики, в полную меру воспринятые и "постобэриутскими" по</w:t>
      </w:r>
      <w:r w:rsidRPr="00E20F88">
        <w:rPr>
          <w:rFonts w:ascii="Arial" w:eastAsia="Times New Roman" w:hAnsi="Arial" w:cs="Arial"/>
          <w:sz w:val="18"/>
          <w:szCs w:val="18"/>
        </w:rPr>
        <w:softHyphen/>
        <w:t>этами" [229, с. 56]. Вс. Некрасов даже считает Даниила Хармса первым русским концептуалистом, сумевшим по-настоящему оправдать манифест ОБЭРИУ как р</w:t>
      </w:r>
      <w:r w:rsidRPr="00E20F88">
        <w:rPr>
          <w:rFonts w:ascii="Arial" w:eastAsia="Times New Roman" w:hAnsi="Arial" w:cs="Arial"/>
          <w:b/>
          <w:color w:val="000000"/>
          <w:sz w:val="18"/>
          <w:szCs w:val="18"/>
        </w:rPr>
        <w:t>еального искусства</w:t>
      </w:r>
      <w:r w:rsidRPr="00E20F88">
        <w:rPr>
          <w:rFonts w:ascii="Arial" w:eastAsia="Times New Roman" w:hAnsi="Arial" w:cs="Arial"/>
          <w:sz w:val="18"/>
          <w:szCs w:val="18"/>
        </w:rPr>
        <w:t xml:space="preserve">. "Не </w:t>
      </w:r>
      <w:r w:rsidRPr="00E20F88">
        <w:rPr>
          <w:rFonts w:ascii="Arial" w:eastAsia="Times New Roman" w:hAnsi="Arial" w:cs="Arial"/>
          <w:b/>
          <w:color w:val="000000"/>
          <w:sz w:val="18"/>
          <w:szCs w:val="18"/>
        </w:rPr>
        <w:t>реалистического,</w:t>
      </w:r>
      <w:r w:rsidRPr="00E20F88">
        <w:rPr>
          <w:rFonts w:ascii="Arial" w:eastAsia="Times New Roman" w:hAnsi="Arial" w:cs="Arial"/>
          <w:sz w:val="18"/>
          <w:szCs w:val="18"/>
        </w:rPr>
        <w:t xml:space="preserve"> не </w:t>
      </w:r>
      <w:r w:rsidRPr="00E20F88">
        <w:rPr>
          <w:rFonts w:ascii="Arial" w:eastAsia="Times New Roman" w:hAnsi="Arial" w:cs="Arial"/>
          <w:b/>
          <w:color w:val="000000"/>
          <w:sz w:val="18"/>
          <w:szCs w:val="18"/>
        </w:rPr>
        <w:t>реализ</w:t>
      </w:r>
      <w:r w:rsidRPr="00E20F88">
        <w:rPr>
          <w:rFonts w:ascii="Arial" w:eastAsia="Times New Roman" w:hAnsi="Arial" w:cs="Arial"/>
          <w:b/>
          <w:color w:val="000000"/>
          <w:sz w:val="18"/>
          <w:szCs w:val="18"/>
        </w:rPr>
        <w:softHyphen/>
        <w:t>ма</w:t>
      </w:r>
      <w:r w:rsidRPr="00E20F88">
        <w:rPr>
          <w:rFonts w:ascii="Arial" w:eastAsia="Times New Roman" w:hAnsi="Arial" w:cs="Arial"/>
          <w:sz w:val="18"/>
          <w:szCs w:val="18"/>
        </w:rPr>
        <w:t xml:space="preserve"> — при реальности </w:t>
      </w:r>
      <w:r w:rsidRPr="00E20F88">
        <w:rPr>
          <w:rFonts w:ascii="Arial" w:eastAsia="Times New Roman" w:hAnsi="Arial" w:cs="Arial"/>
          <w:b/>
          <w:color w:val="000000"/>
          <w:sz w:val="18"/>
          <w:szCs w:val="18"/>
        </w:rPr>
        <w:t>изм</w:t>
      </w:r>
      <w:r w:rsidRPr="00E20F88">
        <w:rPr>
          <w:rFonts w:ascii="Arial" w:eastAsia="Times New Roman" w:hAnsi="Arial" w:cs="Arial"/>
          <w:sz w:val="18"/>
          <w:szCs w:val="18"/>
        </w:rPr>
        <w:t xml:space="preserve"> (суффикс отвлеченности) вряд ли обязателен. Именно </w:t>
      </w:r>
      <w:r w:rsidRPr="00E20F88">
        <w:rPr>
          <w:rFonts w:ascii="Arial" w:eastAsia="Times New Roman" w:hAnsi="Arial" w:cs="Arial"/>
          <w:b/>
          <w:color w:val="000000"/>
          <w:sz w:val="18"/>
          <w:szCs w:val="18"/>
        </w:rPr>
        <w:t>реального,</w:t>
      </w:r>
      <w:r w:rsidRPr="00E20F88">
        <w:rPr>
          <w:rFonts w:ascii="Arial" w:eastAsia="Times New Roman" w:hAnsi="Arial" w:cs="Arial"/>
          <w:sz w:val="18"/>
          <w:szCs w:val="18"/>
        </w:rPr>
        <w:t xml:space="preserve"> возвращающего от второй — изображаемой, тво</w:t>
      </w:r>
      <w:r w:rsidRPr="00E20F88">
        <w:rPr>
          <w:rFonts w:ascii="Arial" w:eastAsia="Times New Roman" w:hAnsi="Arial" w:cs="Arial"/>
          <w:sz w:val="18"/>
          <w:szCs w:val="18"/>
        </w:rPr>
        <w:softHyphen/>
        <w:t xml:space="preserve">римой искусством </w:t>
      </w:r>
      <w:r w:rsidRPr="00E20F88">
        <w:rPr>
          <w:rFonts w:ascii="Arial" w:eastAsia="Times New Roman" w:hAnsi="Arial" w:cs="Arial"/>
          <w:sz w:val="18"/>
          <w:szCs w:val="18"/>
        </w:rPr>
        <w:lastRenderedPageBreak/>
        <w:t>реальности к первой, существеннейшей реальной си</w:t>
      </w:r>
      <w:r w:rsidRPr="00E20F88">
        <w:rPr>
          <w:rFonts w:ascii="Arial" w:eastAsia="Times New Roman" w:hAnsi="Arial" w:cs="Arial"/>
          <w:sz w:val="18"/>
          <w:szCs w:val="18"/>
        </w:rPr>
        <w:softHyphen/>
        <w:t>туации автор/публика", — поясняет писатель [300, с. 8]. Более того, он убежден, что концептуализм "</w:t>
      </w:r>
      <w:r w:rsidRPr="00E20F88">
        <w:rPr>
          <w:rFonts w:ascii="Arial" w:eastAsia="Times New Roman" w:hAnsi="Arial" w:cs="Arial"/>
          <w:b/>
          <w:color w:val="000000"/>
          <w:sz w:val="18"/>
          <w:szCs w:val="18"/>
        </w:rPr>
        <w:t>был всегда</w:t>
      </w:r>
      <w:r w:rsidRPr="00E20F88">
        <w:rPr>
          <w:rFonts w:ascii="Arial" w:eastAsia="Times New Roman" w:hAnsi="Arial" w:cs="Arial"/>
          <w:sz w:val="18"/>
          <w:szCs w:val="18"/>
        </w:rPr>
        <w:t xml:space="preserve">: всегда было общение автора с публикой, </w:t>
      </w:r>
      <w:r w:rsidRPr="00E20F88">
        <w:rPr>
          <w:rFonts w:ascii="Arial" w:eastAsia="Times New Roman" w:hAnsi="Arial" w:cs="Arial"/>
          <w:b/>
          <w:color w:val="000000"/>
          <w:sz w:val="18"/>
          <w:szCs w:val="18"/>
        </w:rPr>
        <w:t>сообщение</w:t>
      </w:r>
      <w:r w:rsidRPr="00E20F88">
        <w:rPr>
          <w:rFonts w:ascii="Arial" w:eastAsia="Times New Roman" w:hAnsi="Arial" w:cs="Arial"/>
          <w:sz w:val="18"/>
          <w:szCs w:val="18"/>
        </w:rPr>
        <w:t xml:space="preserve"> автора публике, просто материал произведения все брал на себя без остатка и заслонял, маскировал ситуацию" [300, с. 8]. Даниил Хармс лишь обнажил механизм функционирования искусст</w:t>
      </w:r>
      <w:r w:rsidRPr="00E20F88">
        <w:rPr>
          <w:rFonts w:ascii="Arial" w:eastAsia="Times New Roman" w:hAnsi="Arial" w:cs="Arial"/>
          <w:sz w:val="18"/>
          <w:szCs w:val="18"/>
        </w:rPr>
        <w:softHyphen/>
        <w:t>ва: "механику" "ситуации, внутри которой и произведение, и автор, и публика — а эта-то механика и имеет значение, с ней и работает искус</w:t>
      </w:r>
      <w:r w:rsidRPr="00E20F88">
        <w:rPr>
          <w:rFonts w:ascii="Arial" w:eastAsia="Times New Roman" w:hAnsi="Arial" w:cs="Arial"/>
          <w:sz w:val="18"/>
          <w:szCs w:val="18"/>
        </w:rPr>
        <w:softHyphen/>
        <w:t>ство на самом деле" [300, с. 8]. Поэтому, считает Вс. Некрасов, концеп</w:t>
      </w:r>
      <w:r w:rsidRPr="00E20F88">
        <w:rPr>
          <w:rFonts w:ascii="Arial" w:eastAsia="Times New Roman" w:hAnsi="Arial" w:cs="Arial"/>
          <w:sz w:val="18"/>
          <w:szCs w:val="18"/>
        </w:rPr>
        <w:softHyphen/>
        <w:t xml:space="preserve">туализм правильнее было бы называть </w:t>
      </w:r>
      <w:r w:rsidRPr="00E20F88">
        <w:rPr>
          <w:rFonts w:ascii="Arial" w:eastAsia="Times New Roman" w:hAnsi="Arial" w:cs="Arial"/>
          <w:b/>
          <w:color w:val="000000"/>
          <w:sz w:val="18"/>
          <w:szCs w:val="18"/>
        </w:rPr>
        <w:t>контекстуализмом.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Действительно, едва ли не всякий эстетический феномен в виде зародыша (единичных явлений или в скрытом виде) присутствует в предшествующей культуре. Но комбинации, в которых он выступает, трансформируют его облик. К тому же деконструкция "ориентируется не столько на новизну, связанную с амнезией, сколько на инакость,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Генрих Сапгир свидетельствует: «Еще с конца 60-х в Москве делал свои книжки концептуальных стихов, многие из которых были основаны на повторах и вариациях, поэт и художник Андрей Монастырский. В начале 1976 года он образовал группу "Коллективные действия"» [365, с. 580].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опирающуюся на память" [283, с. 15]. Как </w:t>
      </w:r>
      <w:r w:rsidRPr="00E20F88">
        <w:rPr>
          <w:rFonts w:ascii="Arial" w:eastAsia="Times New Roman" w:hAnsi="Arial" w:cs="Arial"/>
          <w:b/>
          <w:color w:val="000000"/>
          <w:sz w:val="18"/>
          <w:szCs w:val="18"/>
        </w:rPr>
        <w:t>течение,</w:t>
      </w:r>
      <w:r w:rsidRPr="00E20F88">
        <w:rPr>
          <w:rFonts w:ascii="Arial" w:eastAsia="Times New Roman" w:hAnsi="Arial" w:cs="Arial"/>
          <w:sz w:val="18"/>
          <w:szCs w:val="18"/>
        </w:rPr>
        <w:t xml:space="preserve"> скрестившее традицию позднего авангардизма с приемами поп-арта, соц-арта</w:t>
      </w:r>
      <w:r w:rsidRPr="00E20F88">
        <w:rPr>
          <w:rFonts w:ascii="Arial" w:eastAsia="Times New Roman" w:hAnsi="Arial" w:cs="Arial"/>
          <w:color w:val="FF0000"/>
          <w:sz w:val="18"/>
          <w:szCs w:val="18"/>
        </w:rPr>
        <w:t>*</w:t>
      </w:r>
      <w:r w:rsidRPr="00E20F88">
        <w:rPr>
          <w:rFonts w:ascii="Arial" w:eastAsia="Times New Roman" w:hAnsi="Arial" w:cs="Arial"/>
          <w:sz w:val="18"/>
          <w:szCs w:val="18"/>
        </w:rPr>
        <w:t>, открывшее для себя мир как текст, концептуализм в русской литера</w:t>
      </w:r>
      <w:r w:rsidRPr="00E20F88">
        <w:rPr>
          <w:rFonts w:ascii="Arial" w:eastAsia="Times New Roman" w:hAnsi="Arial" w:cs="Arial"/>
          <w:sz w:val="18"/>
          <w:szCs w:val="18"/>
        </w:rPr>
        <w:softHyphen/>
        <w:t>туре, думается, окончательно оформился все-таки к середине 70-х. И здесь следует сказать о втором из его истоков — концептуальном искусстве художественного андерграунда.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Художественный концептуализм не только оказал воздействие на свой литературный аналог, что подтверждает тот же Вс. Некрасов</w:t>
      </w:r>
      <w:r w:rsidRPr="00E20F88">
        <w:rPr>
          <w:rFonts w:ascii="Arial" w:eastAsia="Times New Roman" w:hAnsi="Arial" w:cs="Arial"/>
          <w:color w:val="FF0000"/>
          <w:sz w:val="18"/>
          <w:szCs w:val="18"/>
        </w:rPr>
        <w:t>**</w:t>
      </w:r>
      <w:r w:rsidRPr="00E20F88">
        <w:rPr>
          <w:rFonts w:ascii="Arial" w:eastAsia="Times New Roman" w:hAnsi="Arial" w:cs="Arial"/>
          <w:sz w:val="18"/>
          <w:szCs w:val="18"/>
        </w:rPr>
        <w:t>, но и выдвинул из своих рядов такие фигуры, как Дмитрий Пригов, Владимир Сорокин. У Ильи Кабакова, Эрика Булатова, Андрея Монастырского, Виталия Комара, Александра Меламида они восприняли новые эстетиче</w:t>
      </w:r>
      <w:r w:rsidRPr="00E20F88">
        <w:rPr>
          <w:rFonts w:ascii="Arial" w:eastAsia="Times New Roman" w:hAnsi="Arial" w:cs="Arial"/>
          <w:sz w:val="18"/>
          <w:szCs w:val="18"/>
        </w:rPr>
        <w:softHyphen/>
        <w:t>ские принципы работы с материалом официальной культуры, которые начали использовать не только в своем художественном, но и литератур</w:t>
      </w:r>
      <w:r w:rsidRPr="00E20F88">
        <w:rPr>
          <w:rFonts w:ascii="Arial" w:eastAsia="Times New Roman" w:hAnsi="Arial" w:cs="Arial"/>
          <w:sz w:val="18"/>
          <w:szCs w:val="18"/>
        </w:rPr>
        <w:softHyphen/>
        <w:t>ном творчестве. Советский культурный космос (советская массовая куль</w:t>
      </w:r>
      <w:r w:rsidRPr="00E20F88">
        <w:rPr>
          <w:rFonts w:ascii="Arial" w:eastAsia="Times New Roman" w:hAnsi="Arial" w:cs="Arial"/>
          <w:sz w:val="18"/>
          <w:szCs w:val="18"/>
        </w:rPr>
        <w:softHyphen/>
        <w:t>тура) открылся им как тотальная знаковая система, где любой объект идеологически однозначно маркирован</w:t>
      </w:r>
      <w:r w:rsidRPr="00E20F88">
        <w:rPr>
          <w:rFonts w:ascii="Arial" w:eastAsia="Times New Roman" w:hAnsi="Arial" w:cs="Arial"/>
          <w:color w:val="FF0000"/>
          <w:sz w:val="18"/>
          <w:szCs w:val="18"/>
        </w:rPr>
        <w:t>***</w:t>
      </w:r>
      <w:r w:rsidRPr="00E20F88">
        <w:rPr>
          <w:rFonts w:ascii="Arial" w:eastAsia="Times New Roman" w:hAnsi="Arial" w:cs="Arial"/>
          <w:sz w:val="18"/>
          <w:szCs w:val="18"/>
        </w:rPr>
        <w:t>, причем в качестве означаю</w:t>
      </w:r>
      <w:r w:rsidRPr="00E20F88">
        <w:rPr>
          <w:rFonts w:ascii="Arial" w:eastAsia="Times New Roman" w:hAnsi="Arial" w:cs="Arial"/>
          <w:sz w:val="18"/>
          <w:szCs w:val="18"/>
        </w:rPr>
        <w:softHyphen/>
        <w:t>щих использованы подделки (по Делезу), порождающие кич.</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Надежда Маньковская характеризует кич как переходное звено между реальным объектом и симулякром — "бедное значениями кли</w:t>
      </w:r>
      <w:r w:rsidRPr="00E20F88">
        <w:rPr>
          <w:rFonts w:ascii="Arial" w:eastAsia="Times New Roman" w:hAnsi="Arial" w:cs="Arial"/>
          <w:sz w:val="18"/>
          <w:szCs w:val="18"/>
        </w:rPr>
        <w:softHyphen/>
        <w:t>ше, стереотип, псевдовещь" [283, с. 100]. Явление массовой культуры, кич предполагает маскировку отсутствия реальности, замену ее види</w:t>
      </w:r>
      <w:r w:rsidRPr="00E20F88">
        <w:rPr>
          <w:rFonts w:ascii="Arial" w:eastAsia="Times New Roman" w:hAnsi="Arial" w:cs="Arial"/>
          <w:sz w:val="18"/>
          <w:szCs w:val="18"/>
        </w:rPr>
        <w:softHyphen/>
        <w:t>мостью реальности. Социалистический реализм неизбежно вырожда</w:t>
      </w:r>
      <w:r w:rsidRPr="00E20F88">
        <w:rPr>
          <w:rFonts w:ascii="Arial" w:eastAsia="Times New Roman" w:hAnsi="Arial" w:cs="Arial"/>
          <w:sz w:val="18"/>
          <w:szCs w:val="18"/>
        </w:rPr>
        <w:softHyphen/>
        <w:t>ется в кич в силу нормативности его эстетики, предельно идеологизи</w:t>
      </w:r>
      <w:r w:rsidRPr="00E20F88">
        <w:rPr>
          <w:rFonts w:ascii="Arial" w:eastAsia="Times New Roman" w:hAnsi="Arial" w:cs="Arial"/>
          <w:sz w:val="18"/>
          <w:szCs w:val="18"/>
        </w:rPr>
        <w:softHyphen/>
        <w:t>рованной, ориентированной на социальную мифологию. Кичевый характер особенно заметен в бесконфликтном лже-соцреализме (см.: [416]), отражавшем борьбу между "хорошим" и "лучшим".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Искусство, как пишет Екатерина Деготь, "вгляделось не только в саму реальность, но и в ее образ, порожденный и постоянно воспроизводимый руководящей идеологией, в самый механизм нарабатывания фальши" [110, с. 101] и приступило к деконструкции этого идеализированного, идеологизированного образа, демонтируя советский культурный язык, собирая его элементы в новое, как правило, пародийно-абсурдистское целое. "Пародийность тут не плод выворачивания наизнанку и нарушения внутренних законов стиля и жанра, но, напротив, механизация приема; это не перечеркивание оригинала, но его экстраполяция" [110, с. 111].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Термин введен В. Комаром и А. Меламидом.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"Выставок тогда было много, но в трех местах — у Сокова, Одноралова и на Юго-Западё — собирался народ от Шаблавина до Герловиных, от Чуйкова до Скерсиса с Альбертом, Рошалем и Донским; и Рогинский, и Орлов с Лебедевым, и Шелковоский, и Косолапов, и, конечно, Комар и Меламид. Добавить сюда Кабакова, Ин</w:t>
      </w:r>
      <w:r w:rsidRPr="00E20F88">
        <w:rPr>
          <w:rFonts w:ascii="Arial" w:eastAsia="Times New Roman" w:hAnsi="Arial" w:cs="Arial"/>
          <w:sz w:val="18"/>
          <w:szCs w:val="14"/>
        </w:rPr>
        <w:softHyphen/>
        <w:t>фанте, Булатова с Васильевым (а назвал я еще не всех) — и вот в основном те, кого причислят к концептуалистам" [300, с.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Таким образом осуществлялся взаимообмен эстетическими находками, создава</w:t>
      </w:r>
      <w:r w:rsidRPr="00E20F88">
        <w:rPr>
          <w:rFonts w:ascii="Arial" w:eastAsia="Times New Roman" w:hAnsi="Arial" w:cs="Arial"/>
          <w:sz w:val="18"/>
          <w:szCs w:val="14"/>
        </w:rPr>
        <w:softHyphen/>
        <w:t>лась среда для функционирования концептуализма. На первом этапе влияние художе</w:t>
      </w:r>
      <w:r w:rsidRPr="00E20F88">
        <w:rPr>
          <w:rFonts w:ascii="Arial" w:eastAsia="Times New Roman" w:hAnsi="Arial" w:cs="Arial"/>
          <w:sz w:val="18"/>
          <w:szCs w:val="14"/>
        </w:rPr>
        <w:softHyphen/>
        <w:t>ственного концептуализма на литературный было более мощным.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 Пейзаж есть лишь обозначение патриотических чувств, а портрет — поло</w:t>
      </w:r>
      <w:r w:rsidRPr="00E20F88">
        <w:rPr>
          <w:rFonts w:ascii="Arial" w:eastAsia="Times New Roman" w:hAnsi="Arial" w:cs="Arial"/>
          <w:sz w:val="18"/>
          <w:szCs w:val="14"/>
        </w:rPr>
        <w:softHyphen/>
        <w:t>жительных черт "советского человека" или иных идеологических "сущностей"» [110, с. 92].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Деконструкция позволяла выявить симуляционный характер офи</w:t>
      </w:r>
      <w:r w:rsidRPr="00E20F88">
        <w:rPr>
          <w:rFonts w:ascii="Arial" w:eastAsia="Times New Roman" w:hAnsi="Arial" w:cs="Arial"/>
          <w:sz w:val="18"/>
          <w:szCs w:val="18"/>
        </w:rPr>
        <w:softHyphen/>
        <w:t>циальной культуры, имитирующей несуществующую реальность, вскрывала утрату советским обществом языка, перверсию сознания. Это обстоятельство отражало у концептуалистов явление "смерти автора". Отказываясь от индивидуального авторского кода, они пы</w:t>
      </w:r>
      <w:r w:rsidRPr="00E20F88">
        <w:rPr>
          <w:rFonts w:ascii="Arial" w:eastAsia="Times New Roman" w:hAnsi="Arial" w:cs="Arial"/>
          <w:sz w:val="18"/>
          <w:szCs w:val="18"/>
        </w:rPr>
        <w:softHyphen/>
        <w:t>таются "вообще обойтись без языка, превращая его в подобие пер</w:t>
      </w:r>
      <w:r w:rsidRPr="00E20F88">
        <w:rPr>
          <w:rFonts w:ascii="Arial" w:eastAsia="Times New Roman" w:hAnsi="Arial" w:cs="Arial"/>
          <w:sz w:val="18"/>
          <w:szCs w:val="18"/>
        </w:rPr>
        <w:softHyphen/>
        <w:t>сонажа или в "готовый объект" (рэдимейд)" [4, с. 95], обращаются к цитациям господствующих в советском обществе дискурсов, подвергают их деконструкции, делают объектом игры.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первый план концептуалистами выдвигается воссоздание ти</w:t>
      </w:r>
      <w:r w:rsidRPr="00E20F88">
        <w:rPr>
          <w:rFonts w:ascii="Arial" w:eastAsia="Times New Roman" w:hAnsi="Arial" w:cs="Arial"/>
          <w:sz w:val="18"/>
          <w:szCs w:val="18"/>
        </w:rPr>
        <w:softHyphen/>
        <w:t>пичных структур мышления, стереотипов массового сознания. "Во</w:t>
      </w:r>
      <w:r w:rsidRPr="00E20F88">
        <w:rPr>
          <w:rFonts w:ascii="Arial" w:eastAsia="Times New Roman" w:hAnsi="Arial" w:cs="Arial"/>
          <w:sz w:val="18"/>
          <w:szCs w:val="18"/>
        </w:rPr>
        <w:softHyphen/>
        <w:t>обще вся концептуалистская продукция может рассматриваться как непрерывный эксперимент по формализации, перестраиванию и кон</w:t>
      </w:r>
      <w:r w:rsidRPr="00E20F88">
        <w:rPr>
          <w:rFonts w:ascii="Arial" w:eastAsia="Times New Roman" w:hAnsi="Arial" w:cs="Arial"/>
          <w:sz w:val="18"/>
          <w:szCs w:val="18"/>
        </w:rPr>
        <w:softHyphen/>
        <w:t>струированию огромного числа всевозможных мнений, оценок, со</w:t>
      </w:r>
      <w:r w:rsidRPr="00E20F88">
        <w:rPr>
          <w:rFonts w:ascii="Arial" w:eastAsia="Times New Roman" w:hAnsi="Arial" w:cs="Arial"/>
          <w:sz w:val="18"/>
          <w:szCs w:val="18"/>
        </w:rPr>
        <w:softHyphen/>
        <w:t>стояний, их именованию, сопоставлению, уточнению, каталогизации и т. п." [260, с. 109]. Естественно в связи с такой установкой использо</w:t>
      </w:r>
      <w:r w:rsidRPr="00E20F88">
        <w:rPr>
          <w:rFonts w:ascii="Arial" w:eastAsia="Times New Roman" w:hAnsi="Arial" w:cs="Arial"/>
          <w:sz w:val="18"/>
          <w:szCs w:val="18"/>
        </w:rPr>
        <w:softHyphen/>
        <w:t>вание всевозможных языковых штампов, автоматически воспроизво</w:t>
      </w:r>
      <w:r w:rsidRPr="00E20F88">
        <w:rPr>
          <w:rFonts w:ascii="Arial" w:eastAsia="Times New Roman" w:hAnsi="Arial" w:cs="Arial"/>
          <w:sz w:val="18"/>
          <w:szCs w:val="18"/>
        </w:rPr>
        <w:softHyphen/>
        <w:t>димых знаков — разговорных, политических, канцелярских, литера</w:t>
      </w:r>
      <w:r w:rsidRPr="00E20F88">
        <w:rPr>
          <w:rFonts w:ascii="Arial" w:eastAsia="Times New Roman" w:hAnsi="Arial" w:cs="Arial"/>
          <w:sz w:val="18"/>
          <w:szCs w:val="18"/>
        </w:rPr>
        <w:softHyphen/>
        <w:t>турных. Но они извлечены из закрепившегося за ними контекста, представлены в пародийном виде, образуя "кирпичики", из кото</w:t>
      </w:r>
      <w:r w:rsidRPr="00E20F88">
        <w:rPr>
          <w:rFonts w:ascii="Arial" w:eastAsia="Times New Roman" w:hAnsi="Arial" w:cs="Arial"/>
          <w:sz w:val="18"/>
          <w:szCs w:val="18"/>
        </w:rPr>
        <w:softHyphen/>
        <w:t>рых выстраивается некая абсурдистская реальность.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Важнейшая особенность бытования концептуализма — потреб</w:t>
      </w:r>
      <w:r w:rsidRPr="00E20F88">
        <w:rPr>
          <w:rFonts w:ascii="Arial" w:eastAsia="Times New Roman" w:hAnsi="Arial" w:cs="Arial"/>
          <w:sz w:val="18"/>
          <w:szCs w:val="18"/>
        </w:rPr>
        <w:softHyphen/>
        <w:t xml:space="preserve">ность в публичности, "оттенок перфоманса" </w:t>
      </w:r>
      <w:r w:rsidRPr="00E20F88">
        <w:rPr>
          <w:rFonts w:ascii="Arial" w:eastAsia="Times New Roman" w:hAnsi="Arial" w:cs="Arial"/>
          <w:sz w:val="18"/>
          <w:szCs w:val="18"/>
        </w:rPr>
        <w:lastRenderedPageBreak/>
        <w:t>(М. Айзенберг). В статье "Московский романтический концептуализм", напечатанной в 1979 г. в парижском журнале неофициального русского искусства "А — Я"</w:t>
      </w:r>
      <w:r w:rsidRPr="00E20F88">
        <w:rPr>
          <w:rFonts w:ascii="Arial" w:eastAsia="Times New Roman" w:hAnsi="Arial" w:cs="Arial"/>
          <w:color w:val="FF0000"/>
          <w:sz w:val="18"/>
          <w:szCs w:val="18"/>
        </w:rPr>
        <w:t>*</w:t>
      </w:r>
      <w:r w:rsidRPr="00E20F88">
        <w:rPr>
          <w:rFonts w:ascii="Arial" w:eastAsia="Times New Roman" w:hAnsi="Arial" w:cs="Arial"/>
          <w:sz w:val="18"/>
          <w:szCs w:val="18"/>
        </w:rPr>
        <w:t>, Борис Гройс писал: "Слово "концептуализм" можно понимать и доста</w:t>
      </w:r>
      <w:r w:rsidRPr="00E20F88">
        <w:rPr>
          <w:rFonts w:ascii="Arial" w:eastAsia="Times New Roman" w:hAnsi="Arial" w:cs="Arial"/>
          <w:sz w:val="18"/>
          <w:szCs w:val="18"/>
        </w:rPr>
        <w:softHyphen/>
        <w:t>точно узко как название определенного художественного направле</w:t>
      </w:r>
      <w:r w:rsidRPr="00E20F88">
        <w:rPr>
          <w:rFonts w:ascii="Arial" w:eastAsia="Times New Roman" w:hAnsi="Arial" w:cs="Arial"/>
          <w:sz w:val="18"/>
          <w:szCs w:val="18"/>
        </w:rPr>
        <w:softHyphen/>
        <w:t>ния, ограниченного местом и временем появления и числом участни</w:t>
      </w:r>
      <w:r w:rsidRPr="00E20F88">
        <w:rPr>
          <w:rFonts w:ascii="Arial" w:eastAsia="Times New Roman" w:hAnsi="Arial" w:cs="Arial"/>
          <w:sz w:val="18"/>
          <w:szCs w:val="18"/>
        </w:rPr>
        <w:softHyphen/>
        <w:t>ков, и можно понимать его более широко. При широком понимании "концептуализм" будет означать любую попытку отойти от делания предметов искусства как материальных объектов, предназначенных для созерцания и эстетической оценки, и перейти к выявлению и формированию тех условий, которые диктуют восприятие произведе</w:t>
      </w:r>
      <w:r w:rsidRPr="00E20F88">
        <w:rPr>
          <w:rFonts w:ascii="Arial" w:eastAsia="Times New Roman" w:hAnsi="Arial" w:cs="Arial"/>
          <w:sz w:val="18"/>
          <w:szCs w:val="18"/>
        </w:rPr>
        <w:softHyphen/>
        <w:t>ний искусства зрителем, процедуру их порождения художником, их соотношение с элементами окружающей среды, их временной статус и так далее" [99, с. 65—66]. Гройс позаимствовал термин "кон</w:t>
      </w:r>
      <w:r w:rsidRPr="00E20F88">
        <w:rPr>
          <w:rFonts w:ascii="Arial" w:eastAsia="Times New Roman" w:hAnsi="Arial" w:cs="Arial"/>
          <w:sz w:val="18"/>
          <w:szCs w:val="18"/>
        </w:rPr>
        <w:softHyphen/>
        <w:t>цептуализм" из западного искусствоведения и посчитал возможным . использовать применительно к русским художникам</w:t>
      </w:r>
      <w:r w:rsidRPr="00E20F88">
        <w:rPr>
          <w:rFonts w:ascii="Arial" w:eastAsia="Times New Roman" w:hAnsi="Arial" w:cs="Arial"/>
          <w:color w:val="FF0000"/>
          <w:sz w:val="18"/>
          <w:szCs w:val="18"/>
        </w:rPr>
        <w:t>**</w:t>
      </w:r>
      <w:r w:rsidRPr="00E20F88">
        <w:rPr>
          <w:rFonts w:ascii="Arial" w:eastAsia="Times New Roman" w:hAnsi="Arial" w:cs="Arial"/>
          <w:sz w:val="18"/>
          <w:szCs w:val="18"/>
        </w:rPr>
        <w:t>, поскольку 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Перепечатана в 1990 г. журналом "Театр".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"Как всегда, явление, давно и скрыто живущее здесь, оказалось облечено в слово, пришедшее к нам "оттуда". Внезапно выяснилось, что комплекс явлений, име</w:t>
      </w:r>
      <w:r w:rsidRPr="00E20F88">
        <w:rPr>
          <w:rFonts w:ascii="Arial" w:eastAsia="Times New Roman" w:hAnsi="Arial" w:cs="Arial"/>
          <w:sz w:val="18"/>
          <w:szCs w:val="14"/>
        </w:rPr>
        <w:softHyphen/>
        <w:t>нуемый "у них" концептуализмом, имеет у нас некий аналог, причем уже давно, будучи чуть ли не главной составной частью нашего "художественного" взгляда на мир. Од</w:t>
      </w:r>
      <w:r w:rsidRPr="00E20F88">
        <w:rPr>
          <w:rFonts w:ascii="Arial" w:eastAsia="Times New Roman" w:hAnsi="Arial" w:cs="Arial"/>
          <w:sz w:val="18"/>
          <w:szCs w:val="14"/>
        </w:rPr>
        <w:softHyphen/>
        <w:t>нако мы не знали, что это был концептуализм. Теперь же, когда слово спустилось к нам, мы открыли у себя то, чем давно владели и превосходно пользовались..." [196, с. 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Об отличии русского концептуализма от западного см.: [99; 196;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зарубежными концептуалистами их сближало "дистанцированное от</w:t>
      </w:r>
      <w:r w:rsidRPr="00E20F88">
        <w:rPr>
          <w:rFonts w:ascii="Arial" w:eastAsia="Times New Roman" w:hAnsi="Arial" w:cs="Arial"/>
          <w:sz w:val="19"/>
          <w:szCs w:val="19"/>
        </w:rPr>
        <w:softHyphen/>
        <w:t>ношение и к произведению, и к культуре в целом" [409, с. 120], "внимание к функционированию, а не к содержанию явления, а также подчеркнутое неотождествление, разведение смысла и материала" [4, с. 83]. Без этого выхода за границы произведения искусства (и шире — за границы одного из видов искусства и самого искусства) в сферу его функционирования, "представления", "обыгрывания", "обговаривания", без отношения к нему не как к вещи, а как к событию концептуализм не существует. "Собственно, этот выход и есть концеп</w:t>
      </w:r>
      <w:r w:rsidRPr="00E20F88">
        <w:rPr>
          <w:rFonts w:ascii="Arial" w:eastAsia="Times New Roman" w:hAnsi="Arial" w:cs="Arial"/>
          <w:sz w:val="19"/>
          <w:szCs w:val="19"/>
        </w:rPr>
        <w:softHyphen/>
        <w:t>туальное произведение. Это организация меняющегося контекста (что-то вроде плавающего центра тяжести) и игра с такой изменчиво</w:t>
      </w:r>
      <w:r w:rsidRPr="00E20F88">
        <w:rPr>
          <w:rFonts w:ascii="Arial" w:eastAsia="Times New Roman" w:hAnsi="Arial" w:cs="Arial"/>
          <w:sz w:val="19"/>
          <w:szCs w:val="19"/>
        </w:rPr>
        <w:softHyphen/>
        <w:t>стью" [4, с. 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Наиболее характерными формами функционирования концептуа</w:t>
      </w:r>
      <w:r w:rsidRPr="00E20F88">
        <w:rPr>
          <w:rFonts w:ascii="Arial" w:eastAsia="Times New Roman" w:hAnsi="Arial" w:cs="Arial"/>
          <w:sz w:val="19"/>
          <w:szCs w:val="19"/>
        </w:rPr>
        <w:softHyphen/>
        <w:t>лизма стали акции (создаваемые ситуации восприятия), перфомансы (акции, "постановки" с участием зрителей, имеющие цель создания атмосферы сопереживания у участников). "Представляемая" в них "вещь" — текст — играет роль своего рода посредника между авто</w:t>
      </w:r>
      <w:r w:rsidRPr="00E20F88">
        <w:rPr>
          <w:rFonts w:ascii="Arial" w:eastAsia="Times New Roman" w:hAnsi="Arial" w:cs="Arial"/>
          <w:sz w:val="19"/>
          <w:szCs w:val="19"/>
        </w:rPr>
        <w:softHyphen/>
        <w:t>ром и читателем/зрителем, и актуальна не "вещь", актуально отно</w:t>
      </w:r>
      <w:r w:rsidRPr="00E20F88">
        <w:rPr>
          <w:rFonts w:ascii="Arial" w:eastAsia="Times New Roman" w:hAnsi="Arial" w:cs="Arial"/>
          <w:sz w:val="19"/>
          <w:szCs w:val="19"/>
        </w:rPr>
        <w:softHyphen/>
        <w:t>шение к этой вещи. Автор же, по словам Пригова, ощущает себя границей между искусством и жизнью, "квантом перевода" из одной действительности в другую.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Основной для концептуалистов оказывается "работа с собственным сознанием, а произведение лишь фиксирует, оформляет эту работу. Соответственно, и к сознанию читателя автор пытается обращаться напрямую. Он становится артистом оригинального (ранее не сущест</w:t>
      </w:r>
      <w:r w:rsidRPr="00E20F88">
        <w:rPr>
          <w:rFonts w:ascii="Arial" w:eastAsia="Times New Roman" w:hAnsi="Arial" w:cs="Arial"/>
          <w:sz w:val="19"/>
          <w:szCs w:val="19"/>
        </w:rPr>
        <w:softHyphen/>
        <w:t>вовавшего) жанра" [4, с. 85]. Игра с читателем имеет в этом случае внетекстовой, надтекстовой, "театрализованный" характер, проясняет имидж автора, через который следует воспринимать его произведе</w:t>
      </w:r>
      <w:r w:rsidRPr="00E20F88">
        <w:rPr>
          <w:rFonts w:ascii="Arial" w:eastAsia="Times New Roman" w:hAnsi="Arial" w:cs="Arial"/>
          <w:sz w:val="19"/>
          <w:szCs w:val="19"/>
        </w:rPr>
        <w:softHyphen/>
        <w:t>ния. Восприятие же концептуалистской продукции вне определенного контекста функционирования может создать о ней превратное впе</w:t>
      </w:r>
      <w:r w:rsidRPr="00E20F88">
        <w:rPr>
          <w:rFonts w:ascii="Arial" w:eastAsia="Times New Roman" w:hAnsi="Arial" w:cs="Arial"/>
          <w:sz w:val="19"/>
          <w:szCs w:val="19"/>
        </w:rPr>
        <w:softHyphen/>
        <w:t>чатление. Вот почему к публикациям вещей этого типа следует отно</w:t>
      </w:r>
      <w:r w:rsidRPr="00E20F88">
        <w:rPr>
          <w:rFonts w:ascii="Arial" w:eastAsia="Times New Roman" w:hAnsi="Arial" w:cs="Arial"/>
          <w:sz w:val="19"/>
          <w:szCs w:val="19"/>
        </w:rPr>
        <w:softHyphen/>
        <w:t>ситься как к своеобразным "либретто" концептуалистских "поста</w:t>
      </w:r>
      <w:r w:rsidRPr="00E20F88">
        <w:rPr>
          <w:rFonts w:ascii="Arial" w:eastAsia="Times New Roman" w:hAnsi="Arial" w:cs="Arial"/>
          <w:sz w:val="19"/>
          <w:szCs w:val="19"/>
        </w:rPr>
        <w:softHyphen/>
        <w:t>новок", записям замыслов, проектов. Сами концептуалисты предпочи</w:t>
      </w:r>
      <w:r w:rsidRPr="00E20F88">
        <w:rPr>
          <w:rFonts w:ascii="Arial" w:eastAsia="Times New Roman" w:hAnsi="Arial" w:cs="Arial"/>
          <w:sz w:val="19"/>
          <w:szCs w:val="19"/>
        </w:rPr>
        <w:softHyphen/>
        <w:t>тают называть их текстами. "Мне кажется, что аутентичный, т. е. объ</w:t>
      </w:r>
      <w:r w:rsidRPr="00E20F88">
        <w:rPr>
          <w:rFonts w:ascii="Arial" w:eastAsia="Times New Roman" w:hAnsi="Arial" w:cs="Arial"/>
          <w:sz w:val="19"/>
          <w:szCs w:val="19"/>
        </w:rPr>
        <w:softHyphen/>
        <w:t>емный вариант моего текста, примерно так же соотнесен с плоским вариантом, как, скажем, оркестровая партитура с переложением для одного или двух инструментов", — говорит Рубинштейн [352, с. 235]. Пригов отмечает тенденцию растворения концептуалистского текста в ситуации и жесте.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Обладает ли "либретто" концептуалистского произведения (а именно в таком виде оно приходит к большинству читателей) само</w:t>
      </w:r>
      <w:r w:rsidRPr="00E20F88">
        <w:rPr>
          <w:rFonts w:ascii="Arial" w:eastAsia="Times New Roman" w:hAnsi="Arial" w:cs="Arial"/>
          <w:sz w:val="19"/>
          <w:szCs w:val="19"/>
        </w:rPr>
        <w:softHyphen/>
        <w:t>стоятельной ценностью? "Для меня художественный текст важен и ин</w:t>
      </w:r>
      <w:r w:rsidRPr="00E20F88">
        <w:rPr>
          <w:rFonts w:ascii="Arial" w:eastAsia="Times New Roman" w:hAnsi="Arial" w:cs="Arial"/>
          <w:sz w:val="19"/>
          <w:szCs w:val="19"/>
        </w:rPr>
        <w:softHyphen/>
        <w:t>тересен как одновременно повод и следствие разговора, как опти</w:t>
      </w:r>
      <w:r w:rsidRPr="00E20F88">
        <w:rPr>
          <w:rFonts w:ascii="Arial" w:eastAsia="Times New Roman" w:hAnsi="Arial" w:cs="Arial"/>
          <w:sz w:val="19"/>
          <w:szCs w:val="19"/>
        </w:rPr>
        <w:softHyphen/>
        <w:t>мальная реализация диалогического сознания", — как бы отвечает на этот вопрос Рубинштейн [352, с. 232]. Из его рассуждений можно сде-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лать вывод, что концептуалисты рассчитывают на активное, творче</w:t>
      </w:r>
      <w:r w:rsidRPr="00E20F88">
        <w:rPr>
          <w:rFonts w:ascii="Arial" w:eastAsia="Times New Roman" w:hAnsi="Arial" w:cs="Arial"/>
          <w:sz w:val="18"/>
          <w:szCs w:val="18"/>
        </w:rPr>
        <w:softHyphen/>
        <w:t xml:space="preserve">ское </w:t>
      </w:r>
      <w:r w:rsidRPr="00E20F88">
        <w:rPr>
          <w:rFonts w:ascii="Verdana" w:eastAsia="Times New Roman" w:hAnsi="Verdana" w:cs="Arial"/>
          <w:i/>
          <w:iCs/>
          <w:color w:val="993366"/>
          <w:sz w:val="20"/>
          <w:szCs w:val="18"/>
        </w:rPr>
        <w:t xml:space="preserve">чтение-разыгрывание </w:t>
      </w:r>
      <w:r w:rsidRPr="00E20F88">
        <w:rPr>
          <w:rFonts w:ascii="Arial" w:eastAsia="Times New Roman" w:hAnsi="Arial" w:cs="Arial"/>
          <w:sz w:val="18"/>
          <w:szCs w:val="18"/>
        </w:rPr>
        <w:t>своих текстов читателями. В противном случае "проекты" остаются только "проектами".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Главное для концептуалистов — разрушение мифологизированных представлений о жизни, которые внедряла официальная культура, раскрепощение сознания и языка. Привычное, кажущееся естествен</w:t>
      </w:r>
      <w:r w:rsidRPr="00E20F88">
        <w:rPr>
          <w:rFonts w:ascii="Arial" w:eastAsia="Times New Roman" w:hAnsi="Arial" w:cs="Arial"/>
          <w:sz w:val="18"/>
          <w:szCs w:val="18"/>
        </w:rPr>
        <w:softHyphen/>
        <w:t>ным, предстает у них странным, смешным и даже абсурдным.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"Родоначальниками" русского литературного концептуализма яви</w:t>
      </w:r>
      <w:r w:rsidRPr="00E20F88">
        <w:rPr>
          <w:rFonts w:ascii="Arial" w:eastAsia="Times New Roman" w:hAnsi="Arial" w:cs="Arial"/>
          <w:sz w:val="18"/>
          <w:szCs w:val="18"/>
        </w:rPr>
        <w:softHyphen/>
        <w:t>лись Всеволод Некрасов, Лев Рубинштейн, Дмитрий Александрович Пригов.</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color w:val="FF6600"/>
          <w:sz w:val="24"/>
          <w:szCs w:val="24"/>
        </w:rPr>
      </w:pPr>
      <w:bookmarkStart w:id="93" w:name="_Toc15730441"/>
      <w:r w:rsidRPr="00E20F88">
        <w:rPr>
          <w:rFonts w:ascii="Arial" w:eastAsia="Times New Roman" w:hAnsi="Arial" w:cs="Arial"/>
          <w:b/>
          <w:bCs/>
          <w:color w:val="FF6600"/>
          <w:sz w:val="24"/>
          <w:szCs w:val="14"/>
        </w:rPr>
        <w:t>Деавтоматизация мышления, новая модель стиха: Всеволод Некрасов</w:t>
      </w:r>
      <w:bookmarkEnd w:id="93"/>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Некрасов Всеволод Николаевич /р. 1934) — поэт, автор статей по вопросом литературы и искусства ("Экология искусст</w:t>
      </w:r>
      <w:r w:rsidRPr="00E20F88">
        <w:rPr>
          <w:rFonts w:ascii="Verdana" w:eastAsia="Times New Roman" w:hAnsi="Verdana" w:cs="Arial"/>
          <w:i/>
          <w:iCs/>
          <w:color w:val="993366"/>
          <w:sz w:val="20"/>
          <w:szCs w:val="15"/>
        </w:rPr>
        <w:softHyphen/>
        <w:t>ва", "Как это было (и есть) с концептуализ</w:t>
      </w:r>
      <w:r w:rsidRPr="00E20F88">
        <w:rPr>
          <w:rFonts w:ascii="Verdana" w:eastAsia="Times New Roman" w:hAnsi="Verdana" w:cs="Arial"/>
          <w:i/>
          <w:iCs/>
          <w:color w:val="993366"/>
          <w:sz w:val="20"/>
          <w:szCs w:val="15"/>
        </w:rPr>
        <w:softHyphen/>
        <w:t>мом" и др.). Начинал в 50-е гг. как участник лианозовской школы, в середине 70-х явился одним из создателей московского поэти</w:t>
      </w:r>
      <w:r w:rsidRPr="00E20F88">
        <w:rPr>
          <w:rFonts w:ascii="Verdana" w:eastAsia="Times New Roman" w:hAnsi="Verdana" w:cs="Arial"/>
          <w:i/>
          <w:iCs/>
          <w:color w:val="993366"/>
          <w:sz w:val="20"/>
          <w:szCs w:val="15"/>
        </w:rPr>
        <w:softHyphen/>
        <w:t>ческого концептуализма.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Первый этап творчество Вс. Некра</w:t>
      </w:r>
      <w:r w:rsidRPr="00E20F88">
        <w:rPr>
          <w:rFonts w:ascii="Verdana" w:eastAsia="Times New Roman" w:hAnsi="Verdana" w:cs="Arial"/>
          <w:i/>
          <w:iCs/>
          <w:color w:val="993366"/>
          <w:sz w:val="20"/>
          <w:szCs w:val="15"/>
        </w:rPr>
        <w:softHyphen/>
        <w:t>сова связан с усвоением и развитием принципов игровой поэзии, интересом к примитивизму и конкретизму; второй определяет работа художника с концеп</w:t>
      </w:r>
      <w:r w:rsidRPr="00E20F88">
        <w:rPr>
          <w:rFonts w:ascii="Verdana" w:eastAsia="Times New Roman" w:hAnsi="Verdana" w:cs="Arial"/>
          <w:i/>
          <w:iCs/>
          <w:color w:val="993366"/>
          <w:sz w:val="20"/>
          <w:szCs w:val="15"/>
        </w:rPr>
        <w:softHyphen/>
        <w:t>тами, создание нового типа стиха.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lastRenderedPageBreak/>
        <w:t>Как представитель неофициальной русской литературы Вс. Некрасов имел возможность публиковаться лишь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самиздате (журнал "37") и за границей ("Тваж"(1964), "Аполлон-71", "Ковчег", "Литературное А - Я", "</w:t>
      </w:r>
      <w:r w:rsidRPr="00E20F88">
        <w:rPr>
          <w:rFonts w:ascii="Verdana" w:eastAsia="Times New Roman" w:hAnsi="Verdana" w:cs="Arial"/>
          <w:i/>
          <w:iCs/>
          <w:color w:val="993366"/>
          <w:sz w:val="20"/>
          <w:szCs w:val="15"/>
          <w:lang w:val="en-US"/>
        </w:rPr>
        <w:t>NRL</w:t>
      </w:r>
      <w:r w:rsidRPr="00E20F88">
        <w:rPr>
          <w:rFonts w:ascii="Verdana" w:eastAsia="Times New Roman" w:hAnsi="Verdana" w:cs="Arial"/>
          <w:i/>
          <w:iCs/>
          <w:color w:val="993366"/>
          <w:sz w:val="20"/>
          <w:szCs w:val="15"/>
        </w:rPr>
        <w:t>" (1981), "</w:t>
      </w:r>
      <w:r w:rsidRPr="00E20F88">
        <w:rPr>
          <w:rFonts w:ascii="Verdana" w:eastAsia="Times New Roman" w:hAnsi="Verdana" w:cs="Arial"/>
          <w:i/>
          <w:iCs/>
          <w:color w:val="993366"/>
          <w:sz w:val="20"/>
          <w:szCs w:val="15"/>
          <w:lang w:val="en-US"/>
        </w:rPr>
        <w:t>Schreibheft</w:t>
      </w:r>
      <w:r w:rsidRPr="00E20F88">
        <w:rPr>
          <w:rFonts w:ascii="Verdana" w:eastAsia="Times New Roman" w:hAnsi="Verdana" w:cs="Arial"/>
          <w:i/>
          <w:iCs/>
          <w:color w:val="993366"/>
          <w:sz w:val="20"/>
          <w:szCs w:val="15"/>
        </w:rPr>
        <w:t>" (1987), "</w:t>
      </w:r>
      <w:r w:rsidRPr="00E20F88">
        <w:rPr>
          <w:rFonts w:ascii="Verdana" w:eastAsia="Times New Roman" w:hAnsi="Verdana" w:cs="Arial"/>
          <w:i/>
          <w:iCs/>
          <w:color w:val="993366"/>
          <w:sz w:val="20"/>
          <w:szCs w:val="15"/>
          <w:lang w:val="en-US"/>
        </w:rPr>
        <w:t>Kulturpalast</w:t>
      </w:r>
      <w:r w:rsidRPr="00E20F88">
        <w:rPr>
          <w:rFonts w:ascii="Verdana" w:eastAsia="Times New Roman" w:hAnsi="Verdana" w:cs="Arial"/>
          <w:i/>
          <w:iCs/>
          <w:color w:val="993366"/>
          <w:sz w:val="20"/>
          <w:szCs w:val="15"/>
        </w:rPr>
        <w:t>" (1984)). В СССР до периода гласности печатал лишь стихи для детей. В на</w:t>
      </w:r>
      <w:r w:rsidRPr="00E20F88">
        <w:rPr>
          <w:rFonts w:ascii="Verdana" w:eastAsia="Times New Roman" w:hAnsi="Verdana" w:cs="Arial"/>
          <w:i/>
          <w:iCs/>
          <w:color w:val="993366"/>
          <w:sz w:val="20"/>
          <w:szCs w:val="15"/>
        </w:rPr>
        <w:softHyphen/>
        <w:t>стоящее время на родине изданы кни</w:t>
      </w:r>
      <w:r w:rsidRPr="00E20F88">
        <w:rPr>
          <w:rFonts w:ascii="Verdana" w:eastAsia="Times New Roman" w:hAnsi="Verdana" w:cs="Arial"/>
          <w:i/>
          <w:iCs/>
          <w:color w:val="993366"/>
          <w:sz w:val="20"/>
          <w:szCs w:val="15"/>
        </w:rPr>
        <w:softHyphen/>
        <w:t>ги Вс. Некрасова "Стихи из журнала" (1989), "Справка" (1991). Подборки стихотворений представлены на стра</w:t>
      </w:r>
      <w:r w:rsidRPr="00E20F88">
        <w:rPr>
          <w:rFonts w:ascii="Verdana" w:eastAsia="Times New Roman" w:hAnsi="Verdana" w:cs="Arial"/>
          <w:i/>
          <w:iCs/>
          <w:color w:val="993366"/>
          <w:sz w:val="20"/>
          <w:szCs w:val="15"/>
        </w:rPr>
        <w:softHyphen/>
        <w:t>ницах журналов "Дружба народов" (1989), "Соло" (1991), "Вестник новой литературы" (1991) и др. Статьи и стихи разных лет опубликованы в кни</w:t>
      </w:r>
      <w:r w:rsidRPr="00E20F88">
        <w:rPr>
          <w:rFonts w:ascii="Verdana" w:eastAsia="Times New Roman" w:hAnsi="Verdana" w:cs="Arial"/>
          <w:i/>
          <w:iCs/>
          <w:color w:val="993366"/>
          <w:sz w:val="20"/>
          <w:szCs w:val="15"/>
        </w:rPr>
        <w:softHyphen/>
        <w:t>ге А. Журавлевой, Вс. Некрасова "Па</w:t>
      </w:r>
      <w:r w:rsidRPr="00E20F88">
        <w:rPr>
          <w:rFonts w:ascii="Verdana" w:eastAsia="Times New Roman" w:hAnsi="Verdana" w:cs="Arial"/>
          <w:i/>
          <w:iCs/>
          <w:color w:val="993366"/>
          <w:sz w:val="20"/>
          <w:szCs w:val="15"/>
        </w:rPr>
        <w:softHyphen/>
        <w:t>кет"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Всеволод Некрасов, обратившись к феномену клишированного сознания, не только дает его поэтический адекват, но и стремится взорвать автоматизм стандартизированного мышления, показать пус</w:t>
      </w:r>
      <w:r w:rsidRPr="00E20F88">
        <w:rPr>
          <w:rFonts w:ascii="Arial" w:eastAsia="Times New Roman" w:hAnsi="Arial" w:cs="Arial"/>
          <w:sz w:val="18"/>
          <w:szCs w:val="18"/>
        </w:rPr>
        <w:softHyphen/>
        <w:t>тоту расхожих формул, которыми пользуются "массовые" люди. Писа</w:t>
      </w:r>
      <w:r w:rsidRPr="00E20F88">
        <w:rPr>
          <w:rFonts w:ascii="Arial" w:eastAsia="Times New Roman" w:hAnsi="Arial" w:cs="Arial"/>
          <w:sz w:val="18"/>
          <w:szCs w:val="18"/>
        </w:rPr>
        <w:softHyphen/>
        <w:t>тель отказывается от стиха традиционного типа, точнее — подвергает его деконструкции, преображая неузнаваемо. Имитируя непрофес</w:t>
      </w:r>
      <w:r w:rsidRPr="00E20F88">
        <w:rPr>
          <w:rFonts w:ascii="Arial" w:eastAsia="Times New Roman" w:hAnsi="Arial" w:cs="Arial"/>
          <w:sz w:val="18"/>
          <w:szCs w:val="18"/>
        </w:rPr>
        <w:softHyphen/>
        <w:t>сионализм, неумелость, черновое письмо, Вс. Некрасов активно экс</w:t>
      </w:r>
      <w:r w:rsidRPr="00E20F88">
        <w:rPr>
          <w:rFonts w:ascii="Arial" w:eastAsia="Times New Roman" w:hAnsi="Arial" w:cs="Arial"/>
          <w:sz w:val="18"/>
          <w:szCs w:val="18"/>
        </w:rPr>
        <w:softHyphen/>
        <w:t>периментирует в области графического оформления, метрики, ритми</w:t>
      </w:r>
      <w:r w:rsidRPr="00E20F88">
        <w:rPr>
          <w:rFonts w:ascii="Arial" w:eastAsia="Times New Roman" w:hAnsi="Arial" w:cs="Arial"/>
          <w:sz w:val="18"/>
          <w:szCs w:val="18"/>
        </w:rPr>
        <w:softHyphen/>
        <w:t>ки, фоники, обновляет образную систему.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Стих Вс. Некрасова и на стих-то на первый взгляд не похож. Это не каллиграфия, а какие-то каракули. Вместо стройных столбцов, за</w:t>
      </w:r>
      <w:r w:rsidRPr="00E20F88">
        <w:rPr>
          <w:rFonts w:ascii="Arial" w:eastAsia="Times New Roman" w:hAnsi="Arial" w:cs="Arial"/>
          <w:sz w:val="18"/>
          <w:szCs w:val="18"/>
        </w:rPr>
        <w:softHyphen/>
        <w:t>кованных в ритмически подобные строфы, — полная графическая свобода и даже "расхристанность". Здесь и своеобразная графиче</w:t>
      </w:r>
      <w:r w:rsidRPr="00E20F88">
        <w:rPr>
          <w:rFonts w:ascii="Arial" w:eastAsia="Times New Roman" w:hAnsi="Arial" w:cs="Arial"/>
          <w:sz w:val="18"/>
          <w:szCs w:val="18"/>
        </w:rPr>
        <w:softHyphen/>
        <w:t>ская парцелляция, и сквозные пробелы, и сноски как составная часть стихотворения, и тройные параллельные ряды стихов, предполагаю</w:t>
      </w:r>
      <w:r w:rsidRPr="00E20F88">
        <w:rPr>
          <w:rFonts w:ascii="Arial" w:eastAsia="Times New Roman" w:hAnsi="Arial" w:cs="Arial"/>
          <w:sz w:val="18"/>
          <w:szCs w:val="18"/>
        </w:rPr>
        <w:softHyphen/>
        <w:t>щие двойной способ чтения произведения: поочередно — по верти-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198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кали и последовательно от начала до конца — по горизонтали , и визуальные стихи,.. Все это способно вызвать удивление, недоумение и даже шокировать вольностью обращения с традицией, но вряд ли оставит читателя равнодушным.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 Некрасов исподволь ломает стереотипные представления о том, каким должен быть стих, какой должна быть поэзия</w:t>
      </w:r>
      <w:r w:rsidRPr="00E20F88">
        <w:rPr>
          <w:rFonts w:ascii="Arial" w:eastAsia="Times New Roman" w:hAnsi="Arial" w:cs="Arial"/>
          <w:color w:val="FF0000"/>
          <w:sz w:val="18"/>
          <w:szCs w:val="18"/>
        </w:rPr>
        <w:t>**</w:t>
      </w:r>
      <w:r w:rsidRPr="00E20F88">
        <w:rPr>
          <w:rFonts w:ascii="Arial" w:eastAsia="Times New Roman" w:hAnsi="Arial" w:cs="Arial"/>
          <w:sz w:val="18"/>
          <w:szCs w:val="18"/>
        </w:rPr>
        <w:t>, вовлекает читателя в игровые отношения с текстом, расшатывает в его сознании окаменевшие модели мышления. Этому же служит примитивистская прозаизация и абсурдизация стиха, его намеренный антиэстетизм.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 Некрасов ориентируется на речь предельно упрощенную, бедную, сотканную из концептов — устоявшихся, клишированных, долго бывших в употреблении и совершенно стершихся высказыва</w:t>
      </w:r>
      <w:r w:rsidRPr="00E20F88">
        <w:rPr>
          <w:rFonts w:ascii="Arial" w:eastAsia="Times New Roman" w:hAnsi="Arial" w:cs="Arial"/>
          <w:sz w:val="18"/>
          <w:szCs w:val="18"/>
        </w:rPr>
        <w:softHyphen/>
        <w:t>ний, а также — "из междометий, из интонации, из пауз" [5, с. 104]. Нередко поэт выстраивает целые ряды-перечни, состоящие из концеп</w:t>
      </w:r>
      <w:r w:rsidRPr="00E20F88">
        <w:rPr>
          <w:rFonts w:ascii="Arial" w:eastAsia="Times New Roman" w:hAnsi="Arial" w:cs="Arial"/>
          <w:sz w:val="18"/>
          <w:szCs w:val="18"/>
        </w:rPr>
        <w:softHyphen/>
        <w:t>тов, — своеобразные знаковые каталоги, характеризующие советский менталитет. Сюда входят газетно-журнальные заголовки ("пути и судьбы // навстречу жизни // сильнее смерти // за тех кто в море"), "общие места" печати ("Москва столица", "защита мира", "простой совет</w:t>
      </w:r>
      <w:r w:rsidRPr="00E20F88">
        <w:rPr>
          <w:rFonts w:ascii="Arial" w:eastAsia="Times New Roman" w:hAnsi="Arial" w:cs="Arial"/>
          <w:sz w:val="18"/>
          <w:szCs w:val="18"/>
        </w:rPr>
        <w:softHyphen/>
        <w:t>ский"), широкоупотребительные фразеологизмы ("отсюда вывод", "не в курсе дела", "давай не будем"), урезанные строки популярных песен ("любимый город // веселый ветер"), пословицы, поговорки, присказки ("не кот наплакал // не вор не пойман // закон не писан", "Одесса мама") и т. 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Чтобы сделать привычное, а потому незамечаемое, кажущееся нормальным, видимым, писатель использует новые — очень протяжен</w:t>
      </w:r>
      <w:r w:rsidRPr="00E20F88">
        <w:rPr>
          <w:rFonts w:ascii="Arial" w:eastAsia="Times New Roman" w:hAnsi="Arial" w:cs="Arial"/>
          <w:sz w:val="18"/>
          <w:szCs w:val="18"/>
        </w:rPr>
        <w:softHyphen/>
        <w:t>ные пространственные отношения между словами. «Слова-наиме</w:t>
      </w:r>
      <w:r w:rsidRPr="00E20F88">
        <w:rPr>
          <w:rFonts w:ascii="Arial" w:eastAsia="Times New Roman" w:hAnsi="Arial" w:cs="Arial"/>
          <w:sz w:val="18"/>
          <w:szCs w:val="18"/>
        </w:rPr>
        <w:softHyphen/>
        <w:t>нования, замедленные, приостановленные (словно изъятые из скоро</w:t>
      </w:r>
      <w:r w:rsidRPr="00E20F88">
        <w:rPr>
          <w:rFonts w:ascii="Arial" w:eastAsia="Times New Roman" w:hAnsi="Arial" w:cs="Arial"/>
          <w:sz w:val="18"/>
          <w:szCs w:val="18"/>
        </w:rPr>
        <w:softHyphen/>
        <w:t>стного автоматизма обычного стиха) располагаются поэтом больше, чем на бумаге ... в опустошенном нами мире, покинутом "словом, бывшим вначале"» [3, с. 119]. Это качество поэтики Вс. Некрасова отражает обилие крупных пробелов (предполагающих наличие дли</w:t>
      </w:r>
      <w:r w:rsidRPr="00E20F88">
        <w:rPr>
          <w:rFonts w:ascii="Arial" w:eastAsia="Times New Roman" w:hAnsi="Arial" w:cs="Arial"/>
          <w:sz w:val="18"/>
          <w:szCs w:val="18"/>
        </w:rPr>
        <w:softHyphen/>
        <w:t>тельных пауз), коротких (нередко состоящих из одного слова или бук</w:t>
      </w:r>
      <w:r w:rsidRPr="00E20F88">
        <w:rPr>
          <w:rFonts w:ascii="Arial" w:eastAsia="Times New Roman" w:hAnsi="Arial" w:cs="Arial"/>
          <w:sz w:val="18"/>
          <w:szCs w:val="18"/>
        </w:rPr>
        <w:softHyphen/>
        <w:t>вы) строк, отсутствие знаков препинания (в сущности, ненужных из-за обилия пробелов и краткости строк), особое расположение стихов на плоскости листа.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Новая модификация разрезаемого пополам стиха в игровой традиции русской литературы </w:t>
      </w:r>
      <w:r w:rsidRPr="00E20F88">
        <w:rPr>
          <w:rFonts w:ascii="Arial" w:eastAsia="Times New Roman" w:hAnsi="Arial" w:cs="Arial"/>
          <w:sz w:val="18"/>
          <w:szCs w:val="14"/>
          <w:lang w:val="en-US"/>
        </w:rPr>
        <w:t>XVIII</w:t>
      </w:r>
      <w:r w:rsidRPr="00E20F88">
        <w:rPr>
          <w:rFonts w:ascii="Arial" w:eastAsia="Times New Roman" w:hAnsi="Arial" w:cs="Arial"/>
          <w:sz w:val="18"/>
          <w:szCs w:val="14"/>
        </w:rPr>
        <w:t xml:space="preserve"> в. См., например, "СОНЕТ, заключающий в себе три мысли: </w:t>
      </w:r>
      <w:r w:rsidRPr="00E20F88">
        <w:rPr>
          <w:rFonts w:ascii="Verdana" w:eastAsia="Times New Roman" w:hAnsi="Verdana" w:cs="Arial"/>
          <w:i/>
          <w:iCs/>
          <w:color w:val="993366"/>
          <w:sz w:val="20"/>
          <w:szCs w:val="14"/>
        </w:rPr>
        <w:t xml:space="preserve">читай весь по порядку, одни первые полустишия и другие полустишия" </w:t>
      </w:r>
      <w:r w:rsidRPr="00E20F88">
        <w:rPr>
          <w:rFonts w:ascii="Arial" w:eastAsia="Times New Roman" w:hAnsi="Arial" w:cs="Arial"/>
          <w:sz w:val="18"/>
          <w:szCs w:val="14"/>
        </w:rPr>
        <w:t>(1761) Алексея Ржев</w:t>
      </w:r>
      <w:r w:rsidRPr="00E20F88">
        <w:rPr>
          <w:rFonts w:ascii="Arial" w:eastAsia="Times New Roman" w:hAnsi="Arial" w:cs="Arial"/>
          <w:sz w:val="18"/>
          <w:szCs w:val="14"/>
        </w:rPr>
        <w:softHyphen/>
        <w:t>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Вс. Некрасов не скрывает, что пользуется не только собственными находками, но и по-своему преломляет новации других представителей конкретизма и родствен</w:t>
      </w:r>
      <w:r w:rsidRPr="00E20F88">
        <w:rPr>
          <w:rFonts w:ascii="Arial" w:eastAsia="Times New Roman" w:hAnsi="Arial" w:cs="Arial"/>
          <w:sz w:val="18"/>
          <w:szCs w:val="14"/>
        </w:rPr>
        <w:softHyphen/>
        <w:t>ных им в определенных отношениях авторов: "... характерная настоятельность повто</w:t>
      </w:r>
      <w:r w:rsidRPr="00E20F88">
        <w:rPr>
          <w:rFonts w:ascii="Arial" w:eastAsia="Times New Roman" w:hAnsi="Arial" w:cs="Arial"/>
          <w:sz w:val="18"/>
          <w:szCs w:val="14"/>
        </w:rPr>
        <w:softHyphen/>
        <w:t xml:space="preserve">ров холинских, моих ... стойкий привкус </w:t>
      </w:r>
      <w:r w:rsidRPr="00E20F88">
        <w:rPr>
          <w:rFonts w:ascii="Arial" w:eastAsia="Times New Roman" w:hAnsi="Arial" w:cs="Arial"/>
          <w:b/>
          <w:color w:val="000000"/>
          <w:sz w:val="18"/>
          <w:szCs w:val="14"/>
        </w:rPr>
        <w:t xml:space="preserve">выходки, </w:t>
      </w:r>
      <w:r w:rsidRPr="00E20F88">
        <w:rPr>
          <w:rFonts w:ascii="Arial" w:eastAsia="Times New Roman" w:hAnsi="Arial" w:cs="Arial"/>
          <w:sz w:val="18"/>
          <w:szCs w:val="14"/>
        </w:rPr>
        <w:t>акционности у Бахчаняна, сноски, паузы, разрывы между сгущениями, приоткрывающие природу затекстового про</w:t>
      </w:r>
      <w:r w:rsidRPr="00E20F88">
        <w:rPr>
          <w:rFonts w:ascii="Arial" w:eastAsia="Times New Roman" w:hAnsi="Arial" w:cs="Arial"/>
          <w:sz w:val="18"/>
          <w:szCs w:val="14"/>
        </w:rPr>
        <w:softHyphen/>
        <w:t xml:space="preserve">странства хоть у Сатуновского или Айги, — также и концептуализм, поскольку все это норовит обернуть текст — </w:t>
      </w:r>
      <w:r w:rsidRPr="00E20F88">
        <w:rPr>
          <w:rFonts w:ascii="Arial" w:eastAsia="Times New Roman" w:hAnsi="Arial" w:cs="Arial"/>
          <w:b/>
          <w:color w:val="000000"/>
          <w:sz w:val="18"/>
          <w:szCs w:val="14"/>
        </w:rPr>
        <w:t xml:space="preserve">ситуацией" </w:t>
      </w:r>
      <w:r w:rsidRPr="00E20F88">
        <w:rPr>
          <w:rFonts w:ascii="Arial" w:eastAsia="Times New Roman" w:hAnsi="Arial" w:cs="Arial"/>
          <w:sz w:val="18"/>
          <w:szCs w:val="14"/>
        </w:rPr>
        <w:t>[300, с. 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199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Межстиховое пространство выполняет у Вс. Некрасова роль под</w:t>
      </w:r>
      <w:r w:rsidRPr="00E20F88">
        <w:rPr>
          <w:rFonts w:ascii="Arial" w:eastAsia="Times New Roman" w:hAnsi="Arial" w:cs="Arial"/>
          <w:sz w:val="18"/>
          <w:szCs w:val="18"/>
        </w:rPr>
        <w:softHyphen/>
        <w:t>текста, корректирующего понимание текста. Слова не сливаются, нейтрализуя смыслы, они обособлены, выделены, проакцентированы. В пробелах как бы умещается не высказанное вслух, подразумевае</w:t>
      </w:r>
      <w:r w:rsidRPr="00E20F88">
        <w:rPr>
          <w:rFonts w:ascii="Arial" w:eastAsia="Times New Roman" w:hAnsi="Arial" w:cs="Arial"/>
          <w:sz w:val="18"/>
          <w:szCs w:val="18"/>
        </w:rPr>
        <w:softHyphen/>
        <w:t>мое, квинтэссенция чего — выраженное вербально. "Важным средст</w:t>
      </w:r>
      <w:r w:rsidRPr="00E20F88">
        <w:rPr>
          <w:rFonts w:ascii="Arial" w:eastAsia="Times New Roman" w:hAnsi="Arial" w:cs="Arial"/>
          <w:sz w:val="18"/>
          <w:szCs w:val="18"/>
        </w:rPr>
        <w:softHyphen/>
        <w:t>вом обособления, локализации слова становится словесный повтор. Многократный повтор "остраняет" слово, нарушает механизм реф</w:t>
      </w:r>
      <w:r w:rsidRPr="00E20F88">
        <w:rPr>
          <w:rFonts w:ascii="Arial" w:eastAsia="Times New Roman" w:hAnsi="Arial" w:cs="Arial"/>
          <w:sz w:val="18"/>
          <w:szCs w:val="18"/>
        </w:rPr>
        <w:softHyphen/>
        <w:t>лекса, привычки, инерции восприятия..." — отмечает Владислав Кулаков [230, с. 22]. Так поступает, например, писатель, раскрывая назойливо-агрессивную настойчивость, неотвязность советской пропаганды: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должно повториться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повторяю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lastRenderedPageBreak/>
        <w:t>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должно повториться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повторяю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должно повториться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должно повториться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должно повториться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повторяю</w:t>
      </w:r>
      <w:r w:rsidRPr="00E20F88">
        <w:rPr>
          <w:rFonts w:ascii="Arial" w:eastAsia="Times New Roman" w:hAnsi="Arial" w:cs="Arial"/>
          <w:color w:val="FF000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Бессмысленная тавтология вызывает смех. Этой же цели служит со</w:t>
      </w:r>
      <w:r w:rsidRPr="00E20F88">
        <w:rPr>
          <w:rFonts w:ascii="Arial" w:eastAsia="Times New Roman" w:hAnsi="Arial" w:cs="Arial"/>
          <w:sz w:val="18"/>
          <w:szCs w:val="18"/>
        </w:rPr>
        <w:softHyphen/>
        <w:t>единение дискурса высокопафосного пропагандистского лозунга с дискурсом прозаического железнодорожного объявления, в семанти</w:t>
      </w:r>
      <w:r w:rsidRPr="00E20F88">
        <w:rPr>
          <w:rFonts w:ascii="Arial" w:eastAsia="Times New Roman" w:hAnsi="Arial" w:cs="Arial"/>
          <w:sz w:val="18"/>
          <w:szCs w:val="18"/>
        </w:rPr>
        <w:softHyphen/>
        <w:t>ческом отношении отрицающих друг друга.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Параллельно с обособлением Вс. Некрасов может, напротив, сливать многократно повторяемые слова (группы спов), создавая "заумные" знаковые образования, перетекая через которые изна</w:t>
      </w:r>
      <w:r w:rsidRPr="00E20F88">
        <w:rPr>
          <w:rFonts w:ascii="Arial" w:eastAsia="Times New Roman" w:hAnsi="Arial" w:cs="Arial"/>
          <w:sz w:val="18"/>
          <w:szCs w:val="18"/>
        </w:rPr>
        <w:softHyphen/>
        <w:t>чальный смысл меняется на противоположный. Например, строчка "Скифов" Александра Блока, тиражируемая по моделям, используе</w:t>
      </w:r>
      <w:r w:rsidRPr="00E20F88">
        <w:rPr>
          <w:rFonts w:ascii="Arial" w:eastAsia="Times New Roman" w:hAnsi="Arial" w:cs="Arial"/>
          <w:sz w:val="18"/>
          <w:szCs w:val="18"/>
        </w:rPr>
        <w:softHyphen/>
        <w:t>мым в пропаганде тоталитарного общества, приобретает следующий вид: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Нас тьмы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тьмы и тьмы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тьмы и тьмыитьмыть мыть и мыть (с. 111}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Тут уже можно говорить скорее о приеме игры в "испорченный теле</w:t>
      </w:r>
      <w:r w:rsidRPr="00E20F88">
        <w:rPr>
          <w:rFonts w:ascii="Arial" w:eastAsia="Times New Roman" w:hAnsi="Arial" w:cs="Arial"/>
          <w:sz w:val="18"/>
          <w:szCs w:val="18"/>
        </w:rPr>
        <w:softHyphen/>
        <w:t>фон". Пройдя пропагандистскую обработку, и классика (символи-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 xml:space="preserve">Некрасов  Вс.  </w:t>
      </w:r>
      <w:r w:rsidRPr="00E20F88">
        <w:rPr>
          <w:rFonts w:ascii="Arial" w:eastAsia="Times New Roman" w:hAnsi="Arial" w:cs="Arial"/>
          <w:sz w:val="18"/>
          <w:szCs w:val="14"/>
        </w:rPr>
        <w:t xml:space="preserve">Из  опубликованного  (стихи)  //  Вестник  нов.  литературы.   1990. </w:t>
      </w:r>
      <w:r w:rsidRPr="00E20F88">
        <w:rPr>
          <w:rFonts w:ascii="Arial" w:eastAsia="Times New Roman" w:hAnsi="Arial" w:cs="Arial"/>
          <w:sz w:val="18"/>
          <w:szCs w:val="14"/>
          <w:lang w:val="en-US"/>
        </w:rPr>
        <w:t>Ne</w:t>
      </w:r>
      <w:r w:rsidRPr="00E20F88">
        <w:rPr>
          <w:rFonts w:ascii="Arial" w:eastAsia="Times New Roman" w:hAnsi="Arial" w:cs="Arial"/>
          <w:sz w:val="18"/>
          <w:szCs w:val="14"/>
        </w:rPr>
        <w:t xml:space="preserve"> 2. С. 109.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зирующая подлинные ценности) получает соответствующее идеологи</w:t>
      </w:r>
      <w:r w:rsidRPr="00E20F88">
        <w:rPr>
          <w:rFonts w:ascii="Arial" w:eastAsia="Times New Roman" w:hAnsi="Arial" w:cs="Arial"/>
          <w:sz w:val="18"/>
          <w:szCs w:val="18"/>
        </w:rPr>
        <w:softHyphen/>
        <w:t>ческое наполнение (по аналогии: учиться, учиться, учиться), идиотизируется.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другом случае расхожая формула "Гражданин! Вы не за грани</w:t>
      </w:r>
      <w:r w:rsidRPr="00E20F88">
        <w:rPr>
          <w:rFonts w:ascii="Arial" w:eastAsia="Times New Roman" w:hAnsi="Arial" w:cs="Arial"/>
          <w:sz w:val="18"/>
          <w:szCs w:val="18"/>
        </w:rPr>
        <w:softHyphen/>
        <w:t>цей" благодаря остранению обнажает не просто свою хамскую при</w:t>
      </w:r>
      <w:r w:rsidRPr="00E20F88">
        <w:rPr>
          <w:rFonts w:ascii="Arial" w:eastAsia="Times New Roman" w:hAnsi="Arial" w:cs="Arial"/>
          <w:sz w:val="18"/>
          <w:szCs w:val="18"/>
        </w:rPr>
        <w:softHyphen/>
        <w:t>роду, а тоталитарную знаковость. "Вы не за границей" означает: не претендуйте на уважительное отношение, не пытайтесь отстаивать свои права, не привередничайте — довольствуйтесь тем, что есть. При многократном повторе слова "гражданин" сквозь поучение-окрик проступает и иное, неоказененное значение этого слова, оттеняющее оскорбительность языка, на котором обращаются к советскому человеку.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Идеологические фетиши тоталитарного государства предстают у Вс. Некрасова как означающие-подделки, отсылающие к пустоте. Писатель наделяет их пародийно-ироническим ореолом, сопровожда</w:t>
      </w:r>
      <w:r w:rsidRPr="00E20F88">
        <w:rPr>
          <w:rFonts w:ascii="Arial" w:eastAsia="Times New Roman" w:hAnsi="Arial" w:cs="Arial"/>
          <w:sz w:val="18"/>
          <w:szCs w:val="18"/>
        </w:rPr>
        <w:softHyphen/>
        <w:t>ет сниженными дубликатами: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Самославие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Мордодержавие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Народность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Партийность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Страсть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 соответствии с известной народной традицией посылает по</w:t>
      </w:r>
      <w:r w:rsidRPr="00E20F88">
        <w:rPr>
          <w:rFonts w:ascii="Arial" w:eastAsia="Times New Roman" w:hAnsi="Arial" w:cs="Arial"/>
          <w:sz w:val="18"/>
          <w:szCs w:val="18"/>
        </w:rPr>
        <w:softHyphen/>
        <w:t>дальше: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То есть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То есть ё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келеменепересете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При всей его Красоте</w:t>
      </w:r>
      <w:r w:rsidRPr="00E20F88">
        <w:rPr>
          <w:rFonts w:ascii="Arial" w:eastAsia="Times New Roman" w:hAnsi="Arial" w:cs="Arial"/>
          <w:color w:val="FF000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Иронизирование Вс. Некрасов предпочитает прямому обличению. Ирония у него нефорсированная, на поверхности выраженная слабо, уходящая в подтекст, сплетающаяся с грустью.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Присуще поэту и лирически окрашенное ироническое философст</w:t>
      </w:r>
      <w:r w:rsidRPr="00E20F88">
        <w:rPr>
          <w:rFonts w:ascii="Arial" w:eastAsia="Times New Roman" w:hAnsi="Arial" w:cs="Arial"/>
          <w:sz w:val="18"/>
          <w:szCs w:val="18"/>
        </w:rPr>
        <w:softHyphen/>
        <w:t>вование (В. Кулаков). И в этом случае Вс. Некрасов не изменяет себе, пользуется как бы примитивистским стихом: больше огня он боится шаблона, набившей оскомину гладкописи. На самом деле примити</w:t>
      </w:r>
      <w:r w:rsidRPr="00E20F88">
        <w:rPr>
          <w:rFonts w:ascii="Arial" w:eastAsia="Times New Roman" w:hAnsi="Arial" w:cs="Arial"/>
          <w:sz w:val="18"/>
          <w:szCs w:val="18"/>
        </w:rPr>
        <w:softHyphen/>
        <w:t>визм, расхлябанность стиха Вс. Некрасова — мнимые. Из элементов примитивистской поэтики он создает виртуозные композиции, пере</w:t>
      </w:r>
      <w:r w:rsidRPr="00E20F88">
        <w:rPr>
          <w:rFonts w:ascii="Arial" w:eastAsia="Times New Roman" w:hAnsi="Arial" w:cs="Arial"/>
          <w:sz w:val="18"/>
          <w:szCs w:val="18"/>
        </w:rPr>
        <w:softHyphen/>
        <w:t>дающие многообразные оттенки значений.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Верлибр Вс. Некрасова так густо пронизан лексическими, а сле</w:t>
      </w:r>
      <w:r w:rsidRPr="00E20F88">
        <w:rPr>
          <w:rFonts w:ascii="Arial" w:eastAsia="Times New Roman" w:hAnsi="Arial" w:cs="Arial"/>
          <w:sz w:val="18"/>
          <w:szCs w:val="18"/>
        </w:rPr>
        <w:softHyphen/>
        <w:t>довательно, звуковыми повторами, что в какой-то момент в стихе с неизбежностью возникает рифма. Слова перекликаются друг с дру</w:t>
      </w:r>
      <w:r w:rsidRPr="00E20F88">
        <w:rPr>
          <w:rFonts w:ascii="Arial" w:eastAsia="Times New Roman" w:hAnsi="Arial" w:cs="Arial"/>
          <w:sz w:val="18"/>
          <w:szCs w:val="18"/>
        </w:rPr>
        <w:softHyphen/>
        <w:t>гом, созвучия оркеструют стих. Представление об этом может дать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iCs/>
          <w:color w:val="993366"/>
          <w:sz w:val="20"/>
          <w:szCs w:val="14"/>
        </w:rPr>
        <w:t xml:space="preserve">Некрасов </w:t>
      </w:r>
      <w:r w:rsidRPr="00E20F88">
        <w:rPr>
          <w:rFonts w:ascii="Verdana" w:eastAsia="Times New Roman" w:hAnsi="Verdana" w:cs="Arial"/>
          <w:i/>
          <w:iCs/>
          <w:color w:val="993366"/>
          <w:sz w:val="20"/>
          <w:szCs w:val="14"/>
          <w:lang w:val="en-US"/>
        </w:rPr>
        <w:t>B</w:t>
      </w:r>
      <w:r w:rsidRPr="00E20F88">
        <w:rPr>
          <w:rFonts w:ascii="Verdana" w:eastAsia="Times New Roman" w:hAnsi="Verdana" w:cs="Arial"/>
          <w:i/>
          <w:iCs/>
          <w:color w:val="993366"/>
          <w:sz w:val="20"/>
          <w:szCs w:val="14"/>
        </w:rPr>
        <w:t xml:space="preserve">с. </w:t>
      </w:r>
      <w:r w:rsidRPr="00E20F88">
        <w:rPr>
          <w:rFonts w:ascii="Arial" w:eastAsia="Times New Roman" w:hAnsi="Arial" w:cs="Arial"/>
          <w:sz w:val="18"/>
          <w:szCs w:val="14"/>
        </w:rPr>
        <w:t>Стихи из журнала. — М.: Прометей, 198.9. С. 30.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стихотворение "Живу и вижу", цитируемое в редакции, опубликован</w:t>
      </w:r>
      <w:r w:rsidRPr="00E20F88">
        <w:rPr>
          <w:rFonts w:ascii="Arial" w:eastAsia="Times New Roman" w:hAnsi="Arial" w:cs="Arial"/>
          <w:sz w:val="18"/>
          <w:szCs w:val="18"/>
        </w:rPr>
        <w:softHyphen/>
        <w:t>ной журналом "Дружба народов", 1989, № 8:</w:t>
      </w:r>
    </w:p>
    <w:tbl>
      <w:tblPr>
        <w:tblW w:w="0" w:type="auto"/>
        <w:jc w:val="center"/>
        <w:tblInd w:w="40" w:type="dxa"/>
        <w:tblCellMar>
          <w:left w:w="40" w:type="dxa"/>
          <w:right w:w="40" w:type="dxa"/>
        </w:tblCellMar>
        <w:tblLook w:val="04A0"/>
      </w:tblPr>
      <w:tblGrid>
        <w:gridCol w:w="2487"/>
        <w:gridCol w:w="1704"/>
        <w:gridCol w:w="3037"/>
        <w:gridCol w:w="32"/>
      </w:tblGrid>
      <w:tr w:rsidR="00E20F88" w:rsidRPr="00E20F88" w:rsidTr="00E20F88">
        <w:trPr>
          <w:gridAfter w:val="1"/>
          <w:wAfter w:w="32" w:type="dxa"/>
          <w:trHeight w:val="174"/>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живу и вижу</w:t>
            </w:r>
          </w:p>
        </w:tc>
        <w:tc>
          <w:tcPr>
            <w:tcW w:w="1704"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живут</w:t>
            </w:r>
          </w:p>
        </w:tc>
      </w:tr>
      <w:tr w:rsidR="00E20F88" w:rsidRPr="00E20F88" w:rsidTr="00E20F88">
        <w:trPr>
          <w:gridAfter w:val="1"/>
          <w:wAfter w:w="32" w:type="dxa"/>
          <w:trHeight w:val="251"/>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что нет</w:t>
            </w:r>
          </w:p>
        </w:tc>
        <w:tc>
          <w:tcPr>
            <w:tcW w:w="1704"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люди</w:t>
            </w:r>
          </w:p>
        </w:tc>
      </w:tr>
      <w:tr w:rsidR="00E20F88" w:rsidRPr="00E20F88" w:rsidTr="00E20F88">
        <w:trPr>
          <w:gridAfter w:val="1"/>
          <w:wAfter w:w="32" w:type="dxa"/>
          <w:trHeight w:val="260"/>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что-то это</w:t>
            </w:r>
          </w:p>
        </w:tc>
        <w:tc>
          <w:tcPr>
            <w:tcW w:w="1704"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и на той же самой</w:t>
            </w:r>
          </w:p>
        </w:tc>
      </w:tr>
      <w:tr w:rsidR="00E20F88" w:rsidRPr="00E20F88" w:rsidTr="00E20F88">
        <w:trPr>
          <w:gridAfter w:val="1"/>
          <w:wAfter w:w="32" w:type="dxa"/>
          <w:trHeight w:val="251"/>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непринципиально</w:t>
            </w:r>
          </w:p>
        </w:tc>
        <w:tc>
          <w:tcPr>
            <w:tcW w:w="1704"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нашей родине</w:t>
            </w:r>
          </w:p>
        </w:tc>
      </w:tr>
      <w:tr w:rsidR="00E20F88" w:rsidRPr="00E20F88" w:rsidTr="00E20F88">
        <w:trPr>
          <w:gridAfter w:val="1"/>
          <w:wAfter w:w="32" w:type="dxa"/>
          <w:trHeight w:val="260"/>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1704"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живем</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r>
      <w:tr w:rsidR="00E20F88" w:rsidRPr="00E20F88" w:rsidTr="00E20F88">
        <w:trPr>
          <w:gridAfter w:val="1"/>
          <w:wAfter w:w="32" w:type="dxa"/>
          <w:trHeight w:val="231"/>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lastRenderedPageBreak/>
              <w:t> </w:t>
            </w:r>
          </w:p>
        </w:tc>
        <w:tc>
          <w:tcPr>
            <w:tcW w:w="1704"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живу</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r>
      <w:tr w:rsidR="00E20F88" w:rsidRPr="00E20F88" w:rsidTr="00E20F88">
        <w:trPr>
          <w:gridAfter w:val="1"/>
          <w:wAfter w:w="32" w:type="dxa"/>
          <w:trHeight w:val="231"/>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1704" w:type="dxa"/>
            <w:tcBorders>
              <w:top w:val="nil"/>
              <w:left w:val="nil"/>
              <w:bottom w:val="single" w:sz="6" w:space="0" w:color="auto"/>
              <w:right w:val="nil"/>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5"/>
              </w:rPr>
              <w:t>дальше</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r>
      <w:tr w:rsidR="00E20F88" w:rsidRPr="00E20F88" w:rsidTr="00E20F88">
        <w:trPr>
          <w:gridAfter w:val="1"/>
          <w:wAfter w:w="32" w:type="dxa"/>
          <w:trHeight w:val="289"/>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1704" w:type="dxa"/>
            <w:tcBorders>
              <w:top w:val="single" w:sz="6" w:space="0" w:color="auto"/>
              <w:left w:val="nil"/>
              <w:bottom w:val="nil"/>
              <w:right w:val="nil"/>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тоже</w:t>
            </w:r>
          </w:p>
        </w:tc>
        <w:tc>
          <w:tcPr>
            <w:tcW w:w="3037" w:type="dxa"/>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r>
      <w:tr w:rsidR="00E20F88" w:rsidRPr="00E20F88" w:rsidTr="00E20F88">
        <w:trPr>
          <w:gridAfter w:val="1"/>
          <w:wAfter w:w="32" w:type="dxa"/>
          <w:trHeight w:val="154"/>
          <w:jc w:val="center"/>
        </w:trPr>
        <w:tc>
          <w:tcPr>
            <w:tcW w:w="2487" w:type="dxa"/>
            <w:hideMark/>
          </w:tcPr>
          <w:p w:rsidR="00E20F88" w:rsidRPr="00E20F88" w:rsidRDefault="00E20F88" w:rsidP="00E20F88">
            <w:pPr>
              <w:widowControl w:val="0"/>
              <w:shd w:val="clear" w:color="auto" w:fill="FFFFFF"/>
              <w:autoSpaceDE w:val="0"/>
              <w:autoSpaceDN w:val="0"/>
              <w:adjustRightInd w:val="0"/>
              <w:spacing w:after="0" w:line="154" w:lineRule="atLeast"/>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c>
          <w:tcPr>
            <w:tcW w:w="1704" w:type="dxa"/>
            <w:hideMark/>
          </w:tcPr>
          <w:p w:rsidR="00E20F88" w:rsidRPr="00E20F88" w:rsidRDefault="00E20F88" w:rsidP="00E20F88">
            <w:pPr>
              <w:widowControl w:val="0"/>
              <w:shd w:val="clear" w:color="auto" w:fill="FFFFFF"/>
              <w:autoSpaceDE w:val="0"/>
              <w:autoSpaceDN w:val="0"/>
              <w:adjustRightInd w:val="0"/>
              <w:spacing w:after="0" w:line="154" w:lineRule="atLeast"/>
              <w:ind w:firstLine="227"/>
              <w:rPr>
                <w:rFonts w:ascii="Arial" w:eastAsia="Times New Roman" w:hAnsi="Arial" w:cs="Arial"/>
                <w:b/>
                <w:bCs/>
                <w:sz w:val="18"/>
                <w:szCs w:val="24"/>
              </w:rPr>
            </w:pPr>
            <w:r w:rsidRPr="00E20F88">
              <w:rPr>
                <w:rFonts w:ascii="Arial" w:eastAsia="Times New Roman" w:hAnsi="Arial" w:cs="Arial"/>
                <w:sz w:val="18"/>
                <w:szCs w:val="14"/>
              </w:rPr>
              <w:t>но не все</w:t>
            </w:r>
          </w:p>
        </w:tc>
        <w:tc>
          <w:tcPr>
            <w:tcW w:w="3037" w:type="dxa"/>
            <w:hideMark/>
          </w:tcPr>
          <w:p w:rsidR="00E20F88" w:rsidRPr="00E20F88" w:rsidRDefault="00E20F88" w:rsidP="00E20F88">
            <w:pPr>
              <w:widowControl w:val="0"/>
              <w:shd w:val="clear" w:color="auto" w:fill="FFFFFF"/>
              <w:autoSpaceDE w:val="0"/>
              <w:autoSpaceDN w:val="0"/>
              <w:adjustRightInd w:val="0"/>
              <w:spacing w:after="0" w:line="154" w:lineRule="atLeast"/>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r>
      <w:tr w:rsidR="00E20F88" w:rsidRPr="00E20F88" w:rsidTr="00E20F88">
        <w:trPr>
          <w:trHeight w:val="144"/>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144" w:lineRule="atLeast"/>
              <w:ind w:firstLine="227"/>
              <w:rPr>
                <w:rFonts w:ascii="Arial" w:eastAsia="Times New Roman" w:hAnsi="Arial" w:cs="Arial"/>
                <w:b/>
                <w:bCs/>
                <w:sz w:val="18"/>
                <w:szCs w:val="24"/>
              </w:rPr>
            </w:pPr>
            <w:r w:rsidRPr="00E20F88">
              <w:rPr>
                <w:rFonts w:ascii="Arial" w:eastAsia="Times New Roman" w:hAnsi="Arial" w:cs="Arial"/>
                <w:sz w:val="18"/>
                <w:szCs w:val="13"/>
              </w:rPr>
              <w:t>жизнь</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144" w:lineRule="atLeast"/>
              <w:ind w:firstLine="227"/>
              <w:rPr>
                <w:rFonts w:ascii="Arial" w:eastAsia="Times New Roman" w:hAnsi="Arial" w:cs="Arial"/>
                <w:b/>
                <w:bCs/>
                <w:sz w:val="18"/>
                <w:szCs w:val="24"/>
              </w:rPr>
            </w:pPr>
            <w:r w:rsidRPr="00E20F88">
              <w:rPr>
                <w:rFonts w:ascii="Arial" w:eastAsia="Times New Roman" w:hAnsi="Arial" w:cs="Arial"/>
                <w:sz w:val="18"/>
                <w:szCs w:val="13"/>
              </w:rPr>
              <w:t>жизнь</w:t>
            </w:r>
          </w:p>
        </w:tc>
      </w:tr>
      <w:tr w:rsidR="00E20F88" w:rsidRPr="00E20F88" w:rsidTr="00E20F88">
        <w:trPr>
          <w:trHeight w:val="193"/>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ужасна</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прекрасна</w:t>
            </w:r>
          </w:p>
        </w:tc>
      </w:tr>
      <w:tr w:rsidR="00E20F88" w:rsidRPr="00E20F88" w:rsidTr="00E20F88">
        <w:trPr>
          <w:trHeight w:val="174"/>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3"/>
              </w:rPr>
              <w:t>но жить</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так просто</w:t>
            </w:r>
          </w:p>
        </w:tc>
      </w:tr>
      <w:tr w:rsidR="00E20F88" w:rsidRPr="00E20F88" w:rsidTr="00E20F88">
        <w:trPr>
          <w:trHeight w:val="183"/>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можно</w:t>
            </w:r>
            <w:r w:rsidRPr="00E20F88">
              <w:rPr>
                <w:rFonts w:ascii="Arial" w:eastAsia="Times New Roman" w:hAnsi="Arial" w:cs="Arial"/>
                <w:color w:val="FF0000"/>
                <w:sz w:val="18"/>
                <w:szCs w:val="14"/>
              </w:rPr>
              <w:t>*</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3"/>
              </w:rPr>
              <w:t>жизнь прекрасна</w:t>
            </w:r>
          </w:p>
        </w:tc>
      </w:tr>
      <w:tr w:rsidR="00E20F88" w:rsidRPr="00E20F88" w:rsidTr="00E20F88">
        <w:trPr>
          <w:trHeight w:val="260"/>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вроде того что</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стихи Некрасова</w:t>
            </w:r>
          </w:p>
        </w:tc>
      </w:tr>
      <w:tr w:rsidR="00E20F88" w:rsidRPr="00E20F88" w:rsidTr="00E20F88">
        <w:trPr>
          <w:trHeight w:val="251"/>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не то что можно</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всё</w:t>
            </w:r>
          </w:p>
        </w:tc>
      </w:tr>
      <w:tr w:rsidR="00E20F88" w:rsidRPr="00E20F88" w:rsidTr="00E20F88">
        <w:trPr>
          <w:trHeight w:val="279"/>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но потому что нужно</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не так страшно</w:t>
            </w:r>
          </w:p>
        </w:tc>
      </w:tr>
      <w:tr w:rsidR="00E20F88" w:rsidRPr="00E20F88" w:rsidTr="00E20F88">
        <w:trPr>
          <w:trHeight w:val="270"/>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3"/>
              </w:rPr>
              <w:t>не потому что нужно</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b/>
                <w:bCs/>
                <w:sz w:val="20"/>
                <w:szCs w:val="20"/>
                <w:lang w:val="en-US"/>
              </w:rPr>
              <w:t> </w:t>
            </w:r>
          </w:p>
        </w:tc>
      </w:tr>
      <w:tr w:rsidR="00E20F88" w:rsidRPr="00E20F88" w:rsidTr="00E20F88">
        <w:trPr>
          <w:trHeight w:val="174"/>
          <w:jc w:val="center"/>
        </w:trPr>
        <w:tc>
          <w:tcPr>
            <w:tcW w:w="4191"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18"/>
                <w:szCs w:val="24"/>
              </w:rPr>
            </w:pPr>
            <w:r w:rsidRPr="00E20F88">
              <w:rPr>
                <w:rFonts w:ascii="Arial" w:eastAsia="Times New Roman" w:hAnsi="Arial" w:cs="Arial"/>
                <w:sz w:val="18"/>
                <w:szCs w:val="14"/>
              </w:rPr>
              <w:t>а потому что уже самому смешно</w:t>
            </w:r>
          </w:p>
        </w:tc>
        <w:tc>
          <w:tcPr>
            <w:tcW w:w="3069" w:type="dxa"/>
            <w:gridSpan w:val="2"/>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b/>
                <w:bCs/>
                <w:sz w:val="20"/>
                <w:szCs w:val="20"/>
                <w:lang w:val="en-US"/>
              </w:rPr>
              <w:t> </w:t>
            </w:r>
          </w:p>
        </w:tc>
      </w:tr>
    </w:tbl>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 нельзя может но нам повезло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Перед нами — род потока сознания, воссозданного нетрадицион</w:t>
      </w:r>
      <w:r w:rsidRPr="00E20F88">
        <w:rPr>
          <w:rFonts w:ascii="Arial" w:eastAsia="Times New Roman" w:hAnsi="Arial" w:cs="Arial"/>
          <w:sz w:val="18"/>
          <w:szCs w:val="18"/>
        </w:rPr>
        <w:softHyphen/>
        <w:t>ными поэтическими средствами. Автор избегает однозначности, кате</w:t>
      </w:r>
      <w:r w:rsidRPr="00E20F88">
        <w:rPr>
          <w:rFonts w:ascii="Arial" w:eastAsia="Times New Roman" w:hAnsi="Arial" w:cs="Arial"/>
          <w:sz w:val="18"/>
          <w:szCs w:val="18"/>
        </w:rPr>
        <w:softHyphen/>
        <w:t>горичности высказываний и оценок, скорее намекает, нежели форму</w:t>
      </w:r>
      <w:r w:rsidRPr="00E20F88">
        <w:rPr>
          <w:rFonts w:ascii="Arial" w:eastAsia="Times New Roman" w:hAnsi="Arial" w:cs="Arial"/>
          <w:sz w:val="18"/>
          <w:szCs w:val="18"/>
        </w:rPr>
        <w:softHyphen/>
        <w:t>лирует. Многое не договаривается, подразумевается хорошо извест</w:t>
      </w:r>
      <w:r w:rsidRPr="00E20F88">
        <w:rPr>
          <w:rFonts w:ascii="Arial" w:eastAsia="Times New Roman" w:hAnsi="Arial" w:cs="Arial"/>
          <w:sz w:val="18"/>
          <w:szCs w:val="18"/>
        </w:rPr>
        <w:softHyphen/>
        <w:t>ным. Возникает определенная психологическая атмосфера довери</w:t>
      </w:r>
      <w:r w:rsidRPr="00E20F88">
        <w:rPr>
          <w:rFonts w:ascii="Arial" w:eastAsia="Times New Roman" w:hAnsi="Arial" w:cs="Arial"/>
          <w:sz w:val="18"/>
          <w:szCs w:val="18"/>
        </w:rPr>
        <w:softHyphen/>
        <w:t>тельности, сочувственного взаимопонимания, сжимающей сердце гру</w:t>
      </w:r>
      <w:r w:rsidRPr="00E20F88">
        <w:rPr>
          <w:rFonts w:ascii="Arial" w:eastAsia="Times New Roman" w:hAnsi="Arial" w:cs="Arial"/>
          <w:sz w:val="18"/>
          <w:szCs w:val="18"/>
        </w:rPr>
        <w:softHyphen/>
        <w:t>сти. В стихотворении передана та двойственность отношения челове</w:t>
      </w:r>
      <w:r w:rsidRPr="00E20F88">
        <w:rPr>
          <w:rFonts w:ascii="Arial" w:eastAsia="Times New Roman" w:hAnsi="Arial" w:cs="Arial"/>
          <w:sz w:val="18"/>
          <w:szCs w:val="18"/>
        </w:rPr>
        <w:softHyphen/>
        <w:t>ка к жизни, когда она в равной степени воспринимается и как ужасная, и — тем не менее — как прекрасная. Эту двойственность создает опыт познания как мрачных, безобразных сторон бытия, кажущихся всеподавляющими, так и красоты возвышенных человеческих отношений, искусства, природы. Не случайна, быть может, симметрия в рас</w:t>
      </w:r>
      <w:r w:rsidRPr="00E20F88">
        <w:rPr>
          <w:rFonts w:ascii="Arial" w:eastAsia="Times New Roman" w:hAnsi="Arial" w:cs="Arial"/>
          <w:sz w:val="18"/>
          <w:szCs w:val="18"/>
        </w:rPr>
        <w:softHyphen/>
        <w:t>положении строк первого и второго столбцов:</w:t>
      </w:r>
    </w:p>
    <w:tbl>
      <w:tblPr>
        <w:tblW w:w="0" w:type="auto"/>
        <w:jc w:val="center"/>
        <w:tblInd w:w="40" w:type="dxa"/>
        <w:tblBorders>
          <w:top w:val="single" w:sz="4" w:space="0" w:color="auto"/>
          <w:left w:val="single" w:sz="4" w:space="0" w:color="auto"/>
          <w:bottom w:val="single" w:sz="4" w:space="0" w:color="auto"/>
          <w:right w:val="single" w:sz="4" w:space="0" w:color="auto"/>
        </w:tblBorders>
        <w:tblCellMar>
          <w:left w:w="40" w:type="dxa"/>
          <w:right w:w="40" w:type="dxa"/>
        </w:tblCellMar>
        <w:tblLook w:val="04A0"/>
      </w:tblPr>
      <w:tblGrid>
        <w:gridCol w:w="854"/>
        <w:gridCol w:w="1080"/>
      </w:tblGrid>
      <w:tr w:rsidR="00E20F88" w:rsidRPr="00E20F88" w:rsidTr="00E20F88">
        <w:trPr>
          <w:trHeight w:val="139"/>
          <w:jc w:val="center"/>
        </w:trPr>
        <w:tc>
          <w:tcPr>
            <w:tcW w:w="854"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139" w:lineRule="atLeast"/>
              <w:ind w:firstLine="227"/>
              <w:jc w:val="both"/>
              <w:rPr>
                <w:rFonts w:ascii="Arial" w:eastAsia="Times New Roman" w:hAnsi="Arial" w:cs="Arial"/>
                <w:b/>
                <w:bCs/>
                <w:sz w:val="18"/>
                <w:szCs w:val="24"/>
              </w:rPr>
            </w:pPr>
            <w:r w:rsidRPr="00E20F88">
              <w:rPr>
                <w:rFonts w:ascii="Arial" w:eastAsia="Times New Roman" w:hAnsi="Arial" w:cs="Arial"/>
                <w:sz w:val="18"/>
                <w:szCs w:val="14"/>
              </w:rPr>
              <w:t>жизнь</w:t>
            </w:r>
          </w:p>
        </w:tc>
        <w:tc>
          <w:tcPr>
            <w:tcW w:w="1080"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139" w:lineRule="atLeast"/>
              <w:ind w:firstLine="227"/>
              <w:jc w:val="both"/>
              <w:rPr>
                <w:rFonts w:ascii="Arial" w:eastAsia="Times New Roman" w:hAnsi="Arial" w:cs="Arial"/>
                <w:b/>
                <w:bCs/>
                <w:sz w:val="18"/>
                <w:szCs w:val="24"/>
              </w:rPr>
            </w:pPr>
            <w:r w:rsidRPr="00E20F88">
              <w:rPr>
                <w:rFonts w:ascii="Arial" w:eastAsia="Times New Roman" w:hAnsi="Arial" w:cs="Arial"/>
                <w:sz w:val="18"/>
                <w:szCs w:val="14"/>
              </w:rPr>
              <w:t>жизнь</w:t>
            </w:r>
          </w:p>
        </w:tc>
      </w:tr>
      <w:tr w:rsidR="00E20F88" w:rsidRPr="00E20F88" w:rsidTr="00E20F88">
        <w:trPr>
          <w:trHeight w:val="187"/>
          <w:jc w:val="center"/>
        </w:trPr>
        <w:tc>
          <w:tcPr>
            <w:tcW w:w="854"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18"/>
                <w:szCs w:val="24"/>
              </w:rPr>
            </w:pPr>
            <w:r w:rsidRPr="00E20F88">
              <w:rPr>
                <w:rFonts w:ascii="Arial" w:eastAsia="Times New Roman" w:hAnsi="Arial" w:cs="Arial"/>
                <w:sz w:val="18"/>
                <w:szCs w:val="14"/>
              </w:rPr>
              <w:t>ужасна</w:t>
            </w:r>
          </w:p>
        </w:tc>
        <w:tc>
          <w:tcPr>
            <w:tcW w:w="1080"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4"/>
              </w:rPr>
              <w:t>прекрасна.</w:t>
            </w:r>
          </w:p>
        </w:tc>
      </w:tr>
    </w:tbl>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Обе эти реальности для Вс. Некрасова неоспоримы, более того — кон</w:t>
      </w:r>
      <w:r w:rsidRPr="00E20F88">
        <w:rPr>
          <w:rFonts w:ascii="Arial" w:eastAsia="Times New Roman" w:hAnsi="Arial" w:cs="Arial"/>
          <w:sz w:val="18"/>
          <w:szCs w:val="18"/>
        </w:rPr>
        <w:softHyphen/>
        <w:t>трастно оттеняют друг друга: жизнь прекрасна, несмотря на то ужасное, чем она полна; жизнь ужасна, несмотря на то прекрасное, что в ней есть. Эта антиномия, по Вс. Некрасову, и определяет сущность жизни.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Cs/>
          <w:sz w:val="18"/>
          <w:szCs w:val="24"/>
        </w:rPr>
      </w:pPr>
      <w:r w:rsidRPr="00E20F88">
        <w:rPr>
          <w:rFonts w:ascii="Arial" w:eastAsia="Times New Roman" w:hAnsi="Arial" w:cs="Arial"/>
          <w:bCs/>
          <w:sz w:val="18"/>
          <w:szCs w:val="17"/>
        </w:rPr>
        <w:t>Поэт стремится замедлить бег наших глаз по строчкам, побудить к сосредоточенным, неторопливым раздумьям с тем, чтобы длительные паузы между стихами заполнять собственными доводами, воспоминаниями, ассоциациями. Иначе говоря, Вс. Некрасов видит в своих читателях соавто</w:t>
      </w:r>
      <w:r w:rsidRPr="00E20F88">
        <w:rPr>
          <w:rFonts w:ascii="Arial" w:eastAsia="Times New Roman" w:hAnsi="Arial" w:cs="Arial"/>
          <w:bCs/>
          <w:sz w:val="18"/>
          <w:szCs w:val="17"/>
        </w:rPr>
        <w:softHyphen/>
        <w:t>ров если не стихотворного текста, то того — в каждом случае иного — под</w:t>
      </w:r>
      <w:r w:rsidRPr="00E20F88">
        <w:rPr>
          <w:rFonts w:ascii="Arial" w:eastAsia="Times New Roman" w:hAnsi="Arial" w:cs="Arial"/>
          <w:bCs/>
          <w:sz w:val="18"/>
          <w:szCs w:val="17"/>
        </w:rPr>
        <w:softHyphen/>
        <w:t>текста, который восприимчивость читателя способна породить. Поэтому стихотворение "Живу и вижу" предполагает множество интерпретаций, лишь в самой основе своей пересекающихся друг с другом.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Расставив некоторые опорные вехи, все остальное поэт делает достаточно произвольным, зыбким. Не случайно в стихотворении — обилие неопределенно-личных местоимений, наречий, безличных форм глаголов. Едва ли не каждое суждение корректируется после</w:t>
      </w:r>
      <w:r w:rsidRPr="00E20F88">
        <w:rPr>
          <w:rFonts w:ascii="Arial" w:eastAsia="Times New Roman" w:hAnsi="Arial" w:cs="Arial"/>
          <w:sz w:val="18"/>
          <w:szCs w:val="17"/>
        </w:rPr>
        <w:softHyphen/>
        <w:t>дующим, хотя и не отрицается им полностью. Автор явно стесняется поучений, моральных проповедей и лишь намекает на причины, при</w:t>
      </w:r>
      <w:r w:rsidRPr="00E20F88">
        <w:rPr>
          <w:rFonts w:ascii="Arial" w:eastAsia="Times New Roman" w:hAnsi="Arial" w:cs="Arial"/>
          <w:sz w:val="18"/>
          <w:szCs w:val="17"/>
        </w:rPr>
        <w:softHyphen/>
        <w:t>миряющие человека с жизнью. Менее всего Вс. Некрасов желает предстать присяжным философом. В произведении серьезное пере</w:t>
      </w:r>
      <w:r w:rsidRPr="00E20F88">
        <w:rPr>
          <w:rFonts w:ascii="Arial" w:eastAsia="Times New Roman" w:hAnsi="Arial" w:cs="Arial"/>
          <w:sz w:val="18"/>
          <w:szCs w:val="17"/>
        </w:rPr>
        <w:softHyphen/>
        <w:t>плетено с комическим. Причем не всегда можно уловить подлинную авторскую интонацию. Вот поэт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18"/>
          <w:szCs w:val="14"/>
        </w:rPr>
      </w:pPr>
      <w:r w:rsidRPr="00E20F88">
        <w:rPr>
          <w:rFonts w:ascii="Arial" w:eastAsia="Times New Roman" w:hAnsi="Arial" w:cs="Arial"/>
          <w:sz w:val="18"/>
          <w:szCs w:val="14"/>
        </w:rPr>
        <w:t>живут</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8"/>
          <w:szCs w:val="14"/>
        </w:rPr>
        <w:t>люди.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Что это: простая фиксация факта или использование фразеологизма "живут люди" с достаточно ироническим подтекстом? В зависимости от ответа различный отсвет падает и на следующие стихи:</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18"/>
          <w:szCs w:val="14"/>
        </w:rPr>
      </w:pPr>
      <w:r w:rsidRPr="00E20F88">
        <w:rPr>
          <w:rFonts w:ascii="Arial" w:eastAsia="Times New Roman" w:hAnsi="Arial" w:cs="Arial"/>
          <w:sz w:val="18"/>
          <w:szCs w:val="14"/>
        </w:rPr>
        <w:t xml:space="preserve">и на той же самой </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18"/>
          <w:szCs w:val="24"/>
        </w:rPr>
      </w:pPr>
      <w:r w:rsidRPr="00E20F88">
        <w:rPr>
          <w:rFonts w:ascii="Arial" w:eastAsia="Times New Roman" w:hAnsi="Arial" w:cs="Arial"/>
          <w:sz w:val="18"/>
          <w:szCs w:val="14"/>
        </w:rPr>
        <w:t>нашей родине.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7"/>
        </w:rPr>
        <w:t>"Живут", т. е. держатся, несмотря ни на что, или "живут", т. е. процве</w:t>
      </w:r>
      <w:r w:rsidRPr="00E20F88">
        <w:rPr>
          <w:rFonts w:ascii="Arial" w:eastAsia="Times New Roman" w:hAnsi="Arial" w:cs="Arial"/>
          <w:sz w:val="18"/>
          <w:szCs w:val="17"/>
        </w:rPr>
        <w:softHyphen/>
        <w:t>тают в условиях брежневского распада? Отсутствие знаков препина</w:t>
      </w:r>
      <w:r w:rsidRPr="00E20F88">
        <w:rPr>
          <w:rFonts w:ascii="Arial" w:eastAsia="Times New Roman" w:hAnsi="Arial" w:cs="Arial"/>
          <w:sz w:val="18"/>
          <w:szCs w:val="17"/>
        </w:rPr>
        <w:softHyphen/>
        <w:t>ния не дает возможности ответить на подобные вопросы с полной уверенностью, усиливает многозначную неопределенность, присущую стихотворению. Не случайно и сам автор предлагает два варианта ответа на самый кардинальный вопрос:</w:t>
      </w:r>
    </w:p>
    <w:tbl>
      <w:tblPr>
        <w:tblW w:w="0" w:type="auto"/>
        <w:jc w:val="center"/>
        <w:tblInd w:w="40" w:type="dxa"/>
        <w:tblBorders>
          <w:top w:val="single" w:sz="4" w:space="0" w:color="auto"/>
          <w:left w:val="single" w:sz="4" w:space="0" w:color="auto"/>
          <w:bottom w:val="single" w:sz="4" w:space="0" w:color="auto"/>
          <w:right w:val="single" w:sz="4" w:space="0" w:color="auto"/>
        </w:tblBorders>
        <w:tblCellMar>
          <w:left w:w="40" w:type="dxa"/>
          <w:right w:w="40" w:type="dxa"/>
        </w:tblCellMar>
        <w:tblLook w:val="04A0"/>
      </w:tblPr>
      <w:tblGrid>
        <w:gridCol w:w="1627"/>
        <w:gridCol w:w="2509"/>
      </w:tblGrid>
      <w:tr w:rsidR="00E20F88" w:rsidRPr="00E20F88" w:rsidTr="00E20F88">
        <w:trPr>
          <w:trHeight w:val="196"/>
          <w:jc w:val="center"/>
        </w:trPr>
        <w:tc>
          <w:tcPr>
            <w:tcW w:w="1627"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18"/>
                <w:szCs w:val="24"/>
              </w:rPr>
            </w:pPr>
            <w:r w:rsidRPr="00E20F88">
              <w:rPr>
                <w:rFonts w:ascii="Arial" w:eastAsia="Times New Roman" w:hAnsi="Arial" w:cs="Arial"/>
                <w:sz w:val="18"/>
                <w:szCs w:val="14"/>
              </w:rPr>
              <w:t>... жить</w:t>
            </w:r>
          </w:p>
        </w:tc>
        <w:tc>
          <w:tcPr>
            <w:tcW w:w="2509"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18"/>
                <w:szCs w:val="24"/>
              </w:rPr>
            </w:pPr>
            <w:r w:rsidRPr="00E20F88">
              <w:rPr>
                <w:rFonts w:ascii="Arial" w:eastAsia="Times New Roman" w:hAnsi="Arial" w:cs="Arial"/>
                <w:sz w:val="18"/>
                <w:szCs w:val="14"/>
              </w:rPr>
              <w:t>и нельзя может</w:t>
            </w:r>
          </w:p>
        </w:tc>
      </w:tr>
      <w:tr w:rsidR="00E20F88" w:rsidRPr="00E20F88" w:rsidTr="00E20F88">
        <w:trPr>
          <w:trHeight w:val="163"/>
          <w:jc w:val="center"/>
        </w:trPr>
        <w:tc>
          <w:tcPr>
            <w:tcW w:w="1627"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163" w:lineRule="atLeast"/>
              <w:ind w:firstLine="227"/>
              <w:jc w:val="both"/>
              <w:rPr>
                <w:rFonts w:ascii="Arial" w:eastAsia="Times New Roman" w:hAnsi="Arial" w:cs="Arial"/>
                <w:b/>
                <w:bCs/>
                <w:sz w:val="18"/>
                <w:szCs w:val="24"/>
              </w:rPr>
            </w:pPr>
            <w:r w:rsidRPr="00E20F88">
              <w:rPr>
                <w:rFonts w:ascii="Arial" w:eastAsia="Times New Roman" w:hAnsi="Arial" w:cs="Arial"/>
                <w:sz w:val="18"/>
                <w:szCs w:val="14"/>
              </w:rPr>
              <w:t>можно</w:t>
            </w:r>
          </w:p>
        </w:tc>
        <w:tc>
          <w:tcPr>
            <w:tcW w:w="2509"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163" w:lineRule="atLeast"/>
              <w:ind w:firstLine="227"/>
              <w:jc w:val="both"/>
              <w:rPr>
                <w:rFonts w:ascii="Arial" w:eastAsia="Times New Roman" w:hAnsi="Arial" w:cs="Arial"/>
                <w:sz w:val="18"/>
                <w:szCs w:val="24"/>
              </w:rPr>
            </w:pPr>
            <w:r w:rsidRPr="00E20F88">
              <w:rPr>
                <w:rFonts w:ascii="Arial" w:eastAsia="Times New Roman" w:hAnsi="Arial" w:cs="Arial"/>
                <w:sz w:val="18"/>
                <w:szCs w:val="14"/>
              </w:rPr>
              <w:t>но нам повезло.</w:t>
            </w:r>
          </w:p>
        </w:tc>
      </w:tr>
    </w:tbl>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24"/>
        </w:rPr>
      </w:pPr>
      <w:r w:rsidRPr="00E20F88">
        <w:rPr>
          <w:rFonts w:ascii="Arial" w:eastAsia="Times New Roman" w:hAnsi="Arial" w:cs="Arial"/>
          <w:sz w:val="18"/>
          <w:szCs w:val="19"/>
        </w:rPr>
        <w:t>На таких парадоксах, идущих от самой жизни, построены и мно</w:t>
      </w:r>
      <w:r w:rsidRPr="00E20F88">
        <w:rPr>
          <w:rFonts w:ascii="Arial" w:eastAsia="Times New Roman" w:hAnsi="Arial" w:cs="Arial"/>
          <w:sz w:val="18"/>
          <w:szCs w:val="19"/>
        </w:rPr>
        <w:softHyphen/>
        <w:t>гие другие произведения поэта. Их смыслы текучи, поливалентны.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color w:val="000000"/>
          <w:sz w:val="18"/>
          <w:szCs w:val="14"/>
        </w:rPr>
      </w:pPr>
      <w:r w:rsidRPr="00E20F88">
        <w:rPr>
          <w:rFonts w:ascii="Arial" w:eastAsia="Times New Roman" w:hAnsi="Arial" w:cs="Arial"/>
          <w:b/>
          <w:color w:val="000000"/>
          <w:sz w:val="18"/>
          <w:szCs w:val="1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Cs/>
          <w:sz w:val="18"/>
          <w:szCs w:val="24"/>
        </w:rPr>
      </w:pPr>
      <w:r w:rsidRPr="00E20F88">
        <w:rPr>
          <w:rFonts w:ascii="Arial" w:eastAsia="Times New Roman" w:hAnsi="Arial" w:cs="Arial"/>
          <w:bCs/>
          <w:sz w:val="18"/>
          <w:szCs w:val="17"/>
        </w:rPr>
        <w:t>Открытия Вс. Некрасова ломали затвердевшие эстетические ка</w:t>
      </w:r>
      <w:r w:rsidRPr="00E20F88">
        <w:rPr>
          <w:rFonts w:ascii="Arial" w:eastAsia="Times New Roman" w:hAnsi="Arial" w:cs="Arial"/>
          <w:bCs/>
          <w:sz w:val="18"/>
          <w:szCs w:val="17"/>
        </w:rPr>
        <w:softHyphen/>
        <w:t>ноны, расширяли возможности поэтического творчества, способство</w:t>
      </w:r>
      <w:r w:rsidRPr="00E20F88">
        <w:rPr>
          <w:rFonts w:ascii="Arial" w:eastAsia="Times New Roman" w:hAnsi="Arial" w:cs="Arial"/>
          <w:bCs/>
          <w:sz w:val="18"/>
          <w:szCs w:val="17"/>
        </w:rPr>
        <w:softHyphen/>
        <w:t>вали деавтоматизации мышления. Михаил Айзенберг характеризует этого художника как одного из "самых последовательных и плодо</w:t>
      </w:r>
      <w:r w:rsidRPr="00E20F88">
        <w:rPr>
          <w:rFonts w:ascii="Arial" w:eastAsia="Times New Roman" w:hAnsi="Arial" w:cs="Arial"/>
          <w:bCs/>
          <w:sz w:val="18"/>
          <w:szCs w:val="17"/>
        </w:rPr>
        <w:softHyphen/>
        <w:t>творных новаторов, чье подспудное влияние испытывают уже несколь</w:t>
      </w:r>
      <w:r w:rsidRPr="00E20F88">
        <w:rPr>
          <w:rFonts w:ascii="Arial" w:eastAsia="Times New Roman" w:hAnsi="Arial" w:cs="Arial"/>
          <w:bCs/>
          <w:sz w:val="18"/>
          <w:szCs w:val="17"/>
        </w:rPr>
        <w:softHyphen/>
        <w:t>ко поколений поэтического авангарда" [5, с. 103].</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Arial"/>
          <w:color w:val="FF6600"/>
          <w:sz w:val="24"/>
          <w:szCs w:val="24"/>
        </w:rPr>
      </w:pPr>
      <w:bookmarkStart w:id="94" w:name="_Toc15730442"/>
      <w:r w:rsidRPr="00E20F88">
        <w:rPr>
          <w:rFonts w:ascii="Arial" w:eastAsia="Times New Roman" w:hAnsi="Arial" w:cs="Arial"/>
          <w:b/>
          <w:bCs/>
          <w:color w:val="FF6600"/>
          <w:sz w:val="24"/>
          <w:szCs w:val="14"/>
        </w:rPr>
        <w:t>Языковые матрицы феномена массового сознания: Лев Рубинштейн</w:t>
      </w:r>
      <w:bookmarkEnd w:id="9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 xml:space="preserve">Рубинштейн Лев Семенович (р. 1947) — поэт, эссеист, автор статей, посвященных литературе и искусству. Окончил филологический факультет МГПИ. Работал в </w:t>
      </w:r>
      <w:r w:rsidRPr="00E20F88">
        <w:rPr>
          <w:rFonts w:ascii="Verdana" w:eastAsia="Times New Roman" w:hAnsi="Verdana" w:cs="Arial"/>
          <w:i/>
          <w:iCs/>
          <w:color w:val="993366"/>
          <w:sz w:val="20"/>
          <w:szCs w:val="15"/>
        </w:rPr>
        <w:lastRenderedPageBreak/>
        <w:t>библиотеке. Самостоя</w:t>
      </w:r>
      <w:r w:rsidRPr="00E20F88">
        <w:rPr>
          <w:rFonts w:ascii="Verdana" w:eastAsia="Times New Roman" w:hAnsi="Verdana" w:cs="Arial"/>
          <w:i/>
          <w:iCs/>
          <w:color w:val="993366"/>
          <w:sz w:val="20"/>
          <w:szCs w:val="15"/>
        </w:rPr>
        <w:softHyphen/>
        <w:t>тельную литературную манеру обрел в середине 70-х гг. До перестройки публи</w:t>
      </w:r>
      <w:r w:rsidRPr="00E20F88">
        <w:rPr>
          <w:rFonts w:ascii="Verdana" w:eastAsia="Times New Roman" w:hAnsi="Verdana" w:cs="Arial"/>
          <w:i/>
          <w:iCs/>
          <w:color w:val="993366"/>
          <w:sz w:val="20"/>
          <w:szCs w:val="15"/>
        </w:rPr>
        <w:softHyphen/>
        <w:t>ковался в самиздате и за границей ("А — Я", "Ковчег", "Тут и там" и др.), на рус</w:t>
      </w:r>
      <w:r w:rsidRPr="00E20F88">
        <w:rPr>
          <w:rFonts w:ascii="Verdana" w:eastAsia="Times New Roman" w:hAnsi="Verdana" w:cs="Arial"/>
          <w:i/>
          <w:iCs/>
          <w:color w:val="993366"/>
          <w:sz w:val="20"/>
          <w:szCs w:val="15"/>
        </w:rPr>
        <w:softHyphen/>
        <w:t>ском языке и в переводах. В годы глас</w:t>
      </w:r>
      <w:r w:rsidRPr="00E20F88">
        <w:rPr>
          <w:rFonts w:ascii="Verdana" w:eastAsia="Times New Roman" w:hAnsi="Verdana" w:cs="Arial"/>
          <w:i/>
          <w:iCs/>
          <w:color w:val="993366"/>
          <w:sz w:val="20"/>
          <w:szCs w:val="15"/>
        </w:rPr>
        <w:softHyphen/>
        <w:t>ности вышли его стихи на карточках "Мама мыла раму", "Появление ге</w:t>
      </w:r>
      <w:r w:rsidRPr="00E20F88">
        <w:rPr>
          <w:rFonts w:ascii="Verdana" w:eastAsia="Times New Roman" w:hAnsi="Verdana" w:cs="Arial"/>
          <w:i/>
          <w:iCs/>
          <w:color w:val="993366"/>
          <w:sz w:val="20"/>
          <w:szCs w:val="15"/>
        </w:rPr>
        <w:softHyphen/>
        <w:t>роя", "Маленькая ночная серенада"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(1992); старые и новые тексты Рубин</w:t>
      </w:r>
      <w:r w:rsidRPr="00E20F88">
        <w:rPr>
          <w:rFonts w:ascii="Verdana" w:eastAsia="Times New Roman" w:hAnsi="Verdana" w:cs="Arial"/>
          <w:i/>
          <w:iCs/>
          <w:color w:val="993366"/>
          <w:sz w:val="20"/>
          <w:szCs w:val="15"/>
        </w:rPr>
        <w:softHyphen/>
        <w:t>штейна печатают "Литературное обо</w:t>
      </w:r>
      <w:r w:rsidRPr="00E20F88">
        <w:rPr>
          <w:rFonts w:ascii="Verdana" w:eastAsia="Times New Roman" w:hAnsi="Verdana" w:cs="Arial"/>
          <w:i/>
          <w:iCs/>
          <w:color w:val="993366"/>
          <w:sz w:val="20"/>
          <w:szCs w:val="15"/>
        </w:rPr>
        <w:softHyphen/>
        <w:t>зрение" (1989), "Личное дело №" (1991), "Вестник новой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(1991),  "Воум!" (1992), "Стрелец"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iCs/>
          <w:color w:val="993366"/>
          <w:sz w:val="20"/>
          <w:szCs w:val="15"/>
        </w:rPr>
        <w:t>(1992), "Арион" (1995) и другие жур</w:t>
      </w:r>
      <w:r w:rsidRPr="00E20F88">
        <w:rPr>
          <w:rFonts w:ascii="Verdana" w:eastAsia="Times New Roman" w:hAnsi="Verdana" w:cs="Arial"/>
          <w:i/>
          <w:iCs/>
          <w:color w:val="993366"/>
          <w:sz w:val="20"/>
          <w:szCs w:val="15"/>
        </w:rPr>
        <w:softHyphen/>
        <w:t>налы и альманахи. В 1996 г. изданы книги концептуалистских текстов Ру</w:t>
      </w:r>
      <w:r w:rsidRPr="00E20F88">
        <w:rPr>
          <w:rFonts w:ascii="Verdana" w:eastAsia="Times New Roman" w:hAnsi="Verdana" w:cs="Arial"/>
          <w:i/>
          <w:iCs/>
          <w:color w:val="993366"/>
          <w:sz w:val="20"/>
          <w:szCs w:val="15"/>
        </w:rPr>
        <w:softHyphen/>
        <w:t>бинштейна «Регулярное письмо», «Вопросы литературы», в 1997 г. — «Дружеские обращения», в 1998 г. — «Случаи из языка».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Лев Рубинштейн по своей психофизической природе — музыкант. Он слышит мир, и слышит его как "рассыпанный" текст, в котором перемешаны обрывки всевозможных дискурсов. Средством структу</w:t>
      </w:r>
      <w:r w:rsidRPr="00E20F88">
        <w:rPr>
          <w:rFonts w:ascii="Arial" w:eastAsia="Times New Roman" w:hAnsi="Arial" w:cs="Arial"/>
          <w:sz w:val="19"/>
          <w:szCs w:val="19"/>
        </w:rPr>
        <w:softHyphen/>
        <w:t>рирования этого "рассыпанного" текста становится у поэта принцип каталога (см.: [165]), впервые использованный в "Программе работ" (1975). Имея предшественника в лице Вс. Некрасова, "уравнявшего" паузу между стихами с самим текстом, Рубинштейн пошел еще дальше по пути обособления ритмических единиц стиха, конструируя тексты из сти</w:t>
      </w:r>
      <w:r w:rsidRPr="00E20F88">
        <w:rPr>
          <w:rFonts w:ascii="Arial" w:eastAsia="Times New Roman" w:hAnsi="Arial" w:cs="Arial"/>
          <w:sz w:val="19"/>
          <w:szCs w:val="19"/>
        </w:rPr>
        <w:softHyphen/>
        <w:t>хотворных и прозаических фрагментов, каждый из которых занесен на отдельную карточку, обладает самостоятельностью, смысловой завер</w:t>
      </w:r>
      <w:r w:rsidRPr="00E20F88">
        <w:rPr>
          <w:rFonts w:ascii="Arial" w:eastAsia="Times New Roman" w:hAnsi="Arial" w:cs="Arial"/>
          <w:sz w:val="19"/>
          <w:szCs w:val="19"/>
        </w:rPr>
        <w:softHyphen/>
        <w:t>шенностью и представляет собой расхожий разговорный оборот, газетно-журнальное или литературное клише, любую устоявшуюся языковую формулу, имитацию определенного дискурса. Паузы, необходимые для переворачивания карточек, как и большие пробелы у Вс. Некрасова, служат средством выделения каждого фрагмента, что способствует деав</w:t>
      </w:r>
      <w:r w:rsidRPr="00E20F88">
        <w:rPr>
          <w:rFonts w:ascii="Arial" w:eastAsia="Times New Roman" w:hAnsi="Arial" w:cs="Arial"/>
          <w:sz w:val="19"/>
          <w:szCs w:val="19"/>
        </w:rPr>
        <w:softHyphen/>
        <w:t>томатизации восприятия привычного. Но этим функция "карточной" систе</w:t>
      </w:r>
      <w:r w:rsidRPr="00E20F88">
        <w:rPr>
          <w:rFonts w:ascii="Arial" w:eastAsia="Times New Roman" w:hAnsi="Arial" w:cs="Arial"/>
          <w:sz w:val="19"/>
          <w:szCs w:val="19"/>
        </w:rPr>
        <w:softHyphen/>
        <w:t>мы не ограничивается. В статье, озаглавленной некрасовской строчкой "Что тут можно сказать...", писатель разъясняет: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9"/>
          <w:szCs w:val="19"/>
        </w:rPr>
      </w:pPr>
      <w:r w:rsidRPr="00E20F88">
        <w:rPr>
          <w:rFonts w:ascii="Arial" w:eastAsia="Times New Roman" w:hAnsi="Arial" w:cs="Arial"/>
          <w:sz w:val="19"/>
          <w:szCs w:val="19"/>
        </w:rPr>
        <w:t>"Каждая карточка — это и объект, и универсальная единица рит</w:t>
      </w:r>
      <w:r w:rsidRPr="00E20F88">
        <w:rPr>
          <w:rFonts w:ascii="Arial" w:eastAsia="Times New Roman" w:hAnsi="Arial" w:cs="Arial"/>
          <w:sz w:val="19"/>
          <w:szCs w:val="19"/>
        </w:rPr>
        <w:softHyphen/>
        <w:t>ма, выравнивающая любой речевой жест — от развернутого теоре</w:t>
      </w:r>
      <w:r w:rsidRPr="00E20F88">
        <w:rPr>
          <w:rFonts w:ascii="Arial" w:eastAsia="Times New Roman" w:hAnsi="Arial" w:cs="Arial"/>
          <w:sz w:val="19"/>
          <w:szCs w:val="19"/>
        </w:rPr>
        <w:softHyphen/>
        <w:t>тического посыла до междометия, от сценической ремарки до обрыв</w:t>
      </w:r>
      <w:r w:rsidRPr="00E20F88">
        <w:rPr>
          <w:rFonts w:ascii="Arial" w:eastAsia="Times New Roman" w:hAnsi="Arial" w:cs="Arial"/>
          <w:sz w:val="19"/>
          <w:szCs w:val="19"/>
        </w:rPr>
        <w:softHyphen/>
        <w:t>ка телефонного разговора.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Пачка карточек — это предмет, объем, это НЕ-книга, это детище "внегуттенберговского" существования словесной культуры" [352, с. 235].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Таким образом, </w:t>
      </w:r>
      <w:r w:rsidRPr="00E20F88">
        <w:rPr>
          <w:rFonts w:ascii="Arial" w:eastAsia="Times New Roman" w:hAnsi="Arial" w:cs="Arial"/>
          <w:iCs/>
          <w:sz w:val="18"/>
          <w:szCs w:val="18"/>
        </w:rPr>
        <w:t xml:space="preserve">"стихи на </w:t>
      </w:r>
      <w:r w:rsidRPr="00E20F88">
        <w:rPr>
          <w:rFonts w:ascii="Arial" w:eastAsia="Times New Roman" w:hAnsi="Arial" w:cs="Arial"/>
          <w:sz w:val="18"/>
          <w:szCs w:val="18"/>
        </w:rPr>
        <w:t>карточках"</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это и новая структурная организация текста, и знак принадлежности к андерграунду, демонст</w:t>
      </w:r>
      <w:r w:rsidRPr="00E20F88">
        <w:rPr>
          <w:rFonts w:ascii="Arial" w:eastAsia="Times New Roman" w:hAnsi="Arial" w:cs="Arial"/>
          <w:sz w:val="18"/>
          <w:szCs w:val="18"/>
        </w:rPr>
        <w:softHyphen/>
        <w:t>рация, во-первых, непечатания, во-вторых, — отказа от общеобяза</w:t>
      </w:r>
      <w:r w:rsidRPr="00E20F88">
        <w:rPr>
          <w:rFonts w:ascii="Arial" w:eastAsia="Times New Roman" w:hAnsi="Arial" w:cs="Arial"/>
          <w:sz w:val="18"/>
          <w:szCs w:val="18"/>
        </w:rPr>
        <w:softHyphen/>
        <w:t>тельного. Обращение к маргинальному типу письма — средство "одомашивания" текста, способ выхода из рамок, узаконенных для литературы. Рубинштейн по-своему использует идею "почтовой кар</w:t>
      </w:r>
      <w:r w:rsidRPr="00E20F88">
        <w:rPr>
          <w:rFonts w:ascii="Arial" w:eastAsia="Times New Roman" w:hAnsi="Arial" w:cs="Arial"/>
          <w:sz w:val="18"/>
          <w:szCs w:val="18"/>
        </w:rPr>
        <w:softHyphen/>
        <w:t>точки" Деррида, заменяя "мэйл арт" "картотекой".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Реальная картотека — библиотека (мир текстов) в миниатюре. "Картотека" Рубинштейна — мир-текст в миниатюре</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"Чередованию карточек соответствует чередование речевых фрагментов, ясно демонстрирующее особое отношение к языку — не как к способу описания мира, а как к предмету описания. Но отно</w:t>
      </w:r>
      <w:r w:rsidRPr="00E20F88">
        <w:rPr>
          <w:rFonts w:ascii="Arial" w:eastAsia="Times New Roman" w:hAnsi="Arial" w:cs="Arial"/>
          <w:sz w:val="18"/>
          <w:szCs w:val="18"/>
        </w:rPr>
        <w:softHyphen/>
        <w:t>шение к языку как к предмету, как к объекту сознанию не присуще. Восприятие привычно соскальзывает с такого предмета — то есть отказывается воспринимать его предметно. Реальность, встающая за словами, как правило, ощутимее реальности самих слов. И для того, чтобы удержать восприятие на этой грани перехода (как бы зафикси</w:t>
      </w:r>
      <w:r w:rsidRPr="00E20F88">
        <w:rPr>
          <w:rFonts w:ascii="Arial" w:eastAsia="Times New Roman" w:hAnsi="Arial" w:cs="Arial"/>
          <w:sz w:val="18"/>
          <w:szCs w:val="18"/>
        </w:rPr>
        <w:softHyphen/>
        <w:t>ровать взгляд на стекле, а не на заоконном пространстве), требуются какие-то приемы, вспомогательные операции. Они свои у каждого автора этого круга. У Рубинштейна основной прием такого рода — фрагментация. Фрагмент — слишком маленькое пространство, созна</w:t>
      </w:r>
      <w:r w:rsidRPr="00E20F88">
        <w:rPr>
          <w:rFonts w:ascii="Arial" w:eastAsia="Times New Roman" w:hAnsi="Arial" w:cs="Arial"/>
          <w:sz w:val="18"/>
          <w:szCs w:val="18"/>
        </w:rPr>
        <w:softHyphen/>
        <w:t>нию не хватает в нем места, чтобы разбежаться и выскочить за пре</w:t>
      </w:r>
      <w:r w:rsidRPr="00E20F88">
        <w:rPr>
          <w:rFonts w:ascii="Arial" w:eastAsia="Times New Roman" w:hAnsi="Arial" w:cs="Arial"/>
          <w:sz w:val="18"/>
          <w:szCs w:val="18"/>
        </w:rPr>
        <w:softHyphen/>
        <w:t>делы чисто языкового восприятия. К тому же в процессе чтения тек</w:t>
      </w:r>
      <w:r w:rsidRPr="00E20F88">
        <w:rPr>
          <w:rFonts w:ascii="Arial" w:eastAsia="Times New Roman" w:hAnsi="Arial" w:cs="Arial"/>
          <w:sz w:val="18"/>
          <w:szCs w:val="18"/>
        </w:rPr>
        <w:softHyphen/>
        <w:t>стов Рубинштейна происходит очень резкое чередование фрагментов совершенно разных языков: от вульгарно-обиходного до рафиниро</w:t>
      </w:r>
      <w:r w:rsidRPr="00E20F88">
        <w:rPr>
          <w:rFonts w:ascii="Arial" w:eastAsia="Times New Roman" w:hAnsi="Arial" w:cs="Arial"/>
          <w:sz w:val="18"/>
          <w:szCs w:val="18"/>
        </w:rPr>
        <w:softHyphen/>
        <w:t xml:space="preserve">ванного ученого сленга. Обычно это литературные квазицитаты самых разных </w:t>
      </w:r>
      <w:r w:rsidRPr="00E20F88">
        <w:rPr>
          <w:rFonts w:ascii="Arial" w:eastAsia="Times New Roman" w:hAnsi="Arial" w:cs="Arial"/>
          <w:iCs/>
          <w:sz w:val="18"/>
          <w:szCs w:val="18"/>
        </w:rPr>
        <w:t xml:space="preserve">стилей и </w:t>
      </w:r>
      <w:r w:rsidRPr="00E20F88">
        <w:rPr>
          <w:rFonts w:ascii="Arial" w:eastAsia="Times New Roman" w:hAnsi="Arial" w:cs="Arial"/>
          <w:sz w:val="18"/>
          <w:szCs w:val="18"/>
        </w:rPr>
        <w:t>жанров, причем одни жанры часто выступают под видом других — как бы переодеваются в чужие одежды", — пишет Михаил Айзенберг [4, с. 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Отбор фрагментов осуществляется по принципу метонимии: часть замещает собой целое — дискурс, к которому принадлежит; отбираются "готовые объекты". Фрагменты приобретают знаковый характер. Хотя в произведениях сменяют друг друга различные голоса, это не голоса кон</w:t>
      </w:r>
      <w:r w:rsidRPr="00E20F88">
        <w:rPr>
          <w:rFonts w:ascii="Arial" w:eastAsia="Times New Roman" w:hAnsi="Arial" w:cs="Arial"/>
          <w:sz w:val="18"/>
          <w:szCs w:val="18"/>
        </w:rPr>
        <w:softHyphen/>
        <w:t>кретных людей, они принадлежат всем и никому. "На месте одного авто</w:t>
      </w:r>
      <w:r w:rsidRPr="00E20F88">
        <w:rPr>
          <w:rFonts w:ascii="Arial" w:eastAsia="Times New Roman" w:hAnsi="Arial" w:cs="Arial"/>
          <w:sz w:val="18"/>
          <w:szCs w:val="18"/>
        </w:rPr>
        <w:softHyphen/>
        <w:t>ра оказывается множество авторов-персонажей, вместо одного личного языка — множество чужих языков. Эти языки-персонажи можно, как смертников, смело отправлять в разведку" [4, с. 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Языковые матрицы, используемые поэтом, отражают стирание ин</w:t>
      </w:r>
      <w:r w:rsidRPr="00E20F88">
        <w:rPr>
          <w:rFonts w:ascii="Arial" w:eastAsia="Times New Roman" w:hAnsi="Arial" w:cs="Arial"/>
          <w:sz w:val="18"/>
          <w:szCs w:val="18"/>
        </w:rPr>
        <w:softHyphen/>
        <w:t>дивидуальностей, нивелировку душ, служат средством характеристики феномена массового сознания ("Алфавитный указатель поэзии", "Появление героя", "Шестикрылый Серафим", "Всюду жизнь"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"Стихи на карточках (Поэтический язык Льва Рубинштейна)" — так озаглавил свою статью о поэте Андрей Зорин, обозначив самую узнаваемую примету его текстов.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"Это предметная метафора моего понимания текста как объекта. ." [352, с. 235].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205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А Рубинштейн, по собственному признанию, и работает "не столько с языком, сколько с сознанием. Вернее, со сложными взаимоотноше</w:t>
      </w:r>
      <w:r w:rsidRPr="00E20F88">
        <w:rPr>
          <w:rFonts w:ascii="Arial" w:eastAsia="Times New Roman" w:hAnsi="Arial" w:cs="Arial"/>
          <w:sz w:val="18"/>
          <w:szCs w:val="17"/>
        </w:rPr>
        <w:softHyphen/>
        <w:t xml:space="preserve">ниями между сознанием индивидуально-художественным и сознанием </w:t>
      </w:r>
      <w:r w:rsidRPr="00E20F88">
        <w:rPr>
          <w:rFonts w:ascii="Arial" w:eastAsia="Times New Roman" w:hAnsi="Arial" w:cs="Arial"/>
          <w:sz w:val="18"/>
          <w:szCs w:val="17"/>
        </w:rPr>
        <w:lastRenderedPageBreak/>
        <w:t>общекультурным. Отсюда это мерцающее ощущение своего-чужого языка, присутствия-отсутствия автора в тексте..." [352, с. 233].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Сведенные воедино, определенным образом выстроенные, фраг</w:t>
      </w:r>
      <w:r w:rsidRPr="00E20F88">
        <w:rPr>
          <w:rFonts w:ascii="Arial" w:eastAsia="Times New Roman" w:hAnsi="Arial" w:cs="Arial"/>
          <w:sz w:val="18"/>
          <w:szCs w:val="17"/>
        </w:rPr>
        <w:softHyphen/>
        <w:t>менты-обрывки повседневной разговорной речи, принадлежащие как бы тысячам анонимных лиц, воссоздают языковое окружение, в кото</w:t>
      </w:r>
      <w:r w:rsidRPr="00E20F88">
        <w:rPr>
          <w:rFonts w:ascii="Arial" w:eastAsia="Times New Roman" w:hAnsi="Arial" w:cs="Arial"/>
          <w:sz w:val="18"/>
          <w:szCs w:val="17"/>
        </w:rPr>
        <w:softHyphen/>
        <w:t>ром мы ежедневно существуем и которое в силу его привычности почти не замечаем. Более того, поэт "умудряется реагировать эстети</w:t>
      </w:r>
      <w:r w:rsidRPr="00E20F88">
        <w:rPr>
          <w:rFonts w:ascii="Arial" w:eastAsia="Times New Roman" w:hAnsi="Arial" w:cs="Arial"/>
          <w:sz w:val="18"/>
          <w:szCs w:val="17"/>
        </w:rPr>
        <w:softHyphen/>
        <w:t>чески на то, что другим мешает слушать. Автора интересует не что, а как: как речь исхитряется обходиться без слов?" [5, с. 113].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каждом произведении у поэта особая задача, что определяет и отбор фрагментов, и общее интонационно-эмоциональное звучание. Нередко Рубинштейн использует лейтмотив либо систему лейтмоти</w:t>
      </w:r>
      <w:r w:rsidRPr="00E20F88">
        <w:rPr>
          <w:rFonts w:ascii="Arial" w:eastAsia="Times New Roman" w:hAnsi="Arial" w:cs="Arial"/>
          <w:sz w:val="18"/>
          <w:szCs w:val="17"/>
        </w:rPr>
        <w:softHyphen/>
        <w:t>вов, которые крепят каркас "карточного" текста. Таково, например, стихотворение "Всюду жизнь" — произведение, в котором норматив</w:t>
      </w:r>
      <w:r w:rsidRPr="00E20F88">
        <w:rPr>
          <w:rFonts w:ascii="Arial" w:eastAsia="Times New Roman" w:hAnsi="Arial" w:cs="Arial"/>
          <w:sz w:val="18"/>
          <w:szCs w:val="17"/>
        </w:rPr>
        <w:softHyphen/>
        <w:t>ные представления о смысле жизни сталкиваются с ненормативными.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Поэт перефразирует известные строки Николая Островского "Самое дорогое у человека — это жизнь. Она дается ему один раз, и прожить ее надо так, чтобы не было мучительно больно за бесцельно прожитые годы, чтобы не жег позор за подленькое и мелочное про</w:t>
      </w:r>
      <w:r w:rsidRPr="00E20F88">
        <w:rPr>
          <w:rFonts w:ascii="Arial" w:eastAsia="Times New Roman" w:hAnsi="Arial" w:cs="Arial"/>
          <w:sz w:val="18"/>
          <w:szCs w:val="17"/>
        </w:rPr>
        <w:softHyphen/>
        <w:t>шлое и чтобы, умирая, смог сказать: вся жизнь и все силы были отда</w:t>
      </w:r>
      <w:r w:rsidRPr="00E20F88">
        <w:rPr>
          <w:rFonts w:ascii="Arial" w:eastAsia="Times New Roman" w:hAnsi="Arial" w:cs="Arial"/>
          <w:sz w:val="18"/>
          <w:szCs w:val="17"/>
        </w:rPr>
        <w:softHyphen/>
        <w:t>ны самому прекрасному в мире — борьбе за освобождение челове</w:t>
      </w:r>
      <w:r w:rsidRPr="00E20F88">
        <w:rPr>
          <w:rFonts w:ascii="Arial" w:eastAsia="Times New Roman" w:hAnsi="Arial" w:cs="Arial"/>
          <w:sz w:val="18"/>
          <w:szCs w:val="17"/>
        </w:rPr>
        <w:softHyphen/>
        <w:t>чества" [312, с. 254], сокращая их до слов "Жизнь дается человеку". Различные продолжения получает эта фраза в зависимости от цели высказывания и от отношения к данной проблеме говорящего. Одно дело, когда участники "дискуссии" демонстрируют знание официаль</w:t>
      </w:r>
      <w:r w:rsidRPr="00E20F88">
        <w:rPr>
          <w:rFonts w:ascii="Arial" w:eastAsia="Times New Roman" w:hAnsi="Arial" w:cs="Arial"/>
          <w:sz w:val="18"/>
          <w:szCs w:val="17"/>
        </w:rPr>
        <w:softHyphen/>
        <w:t>ного канона, отрабатывая в ходе телезаписи различные варианты выступлений, другое — когда делятся жизненными впечатлениями меж</w:t>
      </w:r>
      <w:r w:rsidRPr="00E20F88">
        <w:rPr>
          <w:rFonts w:ascii="Arial" w:eastAsia="Times New Roman" w:hAnsi="Arial" w:cs="Arial"/>
          <w:sz w:val="18"/>
          <w:szCs w:val="17"/>
        </w:rPr>
        <w:softHyphen/>
        <w:t>ду собой. В первом случае преобладают формулировки, близкие к более или менее точным цитатам из классических произведений, жур</w:t>
      </w:r>
      <w:r w:rsidRPr="00E20F88">
        <w:rPr>
          <w:rFonts w:ascii="Arial" w:eastAsia="Times New Roman" w:hAnsi="Arial" w:cs="Arial"/>
          <w:sz w:val="18"/>
          <w:szCs w:val="17"/>
        </w:rPr>
        <w:softHyphen/>
        <w:t>нальных и газетных статей, дидактической литературы: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xml:space="preserve">Жизнь дается человеку, говорят,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чтобы он ее пронес, не расплескав...</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&lt;   &gt;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xml:space="preserve">Жизнь дается человеку,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чтобы жить, чтобы мыслить и страдать, и побеждать...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&lt;...&gt;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xml:space="preserve">Жизнь дается человеку — вот он 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Verdana" w:eastAsia="Times New Roman" w:hAnsi="Verdana" w:cs="Arial"/>
          <w:sz w:val="18"/>
          <w:szCs w:val="14"/>
        </w:rPr>
        <w:t>жить торопится и чувствовать спешит...</w:t>
      </w:r>
      <w:r w:rsidRPr="00E20F88">
        <w:rPr>
          <w:rFonts w:ascii="Verdana" w:eastAsia="Times New Roman" w:hAnsi="Verdana" w:cs="Arial"/>
          <w:color w:val="FF000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center"/>
        <w:rPr>
          <w:rFonts w:ascii="Arial" w:eastAsia="Times New Roman" w:hAnsi="Arial" w:cs="Arial"/>
          <w:sz w:val="20"/>
          <w:szCs w:val="24"/>
        </w:rPr>
      </w:pPr>
      <w:r w:rsidRPr="00E20F88">
        <w:rPr>
          <w:rFonts w:ascii="Arial" w:eastAsia="Times New Roman" w:hAnsi="Arial" w:cs="Arial"/>
          <w:sz w:val="18"/>
          <w:szCs w:val="14"/>
        </w:rPr>
        <w:t>и т. 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color w:val="993366"/>
          <w:sz w:val="18"/>
          <w:szCs w:val="14"/>
        </w:rPr>
        <w:t>Рубинштейн</w:t>
      </w:r>
      <w:r w:rsidRPr="00E20F88">
        <w:rPr>
          <w:rFonts w:ascii="Arial" w:eastAsia="Times New Roman" w:hAnsi="Arial" w:cs="Arial"/>
          <w:iCs/>
          <w:sz w:val="18"/>
          <w:szCs w:val="14"/>
        </w:rPr>
        <w:t xml:space="preserve"> Л.  </w:t>
      </w:r>
      <w:r w:rsidRPr="00E20F88">
        <w:rPr>
          <w:rFonts w:ascii="Arial" w:eastAsia="Times New Roman" w:hAnsi="Arial" w:cs="Arial"/>
          <w:sz w:val="18"/>
          <w:szCs w:val="14"/>
        </w:rPr>
        <w:t>Всюду жизнь // Лит. обозрение.   1989.  №  10. С. 88.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Неважно, что с настойчивостью заевшей пластинки повторяются общие места, а мысли великих предшественников опошляются; неважно, что провозглашаются квазиистины, производящие комическое впечатление: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xml:space="preserve">Жизнь дается человеку на всю жизнь!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&lt;...&gt;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xml:space="preserve">Жизнь дается человеку, чтобы жить.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&lt;   &gt;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Verdana" w:eastAsia="Times New Roman" w:hAnsi="Verdana" w:cs="Arial"/>
          <w:sz w:val="18"/>
          <w:szCs w:val="14"/>
        </w:rPr>
        <w:t>Жизнь дается человеку неспроста (с. 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Звучит то, что запрограммировано официальной установкой. Все "идеологически невыдержанное", спорное, сомнительное отбрасыва</w:t>
      </w:r>
      <w:r w:rsidRPr="00E20F88">
        <w:rPr>
          <w:rFonts w:ascii="Arial" w:eastAsia="Times New Roman" w:hAnsi="Arial" w:cs="Arial"/>
          <w:sz w:val="18"/>
          <w:szCs w:val="18"/>
        </w:rPr>
        <w:softHyphen/>
        <w:t>ется. Не случайно каждое высказывание сопровождается оценкой: "Так..."; "Хорошо, дальше..."; "Замечательно!"; "Прекрасно!"; "Отлич</w:t>
      </w:r>
      <w:r w:rsidRPr="00E20F88">
        <w:rPr>
          <w:rFonts w:ascii="Arial" w:eastAsia="Times New Roman" w:hAnsi="Arial" w:cs="Arial"/>
          <w:sz w:val="18"/>
          <w:szCs w:val="18"/>
        </w:rPr>
        <w:softHyphen/>
        <w:t>но!" или: "Стоп!" (т. е. не годится):</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Три-четыре...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В нашей жизни не все так, как мы хотим.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Так что лучше затаимся и смолчим...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Verdana" w:eastAsia="Times New Roman" w:hAnsi="Verdana" w:cs="Arial"/>
          <w:sz w:val="18"/>
          <w:szCs w:val="14"/>
        </w:rPr>
        <w:t>— Стоп! (с. 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Рубинштейн раскрывает механизм дирижирования сознанием, це</w:t>
      </w:r>
      <w:r w:rsidRPr="00E20F88">
        <w:rPr>
          <w:rFonts w:ascii="Arial" w:eastAsia="Times New Roman" w:hAnsi="Arial" w:cs="Arial"/>
          <w:sz w:val="18"/>
          <w:szCs w:val="18"/>
        </w:rPr>
        <w:softHyphen/>
        <w:t>ленаправленно отсекающий всякого рода "отсебятину", доводящий до степени автоматизма воспроизведение готовых формул, существую</w:t>
      </w:r>
      <w:r w:rsidRPr="00E20F88">
        <w:rPr>
          <w:rFonts w:ascii="Arial" w:eastAsia="Times New Roman" w:hAnsi="Arial" w:cs="Arial"/>
          <w:sz w:val="18"/>
          <w:szCs w:val="18"/>
        </w:rPr>
        <w:softHyphen/>
        <w:t>щих вне всякой связи с реальной жизнью. Эта парадная оболочка действительности — через язык — приводится автором в соприкосно</w:t>
      </w:r>
      <w:r w:rsidRPr="00E20F88">
        <w:rPr>
          <w:rFonts w:ascii="Arial" w:eastAsia="Times New Roman" w:hAnsi="Arial" w:cs="Arial"/>
          <w:sz w:val="18"/>
          <w:szCs w:val="18"/>
        </w:rPr>
        <w:softHyphen/>
        <w:t>вение с ее неприукрашенной повседневностью.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ожидании своей очереди участники "дискуссии" обмениваются репликами, не предназначенными для телетрансляции: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xml:space="preserve">— Кто симпатичный? Эта макака усатая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20"/>
          <w:szCs w:val="24"/>
        </w:rPr>
      </w:pPr>
      <w:r w:rsidRPr="00E20F88">
        <w:rPr>
          <w:rFonts w:ascii="Verdana" w:eastAsia="Times New Roman" w:hAnsi="Verdana" w:cs="Arial"/>
          <w:sz w:val="18"/>
          <w:szCs w:val="14"/>
        </w:rPr>
        <w:t>симпатичный? Ну ты даешь!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20"/>
          <w:szCs w:val="24"/>
        </w:rPr>
      </w:pPr>
      <w:r w:rsidRPr="00E20F88">
        <w:rPr>
          <w:rFonts w:ascii="Verdana" w:eastAsia="Times New Roman" w:hAnsi="Verdana" w:cs="Arial"/>
          <w:sz w:val="18"/>
          <w:szCs w:val="14"/>
        </w:rPr>
        <w:t>&lt;...&gt;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18"/>
          <w:szCs w:val="14"/>
        </w:rPr>
      </w:pPr>
      <w:r w:rsidRPr="00E20F88">
        <w:rPr>
          <w:rFonts w:ascii="Verdana" w:eastAsia="Times New Roman" w:hAnsi="Verdana" w:cs="Arial"/>
          <w:sz w:val="18"/>
          <w:szCs w:val="14"/>
        </w:rPr>
        <w:t xml:space="preserve">— С ужасом думаю, что скоро лето,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20"/>
          <w:szCs w:val="24"/>
        </w:rPr>
      </w:pPr>
      <w:r w:rsidRPr="00E20F88">
        <w:rPr>
          <w:rFonts w:ascii="Verdana" w:eastAsia="Times New Roman" w:hAnsi="Verdana" w:cs="Arial"/>
          <w:sz w:val="18"/>
          <w:szCs w:val="14"/>
        </w:rPr>
        <w:t>босоножек нет, этого нет, ничего нет...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20"/>
          <w:szCs w:val="24"/>
        </w:rPr>
      </w:pPr>
      <w:r w:rsidRPr="00E20F88">
        <w:rPr>
          <w:rFonts w:ascii="Verdana" w:eastAsia="Times New Roman" w:hAnsi="Verdana" w:cs="Arial"/>
          <w:sz w:val="18"/>
          <w:szCs w:val="14"/>
        </w:rPr>
        <w:t>&lt;   &gt;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sz w:val="20"/>
          <w:szCs w:val="24"/>
        </w:rPr>
      </w:pPr>
      <w:r w:rsidRPr="00E20F88">
        <w:rPr>
          <w:rFonts w:ascii="Verdana" w:eastAsia="Times New Roman" w:hAnsi="Verdana" w:cs="Arial"/>
          <w:sz w:val="18"/>
          <w:szCs w:val="14"/>
        </w:rPr>
        <w:t>— Вот ты гуманитарий. Ты мне объясни,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Verdana" w:eastAsia="Times New Roman" w:hAnsi="Verdana" w:cs="Arial"/>
          <w:sz w:val="18"/>
          <w:szCs w:val="14"/>
        </w:rPr>
        <w:t>почему слово "говно" пишется через "о"... (с. 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текст вторгается сама жизнь с ее бытовыми трудностями, выяснени</w:t>
      </w:r>
      <w:r w:rsidRPr="00E20F88">
        <w:rPr>
          <w:rFonts w:ascii="Arial" w:eastAsia="Times New Roman" w:hAnsi="Arial" w:cs="Arial"/>
          <w:sz w:val="18"/>
          <w:szCs w:val="18"/>
        </w:rPr>
        <w:softHyphen/>
        <w:t>ем отношений, спорами о политике, грубоватым юмором. Именно в этих случаях проза теснит стихи. Хаос бытия как бы не укладывается 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гармонические строки. Но у Рубинштейна нет презрения к "мелоч</w:t>
      </w:r>
      <w:r w:rsidRPr="00E20F88">
        <w:rPr>
          <w:rFonts w:ascii="Arial" w:eastAsia="Times New Roman" w:hAnsi="Arial" w:cs="Arial"/>
          <w:sz w:val="18"/>
          <w:szCs w:val="18"/>
        </w:rPr>
        <w:softHyphen/>
        <w:t>ным" заботам современников, хотя на фоне отредактированных пафосных выступлений их реплики кажутся пустоватыми. Живую жизнь поэт предпочитает выхолощенным, нарумяненным "идеалам". В ней он различает самообновляющееся начало, исподволь расшатывающее систему обязательных истин, мертвых слов, запрограммированных поступков. Так, известие о смерти хорошо всем знакомого человека ломает отрепетированный, казалось бы, ход "дискуссии", вызывает стремление действительно понять, зачем дана человеку жизнь и что она сегодня собой представляет: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Куда ж нам плыть, коль память ловит . Силком позавчерашний день, А день грядущий нам готовит Очередную... Куда ж нам плыть... (с. 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Пушкинская цитата-аллегория получает современное наполнение, отражает утрату исторической памяти, растерянность перед будущим, неверие в возможность перемен при сохранении существующего по</w:t>
      </w:r>
      <w:r w:rsidRPr="00E20F88">
        <w:rPr>
          <w:rFonts w:ascii="Arial" w:eastAsia="Times New Roman" w:hAnsi="Arial" w:cs="Arial"/>
          <w:sz w:val="18"/>
          <w:szCs w:val="18"/>
        </w:rPr>
        <w:softHyphen/>
        <w:t>рядка вещей. Легко восстанавливается опущенное автором слово "дребедень" — как рифма к слову "день" и ответ на вопрос: что день грядущий нам готовит? И хотя "дирижер" испытанными средст</w:t>
      </w:r>
      <w:r w:rsidRPr="00E20F88">
        <w:rPr>
          <w:rFonts w:ascii="Arial" w:eastAsia="Times New Roman" w:hAnsi="Arial" w:cs="Arial"/>
          <w:sz w:val="18"/>
          <w:szCs w:val="18"/>
        </w:rPr>
        <w:softHyphen/>
        <w:t>вами снова и снова пытается восстановить статус-кво, хор голосов звучит неслаженно, с трудом подбирая "нужные" слова, а по сути, фиксируя отсутствие общезначимых целей и идеалов.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"Всюду жизнь" — так называется известная картина Николая Ярошенко, изображающая арестантов, из-за зарешеченного окна вагона любующихся голубями на платформе. Заимствуя это название для своего стихотворения, Рубинштейн, хотя и придает ему некоторый иронический оттенок, стремится тем не менее показать неистреби</w:t>
      </w:r>
      <w:r w:rsidRPr="00E20F88">
        <w:rPr>
          <w:rFonts w:ascii="Arial" w:eastAsia="Times New Roman" w:hAnsi="Arial" w:cs="Arial"/>
          <w:sz w:val="18"/>
          <w:szCs w:val="18"/>
        </w:rPr>
        <w:softHyphen/>
        <w:t>мость жизни, рвущейся из оков регламентации и единомыслия к есте</w:t>
      </w:r>
      <w:r w:rsidRPr="00E20F88">
        <w:rPr>
          <w:rFonts w:ascii="Arial" w:eastAsia="Times New Roman" w:hAnsi="Arial" w:cs="Arial"/>
          <w:sz w:val="18"/>
          <w:szCs w:val="18"/>
        </w:rPr>
        <w:softHyphen/>
        <w:t>ственным формам бытия.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"Карточный" принцип организации материала, использование ис</w:t>
      </w:r>
      <w:r w:rsidRPr="00E20F88">
        <w:rPr>
          <w:rFonts w:ascii="Arial" w:eastAsia="Times New Roman" w:hAnsi="Arial" w:cs="Arial"/>
          <w:sz w:val="18"/>
          <w:szCs w:val="18"/>
        </w:rPr>
        <w:softHyphen/>
        <w:t>ключительно прямой речи персонажей обнаруживают сходство стихо</w:t>
      </w:r>
      <w:r w:rsidRPr="00E20F88">
        <w:rPr>
          <w:rFonts w:ascii="Arial" w:eastAsia="Times New Roman" w:hAnsi="Arial" w:cs="Arial"/>
          <w:sz w:val="18"/>
          <w:szCs w:val="18"/>
        </w:rPr>
        <w:softHyphen/>
        <w:t>творения с произведениями драматургии. "Заслуживает внимания ис</w:t>
      </w:r>
      <w:r w:rsidRPr="00E20F88">
        <w:rPr>
          <w:rFonts w:ascii="Arial" w:eastAsia="Times New Roman" w:hAnsi="Arial" w:cs="Arial"/>
          <w:sz w:val="18"/>
          <w:szCs w:val="18"/>
        </w:rPr>
        <w:softHyphen/>
        <w:t>кусство поэта минимальными средствами создать представление обо всем языковом слое, из которого выдернут тот или иной фрагмент. Услышав фразу вроде: "Кто не храпит? Ты не храпишь?" ("Появление героя") или "Причин на самом деле несколько. Во-первых, сама сис</w:t>
      </w:r>
      <w:r w:rsidRPr="00E20F88">
        <w:rPr>
          <w:rFonts w:ascii="Arial" w:eastAsia="Times New Roman" w:hAnsi="Arial" w:cs="Arial"/>
          <w:sz w:val="18"/>
          <w:szCs w:val="18"/>
        </w:rPr>
        <w:softHyphen/>
        <w:t>тема" ("Всюду жизнь"), мы молниеносно достраиваем в уме и характе</w:t>
      </w:r>
      <w:r w:rsidRPr="00E20F88">
        <w:rPr>
          <w:rFonts w:ascii="Arial" w:eastAsia="Times New Roman" w:hAnsi="Arial" w:cs="Arial"/>
          <w:sz w:val="18"/>
          <w:szCs w:val="18"/>
        </w:rPr>
        <w:softHyphen/>
        <w:t>ры говорящих, и их отношения между собой, и тип диалога" [165, с. 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"Тексты" Рубинштейна легко разыгрывать, они распадаются на множество "сценок", исподволь воссоздающих "сюжет" самой жизни. Компоновка стихотворных фрагментов близка к принципам музыкаль</w:t>
      </w:r>
      <w:r w:rsidRPr="00E20F88">
        <w:rPr>
          <w:rFonts w:ascii="Arial" w:eastAsia="Times New Roman" w:hAnsi="Arial" w:cs="Arial"/>
          <w:sz w:val="18"/>
          <w:szCs w:val="18"/>
        </w:rPr>
        <w:softHyphen/>
        <w:t>ной композиции. В самом приблизительном виде она может быть опи</w:t>
      </w:r>
      <w:r w:rsidRPr="00E20F88">
        <w:rPr>
          <w:rFonts w:ascii="Arial" w:eastAsia="Times New Roman" w:hAnsi="Arial" w:cs="Arial"/>
          <w:sz w:val="18"/>
          <w:szCs w:val="18"/>
        </w:rPr>
        <w:softHyphen/>
        <w:t>сана как серия этюдов, сначала развивающих единый лейтмотив, за-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color w:val="666699"/>
          <w:sz w:val="20"/>
          <w:szCs w:val="20"/>
        </w:rPr>
        <w:t>2</w:t>
      </w:r>
      <w:r w:rsidRPr="00E20F88">
        <w:rPr>
          <w:rFonts w:ascii="Arial" w:eastAsia="Times New Roman" w:hAnsi="Arial" w:cs="Arial"/>
          <w:b/>
          <w:bCs/>
          <w:color w:val="666699"/>
          <w:sz w:val="20"/>
          <w:szCs w:val="20"/>
        </w:rPr>
        <w:t>0</w:t>
      </w:r>
      <w:r w:rsidRPr="00E20F88">
        <w:rPr>
          <w:rFonts w:ascii="Arial" w:eastAsia="Times New Roman" w:hAnsi="Arial" w:cs="Arial"/>
          <w:b/>
          <w:color w:val="666699"/>
          <w:sz w:val="20"/>
          <w:szCs w:val="20"/>
        </w:rPr>
        <w:t>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тем ведущих каждый свою партию, "накладывающихся" друг на друга и, наконец, к финалу начинающих общую тему, которая так и остает</w:t>
      </w:r>
      <w:r w:rsidRPr="00E20F88">
        <w:rPr>
          <w:rFonts w:ascii="Arial" w:eastAsia="Times New Roman" w:hAnsi="Arial" w:cs="Arial"/>
          <w:sz w:val="18"/>
          <w:szCs w:val="17"/>
        </w:rPr>
        <w:softHyphen/>
        <w:t>ся незавершенной. Конечно, реальная "оркестровка" значительно сложнее: ей присущ момент непредсказуемости, импровизационности, что позволяет передать естественную непринужденность течения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Следует, однако, помнить, что, помимо собственно пластических задач, у Рубинштейна есть и иные. В статье "Что тут можно сказать..." он напоминает, что в концептуальном искусстве "центр тяжести всегда где-то между автором, текстом и читателем. &lt;...&gt; Текст в этих отноше</w:t>
      </w:r>
      <w:r w:rsidRPr="00E20F88">
        <w:rPr>
          <w:rFonts w:ascii="Arial" w:eastAsia="Times New Roman" w:hAnsi="Arial" w:cs="Arial"/>
          <w:sz w:val="18"/>
          <w:szCs w:val="17"/>
        </w:rPr>
        <w:softHyphen/>
        <w:t>ниях играет равнозначную, но не доминирующую роль" [352, с. 232— 233]. Текст — как бы двухмерное пространство; выход за его преде</w:t>
      </w:r>
      <w:r w:rsidRPr="00E20F88">
        <w:rPr>
          <w:rFonts w:ascii="Arial" w:eastAsia="Times New Roman" w:hAnsi="Arial" w:cs="Arial"/>
          <w:sz w:val="18"/>
          <w:szCs w:val="17"/>
        </w:rPr>
        <w:softHyphen/>
        <w:t>лы, развертывание его во времени создает трехмерное пространство перфоманса. Манипулируя текстом, превращая его из объекта в про</w:t>
      </w:r>
      <w:r w:rsidRPr="00E20F88">
        <w:rPr>
          <w:rFonts w:ascii="Arial" w:eastAsia="Times New Roman" w:hAnsi="Arial" w:cs="Arial"/>
          <w:sz w:val="18"/>
          <w:szCs w:val="17"/>
        </w:rPr>
        <w:softHyphen/>
        <w:t>цесс, в ходе акций/перфомансов поэт стремится выйти за границы литературы, «"обойти" язык, как обходят гиблое место» [4, с. 95], демонстрирует отстранение от омертвевшего в нем, вовлекает в этот процесс-игру читателей. Возникает "какой-то новый "язык-общения-с языком". То есть, если точно следовать доктрине в том виде, как она сформулирована самими авторами, все стихийные твор</w:t>
      </w:r>
      <w:r w:rsidRPr="00E20F88">
        <w:rPr>
          <w:rFonts w:ascii="Arial" w:eastAsia="Times New Roman" w:hAnsi="Arial" w:cs="Arial"/>
          <w:sz w:val="18"/>
          <w:szCs w:val="17"/>
        </w:rPr>
        <w:softHyphen/>
        <w:t>ческие движения, все художественные интуиции вытесняются в особую промежуточную зону между языком и автором. Художест</w:t>
      </w:r>
      <w:r w:rsidRPr="00E20F88">
        <w:rPr>
          <w:rFonts w:ascii="Arial" w:eastAsia="Times New Roman" w:hAnsi="Arial" w:cs="Arial"/>
          <w:sz w:val="18"/>
          <w:szCs w:val="17"/>
        </w:rPr>
        <w:softHyphen/>
        <w:t>венным материалом становится не язык, а отношение к языку, что проще всего выявляется в определенной авторской позиции, позе, имидже" [4, с. 96]. Жанр, в котором себя нашел Рубинштейн, со</w:t>
      </w:r>
      <w:r w:rsidRPr="00E20F88">
        <w:rPr>
          <w:rFonts w:ascii="Arial" w:eastAsia="Times New Roman" w:hAnsi="Arial" w:cs="Arial"/>
          <w:sz w:val="18"/>
          <w:szCs w:val="17"/>
        </w:rPr>
        <w:softHyphen/>
        <w:t>единяет "черты поэзии, визуально-манипулятивных искусств и пер</w:t>
      </w:r>
      <w:r w:rsidRPr="00E20F88">
        <w:rPr>
          <w:rFonts w:ascii="Arial" w:eastAsia="Times New Roman" w:hAnsi="Arial" w:cs="Arial"/>
          <w:sz w:val="18"/>
          <w:szCs w:val="17"/>
        </w:rPr>
        <w:softHyphen/>
        <w:t>фоманса" [350, с. 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Приблизить читателей к переживанию концептуальной ситуации могла бы, по-видимому, виртуальная реальность, создаваемая с по</w:t>
      </w:r>
      <w:r w:rsidRPr="00E20F88">
        <w:rPr>
          <w:rFonts w:ascii="Arial" w:eastAsia="Times New Roman" w:hAnsi="Arial" w:cs="Arial"/>
          <w:sz w:val="18"/>
          <w:szCs w:val="17"/>
        </w:rPr>
        <w:softHyphen/>
        <w:t>мощью специальной компьютерной техники и соответствующих ком</w:t>
      </w:r>
      <w:r w:rsidRPr="00E20F88">
        <w:rPr>
          <w:rFonts w:ascii="Arial" w:eastAsia="Times New Roman" w:hAnsi="Arial" w:cs="Arial"/>
          <w:sz w:val="18"/>
          <w:szCs w:val="17"/>
        </w:rPr>
        <w:softHyphen/>
        <w:t>пьютерных программ (ибо круг непосредственных участников перфомансов узок; незафиксированные адекватным образом акции уже невосстановимы). В этом случае читатели оказались бы включенными в концептуальное произведение, вовлеченными в игру-творчество, которую могли бы видоизменять по собственному усмотрению, реализуя множественность заложенных в ситуации смыслов. Игра-творчество, как бы перетекающая в игру-жизнь, жизнь-творчество (и наоборот), — сверхзадача концептуалистов. К тому же язык литературы для тех из них, кто продолжает оставаться и художниками, — лишь один из язы</w:t>
      </w:r>
      <w:r w:rsidRPr="00E20F88">
        <w:rPr>
          <w:rFonts w:ascii="Arial" w:eastAsia="Times New Roman" w:hAnsi="Arial" w:cs="Arial"/>
          <w:sz w:val="18"/>
          <w:szCs w:val="17"/>
        </w:rPr>
        <w:softHyphen/>
        <w:t>ков, в отношения с которым они, как Рубинштейн, вступают. Поэтому на самом деле требуется воссоздание виртуальной метареальности, в контексте которой в качестве одного из компонентов следует воспри-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209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нимать тот или иной рубинштейновский</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текст. Из-за отсутствия этих необходимых условий мы вынуждены ограничиваться рассмотрением лишь "проектов".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Даже по "проектам" видно, в каком направлении осуществлялась творческая эволюция Рубинштейна. С течением времени его ирония становится все мягче, а стихи все печальнее. В них заметны попытка "внестихового существования" (М. Айзенберг) лирики, поворот к фи</w:t>
      </w:r>
      <w:r w:rsidRPr="00E20F88">
        <w:rPr>
          <w:rFonts w:ascii="Arial" w:eastAsia="Times New Roman" w:hAnsi="Arial" w:cs="Arial"/>
          <w:sz w:val="18"/>
          <w:szCs w:val="17"/>
        </w:rPr>
        <w:softHyphen/>
        <w:t>лософскому осмыслению жизни при сохранении стремления ускольз</w:t>
      </w:r>
      <w:r w:rsidRPr="00E20F88">
        <w:rPr>
          <w:rFonts w:ascii="Arial" w:eastAsia="Times New Roman" w:hAnsi="Arial" w:cs="Arial"/>
          <w:sz w:val="18"/>
          <w:szCs w:val="17"/>
        </w:rPr>
        <w:softHyphen/>
        <w:t>нуть от тоталитаризма языка. "Многие работы Рубинштейна целиком не вписываются в узаконенные схемы, например вещи середины восьмидесятых годов, обычно стилистически однородные, где стилизо</w:t>
      </w:r>
      <w:r w:rsidRPr="00E20F88">
        <w:rPr>
          <w:rFonts w:ascii="Arial" w:eastAsia="Times New Roman" w:hAnsi="Arial" w:cs="Arial"/>
          <w:sz w:val="18"/>
          <w:szCs w:val="17"/>
        </w:rPr>
        <w:softHyphen/>
        <w:t>ванная интонация частного письма или дневника только слегка дра</w:t>
      </w:r>
      <w:r w:rsidRPr="00E20F88">
        <w:rPr>
          <w:rFonts w:ascii="Arial" w:eastAsia="Times New Roman" w:hAnsi="Arial" w:cs="Arial"/>
          <w:sz w:val="18"/>
          <w:szCs w:val="17"/>
        </w:rPr>
        <w:softHyphen/>
        <w:t>пирует авторский голос ("Условия и приметы", "Семьдесят одно дру</w:t>
      </w:r>
      <w:r w:rsidRPr="00E20F88">
        <w:rPr>
          <w:rFonts w:ascii="Arial" w:eastAsia="Times New Roman" w:hAnsi="Arial" w:cs="Arial"/>
          <w:sz w:val="18"/>
          <w:szCs w:val="17"/>
        </w:rPr>
        <w:softHyphen/>
        <w:t xml:space="preserve">жеское обращение", "Что-нибудь еще" и др.)" [4, с. 94—95]. </w:t>
      </w:r>
      <w:r w:rsidRPr="00E20F88">
        <w:rPr>
          <w:rFonts w:ascii="Arial" w:eastAsia="Times New Roman" w:hAnsi="Arial" w:cs="Arial"/>
          <w:sz w:val="18"/>
          <w:szCs w:val="17"/>
        </w:rPr>
        <w:lastRenderedPageBreak/>
        <w:t xml:space="preserve">В этом сказывается не только потребность уйти от самоповторений. Рискнем высказать предположение, что Рубинштейну открылась трагедия языка, совершенно "износившегося" к исходу </w:t>
      </w:r>
      <w:r w:rsidRPr="00E20F88">
        <w:rPr>
          <w:rFonts w:ascii="Arial" w:eastAsia="Times New Roman" w:hAnsi="Arial" w:cs="Arial"/>
          <w:sz w:val="18"/>
          <w:szCs w:val="17"/>
          <w:lang w:val="en-US"/>
        </w:rPr>
        <w:t>XX</w:t>
      </w:r>
      <w:r w:rsidRPr="00E20F88">
        <w:rPr>
          <w:rFonts w:ascii="Arial" w:eastAsia="Times New Roman" w:hAnsi="Arial" w:cs="Arial"/>
          <w:sz w:val="18"/>
          <w:szCs w:val="17"/>
        </w:rPr>
        <w:t xml:space="preserve"> в. в связи с экспансией средств массовой коммуникации. Мир действительно стал массой (как писал </w:t>
      </w:r>
      <w:r w:rsidRPr="00E20F88">
        <w:rPr>
          <w:rFonts w:ascii="Arial" w:eastAsia="Times New Roman" w:hAnsi="Arial" w:cs="Arial"/>
          <w:sz w:val="18"/>
          <w:szCs w:val="17"/>
          <w:lang w:val="en-US"/>
        </w:rPr>
        <w:t>X</w:t>
      </w:r>
      <w:r w:rsidRPr="00E20F88">
        <w:rPr>
          <w:rFonts w:ascii="Arial" w:eastAsia="Times New Roman" w:hAnsi="Arial" w:cs="Arial"/>
          <w:sz w:val="18"/>
          <w:szCs w:val="17"/>
        </w:rPr>
        <w:t>. Ортега-и-Гассет), произошло и "омассовление" языка. Кон</w:t>
      </w:r>
      <w:r w:rsidRPr="00E20F88">
        <w:rPr>
          <w:rFonts w:ascii="Arial" w:eastAsia="Times New Roman" w:hAnsi="Arial" w:cs="Arial"/>
          <w:sz w:val="18"/>
          <w:szCs w:val="17"/>
        </w:rPr>
        <w:softHyphen/>
        <w:t>цептуалистскую деятельность Рубинштейна и других русских постмо</w:t>
      </w:r>
      <w:r w:rsidRPr="00E20F88">
        <w:rPr>
          <w:rFonts w:ascii="Arial" w:eastAsia="Times New Roman" w:hAnsi="Arial" w:cs="Arial"/>
          <w:sz w:val="18"/>
          <w:szCs w:val="17"/>
        </w:rPr>
        <w:softHyphen/>
        <w:t>дернистов можно рассматривать как попытку спасения того в словес</w:t>
      </w:r>
      <w:r w:rsidRPr="00E20F88">
        <w:rPr>
          <w:rFonts w:ascii="Arial" w:eastAsia="Times New Roman" w:hAnsi="Arial" w:cs="Arial"/>
          <w:sz w:val="18"/>
          <w:szCs w:val="17"/>
        </w:rPr>
        <w:softHyphen/>
        <w:t>ной культуре, что еще можно спасти.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Это относится, естественно, не только к Рубинштейну, но и ко всему литера</w:t>
      </w:r>
      <w:r w:rsidRPr="00E20F88">
        <w:rPr>
          <w:rFonts w:ascii="Arial" w:eastAsia="Times New Roman" w:hAnsi="Arial" w:cs="Arial"/>
          <w:sz w:val="18"/>
          <w:szCs w:val="15"/>
        </w:rPr>
        <w:softHyphen/>
        <w:t>турному концептуализму.</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95" w:name="_Toc15693486"/>
      <w:bookmarkStart w:id="96" w:name="_Toc15730443"/>
      <w:r w:rsidRPr="00E20F88">
        <w:rPr>
          <w:rFonts w:ascii="Arial" w:eastAsia="Times New Roman" w:hAnsi="Arial" w:cs="Times New Roman"/>
          <w:b/>
          <w:bCs/>
          <w:color w:val="FF6600"/>
          <w:sz w:val="24"/>
          <w:szCs w:val="14"/>
        </w:rPr>
        <w:t>Социалистический реализм в зеркале постмодернизма. Феномен Дмитрия Александровича Пригова</w:t>
      </w:r>
      <w:bookmarkEnd w:id="95"/>
      <w:bookmarkEnd w:id="9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color w:val="993366"/>
          <w:sz w:val="20"/>
          <w:szCs w:val="24"/>
        </w:rPr>
      </w:pPr>
      <w:r w:rsidRPr="00E20F88">
        <w:rPr>
          <w:rFonts w:ascii="Verdana" w:eastAsia="Times New Roman" w:hAnsi="Verdana" w:cs="Arial"/>
          <w:i/>
          <w:color w:val="993366"/>
          <w:sz w:val="18"/>
          <w:szCs w:val="15"/>
        </w:rPr>
        <w:t>Дмитрий Александрович Пригов (литературный псевдоним Дмитрия Пригова) (р. 1940) — поэт, драматург, прозаик, художник, скульптор, инстал</w:t>
      </w:r>
      <w:r w:rsidRPr="00E20F88">
        <w:rPr>
          <w:rFonts w:ascii="Verdana" w:eastAsia="Times New Roman" w:hAnsi="Verdana" w:cs="Arial"/>
          <w:i/>
          <w:color w:val="993366"/>
          <w:sz w:val="18"/>
          <w:szCs w:val="15"/>
        </w:rPr>
        <w:softHyphen/>
        <w:t>лятор, автор визуальных и манипулятивных текстов. Представитель мос</w:t>
      </w:r>
      <w:r w:rsidRPr="00E20F88">
        <w:rPr>
          <w:rFonts w:ascii="Verdana" w:eastAsia="Times New Roman" w:hAnsi="Verdana" w:cs="Arial"/>
          <w:i/>
          <w:color w:val="993366"/>
          <w:sz w:val="18"/>
          <w:szCs w:val="15"/>
        </w:rPr>
        <w:softHyphen/>
        <w:t>ковского литературно-художественного андерграунда, один из зачинателей концептуализма в русской литературе.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color w:val="993366"/>
          <w:sz w:val="20"/>
          <w:szCs w:val="24"/>
        </w:rPr>
      </w:pPr>
      <w:r w:rsidRPr="00E20F88">
        <w:rPr>
          <w:rFonts w:ascii="Verdana" w:eastAsia="Times New Roman" w:hAnsi="Verdana" w:cs="Arial"/>
          <w:i/>
          <w:color w:val="993366"/>
          <w:sz w:val="18"/>
          <w:szCs w:val="15"/>
        </w:rPr>
        <w:t>Окончил скульптурное отделение Мос</w:t>
      </w:r>
      <w:r w:rsidRPr="00E20F88">
        <w:rPr>
          <w:rFonts w:ascii="Verdana" w:eastAsia="Times New Roman" w:hAnsi="Verdana" w:cs="Arial"/>
          <w:i/>
          <w:color w:val="993366"/>
          <w:sz w:val="18"/>
          <w:szCs w:val="15"/>
        </w:rPr>
        <w:softHyphen/>
        <w:t>ковского высшего художественно-промыш</w:t>
      </w:r>
      <w:r w:rsidRPr="00E20F88">
        <w:rPr>
          <w:rFonts w:ascii="Verdana" w:eastAsia="Times New Roman" w:hAnsi="Verdana" w:cs="Arial"/>
          <w:i/>
          <w:color w:val="993366"/>
          <w:sz w:val="18"/>
          <w:szCs w:val="15"/>
        </w:rPr>
        <w:softHyphen/>
        <w:t>ленного училища. Работал в Архитектурном управлении Москвы.. Десять лет возглавлял студенческий театр МГУ. С 1972 г. — сво</w:t>
      </w:r>
      <w:r w:rsidRPr="00E20F88">
        <w:rPr>
          <w:rFonts w:ascii="Verdana" w:eastAsia="Times New Roman" w:hAnsi="Verdana" w:cs="Arial"/>
          <w:i/>
          <w:color w:val="993366"/>
          <w:sz w:val="18"/>
          <w:szCs w:val="15"/>
        </w:rPr>
        <w:softHyphen/>
        <w:t>бодный художник.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color w:val="993366"/>
          <w:sz w:val="20"/>
          <w:szCs w:val="24"/>
        </w:rPr>
      </w:pPr>
      <w:r w:rsidRPr="00E20F88">
        <w:rPr>
          <w:rFonts w:ascii="Verdana" w:eastAsia="Times New Roman" w:hAnsi="Verdana" w:cs="Arial"/>
          <w:i/>
          <w:color w:val="993366"/>
          <w:sz w:val="18"/>
          <w:szCs w:val="15"/>
        </w:rPr>
        <w:t>Работы Пригова-художника пред</w:t>
      </w:r>
      <w:r w:rsidRPr="00E20F88">
        <w:rPr>
          <w:rFonts w:ascii="Verdana" w:eastAsia="Times New Roman" w:hAnsi="Verdana" w:cs="Arial"/>
          <w:i/>
          <w:color w:val="993366"/>
          <w:sz w:val="18"/>
          <w:szCs w:val="15"/>
        </w:rPr>
        <w:softHyphen/>
        <w:t>ставлены в Бернском музее, музее Люд</w:t>
      </w:r>
      <w:r w:rsidRPr="00E20F88">
        <w:rPr>
          <w:rFonts w:ascii="Verdana" w:eastAsia="Times New Roman" w:hAnsi="Verdana" w:cs="Arial"/>
          <w:i/>
          <w:color w:val="993366"/>
          <w:sz w:val="18"/>
          <w:szCs w:val="15"/>
        </w:rPr>
        <w:softHyphen/>
        <w:t>вига и других зарубежных музеях.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color w:val="993366"/>
          <w:sz w:val="18"/>
          <w:szCs w:val="15"/>
        </w:rPr>
        <w:t xml:space="preserve">Печатается в 60-е — </w:t>
      </w:r>
      <w:r w:rsidRPr="00E20F88">
        <w:rPr>
          <w:rFonts w:ascii="Verdana" w:eastAsia="Times New Roman" w:hAnsi="Verdana" w:cs="Arial"/>
          <w:i/>
          <w:color w:val="993366"/>
          <w:sz w:val="18"/>
          <w:szCs w:val="15"/>
          <w:lang w:val="en-US"/>
        </w:rPr>
        <w:t>I</w:t>
      </w:r>
      <w:r w:rsidRPr="00E20F88">
        <w:rPr>
          <w:rFonts w:ascii="Verdana" w:eastAsia="Times New Roman" w:hAnsi="Verdana" w:cs="Arial"/>
          <w:i/>
          <w:color w:val="993366"/>
          <w:sz w:val="18"/>
          <w:szCs w:val="15"/>
        </w:rPr>
        <w:t xml:space="preserve"> половине 80-х в самиздате и за границей ("А — Я", "Ковчег", "Эхо" (Париж), "Шрайбнефт", "Культурпаласт" (Германия), "Каталог", "Беркли Фикшн Ревью" (США), "Новостройка" (Великобритания)). В годы гласности начинает публиковаться в периодических изданиях и на родине. Издает книги концептуалистских тек</w:t>
      </w:r>
      <w:r w:rsidRPr="00E20F88">
        <w:rPr>
          <w:rFonts w:ascii="Verdana" w:eastAsia="Times New Roman" w:hAnsi="Verdana" w:cs="Arial"/>
          <w:i/>
          <w:color w:val="993366"/>
          <w:sz w:val="18"/>
          <w:szCs w:val="15"/>
        </w:rPr>
        <w:softHyphen/>
        <w:t>стов "Слезы геральдической души" (1990), "Пятьдесят капелек крови" (1993), "Явление стиха после его смерти" (1995), "Запредельные любов</w:t>
      </w:r>
      <w:r w:rsidRPr="00E20F88">
        <w:rPr>
          <w:rFonts w:ascii="Verdana" w:eastAsia="Times New Roman" w:hAnsi="Verdana" w:cs="Arial"/>
          <w:i/>
          <w:color w:val="993366"/>
          <w:sz w:val="18"/>
          <w:szCs w:val="15"/>
        </w:rPr>
        <w:softHyphen/>
        <w:t>ники" (1995), "Обращения к народу", (1996), «Собственные перепевы на чужие рифмы» (1996), «Сборник преду</w:t>
      </w:r>
      <w:r w:rsidRPr="00E20F88">
        <w:rPr>
          <w:rFonts w:ascii="Verdana" w:eastAsia="Times New Roman" w:hAnsi="Verdana" w:cs="Arial"/>
          <w:i/>
          <w:color w:val="993366"/>
          <w:sz w:val="18"/>
          <w:szCs w:val="15"/>
        </w:rPr>
        <w:softHyphen/>
        <w:t>ведомлений к разнообразным вещам» (1996),  "Написанное с  1975 по  1989" (1997), «Написанное с 1990 по 1994» (1988). Печатает радиопьесу "Револю</w:t>
      </w:r>
      <w:r w:rsidRPr="00E20F88">
        <w:rPr>
          <w:rFonts w:ascii="Verdana" w:eastAsia="Times New Roman" w:hAnsi="Verdana" w:cs="Arial"/>
          <w:i/>
          <w:color w:val="993366"/>
          <w:sz w:val="18"/>
          <w:szCs w:val="15"/>
        </w:rPr>
        <w:softHyphen/>
        <w:t>ция" (1990) и пьесы для театра "Чер</w:t>
      </w:r>
      <w:r w:rsidRPr="00E20F88">
        <w:rPr>
          <w:rFonts w:ascii="Verdana" w:eastAsia="Times New Roman" w:hAnsi="Verdana" w:cs="Arial"/>
          <w:i/>
          <w:color w:val="993366"/>
          <w:sz w:val="18"/>
          <w:szCs w:val="15"/>
        </w:rPr>
        <w:softHyphen/>
        <w:t>ный пес" (1990), «Место Бога» (1995). Выступает со статьями по вопросам литературы и искусства ("Нельзя не впасть в ересь", "Вторая сакро-куляризация" и др.). «Советские тексты» Пригова представлены в Интернете.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8"/>
        </w:rPr>
        <w:t>Дмитрий Александрович Пригов</w:t>
      </w:r>
      <w:r w:rsidRPr="00E20F88">
        <w:rPr>
          <w:rFonts w:ascii="Arial" w:eastAsia="Times New Roman" w:hAnsi="Arial" w:cs="Arial"/>
          <w:sz w:val="18"/>
          <w:szCs w:val="18"/>
        </w:rPr>
        <w:t xml:space="preserve"> — и настоящие имя, отчество, фа</w:t>
      </w:r>
      <w:r w:rsidRPr="00E20F88">
        <w:rPr>
          <w:rFonts w:ascii="Arial" w:eastAsia="Times New Roman" w:hAnsi="Arial" w:cs="Arial"/>
          <w:sz w:val="18"/>
          <w:szCs w:val="18"/>
        </w:rPr>
        <w:softHyphen/>
        <w:t>милия писателя/художника/теоретика искусства, и литературная (псевдоавторско-персонажная) маска, обозначение лица, от имени которого написаны тексты реального Пригова, и наименование глав</w:t>
      </w:r>
      <w:r w:rsidRPr="00E20F88">
        <w:rPr>
          <w:rFonts w:ascii="Arial" w:eastAsia="Times New Roman" w:hAnsi="Arial" w:cs="Arial"/>
          <w:sz w:val="18"/>
          <w:szCs w:val="18"/>
        </w:rPr>
        <w:softHyphen/>
        <w:t>ного концептуального произведения мастера-артиста.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Если рассмотреть настоящие имя, отчество, фамилию, литературную маску и сверхлитературный концептуальный шедевр как культурные зна</w:t>
      </w:r>
      <w:r w:rsidRPr="00E20F88">
        <w:rPr>
          <w:rFonts w:ascii="Arial" w:eastAsia="Times New Roman" w:hAnsi="Arial" w:cs="Arial"/>
          <w:sz w:val="18"/>
          <w:szCs w:val="18"/>
        </w:rPr>
        <w:softHyphen/>
        <w:t>ки, каковыми они и успели стать, то можно сказать, что у этих культурных знаков один и тот же план выражения и разные планы содержания.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Реальный Пригов — разносторонне одаренный художник, пред</w:t>
      </w:r>
      <w:r w:rsidRPr="00E20F88">
        <w:rPr>
          <w:rFonts w:ascii="Arial" w:eastAsia="Times New Roman" w:hAnsi="Arial" w:cs="Arial"/>
          <w:sz w:val="18"/>
          <w:szCs w:val="18"/>
        </w:rPr>
        <w:softHyphen/>
        <w:t>ставитель контркультуры, "патриарх" русского концептуализма.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Создание своего литературного имиджа и активная концептуаль</w:t>
      </w:r>
      <w:r w:rsidRPr="00E20F88">
        <w:rPr>
          <w:rFonts w:ascii="Arial" w:eastAsia="Times New Roman" w:hAnsi="Arial" w:cs="Arial"/>
          <w:sz w:val="18"/>
          <w:szCs w:val="18"/>
        </w:rPr>
        <w:softHyphen/>
        <w:t>ная работа с ним — одно из проявлений авангардистских устремле</w:t>
      </w:r>
      <w:r w:rsidRPr="00E20F88">
        <w:rPr>
          <w:rFonts w:ascii="Arial" w:eastAsia="Times New Roman" w:hAnsi="Arial" w:cs="Arial"/>
          <w:sz w:val="18"/>
          <w:szCs w:val="18"/>
        </w:rPr>
        <w:softHyphen/>
        <w:t>ний Пригова, унаследованных у футуристов и обэриутов, что вообще выделяет концептуалистов из числа "просто" постмодернистов.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Своеобразие позиции Пригова-концептуалиста заключается в том, что он — писатель, играющий в писателя, имидж</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которого соз</w:t>
      </w:r>
      <w:r w:rsidRPr="00E20F88">
        <w:rPr>
          <w:rFonts w:ascii="Arial" w:eastAsia="Times New Roman" w:hAnsi="Arial" w:cs="Arial"/>
          <w:sz w:val="18"/>
          <w:szCs w:val="18"/>
        </w:rPr>
        <w:softHyphen/>
        <w:t>дал своим воображением и в распоряжение которого отдал "обыденный, человеческий, внеэстетический аспект своей индивиду</w:t>
      </w:r>
      <w:r w:rsidRPr="00E20F88">
        <w:rPr>
          <w:rFonts w:ascii="Arial" w:eastAsia="Times New Roman" w:hAnsi="Arial" w:cs="Arial"/>
          <w:sz w:val="18"/>
          <w:szCs w:val="18"/>
        </w:rPr>
        <w:softHyphen/>
        <w:t>альности" [286, с. 141].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Дмитрий Александрович Пригов как продукт концептуальной дея</w:t>
      </w:r>
      <w:r w:rsidRPr="00E20F88">
        <w:rPr>
          <w:rFonts w:ascii="Arial" w:eastAsia="Times New Roman" w:hAnsi="Arial" w:cs="Arial"/>
          <w:sz w:val="18"/>
          <w:szCs w:val="18"/>
        </w:rPr>
        <w:softHyphen/>
        <w:t>тельности писателя/художника/теоретика Пригова — пародия на на</w:t>
      </w:r>
      <w:r w:rsidRPr="00E20F88">
        <w:rPr>
          <w:rFonts w:ascii="Arial" w:eastAsia="Times New Roman" w:hAnsi="Arial" w:cs="Arial"/>
          <w:sz w:val="18"/>
          <w:szCs w:val="18"/>
        </w:rPr>
        <w:softHyphen/>
        <w:t>стоящего писателя: "пустое место", выразитель нормативных пред</w:t>
      </w:r>
      <w:r w:rsidRPr="00E20F88">
        <w:rPr>
          <w:rFonts w:ascii="Arial" w:eastAsia="Times New Roman" w:hAnsi="Arial" w:cs="Arial"/>
          <w:sz w:val="18"/>
          <w:szCs w:val="18"/>
        </w:rPr>
        <w:softHyphen/>
        <w:t>ставлений о жизни и литературе, целеустремленный "воспитатель масс", плодовитый эпигон/графоман. И если сам Пригов — детище неофициальной культуры, то Дмитрий Александрович Пригов марки</w:t>
      </w:r>
      <w:r w:rsidRPr="00E20F88">
        <w:rPr>
          <w:rFonts w:ascii="Arial" w:eastAsia="Times New Roman" w:hAnsi="Arial" w:cs="Arial"/>
          <w:sz w:val="18"/>
          <w:szCs w:val="18"/>
        </w:rPr>
        <w:softHyphen/>
        <w:t>рован как явление культуры официальной. Уже используемая номина</w:t>
      </w:r>
      <w:r w:rsidRPr="00E20F88">
        <w:rPr>
          <w:rFonts w:ascii="Arial" w:eastAsia="Times New Roman" w:hAnsi="Arial" w:cs="Arial"/>
          <w:sz w:val="18"/>
          <w:szCs w:val="18"/>
        </w:rPr>
        <w:softHyphen/>
        <w:t>ция — Дмитрий Александрович Пригов — имеет оттенок официальности, солидности, серьезности. Это не поэтические "Александр Блок", "Анна Ахматова", "Сергей Есенин", звучащие, как музыка, и не одомашненно-интимные "Веничка Ерофеев", "Эдичка Лимонов", "Саша Соколов", обдающие своим человеческим теплом, а нечто начальст</w:t>
      </w:r>
      <w:r w:rsidRPr="00E20F88">
        <w:rPr>
          <w:rFonts w:ascii="Arial" w:eastAsia="Times New Roman" w:hAnsi="Arial" w:cs="Arial"/>
          <w:sz w:val="18"/>
          <w:szCs w:val="18"/>
        </w:rPr>
        <w:softHyphen/>
        <w:t>венное, побуждающее держаться на расстоянии. Таков "собира</w:t>
      </w:r>
      <w:r w:rsidRPr="00E20F88">
        <w:rPr>
          <w:rFonts w:ascii="Arial" w:eastAsia="Times New Roman" w:hAnsi="Arial" w:cs="Arial"/>
          <w:sz w:val="18"/>
          <w:szCs w:val="18"/>
        </w:rPr>
        <w:softHyphen/>
        <w:t>тельный" имидж Дмитрия Александровича Пригова, конкретизируемый сменяющими друг друга на протяжении десятилетий имиджами много</w:t>
      </w:r>
      <w:r w:rsidRPr="00E20F88">
        <w:rPr>
          <w:rFonts w:ascii="Arial" w:eastAsia="Times New Roman" w:hAnsi="Arial" w:cs="Arial"/>
          <w:sz w:val="18"/>
          <w:szCs w:val="18"/>
        </w:rPr>
        <w:softHyphen/>
        <w:t>численных персонажей. Писатель чувствует себя "режиссером", выво</w:t>
      </w:r>
      <w:r w:rsidRPr="00E20F88">
        <w:rPr>
          <w:rFonts w:ascii="Arial" w:eastAsia="Times New Roman" w:hAnsi="Arial" w:cs="Arial"/>
          <w:sz w:val="18"/>
          <w:szCs w:val="18"/>
        </w:rPr>
        <w:softHyphen/>
        <w:t>дящим на сцену различных "актеров", осуществляющим свой спек</w:t>
      </w:r>
      <w:r w:rsidRPr="00E20F88">
        <w:rPr>
          <w:rFonts w:ascii="Arial" w:eastAsia="Times New Roman" w:hAnsi="Arial" w:cs="Arial"/>
          <w:sz w:val="18"/>
          <w:szCs w:val="18"/>
        </w:rPr>
        <w:softHyphen/>
        <w:t>такль.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Первый уровень существования Пригова, по его собственным словам, — перебирание имиджей. Второй — не буквальное воспроиз</w:t>
      </w:r>
      <w:r w:rsidRPr="00E20F88">
        <w:rPr>
          <w:rFonts w:ascii="Arial" w:eastAsia="Times New Roman" w:hAnsi="Arial" w:cs="Arial"/>
          <w:sz w:val="18"/>
          <w:szCs w:val="18"/>
        </w:rPr>
        <w:softHyphen/>
        <w:t>ведение поэтики какого-либо автора, а воссоздание некоего ее логоса.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"Пригов утверждает, что он может быть прочитан как английский поэт, женский, экстатический, эротический и так далее", но "все-таки даже неподготовленный читатель всегда скажет, что сначала это При</w:t>
      </w:r>
      <w:r w:rsidRPr="00E20F88">
        <w:rPr>
          <w:rFonts w:ascii="Arial" w:eastAsia="Times New Roman" w:hAnsi="Arial" w:cs="Arial"/>
          <w:sz w:val="18"/>
          <w:szCs w:val="18"/>
        </w:rPr>
        <w:softHyphen/>
        <w:t>гов, а потом — эротический, английский или экстатический поэт" [141, с. 139]. Так происходит потому, что каждый конкретный имидж несет в себе и черты обобщающего приговского имиджа, и прежде всего — особенности присущей ему интонации. Эту интонацию весьма при</w:t>
      </w:r>
      <w:r w:rsidRPr="00E20F88">
        <w:rPr>
          <w:rFonts w:ascii="Arial" w:eastAsia="Times New Roman" w:hAnsi="Arial" w:cs="Arial"/>
          <w:sz w:val="18"/>
          <w:szCs w:val="18"/>
        </w:rPr>
        <w:softHyphen/>
        <w:t>близительно можно описать как интонацию наивного самодовольного назидания считающего себя рассудительным и безгрешным, а на деле ограниченного, зашоренного человека. Роднит всех приговских псев</w:t>
      </w:r>
      <w:r w:rsidRPr="00E20F88">
        <w:rPr>
          <w:rFonts w:ascii="Arial" w:eastAsia="Times New Roman" w:hAnsi="Arial" w:cs="Arial"/>
          <w:sz w:val="18"/>
          <w:szCs w:val="18"/>
        </w:rPr>
        <w:softHyphen/>
        <w:t>доавторов-персонажей и отсутствие личного языка. Они — даже того не замечая — пользуются чужими художественными кодами и различ</w:t>
      </w:r>
      <w:r w:rsidRPr="00E20F88">
        <w:rPr>
          <w:rFonts w:ascii="Arial" w:eastAsia="Times New Roman" w:hAnsi="Arial" w:cs="Arial"/>
          <w:sz w:val="18"/>
          <w:szCs w:val="18"/>
        </w:rPr>
        <w:softHyphen/>
        <w:t>ными дискурсами массовой культуры. Таким образом, Дмитрий Алек</w:t>
      </w:r>
      <w:r w:rsidRPr="00E20F88">
        <w:rPr>
          <w:rFonts w:ascii="Arial" w:eastAsia="Times New Roman" w:hAnsi="Arial" w:cs="Arial"/>
          <w:sz w:val="18"/>
          <w:szCs w:val="18"/>
        </w:rPr>
        <w:softHyphen/>
        <w:t>сандрович Пригов оказывается одновременно и безъязыким, и много-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 Речь идет об образе литератора, деятеля искусств, поэта (в нашем случае), так называемой позе </w:t>
      </w:r>
      <w:r w:rsidRPr="00E20F88">
        <w:rPr>
          <w:rFonts w:ascii="Arial" w:eastAsia="Times New Roman" w:hAnsi="Arial" w:cs="Arial"/>
          <w:sz w:val="18"/>
          <w:szCs w:val="15"/>
        </w:rPr>
        <w:lastRenderedPageBreak/>
        <w:t>лица... В сфере масс-медиа подобное именуется имиджем..." [330, с. 320]..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язычным: через него говорит массовое сознание. Сам же Пригов взирает на Дмитрия Александровича Пригова с насмешливой отчужденно</w:t>
      </w:r>
      <w:r w:rsidRPr="00E20F88">
        <w:rPr>
          <w:rFonts w:ascii="Arial" w:eastAsia="Times New Roman" w:hAnsi="Arial" w:cs="Arial"/>
          <w:sz w:val="18"/>
          <w:szCs w:val="17"/>
        </w:rPr>
        <w:softHyphen/>
        <w:t>стью, вступает в игру с этим имиджем. "Конечно, я не могу сказать, что тексты не обладают никаким самостоятельным значением. Но без этой имиджевой конструкции они превращаются в случайный набор слов...", — разъясняет писатель [133, с. 117].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Первый период творческой деятельности Пригова связан с пре</w:t>
      </w:r>
      <w:r w:rsidRPr="00E20F88">
        <w:rPr>
          <w:rFonts w:ascii="Arial" w:eastAsia="Times New Roman" w:hAnsi="Arial" w:cs="Arial"/>
          <w:sz w:val="18"/>
          <w:szCs w:val="17"/>
        </w:rPr>
        <w:softHyphen/>
        <w:t>имущественным обращением к соц-арту, приемы которого художник переносит из живописи в поэзию.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литературоведческой науке границы между концептуализмом и соц-артом размыты до полного отсутствия, так что эти понятия неред</w:t>
      </w:r>
      <w:r w:rsidRPr="00E20F88">
        <w:rPr>
          <w:rFonts w:ascii="Arial" w:eastAsia="Times New Roman" w:hAnsi="Arial" w:cs="Arial"/>
          <w:sz w:val="19"/>
          <w:szCs w:val="19"/>
        </w:rPr>
        <w:softHyphen/>
        <w:t xml:space="preserve">ко используются как дубликаты. Более оправданным представляется их разделение: </w:t>
      </w:r>
      <w:r w:rsidRPr="00E20F88">
        <w:rPr>
          <w:rFonts w:ascii="Arial" w:eastAsia="Times New Roman" w:hAnsi="Arial" w:cs="Arial"/>
          <w:b/>
          <w:sz w:val="19"/>
          <w:szCs w:val="19"/>
        </w:rPr>
        <w:t>соц-арт — искусство деконструкции языка офи</w:t>
      </w:r>
      <w:r w:rsidRPr="00E20F88">
        <w:rPr>
          <w:rFonts w:ascii="Arial" w:eastAsia="Times New Roman" w:hAnsi="Arial" w:cs="Arial"/>
          <w:b/>
          <w:sz w:val="19"/>
          <w:szCs w:val="19"/>
        </w:rPr>
        <w:softHyphen/>
        <w:t>циальной (массовой) советской культуры, концептуализм же предполагает выход за пределы текста; второе не всегда со</w:t>
      </w:r>
      <w:r w:rsidRPr="00E20F88">
        <w:rPr>
          <w:rFonts w:ascii="Arial" w:eastAsia="Times New Roman" w:hAnsi="Arial" w:cs="Arial"/>
          <w:b/>
          <w:sz w:val="19"/>
          <w:szCs w:val="19"/>
        </w:rPr>
        <w:softHyphen/>
        <w:t>провождает первое.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Главным объектом деконструкции становится у Пригова язык ли</w:t>
      </w:r>
      <w:r w:rsidRPr="00E20F88">
        <w:rPr>
          <w:rFonts w:ascii="Arial" w:eastAsia="Times New Roman" w:hAnsi="Arial" w:cs="Arial"/>
          <w:sz w:val="18"/>
          <w:szCs w:val="17"/>
        </w:rPr>
        <w:softHyphen/>
        <w:t>тературы социалистического реализма и лже-соцреализма. Через язык, раскрывающий качества подделки (по Делезу), высмеивается сама государственная идеология и обслуживающая ее кичевая куль</w:t>
      </w:r>
      <w:r w:rsidRPr="00E20F88">
        <w:rPr>
          <w:rFonts w:ascii="Arial" w:eastAsia="Times New Roman" w:hAnsi="Arial" w:cs="Arial"/>
          <w:sz w:val="18"/>
          <w:szCs w:val="17"/>
        </w:rPr>
        <w:softHyphen/>
        <w:t>тура. По моделям, утвердившимся в официальной советской литера</w:t>
      </w:r>
      <w:r w:rsidRPr="00E20F88">
        <w:rPr>
          <w:rFonts w:ascii="Arial" w:eastAsia="Times New Roman" w:hAnsi="Arial" w:cs="Arial"/>
          <w:sz w:val="18"/>
          <w:szCs w:val="17"/>
        </w:rPr>
        <w:softHyphen/>
        <w:t>туре, и заставляет Пригов сочинять свои произведения Дмитрия Алек</w:t>
      </w:r>
      <w:r w:rsidRPr="00E20F88">
        <w:rPr>
          <w:rFonts w:ascii="Arial" w:eastAsia="Times New Roman" w:hAnsi="Arial" w:cs="Arial"/>
          <w:sz w:val="18"/>
          <w:szCs w:val="17"/>
        </w:rPr>
        <w:softHyphen/>
        <w:t>сандровича Пригова, одновременно подвергая образ псевдоавтора-персонажа в ипостаси официального поэта пародированию. Перед нами как бы "настоящий советский человек", "советский патриот", "поэт-гражданин", воспринимающий жизнь сквозь набор пропаганди</w:t>
      </w:r>
      <w:r w:rsidRPr="00E20F88">
        <w:rPr>
          <w:rFonts w:ascii="Arial" w:eastAsia="Times New Roman" w:hAnsi="Arial" w:cs="Arial"/>
          <w:sz w:val="18"/>
          <w:szCs w:val="17"/>
        </w:rPr>
        <w:softHyphen/>
        <w:t>стских клише, мыслящий готовыми смысловыми блоками, не имеющий ни собственной индивидуальности, ни собственного языка. Это "как бы сверхусредненный, сверхблагонадежный человек, пользующийся в тех условиях, в которые он поставлен (то есть в условиях идеологиче</w:t>
      </w:r>
      <w:r w:rsidRPr="00E20F88">
        <w:rPr>
          <w:rFonts w:ascii="Arial" w:eastAsia="Times New Roman" w:hAnsi="Arial" w:cs="Arial"/>
          <w:sz w:val="18"/>
          <w:szCs w:val="17"/>
        </w:rPr>
        <w:softHyphen/>
        <w:t>ской переполненности), только апробированными формулами и ста</w:t>
      </w:r>
      <w:r w:rsidRPr="00E20F88">
        <w:rPr>
          <w:rFonts w:ascii="Arial" w:eastAsia="Times New Roman" w:hAnsi="Arial" w:cs="Arial"/>
          <w:sz w:val="18"/>
          <w:szCs w:val="17"/>
        </w:rPr>
        <w:softHyphen/>
        <w:t>рающийся подобрать соответствующий штамп для любого явления действительности, открывающейся перед ним" [368, с. 225]. Высмеи</w:t>
      </w:r>
      <w:r w:rsidRPr="00E20F88">
        <w:rPr>
          <w:rFonts w:ascii="Arial" w:eastAsia="Times New Roman" w:hAnsi="Arial" w:cs="Arial"/>
          <w:sz w:val="18"/>
          <w:szCs w:val="17"/>
        </w:rPr>
        <w:softHyphen/>
        <w:t>ваются его наивный социально-политический оптимизм, полное "созвучие" официальной идеологии, мифологический тип сознания, носителем и выразителем которого он является.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Языковые матрицы литературы социалистического реализма и лже-соцреализма в процессе деконструкции подвергаются опримитивизированию и абсурдизации. Выходящее из-под пера псевдоавтора-персонажа Дмитрия Александровича Пригова оказывается пародией на так называемую "гражданскую поэзию" соцреализма. Его стихи буквально сотканы из штампов официальной пропаганды и литера</w:t>
      </w:r>
      <w:r w:rsidRPr="00E20F88">
        <w:rPr>
          <w:rFonts w:ascii="Arial" w:eastAsia="Times New Roman" w:hAnsi="Arial" w:cs="Arial"/>
          <w:sz w:val="18"/>
          <w:szCs w:val="17"/>
        </w:rPr>
        <w:softHyphen/>
        <w:t>турных клише, воспроизводят характерные черты господствующей идеологии и официальной литературы в преувеличенно-заостренном, оглупленном виде. Иронический эффект усиливают нарушения семан-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тики, корявость стиля, банальность рифм и другие приметы графоманства, контрастирующие с "высоким пафосом" стиха. Произведения группируются в своеобразные циклы</w:t>
      </w:r>
      <w:r w:rsidRPr="00E20F88">
        <w:rPr>
          <w:rFonts w:ascii="Arial" w:eastAsia="Times New Roman" w:hAnsi="Arial" w:cs="Arial"/>
          <w:color w:val="FF0000"/>
          <w:sz w:val="18"/>
          <w:szCs w:val="18"/>
        </w:rPr>
        <w:t>*</w:t>
      </w:r>
      <w:r w:rsidRPr="00E20F88">
        <w:rPr>
          <w:rFonts w:ascii="Arial" w:eastAsia="Times New Roman" w:hAnsi="Arial" w:cs="Arial"/>
          <w:sz w:val="18"/>
          <w:szCs w:val="18"/>
        </w:rPr>
        <w:t>, как бы демонстрирующие мас</w:t>
      </w:r>
      <w:r w:rsidRPr="00E20F88">
        <w:rPr>
          <w:rFonts w:ascii="Arial" w:eastAsia="Times New Roman" w:hAnsi="Arial" w:cs="Arial"/>
          <w:sz w:val="18"/>
          <w:szCs w:val="18"/>
        </w:rPr>
        <w:softHyphen/>
        <w:t>совый характер пародируемой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Пригов обнажал несоответствие реальной жизни представлениям, внушаемым о ней пропагандой, разрушал миф о выдающихся успехах советской литературы и о ее творцах как гордости Отечества. Через смех писатель высвобождал сознание читателей от власти догматов и стереотипов.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Продолжал игру с имиджем верноподданного советского поэта Пригов уже во внетекстовом измерении реальности, окончательно выстраивая "позу лица" в ходе перфомансов. Об этом, собственно концептуалистском, произведении художника мог получить представ</w:t>
      </w:r>
      <w:r w:rsidRPr="00E20F88">
        <w:rPr>
          <w:rFonts w:ascii="Arial" w:eastAsia="Times New Roman" w:hAnsi="Arial" w:cs="Arial"/>
          <w:sz w:val="18"/>
          <w:szCs w:val="18"/>
        </w:rPr>
        <w:softHyphen/>
        <w:t>ление лишь узкий круг присутствующих, и из-за отсутствия соответст</w:t>
      </w:r>
      <w:r w:rsidRPr="00E20F88">
        <w:rPr>
          <w:rFonts w:ascii="Arial" w:eastAsia="Times New Roman" w:hAnsi="Arial" w:cs="Arial"/>
          <w:sz w:val="18"/>
          <w:szCs w:val="18"/>
        </w:rPr>
        <w:softHyphen/>
        <w:t>вующих способов фиксации такое положение сохраняется поныне. Так что Пригова "в народе" одновременно знают и не знают. Знают как представителя соц-арта, не знают как концептуалиста. Да и зна</w:t>
      </w:r>
      <w:r w:rsidRPr="00E20F88">
        <w:rPr>
          <w:rFonts w:ascii="Arial" w:eastAsia="Times New Roman" w:hAnsi="Arial" w:cs="Arial"/>
          <w:sz w:val="18"/>
          <w:szCs w:val="18"/>
        </w:rPr>
        <w:softHyphen/>
        <w:t>ние Пригова — очень относительное, так как большая часть создан</w:t>
      </w:r>
      <w:r w:rsidRPr="00E20F88">
        <w:rPr>
          <w:rFonts w:ascii="Arial" w:eastAsia="Times New Roman" w:hAnsi="Arial" w:cs="Arial"/>
          <w:sz w:val="18"/>
          <w:szCs w:val="18"/>
        </w:rPr>
        <w:softHyphen/>
        <w:t>ного им не опубликована. И имидж "государственного поэта" — лишь один из многих имиджей, составляющих обобщающий имидж Дмитрия Александровича Пригова. Вся их совокупность до сих пор не описана и, помимо автора, известна крайне ограниченному числу лиц. Чтобы, несмотря на это, получить о "феномене Пригова" более объемное представление, обратимся к интерпретациям других исследователей — знающих Пригова лично.</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97" w:name="_Toc15693487"/>
      <w:bookmarkStart w:id="98" w:name="_Toc15730444"/>
      <w:r w:rsidRPr="00E20F88">
        <w:rPr>
          <w:rFonts w:ascii="Arial" w:eastAsia="Times New Roman" w:hAnsi="Arial" w:cs="Arial"/>
          <w:b/>
          <w:bCs/>
          <w:color w:val="808000"/>
          <w:sz w:val="26"/>
          <w:szCs w:val="26"/>
        </w:rPr>
        <w:t>Интерпретация  Андрея  Зорина</w:t>
      </w:r>
      <w:r w:rsidRPr="00E20F88">
        <w:rPr>
          <w:rFonts w:ascii="Arial" w:eastAsia="Times New Roman" w:hAnsi="Arial" w:cs="Arial"/>
          <w:b/>
          <w:bCs/>
          <w:color w:val="FF0000"/>
          <w:sz w:val="26"/>
          <w:szCs w:val="26"/>
        </w:rPr>
        <w:t>**</w:t>
      </w:r>
      <w:bookmarkEnd w:id="97"/>
      <w:bookmarkEnd w:id="9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Пользуясь готовыми стилями эпохи, Дмитрий Александрович При</w:t>
      </w:r>
      <w:r w:rsidRPr="00E20F88">
        <w:rPr>
          <w:rFonts w:ascii="Arial" w:eastAsia="Times New Roman" w:hAnsi="Arial" w:cs="Arial"/>
          <w:sz w:val="18"/>
          <w:szCs w:val="18"/>
        </w:rPr>
        <w:softHyphen/>
        <w:t>гов выстраивает на их основе фигуру поэта, для которого подобный способ самовыражения органичен и непротиворечив, Пригов рекон</w:t>
      </w:r>
      <w:r w:rsidRPr="00E20F88">
        <w:rPr>
          <w:rFonts w:ascii="Arial" w:eastAsia="Times New Roman" w:hAnsi="Arial" w:cs="Arial"/>
          <w:sz w:val="18"/>
          <w:szCs w:val="18"/>
        </w:rPr>
        <w:softHyphen/>
        <w:t>струирует сознание, которое стоит за окружающими нас коллектив</w:t>
      </w:r>
      <w:r w:rsidRPr="00E20F88">
        <w:rPr>
          <w:rFonts w:ascii="Arial" w:eastAsia="Times New Roman" w:hAnsi="Arial" w:cs="Arial"/>
          <w:sz w:val="18"/>
          <w:szCs w:val="18"/>
        </w:rPr>
        <w:softHyphen/>
        <w:t>но-безличными, исключающими авторство текстами, и делает это соз</w:t>
      </w:r>
      <w:r w:rsidRPr="00E20F88">
        <w:rPr>
          <w:rFonts w:ascii="Arial" w:eastAsia="Times New Roman" w:hAnsi="Arial" w:cs="Arial"/>
          <w:sz w:val="18"/>
          <w:szCs w:val="18"/>
        </w:rPr>
        <w:softHyphen/>
        <w:t>нание поэтически продуктивным, разворачивая на его основе собственный космос и оригинальную мифологию. При этом, чтобы добиться серьезного отношения к созданному им сверхпоэту и избе-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Что вообще является характерной чертой творчества Пригова. В "Пред</w:t>
      </w:r>
      <w:r w:rsidRPr="00E20F88">
        <w:rPr>
          <w:rFonts w:ascii="Arial" w:eastAsia="Times New Roman" w:hAnsi="Arial" w:cs="Arial"/>
          <w:sz w:val="18"/>
          <w:szCs w:val="14"/>
        </w:rPr>
        <w:softHyphen/>
        <w:t>уведомлении" к циклу "Наподобие" (1993) он пишет: "Надо сказать, что любое стихо</w:t>
      </w:r>
      <w:r w:rsidRPr="00E20F88">
        <w:rPr>
          <w:rFonts w:ascii="Arial" w:eastAsia="Times New Roman" w:hAnsi="Arial" w:cs="Arial"/>
          <w:sz w:val="18"/>
          <w:szCs w:val="14"/>
        </w:rPr>
        <w:softHyphen/>
        <w:t>творение чревато, имеет потенцию разрастись в цикл, книгу, как, собственно, любой жест порождает вариации своих подобий в разработанном, темперированном про</w:t>
      </w:r>
      <w:r w:rsidRPr="00E20F88">
        <w:rPr>
          <w:rFonts w:ascii="Arial" w:eastAsia="Times New Roman" w:hAnsi="Arial" w:cs="Arial"/>
          <w:sz w:val="18"/>
          <w:szCs w:val="14"/>
        </w:rPr>
        <w:softHyphen/>
        <w:t>странстве. Поскольку пространство стихопорождения столь разработано (а в моей практике предельно актуализировано), то порождение цикла происходит по пинии любых свободных валентностей — сюжетной ли линии, конструктивного ли хода, одной повторяющейся и абсорбирующей вокруг себя все прочие детали и пр. и пр. Так что циклы могут ... редуцироваться до сухого и быстрого перечисления возможных пози</w:t>
      </w:r>
      <w:r w:rsidRPr="00E20F88">
        <w:rPr>
          <w:rFonts w:ascii="Arial" w:eastAsia="Times New Roman" w:hAnsi="Arial" w:cs="Arial"/>
          <w:sz w:val="18"/>
          <w:szCs w:val="14"/>
        </w:rPr>
        <w:softHyphen/>
        <w:t>ций" [331, с. 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Зорин А</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"Альманах" — взгляд из зала // Личное дело № — М.: В/О "Союзтеатр" СТД СССР, 1991.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214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жать истолкования его творчества как иронического, Пригов идет на небывалый эксперимент — он отдает своему детищу собственное имя и собственную жизнь: жену, сына, друзей, квартиру в Беляево, при</w:t>
      </w:r>
      <w:r w:rsidRPr="00E20F88">
        <w:rPr>
          <w:rFonts w:ascii="Arial" w:eastAsia="Times New Roman" w:hAnsi="Arial" w:cs="Arial"/>
          <w:sz w:val="18"/>
          <w:szCs w:val="17"/>
        </w:rPr>
        <w:softHyphen/>
        <w:t>вычки и вкусы. Приговский герой сумел освоить и отлить в стихи весь речевой массив, созданный коллективным разумом "народа-языко</w:t>
      </w:r>
      <w:r w:rsidRPr="00E20F88">
        <w:rPr>
          <w:rFonts w:ascii="Arial" w:eastAsia="Times New Roman" w:hAnsi="Arial" w:cs="Arial"/>
          <w:sz w:val="18"/>
          <w:szCs w:val="17"/>
        </w:rPr>
        <w:softHyphen/>
        <w:t>творца" в его современном, государственном состоянии. Отсюда са</w:t>
      </w:r>
      <w:r w:rsidRPr="00E20F88">
        <w:rPr>
          <w:rFonts w:ascii="Arial" w:eastAsia="Times New Roman" w:hAnsi="Arial" w:cs="Arial"/>
          <w:sz w:val="18"/>
          <w:szCs w:val="17"/>
        </w:rPr>
        <w:softHyphen/>
        <w:t>краментальная плодовитость Пригова, количество текстов которого измеряется пятизначной цифрой.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Такая двойственная природа автора-персонажа порождает двой</w:t>
      </w:r>
      <w:r w:rsidRPr="00E20F88">
        <w:rPr>
          <w:rFonts w:ascii="Arial" w:eastAsia="Times New Roman" w:hAnsi="Arial" w:cs="Arial"/>
          <w:sz w:val="18"/>
          <w:szCs w:val="17"/>
        </w:rPr>
        <w:softHyphen/>
        <w:t>ную эстетическую перспективу, в которой могут быть проявлены приговские опусы. При культурологическом подходе Пригов предстает перед нами как самый последовательный в нынешней русской поэзии концептуалист, выявляющий виртуозной игрой речевых, логических, идеологических и биографических конструктов проницаемость границ между искусством и реальностью, между слово- и жизнетворчеством... При строго литературном отношении к сочинениям Пригова многие из них, благодаря специфике воспроизводимого языкового сознания, окажутся едва ли не единственным и прекрасным цветком отечествен</w:t>
      </w:r>
      <w:r w:rsidRPr="00E20F88">
        <w:rPr>
          <w:rFonts w:ascii="Arial" w:eastAsia="Times New Roman" w:hAnsi="Arial" w:cs="Arial"/>
          <w:sz w:val="18"/>
          <w:szCs w:val="17"/>
        </w:rPr>
        <w:softHyphen/>
        <w:t>ного поэтического неопримитивизма.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Для своих выступлений и публикаций Пригов обычно выбирает ог</w:t>
      </w:r>
      <w:r w:rsidRPr="00E20F88">
        <w:rPr>
          <w:rFonts w:ascii="Arial" w:eastAsia="Times New Roman" w:hAnsi="Arial" w:cs="Arial"/>
          <w:sz w:val="18"/>
          <w:szCs w:val="17"/>
        </w:rPr>
        <w:softHyphen/>
        <w:t>раниченный и повторяющийся круг произведений и циклов. Естествен</w:t>
      </w:r>
      <w:r w:rsidRPr="00E20F88">
        <w:rPr>
          <w:rFonts w:ascii="Arial" w:eastAsia="Times New Roman" w:hAnsi="Arial" w:cs="Arial"/>
          <w:sz w:val="18"/>
          <w:szCs w:val="17"/>
        </w:rPr>
        <w:softHyphen/>
        <w:t>но предположить, что на зрителя и читателя выносится лучшее, а ос</w:t>
      </w:r>
      <w:r w:rsidRPr="00E20F88">
        <w:rPr>
          <w:rFonts w:ascii="Arial" w:eastAsia="Times New Roman" w:hAnsi="Arial" w:cs="Arial"/>
          <w:sz w:val="18"/>
          <w:szCs w:val="17"/>
        </w:rPr>
        <w:softHyphen/>
        <w:t>новному массиву отводится роль невидимой части айсберга, под</w:t>
      </w:r>
      <w:r w:rsidRPr="00E20F88">
        <w:rPr>
          <w:rFonts w:ascii="Arial" w:eastAsia="Times New Roman" w:hAnsi="Arial" w:cs="Arial"/>
          <w:sz w:val="18"/>
          <w:szCs w:val="17"/>
        </w:rPr>
        <w:softHyphen/>
        <w:t>держивающей вершину. Тем самым поэтическая продукция опять-таки предстает перед нами в двух различных воплощениях. Взятая в своей целостности, она направлена на решение преимущественно внелитературных задач, связана с построением имиджа автора и реализаци</w:t>
      </w:r>
      <w:r w:rsidRPr="00E20F88">
        <w:rPr>
          <w:rFonts w:ascii="Arial" w:eastAsia="Times New Roman" w:hAnsi="Arial" w:cs="Arial"/>
          <w:sz w:val="18"/>
          <w:szCs w:val="17"/>
        </w:rPr>
        <w:softHyphen/>
        <w:t>ей его культурной программы. В то же время просеянная часть твор</w:t>
      </w:r>
      <w:r w:rsidRPr="00E20F88">
        <w:rPr>
          <w:rFonts w:ascii="Arial" w:eastAsia="Times New Roman" w:hAnsi="Arial" w:cs="Arial"/>
          <w:sz w:val="18"/>
          <w:szCs w:val="17"/>
        </w:rPr>
        <w:softHyphen/>
        <w:t>чества Пригова может и должна рассматриваться как явление сло</w:t>
      </w:r>
      <w:r w:rsidRPr="00E20F88">
        <w:rPr>
          <w:rFonts w:ascii="Arial" w:eastAsia="Times New Roman" w:hAnsi="Arial" w:cs="Arial"/>
          <w:sz w:val="18"/>
          <w:szCs w:val="17"/>
        </w:rPr>
        <w:softHyphen/>
        <w:t>весного искусства и оцениваться по его законам.</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99" w:name="_Toc15693488"/>
      <w:bookmarkStart w:id="100" w:name="_Toc15730445"/>
      <w:r w:rsidRPr="00E20F88">
        <w:rPr>
          <w:rFonts w:ascii="Arial" w:eastAsia="Times New Roman" w:hAnsi="Arial" w:cs="Arial"/>
          <w:b/>
          <w:bCs/>
          <w:color w:val="808000"/>
          <w:sz w:val="26"/>
          <w:szCs w:val="26"/>
        </w:rPr>
        <w:t>Интерпретация   Вячеслава   Курицына</w:t>
      </w:r>
      <w:r w:rsidRPr="00E20F88">
        <w:rPr>
          <w:rFonts w:ascii="Arial" w:eastAsia="Times New Roman" w:hAnsi="Arial" w:cs="Arial"/>
          <w:b/>
          <w:bCs/>
          <w:color w:val="FF0000"/>
          <w:sz w:val="26"/>
          <w:szCs w:val="26"/>
        </w:rPr>
        <w:t>*</w:t>
      </w:r>
      <w:bookmarkEnd w:id="99"/>
      <w:bookmarkEnd w:id="10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Андерграунд в том или ином виде воспроизводил иерархию, сущест</w:t>
      </w:r>
      <w:r w:rsidRPr="00E20F88">
        <w:rPr>
          <w:rFonts w:ascii="Arial" w:eastAsia="Times New Roman" w:hAnsi="Arial" w:cs="Arial"/>
          <w:sz w:val="18"/>
          <w:szCs w:val="17"/>
        </w:rPr>
        <w:softHyphen/>
        <w:t>вовавшую в мире официальном. Дмитрий Александрович Пригов, создан</w:t>
      </w:r>
      <w:r w:rsidRPr="00E20F88">
        <w:rPr>
          <w:rFonts w:ascii="Arial" w:eastAsia="Times New Roman" w:hAnsi="Arial" w:cs="Arial"/>
          <w:sz w:val="18"/>
          <w:szCs w:val="17"/>
        </w:rPr>
        <w:softHyphen/>
        <w:t>ный писателем Приговым, избрал роль Идеолога — Учителя — Дидактора, которую разыгрывал в пародийно-ироническом ключе. Поучение, назидание, менторство — та интенция, которая пронизывает написанные от его лица произведения. Научение-поучение — не однократное дейст</w:t>
      </w:r>
      <w:r w:rsidRPr="00E20F88">
        <w:rPr>
          <w:rFonts w:ascii="Arial" w:eastAsia="Times New Roman" w:hAnsi="Arial" w:cs="Arial"/>
          <w:sz w:val="18"/>
          <w:szCs w:val="17"/>
        </w:rPr>
        <w:softHyphen/>
        <w:t>вие, а комплексная программа, процесс, система, потому и стихов у Дмитрия Александровича — тысячи: научать должно тщательно, въедливо, научений должно быть много. Они должны заместить собой мир, внушить ученикам, не способным все это освоить, благоговейный ужас.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Курицын В</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Пригова много // Театр. 1993.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 функцией учительства связана у Пригова и особая роль фраг</w:t>
      </w:r>
      <w:r w:rsidRPr="00E20F88">
        <w:rPr>
          <w:rFonts w:ascii="Arial" w:eastAsia="Times New Roman" w:hAnsi="Arial" w:cs="Arial"/>
          <w:sz w:val="18"/>
          <w:szCs w:val="17"/>
        </w:rPr>
        <w:softHyphen/>
        <w:t>мента. В одних случаях он оформляется как своего рода лаконичная максима, афористичное утверждение конкретного знания о мире, в духе, естественно, официально узаконенных норм. В других — как восточная миниатюра с несфокусированной, несформулированной моралью. Пародирование непререкаемого учительства как характер</w:t>
      </w:r>
      <w:r w:rsidRPr="00E20F88">
        <w:rPr>
          <w:rFonts w:ascii="Arial" w:eastAsia="Times New Roman" w:hAnsi="Arial" w:cs="Arial"/>
          <w:sz w:val="18"/>
          <w:szCs w:val="17"/>
        </w:rPr>
        <w:softHyphen/>
        <w:t>ной черты советской идеологии проистекает из постмодернистского отрицания любой формы тотальности. Монополизм отвергается во имя плюрализма, что проявляется и в множественности приговских авторов-масок. Вкупе с бесконечным количеством текстов эта особенность творчества Дмитрия Александровича может быть рассмот</w:t>
      </w:r>
      <w:r w:rsidRPr="00E20F88">
        <w:rPr>
          <w:rFonts w:ascii="Arial" w:eastAsia="Times New Roman" w:hAnsi="Arial" w:cs="Arial"/>
          <w:sz w:val="18"/>
          <w:szCs w:val="17"/>
        </w:rPr>
        <w:softHyphen/>
        <w:t>рена и как манифестация сексуального могущества, оплодотворяю</w:t>
      </w:r>
      <w:r w:rsidRPr="00E20F88">
        <w:rPr>
          <w:rFonts w:ascii="Arial" w:eastAsia="Times New Roman" w:hAnsi="Arial" w:cs="Arial"/>
          <w:sz w:val="18"/>
          <w:szCs w:val="17"/>
        </w:rPr>
        <w:softHyphen/>
        <w:t>щей суперсилы. Творчество Пригова — воспроизводство самой ситуации демиургичности, обозначение сакральной функции Поэта с Большой Буквы. Он не только творит, но и несет крест самого служе</w:t>
      </w:r>
      <w:r w:rsidRPr="00E20F88">
        <w:rPr>
          <w:rFonts w:ascii="Arial" w:eastAsia="Times New Roman" w:hAnsi="Arial" w:cs="Arial"/>
          <w:sz w:val="18"/>
          <w:szCs w:val="17"/>
        </w:rPr>
        <w:softHyphen/>
        <w:t>ния, он не должен знать спадов, перебоев, периодов бесплодия, ин</w:t>
      </w:r>
      <w:r w:rsidRPr="00E20F88">
        <w:rPr>
          <w:rFonts w:ascii="Arial" w:eastAsia="Times New Roman" w:hAnsi="Arial" w:cs="Arial"/>
          <w:sz w:val="18"/>
          <w:szCs w:val="17"/>
        </w:rPr>
        <w:softHyphen/>
        <w:t>теллигентской рефлексии. В сверхчеловеческой продуктивности Дмит</w:t>
      </w:r>
      <w:r w:rsidRPr="00E20F88">
        <w:rPr>
          <w:rFonts w:ascii="Arial" w:eastAsia="Times New Roman" w:hAnsi="Arial" w:cs="Arial"/>
          <w:sz w:val="18"/>
          <w:szCs w:val="17"/>
        </w:rPr>
        <w:softHyphen/>
        <w:t>рия Александровича Пригова можно ощутить и постмодернистское желание проговорить, проболтать, прообозначить весь мир...</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01" w:name="_Toc15693489"/>
      <w:bookmarkStart w:id="102" w:name="_Toc15730446"/>
      <w:r w:rsidRPr="00E20F88">
        <w:rPr>
          <w:rFonts w:ascii="Arial" w:eastAsia="Times New Roman" w:hAnsi="Arial" w:cs="Arial"/>
          <w:b/>
          <w:bCs/>
          <w:color w:val="808000"/>
          <w:sz w:val="26"/>
          <w:szCs w:val="26"/>
        </w:rPr>
        <w:t>Интерпретация   Виктора   Ерофеева</w:t>
      </w:r>
      <w:r w:rsidRPr="00E20F88">
        <w:rPr>
          <w:rFonts w:ascii="Arial" w:eastAsia="Times New Roman" w:hAnsi="Arial" w:cs="Arial"/>
          <w:b/>
          <w:bCs/>
          <w:color w:val="FF0000"/>
          <w:sz w:val="26"/>
          <w:szCs w:val="26"/>
        </w:rPr>
        <w:t>*</w:t>
      </w:r>
      <w:bookmarkEnd w:id="101"/>
      <w:bookmarkEnd w:id="10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Успех российского концептуализма гораздо больше заключается в социальном напряжении, нежели в напряжении эстетическом. При ослаблении этого напряжения концептуализм начинает провисать на всех своих уровнях, если только не пытается прорваться в сферу эк</w:t>
      </w:r>
      <w:r w:rsidRPr="00E20F88">
        <w:rPr>
          <w:rFonts w:ascii="Arial" w:eastAsia="Times New Roman" w:hAnsi="Arial" w:cs="Arial"/>
          <w:sz w:val="18"/>
          <w:szCs w:val="17"/>
        </w:rPr>
        <w:softHyphen/>
        <w:t>зистенциального. У Пригова это получается меньше, чем у других (Кабакова, Рубинштейна, Сорокина). В основном он распространяет своих персонажей на уровне социальном. Поначалу представлявший</w:t>
      </w:r>
      <w:r w:rsidRPr="00E20F88">
        <w:rPr>
          <w:rFonts w:ascii="Arial" w:eastAsia="Times New Roman" w:hAnsi="Arial" w:cs="Arial"/>
          <w:sz w:val="18"/>
          <w:szCs w:val="17"/>
        </w:rPr>
        <w:softHyphen/>
        <w:t>ся как страшная кровоточащая рана в литературе позднейшего советизма, Пригов постепенно превращается в сугубо абсурдистский текст, связанный со всеми деформациями социальной жизни. Советский персонаж, который руководит текстом, — кучер этого текста, в карете которого Пригов едет всю жизнь. Этому кучеру необходимы постоян</w:t>
      </w:r>
      <w:r w:rsidRPr="00E20F88">
        <w:rPr>
          <w:rFonts w:ascii="Arial" w:eastAsia="Times New Roman" w:hAnsi="Arial" w:cs="Arial"/>
          <w:sz w:val="18"/>
          <w:szCs w:val="17"/>
        </w:rPr>
        <w:softHyphen/>
        <w:t>ные встряски, плохая дорога, вечная жалоба на это состояние.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Своего пика творчество Пригова достигает тогда, когда все соци</w:t>
      </w:r>
      <w:r w:rsidRPr="00E20F88">
        <w:rPr>
          <w:rFonts w:ascii="Arial" w:eastAsia="Times New Roman" w:hAnsi="Arial" w:cs="Arial"/>
          <w:sz w:val="18"/>
          <w:szCs w:val="17"/>
        </w:rPr>
        <w:softHyphen/>
        <w:t>альные стереотипы уже сложились, подготовлена иная ментальность, готовая посмотреть на эти стереотипы со стороны, но еще не про</w:t>
      </w:r>
      <w:r w:rsidRPr="00E20F88">
        <w:rPr>
          <w:rFonts w:ascii="Arial" w:eastAsia="Times New Roman" w:hAnsi="Arial" w:cs="Arial"/>
          <w:sz w:val="18"/>
          <w:szCs w:val="17"/>
        </w:rPr>
        <w:softHyphen/>
        <w:t>изошел сам взрыв, уничтожающий стереотипы. 1980— 1987-й — годы абсолютного цветения Дмитрия Александровича, когда он становится просто королем. Присущее всему концептуализму паразитирование на формах изживающей себя культуры любопытным образом пре</w:t>
      </w:r>
      <w:r w:rsidRPr="00E20F88">
        <w:rPr>
          <w:rFonts w:ascii="Arial" w:eastAsia="Times New Roman" w:hAnsi="Arial" w:cs="Arial"/>
          <w:sz w:val="18"/>
          <w:szCs w:val="17"/>
        </w:rPr>
        <w:softHyphen/>
        <w:t>вращается у Пригова в ассенизаторство, выполнение функции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См.: </w:t>
      </w:r>
      <w:r w:rsidRPr="00E20F88">
        <w:rPr>
          <w:rFonts w:ascii="Verdana" w:eastAsia="Times New Roman" w:hAnsi="Verdana" w:cs="Arial"/>
          <w:i/>
          <w:color w:val="993366"/>
          <w:sz w:val="18"/>
          <w:szCs w:val="14"/>
        </w:rPr>
        <w:t>Ерофеев Вик</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Памятник для хрестоматии // Театр. 1993.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"санитара леса", который помогает изживанию в культуре того, что превратилось в падаль. Это необходимо для спасения культуры. Лю</w:t>
      </w:r>
      <w:r w:rsidRPr="00E20F88">
        <w:rPr>
          <w:rFonts w:ascii="Arial" w:eastAsia="Times New Roman" w:hAnsi="Arial" w:cs="Arial"/>
          <w:sz w:val="19"/>
          <w:szCs w:val="19"/>
        </w:rPr>
        <w:softHyphen/>
        <w:t xml:space="preserve">бой экстремизм Пригова: и словесный (допущение мата), и </w:t>
      </w:r>
      <w:r w:rsidRPr="00E20F88">
        <w:rPr>
          <w:rFonts w:ascii="Arial" w:eastAsia="Times New Roman" w:hAnsi="Arial" w:cs="Arial"/>
          <w:sz w:val="19"/>
          <w:szCs w:val="19"/>
        </w:rPr>
        <w:lastRenderedPageBreak/>
        <w:t>тематиче</w:t>
      </w:r>
      <w:r w:rsidRPr="00E20F88">
        <w:rPr>
          <w:rFonts w:ascii="Arial" w:eastAsia="Times New Roman" w:hAnsi="Arial" w:cs="Arial"/>
          <w:sz w:val="19"/>
          <w:szCs w:val="19"/>
        </w:rPr>
        <w:softHyphen/>
        <w:t xml:space="preserve">ский (допущение ужасов и ужасиков), и тем </w:t>
      </w:r>
      <w:r w:rsidRPr="00E20F88">
        <w:rPr>
          <w:rFonts w:ascii="Arial" w:eastAsia="Times New Roman" w:hAnsi="Arial" w:cs="Arial"/>
          <w:iCs/>
          <w:sz w:val="19"/>
          <w:szCs w:val="19"/>
        </w:rPr>
        <w:t xml:space="preserve">более </w:t>
      </w:r>
      <w:r w:rsidRPr="00E20F88">
        <w:rPr>
          <w:rFonts w:ascii="Arial" w:eastAsia="Times New Roman" w:hAnsi="Arial" w:cs="Arial"/>
          <w:sz w:val="19"/>
          <w:szCs w:val="19"/>
        </w:rPr>
        <w:t>эстетический может получить смысл именно в плане "санитара леса".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Пригов способствует раскрепощению сознания, его концептуаль</w:t>
      </w:r>
      <w:r w:rsidRPr="00E20F88">
        <w:rPr>
          <w:rFonts w:ascii="Arial" w:eastAsia="Times New Roman" w:hAnsi="Arial" w:cs="Arial"/>
          <w:sz w:val="18"/>
          <w:szCs w:val="18"/>
        </w:rPr>
        <w:softHyphen/>
        <w:t>ная деятельность вызывает у слушателей катарсис. Но, раскрепощая сознание, он не дотрагивается до подсознания, не выходит на экзи</w:t>
      </w:r>
      <w:r w:rsidRPr="00E20F88">
        <w:rPr>
          <w:rFonts w:ascii="Arial" w:eastAsia="Times New Roman" w:hAnsi="Arial" w:cs="Arial"/>
          <w:sz w:val="18"/>
          <w:szCs w:val="18"/>
        </w:rPr>
        <w:softHyphen/>
        <w:t>стенциальный уровень (как, например, Зощенко, Хармс). И если у Хармса мы ощущаем всю степень безысходности, а у Зощенко — депрессивность, вылезающую из-под каждого слова, то Пригова в большей степени ведет воля к успеху. Дальнейшая его функция будет скорее функцией памятника культуры (в самом лучшем смысле), если только Дмитрий Александрович не сумеет забыть, что он Дмитрий Александрович, и не попробует осуществить попытку выхода к экзи</w:t>
      </w:r>
      <w:r w:rsidRPr="00E20F88">
        <w:rPr>
          <w:rFonts w:ascii="Arial" w:eastAsia="Times New Roman" w:hAnsi="Arial" w:cs="Arial"/>
          <w:sz w:val="18"/>
          <w:szCs w:val="18"/>
        </w:rPr>
        <w:softHyphen/>
        <w:t>стенциальному.</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03" w:name="_Toc15693490"/>
      <w:bookmarkStart w:id="104" w:name="_Toc15730447"/>
      <w:r w:rsidRPr="00E20F88">
        <w:rPr>
          <w:rFonts w:ascii="Arial" w:eastAsia="Times New Roman" w:hAnsi="Arial" w:cs="Arial"/>
          <w:b/>
          <w:bCs/>
          <w:color w:val="808000"/>
          <w:sz w:val="26"/>
          <w:szCs w:val="26"/>
        </w:rPr>
        <w:t>Интерпретация  Алексея  Медведева</w:t>
      </w:r>
      <w:r w:rsidRPr="00E20F88">
        <w:rPr>
          <w:rFonts w:ascii="Arial" w:eastAsia="Times New Roman" w:hAnsi="Arial" w:cs="Arial"/>
          <w:b/>
          <w:bCs/>
          <w:color w:val="FF0000"/>
          <w:sz w:val="26"/>
          <w:szCs w:val="26"/>
        </w:rPr>
        <w:t>*</w:t>
      </w:r>
      <w:bookmarkEnd w:id="103"/>
      <w:bookmarkEnd w:id="10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поэзии концептуалистов склонны видеть лишь игру с различными идеологическими и эстетическими контекстами, носителями которых является не лирический герой — </w:t>
      </w:r>
      <w:r w:rsidRPr="00E20F88">
        <w:rPr>
          <w:rFonts w:ascii="Arial" w:eastAsia="Times New Roman" w:hAnsi="Arial" w:cs="Arial"/>
          <w:sz w:val="18"/>
          <w:szCs w:val="18"/>
          <w:lang w:val="en-US"/>
        </w:rPr>
        <w:t>alter</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ego</w:t>
      </w:r>
      <w:r w:rsidRPr="00E20F88">
        <w:rPr>
          <w:rFonts w:ascii="Arial" w:eastAsia="Times New Roman" w:hAnsi="Arial" w:cs="Arial"/>
          <w:sz w:val="18"/>
          <w:szCs w:val="18"/>
        </w:rPr>
        <w:t xml:space="preserve"> автора, а автор-персонаж, сознание которого полностью отчуждено от сознания подлинного автора, остроумное осмеяние и разоблачение этих контекстов. Но поэзия Пригова продолжает нравиться и после того, как осмеивае</w:t>
      </w:r>
      <w:r w:rsidRPr="00E20F88">
        <w:rPr>
          <w:rFonts w:ascii="Arial" w:eastAsia="Times New Roman" w:hAnsi="Arial" w:cs="Arial"/>
          <w:sz w:val="18"/>
          <w:szCs w:val="18"/>
        </w:rPr>
        <w:softHyphen/>
        <w:t>мые контексты исчезли. Это объясняется тем, что его стихи — не про</w:t>
      </w:r>
      <w:r w:rsidRPr="00E20F88">
        <w:rPr>
          <w:rFonts w:ascii="Arial" w:eastAsia="Times New Roman" w:hAnsi="Arial" w:cs="Arial"/>
          <w:sz w:val="18"/>
          <w:szCs w:val="18"/>
        </w:rPr>
        <w:softHyphen/>
        <w:t>сто критика и разоблачение, это и критика самого себя в процессе критики. "Механизм", используемый Приговым, соотносим с термином "</w:t>
      </w:r>
      <w:r w:rsidRPr="00E20F88">
        <w:rPr>
          <w:rFonts w:ascii="Arial" w:eastAsia="Times New Roman" w:hAnsi="Arial" w:cs="Arial"/>
          <w:sz w:val="18"/>
          <w:szCs w:val="18"/>
          <w:lang w:val="en-US"/>
        </w:rPr>
        <w:t>pas</w:t>
      </w:r>
      <w:r w:rsidRPr="00E20F88">
        <w:rPr>
          <w:rFonts w:ascii="Arial" w:eastAsia="Times New Roman" w:hAnsi="Arial" w:cs="Arial"/>
          <w:sz w:val="18"/>
          <w:szCs w:val="18"/>
        </w:rPr>
        <w:t>" Деррида, который переводится с французского одновременно как "шаг" за пределы, преодоление, критика и как "нет" — отрица</w:t>
      </w:r>
      <w:r w:rsidRPr="00E20F88">
        <w:rPr>
          <w:rFonts w:ascii="Arial" w:eastAsia="Times New Roman" w:hAnsi="Arial" w:cs="Arial"/>
          <w:sz w:val="18"/>
          <w:szCs w:val="18"/>
        </w:rPr>
        <w:softHyphen/>
        <w:t>ние, приостановка этого "шага</w:t>
      </w:r>
      <w:r w:rsidRPr="00E20F88">
        <w:rPr>
          <w:rFonts w:ascii="Arial" w:eastAsia="Times New Roman" w:hAnsi="Arial" w:cs="Arial"/>
          <w:color w:val="FF0000"/>
          <w:sz w:val="18"/>
          <w:szCs w:val="18"/>
        </w:rPr>
        <w:t>*</w:t>
      </w:r>
      <w:r w:rsidRPr="00E20F88">
        <w:rPr>
          <w:rFonts w:ascii="Arial" w:eastAsia="Times New Roman" w:hAnsi="Arial" w:cs="Arial"/>
          <w:sz w:val="18"/>
          <w:szCs w:val="18"/>
        </w:rPr>
        <w:t>, не дающие ему затвердеть в ба</w:t>
      </w:r>
      <w:r w:rsidRPr="00E20F88">
        <w:rPr>
          <w:rFonts w:ascii="Arial" w:eastAsia="Times New Roman" w:hAnsi="Arial" w:cs="Arial"/>
          <w:sz w:val="18"/>
          <w:szCs w:val="18"/>
        </w:rPr>
        <w:softHyphen/>
        <w:t>нальной однозначности противопоставления. Пригов не следует стра</w:t>
      </w:r>
      <w:r w:rsidRPr="00E20F88">
        <w:rPr>
          <w:rFonts w:ascii="Arial" w:eastAsia="Times New Roman" w:hAnsi="Arial" w:cs="Arial"/>
          <w:sz w:val="18"/>
          <w:szCs w:val="18"/>
        </w:rPr>
        <w:softHyphen/>
        <w:t>тегии Просвещения, направленной на расчистку сознания от заполнивших его предрассудков. В его стихах не автор (читатель) ра</w:t>
      </w:r>
      <w:r w:rsidRPr="00E20F88">
        <w:rPr>
          <w:rFonts w:ascii="Arial" w:eastAsia="Times New Roman" w:hAnsi="Arial" w:cs="Arial"/>
          <w:sz w:val="18"/>
          <w:szCs w:val="18"/>
        </w:rPr>
        <w:softHyphen/>
        <w:t>зоблачает тот или иной дискурс, а дискурс разоблачает сам себя, демонстрируя те подавленные зоны неоднозначности, которые с лег</w:t>
      </w:r>
      <w:r w:rsidRPr="00E20F88">
        <w:rPr>
          <w:rFonts w:ascii="Arial" w:eastAsia="Times New Roman" w:hAnsi="Arial" w:cs="Arial"/>
          <w:sz w:val="18"/>
          <w:szCs w:val="18"/>
        </w:rPr>
        <w:softHyphen/>
        <w:t>костью позволяют вывернуть его наизнанку. Именно пульсация между анонимным и индивидуальным, трагическим и комическим, автором и персонажем, коннотацией и денотацией, контекстом и референтом по</w:t>
      </w:r>
      <w:r w:rsidRPr="00E20F88">
        <w:rPr>
          <w:rFonts w:ascii="Arial" w:eastAsia="Times New Roman" w:hAnsi="Arial" w:cs="Arial"/>
          <w:sz w:val="18"/>
          <w:szCs w:val="18"/>
        </w:rPr>
        <w:softHyphen/>
        <w:t>зволила концептуальной поэзии остаться в живых даже после смерти того идеологического и эстетического контекста, который вызвал ее появление.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Медведев А</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Как правильно срубить сук, на котором сидишь // Театр. 1993.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217</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05" w:name="_Toc15693491"/>
      <w:bookmarkStart w:id="106" w:name="_Toc15730448"/>
      <w:r w:rsidRPr="00E20F88">
        <w:rPr>
          <w:rFonts w:ascii="Arial" w:eastAsia="Times New Roman" w:hAnsi="Arial" w:cs="Arial"/>
          <w:b/>
          <w:bCs/>
          <w:color w:val="808000"/>
          <w:sz w:val="26"/>
          <w:szCs w:val="26"/>
        </w:rPr>
        <w:t>Интерпретация  Михаила  Айзенберга</w:t>
      </w:r>
      <w:r w:rsidRPr="00E20F88">
        <w:rPr>
          <w:rFonts w:ascii="Arial" w:eastAsia="Times New Roman" w:hAnsi="Arial" w:cs="Arial"/>
          <w:b/>
          <w:bCs/>
          <w:color w:val="FF0000"/>
          <w:sz w:val="26"/>
          <w:szCs w:val="26"/>
        </w:rPr>
        <w:t>*</w:t>
      </w:r>
      <w:bookmarkEnd w:id="105"/>
      <w:bookmarkEnd w:id="10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моменту появления в России термина "концептуализм" Дмитрий Александрович Пригов уже был автором огромного количества произве</w:t>
      </w:r>
      <w:r w:rsidRPr="00E20F88">
        <w:rPr>
          <w:rFonts w:ascii="Arial" w:eastAsia="Times New Roman" w:hAnsi="Arial" w:cs="Arial"/>
          <w:sz w:val="18"/>
          <w:szCs w:val="18"/>
        </w:rPr>
        <w:softHyphen/>
        <w:t>дений, часть которых может быть атрибутирована как литературный ва</w:t>
      </w:r>
      <w:r w:rsidRPr="00E20F88">
        <w:rPr>
          <w:rFonts w:ascii="Arial" w:eastAsia="Times New Roman" w:hAnsi="Arial" w:cs="Arial"/>
          <w:sz w:val="18"/>
          <w:szCs w:val="18"/>
        </w:rPr>
        <w:softHyphen/>
        <w:t>риант соц-арта. По большей части тексты Пригова являются пародийны</w:t>
      </w:r>
      <w:r w:rsidRPr="00E20F88">
        <w:rPr>
          <w:rFonts w:ascii="Arial" w:eastAsia="Times New Roman" w:hAnsi="Arial" w:cs="Arial"/>
          <w:sz w:val="18"/>
          <w:szCs w:val="18"/>
        </w:rPr>
        <w:softHyphen/>
        <w:t>ми аналогами различных условно-собирательных образцов "государ</w:t>
      </w:r>
      <w:r w:rsidRPr="00E20F88">
        <w:rPr>
          <w:rFonts w:ascii="Arial" w:eastAsia="Times New Roman" w:hAnsi="Arial" w:cs="Arial"/>
          <w:sz w:val="18"/>
          <w:szCs w:val="18"/>
        </w:rPr>
        <w:softHyphen/>
        <w:t>ственной" поэзии и графоманских подражаний "государственной" поэзии. Пародируются не сами образцы, а созданные по их моделям с использо</w:t>
      </w:r>
      <w:r w:rsidRPr="00E20F88">
        <w:rPr>
          <w:rFonts w:ascii="Arial" w:eastAsia="Times New Roman" w:hAnsi="Arial" w:cs="Arial"/>
          <w:sz w:val="18"/>
          <w:szCs w:val="18"/>
        </w:rPr>
        <w:softHyphen/>
        <w:t>ванием соответствующих дискурсов произведения, возникающие из-под пера условного же и стилизованного Пригова. Все идеологические тен</w:t>
      </w:r>
      <w:r w:rsidRPr="00E20F88">
        <w:rPr>
          <w:rFonts w:ascii="Arial" w:eastAsia="Times New Roman" w:hAnsi="Arial" w:cs="Arial"/>
          <w:sz w:val="18"/>
          <w:szCs w:val="18"/>
        </w:rPr>
        <w:softHyphen/>
        <w:t>денции, пронизывающие официальное искусство, доводятся до абсурда. Стихи фиксируют маразматическое состояние официозно-ритуального языка. Присущие произведениям мнимое дилетантство и явная небреж</w:t>
      </w:r>
      <w:r w:rsidRPr="00E20F88">
        <w:rPr>
          <w:rFonts w:ascii="Arial" w:eastAsia="Times New Roman" w:hAnsi="Arial" w:cs="Arial"/>
          <w:sz w:val="18"/>
          <w:szCs w:val="18"/>
        </w:rPr>
        <w:softHyphen/>
        <w:t>ность оказываются стилевыми чертами особого варианта литературного примитивизма.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Уникальным авангардным жестом, в котором ощутим явный вызов, является легендарное количество произведений Пригова, превысив</w:t>
      </w:r>
      <w:r w:rsidRPr="00E20F88">
        <w:rPr>
          <w:rFonts w:ascii="Arial" w:eastAsia="Times New Roman" w:hAnsi="Arial" w:cs="Arial"/>
          <w:sz w:val="18"/>
          <w:szCs w:val="18"/>
        </w:rPr>
        <w:softHyphen/>
        <w:t>шее уже пятнадцать тысяч при намерении писателя довести это число до двадцати тысяч. Это намерение можно расценить как стремление переозначить понятия, опрокинуть традиционное представление о "произведении", само количество сделать произведением.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Конкретные тексты для Пригова — только значки, указатели вне-текстового движения. Пригов как бы не вполне литератор, он — ху</w:t>
      </w:r>
      <w:r w:rsidRPr="00E20F88">
        <w:rPr>
          <w:rFonts w:ascii="Arial" w:eastAsia="Times New Roman" w:hAnsi="Arial" w:cs="Arial"/>
          <w:sz w:val="18"/>
          <w:szCs w:val="18"/>
        </w:rPr>
        <w:softHyphen/>
        <w:t>дожник, работающий с материалом литературы. Поэтому вся реаль</w:t>
      </w:r>
      <w:r w:rsidRPr="00E20F88">
        <w:rPr>
          <w:rFonts w:ascii="Arial" w:eastAsia="Times New Roman" w:hAnsi="Arial" w:cs="Arial"/>
          <w:sz w:val="18"/>
          <w:szCs w:val="18"/>
        </w:rPr>
        <w:softHyphen/>
        <w:t>ная работа происходит за границами 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Приговское отчуждение распространяется не только на текст, но и на саму природу авторства. Не очередная авторская маска, а са</w:t>
      </w:r>
      <w:r w:rsidRPr="00E20F88">
        <w:rPr>
          <w:rFonts w:ascii="Arial" w:eastAsia="Times New Roman" w:hAnsi="Arial" w:cs="Arial"/>
          <w:sz w:val="18"/>
          <w:szCs w:val="18"/>
        </w:rPr>
        <w:softHyphen/>
        <w:t xml:space="preserve">мо </w:t>
      </w:r>
      <w:r w:rsidRPr="00E20F88">
        <w:rPr>
          <w:rFonts w:ascii="Arial" w:eastAsia="Times New Roman" w:hAnsi="Arial" w:cs="Arial"/>
          <w:iCs/>
          <w:sz w:val="18"/>
          <w:szCs w:val="18"/>
        </w:rPr>
        <w:t xml:space="preserve">авторство </w:t>
      </w:r>
      <w:r w:rsidRPr="00E20F88">
        <w:rPr>
          <w:rFonts w:ascii="Arial" w:eastAsia="Times New Roman" w:hAnsi="Arial" w:cs="Arial"/>
          <w:sz w:val="18"/>
          <w:szCs w:val="18"/>
        </w:rPr>
        <w:t>отчуждается в имидж, в персонаж, являющийся еще од</w:t>
      </w:r>
      <w:r w:rsidRPr="00E20F88">
        <w:rPr>
          <w:rFonts w:ascii="Arial" w:eastAsia="Times New Roman" w:hAnsi="Arial" w:cs="Arial"/>
          <w:sz w:val="18"/>
          <w:szCs w:val="18"/>
        </w:rPr>
        <w:softHyphen/>
        <w:t>ним внетекстовым (как и количество) произведением художника. На себя как на автора Пригов смотрит со стороны. Это фигура много</w:t>
      </w:r>
      <w:r w:rsidRPr="00E20F88">
        <w:rPr>
          <w:rFonts w:ascii="Arial" w:eastAsia="Times New Roman" w:hAnsi="Arial" w:cs="Arial"/>
          <w:sz w:val="18"/>
          <w:szCs w:val="18"/>
        </w:rPr>
        <w:softHyphen/>
        <w:t>слойная, и Дмитрий Александрович Пригов, литературный имидж ко</w:t>
      </w:r>
      <w:r w:rsidRPr="00E20F88">
        <w:rPr>
          <w:rFonts w:ascii="Arial" w:eastAsia="Times New Roman" w:hAnsi="Arial" w:cs="Arial"/>
          <w:sz w:val="18"/>
          <w:szCs w:val="18"/>
        </w:rPr>
        <w:softHyphen/>
        <w:t>торого создан художником, — лишь одна из ее граней.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Деятельность Пригова многообразна. В нем уживаются идеолог и художник. Первый "обживает" безнадежность, второй судорожно ищет выходы из нее, обнаруживает новые возможности.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Для новой поэтической практики характерно отсутствие доми</w:t>
      </w:r>
      <w:r w:rsidRPr="00E20F88">
        <w:rPr>
          <w:rFonts w:ascii="Arial" w:eastAsia="Times New Roman" w:hAnsi="Arial" w:cs="Arial"/>
          <w:sz w:val="18"/>
          <w:szCs w:val="18"/>
        </w:rPr>
        <w:softHyphen/>
        <w:t>нантного стиля, и Пригов укоренял эту норму. Он создает не только новые стилистические маски, но и новые жанры. Этому способствова</w:t>
      </w:r>
      <w:r w:rsidRPr="00E20F88">
        <w:rPr>
          <w:rFonts w:ascii="Arial" w:eastAsia="Times New Roman" w:hAnsi="Arial" w:cs="Arial"/>
          <w:sz w:val="18"/>
          <w:szCs w:val="18"/>
        </w:rPr>
        <w:softHyphen/>
        <w:t>ло то обстоятельство, что Пригов всегда работал "между жанрами" и на стыке разных эстетик. Даже любая "азбука"... не повторяла дру</w:t>
      </w:r>
      <w:r w:rsidRPr="00E20F88">
        <w:rPr>
          <w:rFonts w:ascii="Arial" w:eastAsia="Times New Roman" w:hAnsi="Arial" w:cs="Arial"/>
          <w:sz w:val="18"/>
          <w:szCs w:val="18"/>
        </w:rPr>
        <w:softHyphen/>
        <w:t>гую, замечательно сочетая концептуальную заданность и артистизм разработки. Видимо, как раз "азбуки" — визитная карточка Пригова. Четвертьвековое движение внутри существующей культуры выстроено Приговым как танец. Даже культурные и организаторские идеи При-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Айзенберг М</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Вокруг концептуализма // Арион. 1995.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гова по большей части выверены так же серьезно и тщательно, как и художественные. Это напоминает особый, сугубо артистический ва</w:t>
      </w:r>
      <w:r w:rsidRPr="00E20F88">
        <w:rPr>
          <w:rFonts w:ascii="Arial" w:eastAsia="Times New Roman" w:hAnsi="Arial" w:cs="Arial"/>
          <w:sz w:val="19"/>
          <w:szCs w:val="19"/>
        </w:rPr>
        <w:softHyphen/>
        <w:t>риант жизнестроительства, когда жизнь выстраивается как культурная роль. Так реализуется концептуалистский "проект" Пригова. Бесчис</w:t>
      </w:r>
      <w:r w:rsidRPr="00E20F88">
        <w:rPr>
          <w:rFonts w:ascii="Arial" w:eastAsia="Times New Roman" w:hAnsi="Arial" w:cs="Arial"/>
          <w:sz w:val="19"/>
          <w:szCs w:val="19"/>
        </w:rPr>
        <w:softHyphen/>
        <w:t>ленные тексты художника должны быть рассмотрены в контексте этого "проекта" и как намерение, и как результат.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lastRenderedPageBreak/>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Каждая из интерпретаций, как видим, не повторяет другие, и в то же время все они имеют общие точки пересечения. Многослойность и многозначность приговской литературно-концептуалистской продукции пласт за пластом, в различных связях и взаимодействиях раскрывает</w:t>
      </w:r>
      <w:r w:rsidRPr="00E20F88">
        <w:rPr>
          <w:rFonts w:ascii="Arial" w:eastAsia="Times New Roman" w:hAnsi="Arial" w:cs="Arial"/>
          <w:sz w:val="19"/>
          <w:szCs w:val="19"/>
        </w:rPr>
        <w:softHyphen/>
        <w:t>ся современными исследователями, продолжая оставаться открытой для все новых и новых интерпретаций.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литературоведческой науке существует точка зрения, согласно которой концептуализм предшествует постмодернизму и "перетекает" в него. В этом случае он рассматривается как завершающее звено в развитии авангардизма и предтеча постмодернизма. Однако нельзя не увидеть, что, сохраняя определенные признаки авангардизма, кон</w:t>
      </w:r>
      <w:r w:rsidRPr="00E20F88">
        <w:rPr>
          <w:rFonts w:ascii="Arial" w:eastAsia="Times New Roman" w:hAnsi="Arial" w:cs="Arial"/>
          <w:sz w:val="19"/>
          <w:szCs w:val="19"/>
        </w:rPr>
        <w:softHyphen/>
        <w:t>цептуализм реализует постмодернистский принцип "мир как текст", из материала официальной (массовой) культуры моделирует новую ху</w:t>
      </w:r>
      <w:r w:rsidRPr="00E20F88">
        <w:rPr>
          <w:rFonts w:ascii="Arial" w:eastAsia="Times New Roman" w:hAnsi="Arial" w:cs="Arial"/>
          <w:sz w:val="19"/>
          <w:szCs w:val="19"/>
        </w:rPr>
        <w:softHyphen/>
        <w:t>дожественную реальность. Как и весь постмодернизм, концептуализм осуществляет переоценку ценностей, деканонизацию канонизирован</w:t>
      </w:r>
      <w:r w:rsidRPr="00E20F88">
        <w:rPr>
          <w:rFonts w:ascii="Arial" w:eastAsia="Times New Roman" w:hAnsi="Arial" w:cs="Arial"/>
          <w:sz w:val="19"/>
          <w:szCs w:val="19"/>
        </w:rPr>
        <w:softHyphen/>
        <w:t>ного — и именно в постмодернистских формах. Бывшее в официаль</w:t>
      </w:r>
      <w:r w:rsidRPr="00E20F88">
        <w:rPr>
          <w:rFonts w:ascii="Arial" w:eastAsia="Times New Roman" w:hAnsi="Arial" w:cs="Arial"/>
          <w:sz w:val="19"/>
          <w:szCs w:val="19"/>
        </w:rPr>
        <w:softHyphen/>
        <w:t>ной культуре подделкой в результате деконструирующей, перекоди</w:t>
      </w:r>
      <w:r w:rsidRPr="00E20F88">
        <w:rPr>
          <w:rFonts w:ascii="Arial" w:eastAsia="Times New Roman" w:hAnsi="Arial" w:cs="Arial"/>
          <w:sz w:val="19"/>
          <w:szCs w:val="19"/>
        </w:rPr>
        <w:softHyphen/>
        <w:t>рующей работы концептуалистов становится симулякром, отсы</w:t>
      </w:r>
      <w:r w:rsidRPr="00E20F88">
        <w:rPr>
          <w:rFonts w:ascii="Arial" w:eastAsia="Times New Roman" w:hAnsi="Arial" w:cs="Arial"/>
          <w:sz w:val="19"/>
          <w:szCs w:val="19"/>
        </w:rPr>
        <w:softHyphen/>
        <w:t>лающим не к пустоте, а к мнимостям соцреалистического кича. От</w:t>
      </w:r>
      <w:r w:rsidRPr="00E20F88">
        <w:rPr>
          <w:rFonts w:ascii="Arial" w:eastAsia="Times New Roman" w:hAnsi="Arial" w:cs="Arial"/>
          <w:sz w:val="19"/>
          <w:szCs w:val="19"/>
        </w:rPr>
        <w:softHyphen/>
        <w:t>сюда — явление "смерти автора", безличность, использование лите</w:t>
      </w:r>
      <w:r w:rsidRPr="00E20F88">
        <w:rPr>
          <w:rFonts w:ascii="Arial" w:eastAsia="Times New Roman" w:hAnsi="Arial" w:cs="Arial"/>
          <w:sz w:val="19"/>
          <w:szCs w:val="19"/>
        </w:rPr>
        <w:softHyphen/>
        <w:t>ратурной (псевдоавторско-персонажной) маски. От других форм пост</w:t>
      </w:r>
      <w:r w:rsidRPr="00E20F88">
        <w:rPr>
          <w:rFonts w:ascii="Arial" w:eastAsia="Times New Roman" w:hAnsi="Arial" w:cs="Arial"/>
          <w:sz w:val="19"/>
          <w:szCs w:val="19"/>
        </w:rPr>
        <w:softHyphen/>
        <w:t>модернизма концептуализм отличает преимущественная сосредо</w:t>
      </w:r>
      <w:r w:rsidRPr="00E20F88">
        <w:rPr>
          <w:rFonts w:ascii="Arial" w:eastAsia="Times New Roman" w:hAnsi="Arial" w:cs="Arial"/>
          <w:sz w:val="19"/>
          <w:szCs w:val="19"/>
        </w:rPr>
        <w:softHyphen/>
        <w:t>точенность на "тексте" официальной культуры, выход в надтекстовое пространство. Напомним, что акцию, перфоманс, театрализацию Хассан рассматривает в числе важнейших признаков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русской литературе постмодернизм в его "классических фор</w:t>
      </w:r>
      <w:r w:rsidRPr="00E20F88">
        <w:rPr>
          <w:rFonts w:ascii="Arial" w:eastAsia="Times New Roman" w:hAnsi="Arial" w:cs="Arial"/>
          <w:sz w:val="19"/>
          <w:szCs w:val="19"/>
        </w:rPr>
        <w:softHyphen/>
        <w:t>мах" и концептуализм как течение постмодернизма возникают, в сущ</w:t>
      </w:r>
      <w:r w:rsidRPr="00E20F88">
        <w:rPr>
          <w:rFonts w:ascii="Arial" w:eastAsia="Times New Roman" w:hAnsi="Arial" w:cs="Arial"/>
          <w:sz w:val="19"/>
          <w:szCs w:val="19"/>
        </w:rPr>
        <w:softHyphen/>
        <w:t>ности, одновременно и развиваются параллельно. И тот и другой — каждый по-своему — отразили потребность в обновлении литературы и начали это обновление, отвергая всякую нормативность.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Таким образом, уже в момент появления русский постмодернизм не был однотипным. Он развивался сразу по нескольким руслам, от которых в последующие годы возникли различные ответвления. Воз</w:t>
      </w:r>
      <w:r w:rsidRPr="00E20F88">
        <w:rPr>
          <w:rFonts w:ascii="Arial" w:eastAsia="Times New Roman" w:hAnsi="Arial" w:cs="Arial"/>
          <w:sz w:val="18"/>
          <w:szCs w:val="18"/>
        </w:rPr>
        <w:softHyphen/>
        <w:t>никли и новые русла, делая постмодернистский узор все более слож</w:t>
      </w:r>
      <w:r w:rsidRPr="00E20F88">
        <w:rPr>
          <w:rFonts w:ascii="Arial" w:eastAsia="Times New Roman" w:hAnsi="Arial" w:cs="Arial"/>
          <w:sz w:val="18"/>
          <w:szCs w:val="18"/>
        </w:rPr>
        <w:softHyphen/>
        <w:t>ным, пестрым, стереоскопичным.</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107" w:name="_Toc15693492"/>
      <w:bookmarkStart w:id="108" w:name="_Toc15730449"/>
      <w:r w:rsidRPr="00E20F88">
        <w:rPr>
          <w:rFonts w:ascii="Arial" w:eastAsia="Times New Roman" w:hAnsi="Arial" w:cs="Arial"/>
          <w:b/>
          <w:bCs/>
          <w:color w:val="FF0000"/>
          <w:kern w:val="32"/>
          <w:sz w:val="32"/>
          <w:szCs w:val="32"/>
        </w:rPr>
        <w:t>ВТОРАЯ ВОЛНА</w:t>
      </w:r>
      <w:r w:rsidRPr="00E20F88">
        <w:rPr>
          <w:rFonts w:ascii="Arial" w:eastAsia="Times New Roman" w:hAnsi="Arial" w:cs="Arial"/>
          <w:b/>
          <w:bCs/>
          <w:color w:val="FF0000"/>
          <w:kern w:val="32"/>
          <w:sz w:val="45"/>
          <w:szCs w:val="45"/>
        </w:rPr>
        <w:t xml:space="preserve"> </w:t>
      </w:r>
      <w:r w:rsidRPr="00E20F88">
        <w:rPr>
          <w:rFonts w:ascii="Arial" w:eastAsia="Times New Roman" w:hAnsi="Arial" w:cs="Arial"/>
          <w:b/>
          <w:bCs/>
          <w:color w:val="FF0000"/>
          <w:kern w:val="32"/>
          <w:sz w:val="32"/>
          <w:szCs w:val="32"/>
        </w:rPr>
        <w:t>РУССКОГО ПОСТМОДЕРНИЗМА</w:t>
      </w:r>
      <w:bookmarkEnd w:id="107"/>
      <w:bookmarkEnd w:id="108"/>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220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Циркулирование постмодернист</w:t>
      </w:r>
      <w:r w:rsidRPr="00E20F88">
        <w:rPr>
          <w:rFonts w:ascii="Arial" w:eastAsia="Times New Roman" w:hAnsi="Arial" w:cs="Arial"/>
          <w:sz w:val="18"/>
          <w:szCs w:val="18"/>
        </w:rPr>
        <w:softHyphen/>
        <w:t>ских произведений в кругах андерграунда, деятельность концептуали</w:t>
      </w:r>
      <w:r w:rsidRPr="00E20F88">
        <w:rPr>
          <w:rFonts w:ascii="Arial" w:eastAsia="Times New Roman" w:hAnsi="Arial" w:cs="Arial"/>
          <w:sz w:val="18"/>
          <w:szCs w:val="18"/>
        </w:rPr>
        <w:softHyphen/>
        <w:t>стов способствовали внедрению новой эстетики в русскую неофици</w:t>
      </w:r>
      <w:r w:rsidRPr="00E20F88">
        <w:rPr>
          <w:rFonts w:ascii="Arial" w:eastAsia="Times New Roman" w:hAnsi="Arial" w:cs="Arial"/>
          <w:sz w:val="18"/>
          <w:szCs w:val="18"/>
        </w:rPr>
        <w:softHyphen/>
        <w:t>альную литературу, подготовили появление второго поколения пост</w:t>
      </w:r>
      <w:r w:rsidRPr="00E20F88">
        <w:rPr>
          <w:rFonts w:ascii="Arial" w:eastAsia="Times New Roman" w:hAnsi="Arial" w:cs="Arial"/>
          <w:sz w:val="18"/>
          <w:szCs w:val="18"/>
        </w:rPr>
        <w:softHyphen/>
        <w:t>модернистов. Постмодернизм упрочивает свои позиции внутри стра</w:t>
      </w:r>
      <w:r w:rsidRPr="00E20F88">
        <w:rPr>
          <w:rFonts w:ascii="Arial" w:eastAsia="Times New Roman" w:hAnsi="Arial" w:cs="Arial"/>
          <w:sz w:val="18"/>
          <w:szCs w:val="18"/>
        </w:rPr>
        <w:softHyphen/>
        <w:t>ны, совершает филиацию в литературу русского зарубежья.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Терц-Синявский, эмигрировавший во Францию, издает в эти годы книгу "Концентрат парадокса — "Опавшие листья" В. В. Розанова" (1982), в которой продолжает линию "Прогулок с Пушкиным". И, по</w:t>
      </w:r>
      <w:r w:rsidRPr="00E20F88">
        <w:rPr>
          <w:rFonts w:ascii="Arial" w:eastAsia="Times New Roman" w:hAnsi="Arial" w:cs="Arial"/>
          <w:sz w:val="18"/>
          <w:szCs w:val="18"/>
        </w:rPr>
        <w:softHyphen/>
        <w:t>добно Борхесу, Набокову, Эко, Павичу, литературную и литературно-критическую деятельность он сочетает с профессорско-преподава</w:t>
      </w:r>
      <w:r w:rsidRPr="00E20F88">
        <w:rPr>
          <w:rFonts w:ascii="Arial" w:eastAsia="Times New Roman" w:hAnsi="Arial" w:cs="Arial"/>
          <w:sz w:val="18"/>
          <w:szCs w:val="18"/>
        </w:rPr>
        <w:softHyphen/>
        <w:t>тельской, читает лекции в Сорбонне. Выход за жестко очерченные границы профессиональных занятий, своеобразная диффузность раз</w:t>
      </w:r>
      <w:r w:rsidRPr="00E20F88">
        <w:rPr>
          <w:rFonts w:ascii="Arial" w:eastAsia="Times New Roman" w:hAnsi="Arial" w:cs="Arial"/>
          <w:sz w:val="18"/>
          <w:szCs w:val="18"/>
        </w:rPr>
        <w:softHyphen/>
        <w:t>личных видов творческой деятельности — достаточно характерная черта постмодернистского писателя, и в этом Терц-Синявский про</w:t>
      </w:r>
      <w:r w:rsidRPr="00E20F88">
        <w:rPr>
          <w:rFonts w:ascii="Arial" w:eastAsia="Times New Roman" w:hAnsi="Arial" w:cs="Arial"/>
          <w:sz w:val="18"/>
          <w:szCs w:val="18"/>
        </w:rPr>
        <w:softHyphen/>
        <w:t>должает оставаться примером для соотечественников.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Конечно, в брежневские годы и речи не могло быть о том, чтобы предложить сотрудничество в университете, скажем, Битову с его блестящим пушкинским "спецкурсом" или Вен. Ерофееву, составивше</w:t>
      </w:r>
      <w:r w:rsidRPr="00E20F88">
        <w:rPr>
          <w:rFonts w:ascii="Arial" w:eastAsia="Times New Roman" w:hAnsi="Arial" w:cs="Arial"/>
          <w:sz w:val="18"/>
          <w:szCs w:val="18"/>
        </w:rPr>
        <w:softHyphen/>
        <w:t xml:space="preserve">му нецензурованную антологию русской поэзии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учебник по русской литературе для сына. Тем не менее тенденция выхода за гра</w:t>
      </w:r>
      <w:r w:rsidRPr="00E20F88">
        <w:rPr>
          <w:rFonts w:ascii="Arial" w:eastAsia="Times New Roman" w:hAnsi="Arial" w:cs="Arial"/>
          <w:sz w:val="18"/>
          <w:szCs w:val="18"/>
        </w:rPr>
        <w:softHyphen/>
        <w:t>ницы собственно писательского творчества в иные сферы гуманитар</w:t>
      </w:r>
      <w:r w:rsidRPr="00E20F88">
        <w:rPr>
          <w:rFonts w:ascii="Arial" w:eastAsia="Times New Roman" w:hAnsi="Arial" w:cs="Arial"/>
          <w:sz w:val="18"/>
          <w:szCs w:val="18"/>
        </w:rPr>
        <w:softHyphen/>
        <w:t>ного знания и гуманитарной деятельности так или иначе давала себя знать. Например, концептуалисты вынуждены были стать и теоретика</w:t>
      </w:r>
      <w:r w:rsidRPr="00E20F88">
        <w:rPr>
          <w:rFonts w:ascii="Arial" w:eastAsia="Times New Roman" w:hAnsi="Arial" w:cs="Arial"/>
          <w:sz w:val="18"/>
          <w:szCs w:val="18"/>
        </w:rPr>
        <w:softHyphen/>
        <w:t>ми собственного творчества.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Художественная критика необходима новому искусству как од</w:t>
      </w:r>
      <w:r w:rsidRPr="00E20F88">
        <w:rPr>
          <w:rFonts w:ascii="Arial" w:eastAsia="Times New Roman" w:hAnsi="Arial" w:cs="Arial"/>
          <w:sz w:val="18"/>
          <w:szCs w:val="18"/>
        </w:rPr>
        <w:softHyphen/>
        <w:t>но из условий его существования, а собственно критиков, теоретиков почти не было, и эта функция стала распределяться между авторами" [4, с. 84]. Вс. Некрасов вспоминает: "С начала 80-х стали делать вы</w:t>
      </w:r>
      <w:r w:rsidRPr="00E20F88">
        <w:rPr>
          <w:rFonts w:ascii="Arial" w:eastAsia="Times New Roman" w:hAnsi="Arial" w:cs="Arial"/>
          <w:sz w:val="18"/>
          <w:szCs w:val="18"/>
        </w:rPr>
        <w:softHyphen/>
        <w:t>пуски "Московского Архива Нового Искусства" — МАНИ, и состояв</w:t>
      </w:r>
      <w:r w:rsidRPr="00E20F88">
        <w:rPr>
          <w:rFonts w:ascii="Arial" w:eastAsia="Times New Roman" w:hAnsi="Arial" w:cs="Arial"/>
          <w:sz w:val="18"/>
          <w:szCs w:val="18"/>
        </w:rPr>
        <w:softHyphen/>
        <w:t>шие на добрую долю из статей авторов-практиков, вынужденных пе</w:t>
      </w:r>
      <w:r w:rsidRPr="00E20F88">
        <w:rPr>
          <w:rFonts w:ascii="Arial" w:eastAsia="Times New Roman" w:hAnsi="Arial" w:cs="Arial"/>
          <w:sz w:val="18"/>
          <w:szCs w:val="18"/>
        </w:rPr>
        <w:softHyphen/>
        <w:t>рейти на самообслуживание..." [300, с.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Быть не только писателями, но и литературными критиками, тео</w:t>
      </w:r>
      <w:r w:rsidRPr="00E20F88">
        <w:rPr>
          <w:rFonts w:ascii="Arial" w:eastAsia="Times New Roman" w:hAnsi="Arial" w:cs="Arial"/>
          <w:sz w:val="18"/>
          <w:szCs w:val="18"/>
        </w:rPr>
        <w:softHyphen/>
        <w:t>ретиками литературы, а подчас издателями самиздатских журналов и альманахов постмодернистов заставляли условия существования в андерграунде. Не отсюда ли также "пограничный", "межжанровый" характер их произведений? Традиционные определения, прилагаемые к ним за отсутствием соответствующей терминологии, приблизитель</w:t>
      </w:r>
      <w:r w:rsidRPr="00E20F88">
        <w:rPr>
          <w:rFonts w:ascii="Arial" w:eastAsia="Times New Roman" w:hAnsi="Arial" w:cs="Arial"/>
          <w:sz w:val="18"/>
          <w:szCs w:val="18"/>
        </w:rPr>
        <w:softHyphen/>
        <w:t>ны, условны. Даже маргинальные жанры, воскрешаемые к активному бытованию создателями новой литературы, требуют хотя бы мыслен</w:t>
      </w:r>
      <w:r w:rsidRPr="00E20F88">
        <w:rPr>
          <w:rFonts w:ascii="Arial" w:eastAsia="Times New Roman" w:hAnsi="Arial" w:cs="Arial"/>
          <w:sz w:val="18"/>
          <w:szCs w:val="18"/>
        </w:rPr>
        <w:softHyphen/>
        <w:t>ного добавления к ним слова "постмодернистский". Так, Битов, обра</w:t>
      </w:r>
      <w:r w:rsidRPr="00E20F88">
        <w:rPr>
          <w:rFonts w:ascii="Arial" w:eastAsia="Times New Roman" w:hAnsi="Arial" w:cs="Arial"/>
          <w:sz w:val="18"/>
          <w:szCs w:val="18"/>
        </w:rPr>
        <w:softHyphen/>
        <w:t>щаясь к жанру эссеистики, трансформирует его, соединяет языки эссеистики и художественной литературы. Вектор его движения после "Пушкинского дома" определяет появление таких произведений, как</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"Птицы, или Новые сведения о человеке" (1971 — 1975), "Человек в пейзаже" (1988), вместе с позднейшим "Ожиданием обезьян" (1993) вошедших в роман-странствие "Оглашенные"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 Ерофеев после поэмы "Москва — Петушки" пишет мало и также обнаруживает интерес к эссеистике ("Василий Розанов глазами эксцентрика", 1973). В 1985 г. на порыве вдохновения он создает по</w:t>
      </w:r>
      <w:r w:rsidRPr="00E20F88">
        <w:rPr>
          <w:rFonts w:ascii="Arial" w:eastAsia="Times New Roman" w:hAnsi="Arial" w:cs="Arial"/>
          <w:sz w:val="18"/>
          <w:szCs w:val="18"/>
        </w:rPr>
        <w:softHyphen/>
        <w:t xml:space="preserve">истине </w:t>
      </w:r>
      <w:r w:rsidRPr="00E20F88">
        <w:rPr>
          <w:rFonts w:ascii="Arial" w:eastAsia="Times New Roman" w:hAnsi="Arial" w:cs="Arial"/>
          <w:sz w:val="18"/>
          <w:szCs w:val="18"/>
        </w:rPr>
        <w:lastRenderedPageBreak/>
        <w:t>"мениппейную" пьесу "Вальпургиева ночь, или Шаги Командора".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Столь длительное созревание нового художественного проекта (у Битова) и столь длительный перерыв в творчестве (у Вен. Ерофеева) свидетельствуют, как нам кажется, о кризисных тенденциях в творче</w:t>
      </w:r>
      <w:r w:rsidRPr="00E20F88">
        <w:rPr>
          <w:rFonts w:ascii="Arial" w:eastAsia="Times New Roman" w:hAnsi="Arial" w:cs="Arial"/>
          <w:sz w:val="18"/>
          <w:szCs w:val="18"/>
        </w:rPr>
        <w:softHyphen/>
        <w:t>стве этих писателей, которые, однако, удалось преодолеть.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Внутренняя логика развития старших концептуалистов менее ясна. Известно вместе с тем, что их активность не только не падает, но и возрастает. Всех других концептуалистов в эти годы затмевает При</w:t>
      </w:r>
      <w:r w:rsidRPr="00E20F88">
        <w:rPr>
          <w:rFonts w:ascii="Arial" w:eastAsia="Times New Roman" w:hAnsi="Arial" w:cs="Arial"/>
          <w:sz w:val="18"/>
          <w:szCs w:val="18"/>
        </w:rPr>
        <w:softHyphen/>
        <w:t>гов, оказавший воздействие на целую плеяду авторов, пополнивших собой андерграунд. Среди них преобладают поэты: Александр Ере</w:t>
      </w:r>
      <w:r w:rsidRPr="00E20F88">
        <w:rPr>
          <w:rFonts w:ascii="Arial" w:eastAsia="Times New Roman" w:hAnsi="Arial" w:cs="Arial"/>
          <w:sz w:val="18"/>
          <w:szCs w:val="18"/>
        </w:rPr>
        <w:softHyphen/>
        <w:t>менко, Тимур Кибиров, Игорь Иртеньев, Владимир Друк, Юрий Ара</w:t>
      </w:r>
      <w:r w:rsidRPr="00E20F88">
        <w:rPr>
          <w:rFonts w:ascii="Arial" w:eastAsia="Times New Roman" w:hAnsi="Arial" w:cs="Arial"/>
          <w:sz w:val="18"/>
          <w:szCs w:val="18"/>
        </w:rPr>
        <w:softHyphen/>
        <w:t>бов, Нина Искренко, Михаил Сухотин, Владимир Линдерман и др. Восприняв у Пригова (а отчасти и других концептуалистов) принципы деконструкции советского культурного языка, неофиты "исследуют механизмы массового сознания и повседневной речи, которые дейст</w:t>
      </w:r>
      <w:r w:rsidRPr="00E20F88">
        <w:rPr>
          <w:rFonts w:ascii="Arial" w:eastAsia="Times New Roman" w:hAnsi="Arial" w:cs="Arial"/>
          <w:sz w:val="18"/>
          <w:szCs w:val="18"/>
        </w:rPr>
        <w:softHyphen/>
        <w:t>вуют автоматически, как бы минуя волю и сознание человека, говорят "сквозь" него" [484, с. 159].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Помимо "московского концептуализма", появляется "ленинград</w:t>
      </w:r>
      <w:r w:rsidRPr="00E20F88">
        <w:rPr>
          <w:rFonts w:ascii="Arial" w:eastAsia="Times New Roman" w:hAnsi="Arial" w:cs="Arial"/>
          <w:sz w:val="18"/>
          <w:szCs w:val="18"/>
        </w:rPr>
        <w:softHyphen/>
        <w:t>ский концептуализм". В 1982 г. представители ленинградского андер</w:t>
      </w:r>
      <w:r w:rsidRPr="00E20F88">
        <w:rPr>
          <w:rFonts w:ascii="Arial" w:eastAsia="Times New Roman" w:hAnsi="Arial" w:cs="Arial"/>
          <w:sz w:val="18"/>
          <w:szCs w:val="18"/>
        </w:rPr>
        <w:softHyphen/>
        <w:t>граунда, художники и писатели Дмитрий Шагин, Александр Флорен</w:t>
      </w:r>
      <w:r w:rsidRPr="00E20F88">
        <w:rPr>
          <w:rFonts w:ascii="Arial" w:eastAsia="Times New Roman" w:hAnsi="Arial" w:cs="Arial"/>
          <w:sz w:val="18"/>
          <w:szCs w:val="18"/>
        </w:rPr>
        <w:softHyphen/>
        <w:t>ский, Владимир Шинкарев, Виктор Тихомиров, Андрей Филиппов соз</w:t>
      </w:r>
      <w:r w:rsidRPr="00E20F88">
        <w:rPr>
          <w:rFonts w:ascii="Arial" w:eastAsia="Times New Roman" w:hAnsi="Arial" w:cs="Arial"/>
          <w:sz w:val="18"/>
          <w:szCs w:val="18"/>
        </w:rPr>
        <w:softHyphen/>
        <w:t>дают группу "Митьки". Их коллективное концептуалистское творение — особый тип художественного поведения. Митьки играют в сообщество юродивых, комедийных выразителей философии недеяния, неприсое</w:t>
      </w:r>
      <w:r w:rsidRPr="00E20F88">
        <w:rPr>
          <w:rFonts w:ascii="Arial" w:eastAsia="Times New Roman" w:hAnsi="Arial" w:cs="Arial"/>
          <w:sz w:val="18"/>
          <w:szCs w:val="18"/>
        </w:rPr>
        <w:softHyphen/>
        <w:t>динения, несотрудничества (с советской властью) и в этом смысле — дзен-буддистов. Стандартизированные нормы существования они за</w:t>
      </w:r>
      <w:r w:rsidRPr="00E20F88">
        <w:rPr>
          <w:rFonts w:ascii="Arial" w:eastAsia="Times New Roman" w:hAnsi="Arial" w:cs="Arial"/>
          <w:sz w:val="18"/>
          <w:szCs w:val="18"/>
        </w:rPr>
        <w:softHyphen/>
        <w:t>меняют своеобразной клоунадой, "карнавалом", в который превра</w:t>
      </w:r>
      <w:r w:rsidRPr="00E20F88">
        <w:rPr>
          <w:rFonts w:ascii="Arial" w:eastAsia="Times New Roman" w:hAnsi="Arial" w:cs="Arial"/>
          <w:sz w:val="18"/>
          <w:szCs w:val="18"/>
        </w:rPr>
        <w:softHyphen/>
        <w:t>щают свою жизнь.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Клоунские маски митьков являются гротескным утрированием об</w:t>
      </w:r>
      <w:r w:rsidRPr="00E20F88">
        <w:rPr>
          <w:rFonts w:ascii="Arial" w:eastAsia="Times New Roman" w:hAnsi="Arial" w:cs="Arial"/>
          <w:sz w:val="18"/>
          <w:szCs w:val="18"/>
        </w:rPr>
        <w:softHyphen/>
        <w:t>раза "шизанутого". "На лице митька чередуются два аффектированно поданных выражения: граничащая с идиотизмом ласковость и сенти</w:t>
      </w:r>
      <w:r w:rsidRPr="00E20F88">
        <w:rPr>
          <w:rFonts w:ascii="Arial" w:eastAsia="Times New Roman" w:hAnsi="Arial" w:cs="Arial"/>
          <w:sz w:val="18"/>
          <w:szCs w:val="18"/>
        </w:rPr>
        <w:softHyphen/>
        <w:t>ментальное уныние" [291, с. 4]. Словарь митька убог и состоит глав</w:t>
      </w:r>
      <w:r w:rsidRPr="00E20F88">
        <w:rPr>
          <w:rFonts w:ascii="Arial" w:eastAsia="Times New Roman" w:hAnsi="Arial" w:cs="Arial"/>
          <w:sz w:val="18"/>
          <w:szCs w:val="18"/>
        </w:rPr>
        <w:softHyphen/>
        <w:t>ным образом из "заумных" слов, сленга, цитат из популярных кинофильмов. "Теоретически митек — высокоморальная личность, мировоззре</w:t>
      </w:r>
      <w:r w:rsidRPr="00E20F88">
        <w:rPr>
          <w:rFonts w:ascii="Arial" w:eastAsia="Times New Roman" w:hAnsi="Arial" w:cs="Arial"/>
          <w:sz w:val="18"/>
          <w:szCs w:val="18"/>
        </w:rPr>
        <w:softHyphen/>
        <w:t>ние его тяготеет к формуле: "православие, самодержавие, народ</w:t>
      </w:r>
      <w:r w:rsidRPr="00E20F88">
        <w:rPr>
          <w:rFonts w:ascii="Arial" w:eastAsia="Times New Roman" w:hAnsi="Arial" w:cs="Arial"/>
          <w:sz w:val="18"/>
          <w:szCs w:val="18"/>
        </w:rPr>
        <w:softHyphen/>
        <w:t>ность", однако на практике он настолько легкомыслен, что может по</w:t>
      </w:r>
      <w:r w:rsidRPr="00E20F88">
        <w:rPr>
          <w:rFonts w:ascii="Arial" w:eastAsia="Times New Roman" w:hAnsi="Arial" w:cs="Arial"/>
          <w:sz w:val="18"/>
          <w:szCs w:val="18"/>
        </w:rPr>
        <w:softHyphen/>
        <w:t>казаться лишенным многих моральных устоев. Однако митек никогда не прибегает к насилию, не причиняет людям сознательного зла и абсо</w:t>
      </w:r>
      <w:r w:rsidRPr="00E20F88">
        <w:rPr>
          <w:rFonts w:ascii="Arial" w:eastAsia="Times New Roman" w:hAnsi="Arial" w:cs="Arial"/>
          <w:sz w:val="18"/>
          <w:szCs w:val="18"/>
        </w:rPr>
        <w:softHyphen/>
        <w:t>лютно неагрессивен" [291, с.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Особый ритуал определяет отношения митьков между собой и с другими людьми. Чаще всего он осуществляется в гротескно-буффонадных формах.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Через имидж митька следует воспринимать и произведения этих авторов. Для литературного варианта "митьковства" характерны по</w:t>
      </w:r>
      <w:r w:rsidRPr="00E20F88">
        <w:rPr>
          <w:rFonts w:ascii="Arial" w:eastAsia="Times New Roman" w:hAnsi="Arial" w:cs="Arial"/>
          <w:sz w:val="18"/>
          <w:szCs w:val="17"/>
        </w:rPr>
        <w:softHyphen/>
        <w:t>этика примитивизма и абсурдизма, использование дискурсов массо</w:t>
      </w:r>
      <w:r w:rsidRPr="00E20F88">
        <w:rPr>
          <w:rFonts w:ascii="Arial" w:eastAsia="Times New Roman" w:hAnsi="Arial" w:cs="Arial"/>
          <w:sz w:val="18"/>
          <w:szCs w:val="17"/>
        </w:rPr>
        <w:softHyphen/>
        <w:t>вой литературы и киноискусства, цитации дзен-буддистских дискурсов.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Митьки завоевали большую популярность в среде ленинградского андерграунда, способствовали распространению идей концептуализ</w:t>
      </w:r>
      <w:r w:rsidRPr="00E20F88">
        <w:rPr>
          <w:rFonts w:ascii="Arial" w:eastAsia="Times New Roman" w:hAnsi="Arial" w:cs="Arial"/>
          <w:sz w:val="18"/>
          <w:szCs w:val="17"/>
        </w:rPr>
        <w:softHyphen/>
        <w:t>ма, породили новое неформальное движение вроде хиппи.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Проникает постмодернизм в литературу и в качестве разновидно</w:t>
      </w:r>
      <w:r w:rsidRPr="00E20F88">
        <w:rPr>
          <w:rFonts w:ascii="Arial" w:eastAsia="Times New Roman" w:hAnsi="Arial" w:cs="Arial"/>
          <w:sz w:val="18"/>
          <w:szCs w:val="17"/>
        </w:rPr>
        <w:softHyphen/>
        <w:t>сти метаметафоризма (термин предложен Константином Кедровым), или метареализма (термин предложен Михаилом Эпштейном).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Метаметафористов интересует сфера духа, из материала миро</w:t>
      </w:r>
      <w:r w:rsidRPr="00E20F88">
        <w:rPr>
          <w:rFonts w:ascii="Arial" w:eastAsia="Times New Roman" w:hAnsi="Arial" w:cs="Arial"/>
          <w:sz w:val="18"/>
          <w:szCs w:val="17"/>
        </w:rPr>
        <w:softHyphen/>
        <w:t>вой культуры они выстраивают собственную реальность, отнюдь не всегда, однако, используя для этой цели цитирование.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«Метаметафора — это сгущенная образность, это фантом про</w:t>
      </w:r>
      <w:r w:rsidRPr="00E20F88">
        <w:rPr>
          <w:rFonts w:ascii="Arial" w:eastAsia="Times New Roman" w:hAnsi="Arial" w:cs="Arial"/>
          <w:sz w:val="18"/>
          <w:szCs w:val="17"/>
        </w:rPr>
        <w:softHyphen/>
        <w:t>теста против так называемой "правды жизни" в смысле ее унылой очевидности, бескрылой чехарды "бытописательства"», — указывает Нина Искренко. "Метареальный образ не просто отражает одну из ... реальностей (зеркальный реализм), не просто сравнивает, уподобляет (метафоризм), не просто отсылает от одной к другой посредством наме</w:t>
      </w:r>
      <w:r w:rsidRPr="00E20F88">
        <w:rPr>
          <w:rFonts w:ascii="Arial" w:eastAsia="Times New Roman" w:hAnsi="Arial" w:cs="Arial"/>
          <w:sz w:val="18"/>
          <w:szCs w:val="17"/>
        </w:rPr>
        <w:softHyphen/>
        <w:t>ков, иносказаний (символизм, аллегоризм), но раскрывает их подлинную сопричастность, взаимопревращение..." — разъясняет Михаил Эпштейн [484, с. 161]. Метаметафоризм — попытка синтеза различных культурных контекстов с целью создания своей собственной духовной реальности, что приводит к появлению позднемодернистских произведений. Однако в некоторых случаях авторы идут по пути не синтеза, а плюрализма, ис</w:t>
      </w:r>
      <w:r w:rsidRPr="00E20F88">
        <w:rPr>
          <w:rFonts w:ascii="Arial" w:eastAsia="Times New Roman" w:hAnsi="Arial" w:cs="Arial"/>
          <w:sz w:val="18"/>
          <w:szCs w:val="17"/>
        </w:rPr>
        <w:softHyphen/>
        <w:t>пользования цитатных гетерогенных элементов в пределах одного текста и, таким образом, выходят в сферу постмодернизма. В рассматриваемый период модернисты среди Метаметафористов преобладают, и у писате</w:t>
      </w:r>
      <w:r w:rsidRPr="00E20F88">
        <w:rPr>
          <w:rFonts w:ascii="Arial" w:eastAsia="Times New Roman" w:hAnsi="Arial" w:cs="Arial"/>
          <w:sz w:val="18"/>
          <w:szCs w:val="17"/>
        </w:rPr>
        <w:softHyphen/>
        <w:t>лей, создающих параллельно модернистские и постмодернистские произ</w:t>
      </w:r>
      <w:r w:rsidRPr="00E20F88">
        <w:rPr>
          <w:rFonts w:ascii="Arial" w:eastAsia="Times New Roman" w:hAnsi="Arial" w:cs="Arial"/>
          <w:sz w:val="18"/>
          <w:szCs w:val="17"/>
        </w:rPr>
        <w:softHyphen/>
        <w:t>ведения, доминируют произведения первого типа. Тем не менее именно из метаметафоризма вышли с ходом времени такие обратившиеся к пост</w:t>
      </w:r>
      <w:r w:rsidRPr="00E20F88">
        <w:rPr>
          <w:rFonts w:ascii="Arial" w:eastAsia="Times New Roman" w:hAnsi="Arial" w:cs="Arial"/>
          <w:sz w:val="18"/>
          <w:szCs w:val="17"/>
        </w:rPr>
        <w:softHyphen/>
        <w:t>модернизму поэты, как Алексей Парщиков, Татьяна Щербина, Виктор Кривулин, Аркадий Драгомощенко и др. Александр Еременко выступает одновременно и как представитель соц-арта, и как метаметафорист, вос</w:t>
      </w:r>
      <w:r w:rsidRPr="00E20F88">
        <w:rPr>
          <w:rFonts w:ascii="Arial" w:eastAsia="Times New Roman" w:hAnsi="Arial" w:cs="Arial"/>
          <w:sz w:val="18"/>
          <w:szCs w:val="17"/>
        </w:rPr>
        <w:softHyphen/>
        <w:t>крешающий и по-постмодернистски преображающий традицию центонной поэзии.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Среди прозаиков — представителей второго поколения постмодер</w:t>
      </w:r>
      <w:r w:rsidRPr="00E20F88">
        <w:rPr>
          <w:rFonts w:ascii="Arial" w:eastAsia="Times New Roman" w:hAnsi="Arial" w:cs="Arial"/>
          <w:sz w:val="18"/>
          <w:szCs w:val="17"/>
        </w:rPr>
        <w:softHyphen/>
        <w:t>нистов — наибольшую известность (со временем) получили Евгений По</w:t>
      </w:r>
      <w:r w:rsidRPr="00E20F88">
        <w:rPr>
          <w:rFonts w:ascii="Arial" w:eastAsia="Times New Roman" w:hAnsi="Arial" w:cs="Arial"/>
          <w:sz w:val="18"/>
          <w:szCs w:val="17"/>
        </w:rPr>
        <w:softHyphen/>
        <w:t>пов, Виктор Ерофеев, Владимир Сорокин, Михаил Берг, Саша Соколов. Если попытаться осуществить хотя бы очень приблизительную классифи</w:t>
      </w:r>
      <w:r w:rsidRPr="00E20F88">
        <w:rPr>
          <w:rFonts w:ascii="Arial" w:eastAsia="Times New Roman" w:hAnsi="Arial" w:cs="Arial"/>
          <w:sz w:val="18"/>
          <w:szCs w:val="17"/>
        </w:rPr>
        <w:softHyphen/>
        <w:t>кацию внутрипостмодернистских направлений, к которым можно отнести их произведения, то вырисовывается следующая картина.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Евгений Попов и Саша Соколов (как создатель "малых проз" на</w:t>
      </w:r>
      <w:r w:rsidRPr="00E20F88">
        <w:rPr>
          <w:rFonts w:ascii="Arial" w:eastAsia="Times New Roman" w:hAnsi="Arial" w:cs="Arial"/>
          <w:sz w:val="18"/>
          <w:szCs w:val="17"/>
        </w:rPr>
        <w:softHyphen/>
        <w:t>чала 80-х гг.) оказались приверженцами лирического постмодернизма, ведущего происхождение от "Прогулок с Пушкиным" Абрама Терца, поэмы "Москва — Петушки" Венедикта Ерофеева, "Двадцати сонетов к Марии Стюарт" Иосифа Бродского. Используя авторскую маску гения/клоуна, новые художники создают свои собственные ее моди</w:t>
      </w:r>
      <w:r w:rsidRPr="00E20F88">
        <w:rPr>
          <w:rFonts w:ascii="Arial" w:eastAsia="Times New Roman" w:hAnsi="Arial" w:cs="Arial"/>
          <w:sz w:val="18"/>
          <w:szCs w:val="17"/>
        </w:rPr>
        <w:softHyphen/>
        <w:t>фикации. Так, наряду с эрудитом/"литературным бандитом" Абрама Терца, эрудитом/юродивым Венедикта Ерофеева, гением/паяцем Ио</w:t>
      </w:r>
      <w:r w:rsidRPr="00E20F88">
        <w:rPr>
          <w:rFonts w:ascii="Arial" w:eastAsia="Times New Roman" w:hAnsi="Arial" w:cs="Arial"/>
          <w:sz w:val="18"/>
          <w:szCs w:val="17"/>
        </w:rPr>
        <w:softHyphen/>
        <w:t>сифа Бродского появляются эрудит/графоман Евгения Попова, эстет/инфантил Саши Соколова. В произведениях этих авторов осваи</w:t>
      </w:r>
      <w:r w:rsidRPr="00E20F88">
        <w:rPr>
          <w:rFonts w:ascii="Arial" w:eastAsia="Times New Roman" w:hAnsi="Arial" w:cs="Arial"/>
          <w:sz w:val="18"/>
          <w:szCs w:val="17"/>
        </w:rPr>
        <w:softHyphen/>
        <w:t>ваются/деконструируются новые сферы мира-текста, осуществляется деканонизация канонизированного, размягчаются смыслы. Опробываются новые типы письма, возникают новые жанровые (межжанро</w:t>
      </w:r>
      <w:r w:rsidRPr="00E20F88">
        <w:rPr>
          <w:rFonts w:ascii="Arial" w:eastAsia="Times New Roman" w:hAnsi="Arial" w:cs="Arial"/>
          <w:sz w:val="18"/>
          <w:szCs w:val="17"/>
        </w:rPr>
        <w:softHyphen/>
        <w:t>вые) образования.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lastRenderedPageBreak/>
        <w:t>Помимо того, во второй период развития постмодернизма в рус</w:t>
      </w:r>
      <w:r w:rsidRPr="00E20F88">
        <w:rPr>
          <w:rFonts w:ascii="Arial" w:eastAsia="Times New Roman" w:hAnsi="Arial" w:cs="Arial"/>
          <w:sz w:val="18"/>
          <w:szCs w:val="17"/>
        </w:rPr>
        <w:softHyphen/>
        <w:t>ской литературе появляются еще два, новых для нее, типа постмодер</w:t>
      </w:r>
      <w:r w:rsidRPr="00E20F88">
        <w:rPr>
          <w:rFonts w:ascii="Arial" w:eastAsia="Times New Roman" w:hAnsi="Arial" w:cs="Arial"/>
          <w:sz w:val="18"/>
          <w:szCs w:val="17"/>
        </w:rPr>
        <w:softHyphen/>
        <w:t xml:space="preserve">низма: </w:t>
      </w:r>
      <w:r w:rsidRPr="00E20F88">
        <w:rPr>
          <w:rFonts w:ascii="Arial" w:eastAsia="Times New Roman" w:hAnsi="Arial" w:cs="Arial"/>
          <w:b/>
          <w:sz w:val="18"/>
          <w:szCs w:val="17"/>
        </w:rPr>
        <w:t>шизоаналитический и меланхолический.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w:t>
      </w:r>
      <w:r w:rsidRPr="00E20F88">
        <w:rPr>
          <w:rFonts w:ascii="Arial" w:eastAsia="Times New Roman" w:hAnsi="Arial" w:cs="Arial"/>
          <w:b/>
          <w:sz w:val="18"/>
          <w:szCs w:val="17"/>
        </w:rPr>
        <w:t xml:space="preserve"> шизоанализу </w:t>
      </w:r>
      <w:r w:rsidRPr="00E20F88">
        <w:rPr>
          <w:rFonts w:ascii="Arial" w:eastAsia="Times New Roman" w:hAnsi="Arial" w:cs="Arial"/>
          <w:sz w:val="18"/>
          <w:szCs w:val="17"/>
        </w:rPr>
        <w:t>обратились Виктор Ерофеев и Владимир Соро</w:t>
      </w:r>
      <w:r w:rsidRPr="00E20F88">
        <w:rPr>
          <w:rFonts w:ascii="Arial" w:eastAsia="Times New Roman" w:hAnsi="Arial" w:cs="Arial"/>
          <w:sz w:val="18"/>
          <w:szCs w:val="17"/>
        </w:rPr>
        <w:softHyphen/>
        <w:t>кин (их "визитные карточки" — соответственно: "Жизнь с идиотом" (1980) и "Норма" (1984)). Эти писатели пользуются так называемым "шизофреническим языком" (по Делезу). "Шизофренический язык" пост</w:t>
      </w:r>
      <w:r w:rsidRPr="00E20F88">
        <w:rPr>
          <w:rFonts w:ascii="Arial" w:eastAsia="Times New Roman" w:hAnsi="Arial" w:cs="Arial"/>
          <w:sz w:val="18"/>
          <w:szCs w:val="17"/>
        </w:rPr>
        <w:softHyphen/>
        <w:t>модернистов — "неартикулируемый" язык "желания" (коллективного бессознательного).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"Обычный" язык, согласно Делезу — стороннику теории сексу</w:t>
      </w:r>
      <w:r w:rsidRPr="00E20F88">
        <w:rPr>
          <w:rFonts w:ascii="Arial" w:eastAsia="Times New Roman" w:hAnsi="Arial" w:cs="Arial"/>
          <w:sz w:val="18"/>
          <w:szCs w:val="17"/>
        </w:rPr>
        <w:softHyphen/>
        <w:t>ального происхождения языка, — "говорит на поверхности". "В поверхностной организации... физические тела и произносимые слова одновременно разделяются и соединяются бестелесной границей" [111, с.117]. Функция поверхности "как раз в том, что</w:t>
      </w:r>
      <w:r w:rsidRPr="00E20F88">
        <w:rPr>
          <w:rFonts w:ascii="Arial" w:eastAsia="Times New Roman" w:hAnsi="Arial" w:cs="Arial"/>
          <w:sz w:val="18"/>
          <w:szCs w:val="17"/>
        </w:rPr>
        <w:softHyphen/>
        <w:t>бы организовывать и развертывать стихии, поднимающиеся из глу</w:t>
      </w:r>
      <w:r w:rsidRPr="00E20F88">
        <w:rPr>
          <w:rFonts w:ascii="Arial" w:eastAsia="Times New Roman" w:hAnsi="Arial" w:cs="Arial"/>
          <w:sz w:val="18"/>
          <w:szCs w:val="17"/>
        </w:rPr>
        <w:softHyphen/>
        <w:t>бины" [111, с.119]. Метафизическая поверхность "подавляет сек</w:t>
      </w:r>
      <w:r w:rsidRPr="00E20F88">
        <w:rPr>
          <w:rFonts w:ascii="Arial" w:eastAsia="Times New Roman" w:hAnsi="Arial" w:cs="Arial"/>
          <w:sz w:val="18"/>
          <w:szCs w:val="17"/>
        </w:rPr>
        <w:softHyphen/>
        <w:t>суальную поверхность, одновременно придавая энергии влечения новую фигуру десексуализации" [111, с. 292]. У "шизофреника", пишет Делез, поверхность проваливается, высота (суперэго) уже не "подавляет глубину, где сексуальные и деструктивные влечения тесно связаны" [111, с. 292]. Бестелесная граница между физиче</w:t>
      </w:r>
      <w:r w:rsidRPr="00E20F88">
        <w:rPr>
          <w:rFonts w:ascii="Arial" w:eastAsia="Times New Roman" w:hAnsi="Arial" w:cs="Arial"/>
          <w:sz w:val="18"/>
          <w:szCs w:val="17"/>
        </w:rPr>
        <w:softHyphen/>
        <w:t>скими телами и произносимыми словами исчезает. Язык полностью поглощается зияющей глубиной. Актуализируется его сексуально-физиологический уровень. Подавленное возвращается в соответ</w:t>
      </w:r>
      <w:r w:rsidRPr="00E20F88">
        <w:rPr>
          <w:rFonts w:ascii="Arial" w:eastAsia="Times New Roman" w:hAnsi="Arial" w:cs="Arial"/>
          <w:sz w:val="18"/>
          <w:szCs w:val="17"/>
        </w:rPr>
        <w:softHyphen/>
        <w:t>ствии с механизмом регрессии. Теперь "глубина" подавляет "высоту", которая почти покрывается новым измерением.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"Шизофреническое" слово "не обеспечивает размножение серий на основе смысла. Напротив, оно задает цепь ассоциаций... в облас</w:t>
      </w:r>
      <w:r w:rsidRPr="00E20F88">
        <w:rPr>
          <w:rFonts w:ascii="Arial" w:eastAsia="Times New Roman" w:hAnsi="Arial" w:cs="Arial"/>
          <w:sz w:val="18"/>
          <w:szCs w:val="17"/>
        </w:rPr>
        <w:softHyphen/>
        <w:t>ти инфрасмысла" [111, с.116]. "Шизофренический язык" "определяет</w:t>
      </w:r>
      <w:r w:rsidRPr="00E20F88">
        <w:rPr>
          <w:rFonts w:ascii="Arial" w:eastAsia="Times New Roman" w:hAnsi="Arial" w:cs="Arial"/>
          <w:sz w:val="18"/>
          <w:szCs w:val="17"/>
        </w:rPr>
        <w:softHyphen/>
        <w:t>ся бесконечным и паническим соскальзыванием означающей серии к означаемой " [111, с.117]. Нонсенс "больше не дает смысла на по-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верхности. Он впитывает и поглощает весь смысл — как на стороне означающего, так и на стороне означаемого" [111, с.117].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Однако излюбленная постмодернистами ирония восстанавливает высоту, обеспечивает регрессию самой регрессии. В результате "разминки" смысла и нонсенса возникает "такая игра поверхностей, в которой развертывается только а-космическое, безличное и до-индивидуальное поле" [111, с.294].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Шизоанализ у постмодернистов — средство выявления либидо ис</w:t>
      </w:r>
      <w:r w:rsidRPr="00E20F88">
        <w:rPr>
          <w:rFonts w:ascii="Arial" w:eastAsia="Times New Roman" w:hAnsi="Arial" w:cs="Arial"/>
          <w:sz w:val="18"/>
          <w:szCs w:val="18"/>
        </w:rPr>
        <w:softHyphen/>
        <w:t>торического процесса: тех импульсов коллективного бессознательно</w:t>
      </w:r>
      <w:r w:rsidRPr="00E20F88">
        <w:rPr>
          <w:rFonts w:ascii="Arial" w:eastAsia="Times New Roman" w:hAnsi="Arial" w:cs="Arial"/>
          <w:sz w:val="18"/>
          <w:szCs w:val="18"/>
        </w:rPr>
        <w:softHyphen/>
        <w:t>го, которые движут не отдающими себе в этом отчета человеческими массами, нередко расстраивая их сознательные намерения, превра</w:t>
      </w:r>
      <w:r w:rsidRPr="00E20F88">
        <w:rPr>
          <w:rFonts w:ascii="Arial" w:eastAsia="Times New Roman" w:hAnsi="Arial" w:cs="Arial"/>
          <w:sz w:val="18"/>
          <w:szCs w:val="18"/>
        </w:rPr>
        <w:softHyphen/>
        <w:t>щая в гротеск социальные проекты. Русский шизоаналитический пост</w:t>
      </w:r>
      <w:r w:rsidRPr="00E20F88">
        <w:rPr>
          <w:rFonts w:ascii="Arial" w:eastAsia="Times New Roman" w:hAnsi="Arial" w:cs="Arial"/>
          <w:sz w:val="18"/>
          <w:szCs w:val="18"/>
        </w:rPr>
        <w:softHyphen/>
        <w:t>модернизм — самый жуткий и мрачный.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Для поздней стадии развития постмодернистского искусства дос</w:t>
      </w:r>
      <w:r w:rsidRPr="00E20F88">
        <w:rPr>
          <w:rFonts w:ascii="Arial" w:eastAsia="Times New Roman" w:hAnsi="Arial" w:cs="Arial"/>
          <w:sz w:val="18"/>
          <w:szCs w:val="18"/>
        </w:rPr>
        <w:softHyphen/>
        <w:t xml:space="preserve">таточно характерен </w:t>
      </w:r>
      <w:r w:rsidRPr="00E20F88">
        <w:rPr>
          <w:rFonts w:ascii="Arial" w:eastAsia="Times New Roman" w:hAnsi="Arial" w:cs="Arial"/>
          <w:b/>
          <w:sz w:val="18"/>
          <w:szCs w:val="18"/>
        </w:rPr>
        <w:t xml:space="preserve">меланхолический постмодернизм. </w:t>
      </w:r>
      <w:r w:rsidRPr="00E20F88">
        <w:rPr>
          <w:rFonts w:ascii="Arial" w:eastAsia="Times New Roman" w:hAnsi="Arial" w:cs="Arial"/>
          <w:sz w:val="18"/>
          <w:szCs w:val="18"/>
        </w:rPr>
        <w:t>В русскую литературу он пришел вместе с романами Саши Соколова "Палисандрия" (1980-1985) и Михаила Берга "Момемуры" (1983-1984), "Рос и я" (1986).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Меланхолический постмодернизм отражает разочарование в ценно</w:t>
      </w:r>
      <w:r w:rsidRPr="00E20F88">
        <w:rPr>
          <w:rFonts w:ascii="Arial" w:eastAsia="Times New Roman" w:hAnsi="Arial" w:cs="Arial"/>
          <w:sz w:val="18"/>
          <w:szCs w:val="18"/>
        </w:rPr>
        <w:softHyphen/>
        <w:t>стях эпохи модерна, с учетом данных шизоанализа оценивает историче</w:t>
      </w:r>
      <w:r w:rsidRPr="00E20F88">
        <w:rPr>
          <w:rFonts w:ascii="Arial" w:eastAsia="Times New Roman" w:hAnsi="Arial" w:cs="Arial"/>
          <w:sz w:val="18"/>
          <w:szCs w:val="18"/>
        </w:rPr>
        <w:softHyphen/>
        <w:t>ский прогресс, исповедует исторический пессимизм и в то же время пе</w:t>
      </w:r>
      <w:r w:rsidRPr="00E20F88">
        <w:rPr>
          <w:rFonts w:ascii="Arial" w:eastAsia="Times New Roman" w:hAnsi="Arial" w:cs="Arial"/>
          <w:sz w:val="18"/>
          <w:szCs w:val="18"/>
        </w:rPr>
        <w:softHyphen/>
        <w:t>чальное "примирение" с историей</w:t>
      </w:r>
      <w:r w:rsidRPr="00E20F88">
        <w:rPr>
          <w:rFonts w:ascii="Arial" w:eastAsia="Times New Roman" w:hAnsi="Arial" w:cs="Arial"/>
          <w:color w:val="FF0000"/>
          <w:sz w:val="18"/>
          <w:szCs w:val="18"/>
        </w:rPr>
        <w:t>*</w:t>
      </w:r>
      <w:r w:rsidRPr="00E20F88">
        <w:rPr>
          <w:rFonts w:ascii="Arial" w:eastAsia="Times New Roman" w:hAnsi="Arial" w:cs="Arial"/>
          <w:sz w:val="18"/>
          <w:szCs w:val="18"/>
        </w:rPr>
        <w:t>. Русский меланхолический постмодернизм (не из-за национального ли тяготения к крайностям и пришедшего в действие "закона маятника"?) — самый пессимистический, самый печальный. Он отвергает всякие иллюзии относительно "светлого будущего" человечества, ориентирует на индивидуальный поиск спасения.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Конечно, предлагаемая классификация достаточно условна хотя бы потому, что писатель, меняясь, может выходить в новые для него измерения постмодернистского искусства. Да и вообще все жанровые и "направленческие" признаки в произведениях постмодернистов не</w:t>
      </w:r>
      <w:r w:rsidRPr="00E20F88">
        <w:rPr>
          <w:rFonts w:ascii="Arial" w:eastAsia="Times New Roman" w:hAnsi="Arial" w:cs="Arial"/>
          <w:sz w:val="18"/>
          <w:szCs w:val="18"/>
        </w:rPr>
        <w:softHyphen/>
        <w:t>определенны, зыбки, размыты, вариативны. Тем не менее какие-то существенные черты постмодернистской прозы представителей второ</w:t>
      </w:r>
      <w:r w:rsidRPr="00E20F88">
        <w:rPr>
          <w:rFonts w:ascii="Arial" w:eastAsia="Times New Roman" w:hAnsi="Arial" w:cs="Arial"/>
          <w:sz w:val="18"/>
          <w:szCs w:val="18"/>
        </w:rPr>
        <w:softHyphen/>
        <w:t>го поколения данная классификация, на наш взгляд, отражает.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Таким образом, ряды постмодернистов в конце 70-х — 80-е гг. по</w:t>
      </w:r>
      <w:r w:rsidRPr="00E20F88">
        <w:rPr>
          <w:rFonts w:ascii="Arial" w:eastAsia="Times New Roman" w:hAnsi="Arial" w:cs="Arial"/>
          <w:sz w:val="18"/>
          <w:szCs w:val="18"/>
        </w:rPr>
        <w:softHyphen/>
        <w:t>полняет новое поколение авторов. Среди них — и поэты, и прозаики, но почти нет драматургов. И если главные успехи поэзии по-прежнему связаны в эти годы в основном с концептуализмом, то раз</w:t>
      </w:r>
      <w:r w:rsidRPr="00E20F88">
        <w:rPr>
          <w:rFonts w:ascii="Arial" w:eastAsia="Times New Roman" w:hAnsi="Arial" w:cs="Arial"/>
          <w:sz w:val="18"/>
          <w:szCs w:val="18"/>
        </w:rPr>
        <w:softHyphen/>
        <w:t>работка неконцептуалистских форм постмодернизма осуществляется по преимуществу ( но не исключительно) в прозе, подготавливая со</w:t>
      </w:r>
      <w:r w:rsidRPr="00E20F88">
        <w:rPr>
          <w:rFonts w:ascii="Arial" w:eastAsia="Times New Roman" w:hAnsi="Arial" w:cs="Arial"/>
          <w:sz w:val="18"/>
          <w:szCs w:val="18"/>
        </w:rPr>
        <w:softHyphen/>
        <w:t>ответствующие процессы и в драматургии.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Обратимся к конкретным текстам, представляющим различные ти</w:t>
      </w:r>
      <w:r w:rsidRPr="00E20F88">
        <w:rPr>
          <w:rFonts w:ascii="Arial" w:eastAsia="Times New Roman" w:hAnsi="Arial" w:cs="Arial"/>
          <w:sz w:val="18"/>
          <w:szCs w:val="18"/>
        </w:rPr>
        <w:softHyphen/>
        <w:t>пы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Которая вообще может прекратиться, если деструктивные тенденции историче</w:t>
      </w:r>
      <w:r w:rsidRPr="00E20F88">
        <w:rPr>
          <w:rFonts w:ascii="Arial" w:eastAsia="Times New Roman" w:hAnsi="Arial" w:cs="Arial"/>
          <w:sz w:val="18"/>
          <w:szCs w:val="14"/>
        </w:rPr>
        <w:softHyphen/>
        <w:t>ского развития в технотронную эру примут необратимый характер.</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09" w:name="_Toc15693493"/>
      <w:bookmarkStart w:id="110" w:name="_Toc15730450"/>
      <w:r w:rsidRPr="00E20F88">
        <w:rPr>
          <w:rFonts w:ascii="Arial" w:eastAsia="Times New Roman" w:hAnsi="Arial" w:cs="Times New Roman"/>
          <w:b/>
          <w:bCs/>
          <w:color w:val="FF6600"/>
          <w:sz w:val="24"/>
          <w:szCs w:val="14"/>
        </w:rPr>
        <w:t>Авторская маска как забрало инакомыслящего: "Душа патриота, или Различные послания к Ферфичкину" Евгения Попова</w:t>
      </w:r>
      <w:bookmarkEnd w:id="109"/>
      <w:bookmarkEnd w:id="11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Попов Евгений Анатольевич (р. 1946) — прозаик, драматург. Писать начинает рано, в реалистической манере. В 70-е гг. от</w:t>
      </w:r>
      <w:r w:rsidRPr="00E20F88">
        <w:rPr>
          <w:rFonts w:ascii="Arial" w:eastAsia="Times New Roman" w:hAnsi="Arial" w:cs="Arial"/>
          <w:iCs/>
          <w:sz w:val="18"/>
          <w:szCs w:val="14"/>
        </w:rPr>
        <w:softHyphen/>
        <w:t>дельные рассказы Попова появляются в московской периодике. Большинство произ</w:t>
      </w:r>
      <w:r w:rsidRPr="00E20F88">
        <w:rPr>
          <w:rFonts w:ascii="Arial" w:eastAsia="Times New Roman" w:hAnsi="Arial" w:cs="Arial"/>
          <w:iCs/>
          <w:sz w:val="18"/>
          <w:szCs w:val="14"/>
        </w:rPr>
        <w:softHyphen/>
        <w:t>ведений, в которых господствуют трезвый реализм, ирония, элементы сказа, опубли</w:t>
      </w:r>
      <w:r w:rsidRPr="00E20F88">
        <w:rPr>
          <w:rFonts w:ascii="Arial" w:eastAsia="Times New Roman" w:hAnsi="Arial" w:cs="Arial"/>
          <w:iCs/>
          <w:sz w:val="18"/>
          <w:szCs w:val="14"/>
        </w:rPr>
        <w:softHyphen/>
        <w:t>ковать не удается. В 1978 г. Попов принят в Союз писателей СССР, а через 7 месяцев исключен из него за участие в альманахе "Метрополь" (1979), где был представлен "Чертовой дюжиной рассказов". След</w:t>
      </w:r>
      <w:r w:rsidRPr="00E20F88">
        <w:rPr>
          <w:rFonts w:ascii="Arial" w:eastAsia="Times New Roman" w:hAnsi="Arial" w:cs="Arial"/>
          <w:iCs/>
          <w:sz w:val="18"/>
          <w:szCs w:val="14"/>
        </w:rPr>
        <w:softHyphen/>
        <w:t>ствием этого стало полное запрещение публикаций. В 1980 г. писатель входит в неофициальный московский "Клуб беллет</w:t>
      </w:r>
      <w:r w:rsidRPr="00E20F88">
        <w:rPr>
          <w:rFonts w:ascii="Arial" w:eastAsia="Times New Roman" w:hAnsi="Arial" w:cs="Arial"/>
          <w:iCs/>
          <w:sz w:val="18"/>
          <w:szCs w:val="14"/>
        </w:rPr>
        <w:softHyphen/>
        <w:t>ристов", печатается в альманахе "Каталог", за границей издает книгу рассказов "Веселие Руси" (Ардис, США, 1980). Близок кругам московского и ленинградского андерграунда. Подвергается преследованию властей.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Создание в 1982-1983 гг. повес</w:t>
      </w:r>
      <w:r w:rsidRPr="00E20F88">
        <w:rPr>
          <w:rFonts w:ascii="Arial" w:eastAsia="Times New Roman" w:hAnsi="Arial" w:cs="Arial"/>
          <w:iCs/>
          <w:sz w:val="18"/>
          <w:szCs w:val="14"/>
        </w:rPr>
        <w:softHyphen/>
        <w:t>ти "Душа патриота, или Различные послания к Ферфичкину" свидетельст</w:t>
      </w:r>
      <w:r w:rsidRPr="00E20F88">
        <w:rPr>
          <w:rFonts w:ascii="Arial" w:eastAsia="Times New Roman" w:hAnsi="Arial" w:cs="Arial"/>
          <w:iCs/>
          <w:sz w:val="18"/>
          <w:szCs w:val="14"/>
        </w:rPr>
        <w:softHyphen/>
        <w:t>вовало о повороте Попова к постмо</w:t>
      </w:r>
      <w:r w:rsidRPr="00E20F88">
        <w:rPr>
          <w:rFonts w:ascii="Arial" w:eastAsia="Times New Roman" w:hAnsi="Arial" w:cs="Arial"/>
          <w:iCs/>
          <w:sz w:val="18"/>
          <w:szCs w:val="14"/>
        </w:rPr>
        <w:softHyphen/>
        <w:t>дернизму. Наиболее полно характер</w:t>
      </w:r>
      <w:r w:rsidRPr="00E20F88">
        <w:rPr>
          <w:rFonts w:ascii="Arial" w:eastAsia="Times New Roman" w:hAnsi="Arial" w:cs="Arial"/>
          <w:iCs/>
          <w:sz w:val="18"/>
          <w:szCs w:val="14"/>
        </w:rPr>
        <w:softHyphen/>
        <w:t>ные черты постмодернизма выражены в книге Попова "Прекрасность жизни: Главы из "Романа с газетой", который никогда не будет начат и закончен" (1990) и романе "Накануне накануне" (1993), напечатанных в годы гласности. Тогда же писатель издает книгу рас</w:t>
      </w:r>
      <w:r w:rsidRPr="00E20F88">
        <w:rPr>
          <w:rFonts w:ascii="Arial" w:eastAsia="Times New Roman" w:hAnsi="Arial" w:cs="Arial"/>
          <w:iCs/>
          <w:sz w:val="18"/>
          <w:szCs w:val="14"/>
        </w:rPr>
        <w:softHyphen/>
        <w:t xml:space="preserve">сказов "Жду любви невероломной" (1989). Помимо того, Попов — автор двенадцати пьес (в </w:t>
      </w:r>
      <w:r w:rsidRPr="00E20F88">
        <w:rPr>
          <w:rFonts w:ascii="Arial" w:eastAsia="Times New Roman" w:hAnsi="Arial" w:cs="Arial"/>
          <w:iCs/>
          <w:sz w:val="18"/>
          <w:szCs w:val="14"/>
        </w:rPr>
        <w:lastRenderedPageBreak/>
        <w:t>основном одноакт</w:t>
      </w:r>
      <w:r w:rsidRPr="00E20F88">
        <w:rPr>
          <w:rFonts w:ascii="Arial" w:eastAsia="Times New Roman" w:hAnsi="Arial" w:cs="Arial"/>
          <w:iCs/>
          <w:sz w:val="18"/>
          <w:szCs w:val="14"/>
        </w:rPr>
        <w:softHyphen/>
        <w:t>ных). В последние годы печатается в журналах "Дружба народов", "Знамя", "Золотой вЪкь" и др. Произведения Попова переведены на большинство европейских языков и китайский язык.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Евгений Попов в повести "Душа патриота, или Различные посла</w:t>
      </w:r>
      <w:r w:rsidRPr="00E20F88">
        <w:rPr>
          <w:rFonts w:ascii="Arial" w:eastAsia="Times New Roman" w:hAnsi="Arial" w:cs="Arial"/>
          <w:sz w:val="18"/>
          <w:szCs w:val="18"/>
        </w:rPr>
        <w:softHyphen/>
        <w:t>ния к Ферфичкину" (1982—1983), так же как Венедикт Ерофеев в по</w:t>
      </w:r>
      <w:r w:rsidRPr="00E20F88">
        <w:rPr>
          <w:rFonts w:ascii="Arial" w:eastAsia="Times New Roman" w:hAnsi="Arial" w:cs="Arial"/>
          <w:sz w:val="18"/>
          <w:szCs w:val="18"/>
        </w:rPr>
        <w:softHyphen/>
        <w:t>эме "Москва — Петушки", компенсирует свое "несуществование" в литературе включением в текст образа автора-персонажа, насыще</w:t>
      </w:r>
      <w:r w:rsidRPr="00E20F88">
        <w:rPr>
          <w:rFonts w:ascii="Arial" w:eastAsia="Times New Roman" w:hAnsi="Arial" w:cs="Arial"/>
          <w:sz w:val="18"/>
          <w:szCs w:val="18"/>
        </w:rPr>
        <w:softHyphen/>
        <w:t>нием произведения многочисленными биографическими подробностя</w:t>
      </w:r>
      <w:r w:rsidRPr="00E20F88">
        <w:rPr>
          <w:rFonts w:ascii="Arial" w:eastAsia="Times New Roman" w:hAnsi="Arial" w:cs="Arial"/>
          <w:sz w:val="18"/>
          <w:szCs w:val="18"/>
        </w:rPr>
        <w:softHyphen/>
        <w:t>ми. Как и у Ерофеева, у Попова этот образ подвергается травестированию и пародированию, обретает "статус" авторской маски. И именно автор-персонаж оказывается носителем нового типа сознания и нового языка — постмодернистского. Он многое не договаривает, и вытесненное в подтекст составляет лирическую ауру произведения.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Постмодернистская специфика повести была распознана не сразу. Первую публикацию "Души патриота...", осуществленную в 1989 г. журналом "Волга", сопровождало послесловие Сергея Чупринина "Прочитанному верить!", в котором произведение рассматривалось с позиций эстетики реализма. Но даже при таком подходе косвенным образом оказывались описанными многие его специфически постмо</w:t>
      </w:r>
      <w:r w:rsidRPr="00E20F88">
        <w:rPr>
          <w:rFonts w:ascii="Arial" w:eastAsia="Times New Roman" w:hAnsi="Arial" w:cs="Arial"/>
          <w:sz w:val="18"/>
          <w:szCs w:val="18"/>
        </w:rPr>
        <w:softHyphen/>
        <w:t>дернистские черты.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226</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11" w:name="_Toc15693494"/>
      <w:bookmarkStart w:id="112" w:name="_Toc15730451"/>
      <w:r w:rsidRPr="00E20F88">
        <w:rPr>
          <w:rFonts w:ascii="Arial" w:eastAsia="Times New Roman" w:hAnsi="Arial" w:cs="Arial"/>
          <w:b/>
          <w:bCs/>
          <w:color w:val="808000"/>
          <w:sz w:val="26"/>
          <w:szCs w:val="26"/>
        </w:rPr>
        <w:t>Интерпретация   Сергея   Чупринина</w:t>
      </w:r>
      <w:r w:rsidRPr="00E20F88">
        <w:rPr>
          <w:rFonts w:ascii="Arial" w:eastAsia="Times New Roman" w:hAnsi="Arial" w:cs="Arial"/>
          <w:b/>
          <w:bCs/>
          <w:color w:val="FF0000"/>
          <w:sz w:val="26"/>
          <w:szCs w:val="26"/>
        </w:rPr>
        <w:t>*</w:t>
      </w:r>
      <w:bookmarkEnd w:id="111"/>
      <w:bookmarkEnd w:id="11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 какой целью автор — Евгений Анатольевич Попов — упрямо отме</w:t>
      </w:r>
      <w:r w:rsidRPr="00E20F88">
        <w:rPr>
          <w:rFonts w:ascii="Arial" w:eastAsia="Times New Roman" w:hAnsi="Arial" w:cs="Arial"/>
          <w:sz w:val="18"/>
          <w:szCs w:val="18"/>
        </w:rPr>
        <w:softHyphen/>
        <w:t>жевывается от рассказчика — Евгения Анатольевича Попова, но дарит ему при этом ФИО и свою биографию? Почему одни персонажи выве</w:t>
      </w:r>
      <w:r w:rsidRPr="00E20F88">
        <w:rPr>
          <w:rFonts w:ascii="Arial" w:eastAsia="Times New Roman" w:hAnsi="Arial" w:cs="Arial"/>
          <w:sz w:val="18"/>
          <w:szCs w:val="18"/>
        </w:rPr>
        <w:softHyphen/>
        <w:t>дены под реальными именами, другие представлены легко расшифровы</w:t>
      </w:r>
      <w:r w:rsidRPr="00E20F88">
        <w:rPr>
          <w:rFonts w:ascii="Arial" w:eastAsia="Times New Roman" w:hAnsi="Arial" w:cs="Arial"/>
          <w:sz w:val="18"/>
          <w:szCs w:val="18"/>
        </w:rPr>
        <w:softHyphen/>
        <w:t>ваемыми инициалами? Зачем автор мешает важное с пустяками, болтает о том о сем и, кажется, забалтывается? Нас, конечно, дурачат, или, ина</w:t>
      </w:r>
      <w:r w:rsidRPr="00E20F88">
        <w:rPr>
          <w:rFonts w:ascii="Arial" w:eastAsia="Times New Roman" w:hAnsi="Arial" w:cs="Arial"/>
          <w:sz w:val="18"/>
          <w:szCs w:val="18"/>
        </w:rPr>
        <w:softHyphen/>
        <w:t>че говоря, разыгрывают, благодаря чему повесть, хоть это в ней и не главное, воспринимается еще и как озорная пародия на жанр "исторической хроники", на жанр "посланий к другу".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Испытанию смехом, проверке нарочитым оглуплением подверга</w:t>
      </w:r>
      <w:r w:rsidRPr="00E20F88">
        <w:rPr>
          <w:rFonts w:ascii="Arial" w:eastAsia="Times New Roman" w:hAnsi="Arial" w:cs="Arial"/>
          <w:sz w:val="18"/>
          <w:szCs w:val="18"/>
        </w:rPr>
        <w:softHyphen/>
        <w:t>ется у Попова все, для чего писателю и нужна маска простака, с ко</w:t>
      </w:r>
      <w:r w:rsidRPr="00E20F88">
        <w:rPr>
          <w:rFonts w:ascii="Arial" w:eastAsia="Times New Roman" w:hAnsi="Arial" w:cs="Arial"/>
          <w:sz w:val="18"/>
          <w:szCs w:val="18"/>
        </w:rPr>
        <w:softHyphen/>
        <w:t>торой герой-рассказчик вроде бы совсем уже сросся. Повесть оказы</w:t>
      </w:r>
      <w:r w:rsidRPr="00E20F88">
        <w:rPr>
          <w:rFonts w:ascii="Arial" w:eastAsia="Times New Roman" w:hAnsi="Arial" w:cs="Arial"/>
          <w:sz w:val="18"/>
          <w:szCs w:val="18"/>
        </w:rPr>
        <w:softHyphen/>
        <w:t>вается сатирическим зеркалом, правдиво отражающим реальность. Это реальность общественной фальши и лицемерия, рождающая "лишних людей", эгоистов и обывателей поневоле. Блуждания Е. А. Попова и Д. А. Пригова по замершей в ожидании перемен Москве есть в этом смысле разросшаяся метафора расслоения современной истории на государственную, то есть казенную, и частную, то есть домашнюю. А также — расслоения современного общества на власть имущих, оторванных от народа, и тех, кто не имел возможности вли</w:t>
      </w:r>
      <w:r w:rsidRPr="00E20F88">
        <w:rPr>
          <w:rFonts w:ascii="Arial" w:eastAsia="Times New Roman" w:hAnsi="Arial" w:cs="Arial"/>
          <w:sz w:val="18"/>
          <w:szCs w:val="18"/>
        </w:rPr>
        <w:softHyphen/>
        <w:t>ять на политическую жизнь. В этих условиях патриотическое чувство "сузилось", но окончательно не угасло.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Повесть "Душа патриота ...", конечно, пародия на "исповеди сынов века". Конечно, сатира, направленная на осмеяние того, как и чем жили мы в недавние годы. Но вместе с тем в более, может быть, глубинном слое эта повесть еще и, действительно, непритворно "исповедь сына ве</w:t>
      </w:r>
      <w:r w:rsidRPr="00E20F88">
        <w:rPr>
          <w:rFonts w:ascii="Arial" w:eastAsia="Times New Roman" w:hAnsi="Arial" w:cs="Arial"/>
          <w:sz w:val="18"/>
          <w:szCs w:val="18"/>
        </w:rPr>
        <w:softHyphen/>
        <w:t>ка", еще и лирически страстный монолог о том, как и чем спасалась от гниения и распада, оберегала себя человеческая душа.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"Душа патриота ..." — явление свободной литературы. Свободной от любой регламентации и любых стеснений. Именно такая — свободная, внутренне раскрепощенная, одновременно жестокая и грустная, лириче</w:t>
      </w:r>
      <w:r w:rsidRPr="00E20F88">
        <w:rPr>
          <w:rFonts w:ascii="Arial" w:eastAsia="Times New Roman" w:hAnsi="Arial" w:cs="Arial"/>
          <w:sz w:val="18"/>
          <w:szCs w:val="18"/>
        </w:rPr>
        <w:softHyphen/>
        <w:t>ская и смешная — проза выходит сейчас на встречу с читателями.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Специфические черты авторского мироощущения, преломившиеся в повести, рассмотрел в своей интерпретации "Души патриота..." Вя</w:t>
      </w:r>
      <w:r w:rsidRPr="00E20F88">
        <w:rPr>
          <w:rFonts w:ascii="Arial" w:eastAsia="Times New Roman" w:hAnsi="Arial" w:cs="Arial"/>
          <w:sz w:val="18"/>
          <w:szCs w:val="18"/>
        </w:rPr>
        <w:softHyphen/>
        <w:t>чеслав Курицын.</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13" w:name="_Toc15693495"/>
      <w:bookmarkStart w:id="114" w:name="_Toc15730452"/>
      <w:r w:rsidRPr="00E20F88">
        <w:rPr>
          <w:rFonts w:ascii="Arial" w:eastAsia="Times New Roman" w:hAnsi="Arial" w:cs="Arial"/>
          <w:b/>
          <w:bCs/>
          <w:color w:val="808000"/>
          <w:sz w:val="26"/>
          <w:szCs w:val="26"/>
        </w:rPr>
        <w:t>Интерпретация   Вячеслава   Курицына</w:t>
      </w:r>
      <w:r w:rsidRPr="00E20F88">
        <w:rPr>
          <w:rFonts w:ascii="Arial" w:eastAsia="Times New Roman" w:hAnsi="Arial" w:cs="Arial"/>
          <w:b/>
          <w:bCs/>
          <w:color w:val="FF0000"/>
          <w:sz w:val="26"/>
          <w:szCs w:val="26"/>
        </w:rPr>
        <w:t>**</w:t>
      </w:r>
      <w:bookmarkEnd w:id="113"/>
      <w:bookmarkEnd w:id="11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Семидесятники детьми своего времени не были. Они ушли в "подполье". Они росли не по жизни, а по книгам — это их и спасало.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Чулринин С</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Прочитанному верить! // Волга. 1989.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Курицын В</w:t>
      </w:r>
      <w:r w:rsidRPr="00E20F88">
        <w:rPr>
          <w:rFonts w:ascii="Arial" w:eastAsia="Times New Roman" w:hAnsi="Arial" w:cs="Arial"/>
          <w:iCs/>
          <w:sz w:val="18"/>
          <w:szCs w:val="14"/>
        </w:rPr>
        <w:t xml:space="preserve">. </w:t>
      </w:r>
      <w:r w:rsidRPr="00E20F88">
        <w:rPr>
          <w:rFonts w:ascii="Arial" w:eastAsia="Times New Roman" w:hAnsi="Arial" w:cs="Arial"/>
          <w:sz w:val="18"/>
          <w:szCs w:val="14"/>
        </w:rPr>
        <w:t>Четверо из поколения дворников и сторожей // Урал.  1990. №5.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Книги учили их одиночеству: им не нужен был общий стол на площади Восстания</w:t>
      </w:r>
      <w:r w:rsidRPr="00E20F88">
        <w:rPr>
          <w:rFonts w:ascii="Arial" w:eastAsia="Times New Roman" w:hAnsi="Arial" w:cs="Arial"/>
          <w:color w:val="FF0000"/>
          <w:sz w:val="18"/>
          <w:szCs w:val="18"/>
        </w:rPr>
        <w:t>*</w:t>
      </w:r>
      <w:r w:rsidRPr="00E20F88">
        <w:rPr>
          <w:rFonts w:ascii="Arial" w:eastAsia="Times New Roman" w:hAnsi="Arial" w:cs="Arial"/>
          <w:sz w:val="18"/>
          <w:szCs w:val="18"/>
        </w:rPr>
        <w:t>. Они научились ценить друг в друге индивидуальность, а не верность идеалам. Они росли не по жизни, а по книгам, но ока</w:t>
      </w:r>
      <w:r w:rsidRPr="00E20F88">
        <w:rPr>
          <w:rFonts w:ascii="Arial" w:eastAsia="Times New Roman" w:hAnsi="Arial" w:cs="Arial"/>
          <w:sz w:val="18"/>
          <w:szCs w:val="18"/>
        </w:rPr>
        <w:softHyphen/>
        <w:t>зались в итоге более живыми, потому что в книгах была человеч</w:t>
      </w:r>
      <w:r w:rsidRPr="00E20F88">
        <w:rPr>
          <w:rFonts w:ascii="Arial" w:eastAsia="Times New Roman" w:hAnsi="Arial" w:cs="Arial"/>
          <w:sz w:val="18"/>
          <w:szCs w:val="18"/>
        </w:rPr>
        <w:softHyphen/>
        <w:t>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 вот как выглядит выпадение из времени, из истории в художест</w:t>
      </w:r>
      <w:r w:rsidRPr="00E20F88">
        <w:rPr>
          <w:rFonts w:ascii="Arial" w:eastAsia="Times New Roman" w:hAnsi="Arial" w:cs="Arial"/>
          <w:sz w:val="18"/>
          <w:szCs w:val="18"/>
        </w:rPr>
        <w:softHyphen/>
        <w:t>венном воплощении на уровне структуры текста Евгения Попова "Душа патриота, или Различные послания к Ферфичкину".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Рассказчик — Евгений Анатольевич Попов (так же зовут и автора) едет в поезде. За вагонными окнами проплывают какие-то пейзажи, происходит какая-то жизнь. Неважно — поезд ли движется мимо жиз</w:t>
      </w:r>
      <w:r w:rsidRPr="00E20F88">
        <w:rPr>
          <w:rFonts w:ascii="Arial" w:eastAsia="Times New Roman" w:hAnsi="Arial" w:cs="Arial"/>
          <w:sz w:val="18"/>
          <w:szCs w:val="18"/>
        </w:rPr>
        <w:softHyphen/>
        <w:t>ни, жизнь ли бежит вокруг, важно, что рассказчик и жизнь (текущая история) в разных плоскостях. И плоскости эти, похоже, не пересека</w:t>
      </w:r>
      <w:r w:rsidRPr="00E20F88">
        <w:rPr>
          <w:rFonts w:ascii="Arial" w:eastAsia="Times New Roman" w:hAnsi="Arial" w:cs="Arial"/>
          <w:sz w:val="18"/>
          <w:szCs w:val="18"/>
        </w:rPr>
        <w:softHyphen/>
        <w:t>ются, "главный персонаж" здесь, жизнь — там.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Следующая попытка контакта с Историей: описать историю сво</w:t>
      </w:r>
      <w:r w:rsidRPr="00E20F88">
        <w:rPr>
          <w:rFonts w:ascii="Arial" w:eastAsia="Times New Roman" w:hAnsi="Arial" w:cs="Arial"/>
          <w:sz w:val="18"/>
          <w:szCs w:val="18"/>
        </w:rPr>
        <w:softHyphen/>
        <w:t>его рода, дедов и бабок, дядьев и теток, родных и двоюродных. Но два пространства вновь разделены — карточкой дагерротипа: жизнь, история — там, в фотографиях (там красные и белые убивают друг друга, там дед Паша исчезает "на заре сплошной коллективизации", там солдат-победитель дядя Коля учит поваров лучшего ресторана готовить "молоко в загнетке..."), здесь — человек, всматривающийся в пожелтевшие лица (да и всматривающийся, в общем, не очень внима</w:t>
      </w:r>
      <w:r w:rsidRPr="00E20F88">
        <w:rPr>
          <w:rFonts w:ascii="Arial" w:eastAsia="Times New Roman" w:hAnsi="Arial" w:cs="Arial"/>
          <w:sz w:val="18"/>
          <w:szCs w:val="18"/>
        </w:rPr>
        <w:softHyphen/>
        <w:t>тельно, ерничая, похохатывая в бороду, но видна за этим похохатыванием какая-то очень колючая, но пронзительная русская грусть).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еще один вариант "неконтактности сторон", отчуждения от Ис</w:t>
      </w:r>
      <w:r w:rsidRPr="00E20F88">
        <w:rPr>
          <w:rFonts w:ascii="Arial" w:eastAsia="Times New Roman" w:hAnsi="Arial" w:cs="Arial"/>
          <w:sz w:val="18"/>
          <w:szCs w:val="18"/>
        </w:rPr>
        <w:softHyphen/>
        <w:t xml:space="preserve">тории — отношение к смерти лидера </w:t>
      </w:r>
      <w:r w:rsidRPr="00E20F88">
        <w:rPr>
          <w:rFonts w:ascii="Arial" w:eastAsia="Times New Roman" w:hAnsi="Arial" w:cs="Arial"/>
          <w:sz w:val="18"/>
          <w:szCs w:val="18"/>
        </w:rPr>
        <w:lastRenderedPageBreak/>
        <w:t>страны, Брежнева. Ведь собст</w:t>
      </w:r>
      <w:r w:rsidRPr="00E20F88">
        <w:rPr>
          <w:rFonts w:ascii="Arial" w:eastAsia="Times New Roman" w:hAnsi="Arial" w:cs="Arial"/>
          <w:sz w:val="18"/>
          <w:szCs w:val="18"/>
        </w:rPr>
        <w:softHyphen/>
        <w:t>венно, и за анекдотами о дядьях и прадедах вставала История, и здесь — как это говорят? — чувствуется ее дыхание. Но автор (рассказчик) — все равно — вне. Настолько вне, что удосужился со</w:t>
      </w:r>
      <w:r w:rsidRPr="00E20F88">
        <w:rPr>
          <w:rFonts w:ascii="Arial" w:eastAsia="Times New Roman" w:hAnsi="Arial" w:cs="Arial"/>
          <w:sz w:val="18"/>
          <w:szCs w:val="18"/>
        </w:rPr>
        <w:softHyphen/>
        <w:t>общить Ферфичкину о событии лишь 21 ноября (тот, кто был, умер 10 ноября 1982 г.)</w:t>
      </w:r>
      <w:r w:rsidRPr="00E20F88">
        <w:rPr>
          <w:rFonts w:ascii="Arial" w:eastAsia="Times New Roman" w:hAnsi="Arial" w:cs="Arial"/>
          <w:sz w:val="18"/>
          <w:szCs w:val="18"/>
          <w:vertAlign w:val="subscript"/>
        </w:rPr>
        <w:t>:</w:t>
      </w:r>
      <w:r w:rsidRPr="00E20F88">
        <w:rPr>
          <w:rFonts w:ascii="Arial" w:eastAsia="Times New Roman" w:hAnsi="Arial" w:cs="Arial"/>
          <w:sz w:val="18"/>
          <w:szCs w:val="18"/>
        </w:rPr>
        <w:t xml:space="preserve"> Ну, это как раз можно объяснить волнением, по</w:t>
      </w:r>
      <w:r w:rsidRPr="00E20F88">
        <w:rPr>
          <w:rFonts w:ascii="Arial" w:eastAsia="Times New Roman" w:hAnsi="Arial" w:cs="Arial"/>
          <w:sz w:val="18"/>
          <w:szCs w:val="18"/>
        </w:rPr>
        <w:softHyphen/>
        <w:t>следствиями постигшего удара... Возобновляя, однако, записи, рас</w:t>
      </w:r>
      <w:r w:rsidRPr="00E20F88">
        <w:rPr>
          <w:rFonts w:ascii="Arial" w:eastAsia="Times New Roman" w:hAnsi="Arial" w:cs="Arial"/>
          <w:sz w:val="18"/>
          <w:szCs w:val="18"/>
        </w:rPr>
        <w:softHyphen/>
        <w:t>сказчик не торопится поделиться пережитым, а предпринимает анек</w:t>
      </w:r>
      <w:r w:rsidRPr="00E20F88">
        <w:rPr>
          <w:rFonts w:ascii="Arial" w:eastAsia="Times New Roman" w:hAnsi="Arial" w:cs="Arial"/>
          <w:sz w:val="18"/>
          <w:szCs w:val="18"/>
        </w:rPr>
        <w:softHyphen/>
        <w:t>дотические вычисления гипотетической суммы, которую потерял за десять дней ничегонеделания, и лишь мимоходом сообщает о смерти вождя, продолжая вслед за тем свои дурацкие вычисления. Что каса</w:t>
      </w:r>
      <w:r w:rsidRPr="00E20F88">
        <w:rPr>
          <w:rFonts w:ascii="Arial" w:eastAsia="Times New Roman" w:hAnsi="Arial" w:cs="Arial"/>
          <w:sz w:val="18"/>
          <w:szCs w:val="18"/>
        </w:rPr>
        <w:softHyphen/>
        <w:t>ется плоскостей существования: в этом случае История и не плоскость даже, она обращается в точку, она сконцентрирована в теле, а тело — в Доме Союзов, и с телом тем прощается советский народ. И теперь уже рассказчик (совместно с поэтом и художником Д. А. Приговым) кружит вокруг Истории, преодолевая многочисленные милицейские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Отсылка к строчке "И были наши помыслы чисты На площади Восстанья в пол</w:t>
      </w:r>
      <w:r w:rsidRPr="00E20F88">
        <w:rPr>
          <w:rFonts w:ascii="Arial" w:eastAsia="Times New Roman" w:hAnsi="Arial" w:cs="Arial"/>
          <w:sz w:val="18"/>
          <w:szCs w:val="14"/>
        </w:rPr>
        <w:softHyphen/>
        <w:t>шестого" из стихотворения Б. Ахмадулиной "Я думаю, как я была глупа...". У Курицына — знак верности идеалам шестидесятничества, противопоставление легальной оппозиции шестидесятников "подполья" (полного разрыва с существующей системой) семидесят</w:t>
      </w:r>
      <w:r w:rsidRPr="00E20F88">
        <w:rPr>
          <w:rFonts w:ascii="Arial" w:eastAsia="Times New Roman" w:hAnsi="Arial" w:cs="Arial"/>
          <w:sz w:val="18"/>
          <w:szCs w:val="14"/>
        </w:rPr>
        <w:softHyphen/>
        <w:t>ников.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кордоны, долго ходит вокруг место, где находится в этот момент труп вождя, но к самому месту все же не пробивается. Не очень-то и хо</w:t>
      </w:r>
      <w:r w:rsidRPr="00E20F88">
        <w:rPr>
          <w:rFonts w:ascii="Arial" w:eastAsia="Times New Roman" w:hAnsi="Arial" w:cs="Arial"/>
          <w:sz w:val="19"/>
          <w:szCs w:val="19"/>
        </w:rPr>
        <w:softHyphen/>
        <w:t>телось, шатались так, из спортивного интереса.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Так что судьбы империи — это судьбы империи, а частная жизнь — это частная жизнь. Что касается частной жизни... Чем занимается рассказчик Е. А. Попов в перерыве между историческими экскурсиями и экскурсами по историческим местам?.. Да ничем не занимается. Шляется по столице, пьет вино и водку...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То есть это, конечно, неправда. Главное — он пишет "Послания к Ферфичкину".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журнально-газетных публикациях постперестроечных лет пред</w:t>
      </w:r>
      <w:r w:rsidRPr="00E20F88">
        <w:rPr>
          <w:rFonts w:ascii="Arial" w:eastAsia="Times New Roman" w:hAnsi="Arial" w:cs="Arial"/>
          <w:sz w:val="18"/>
          <w:szCs w:val="18"/>
        </w:rPr>
        <w:softHyphen/>
        <w:t>ставления о повести подвергаются дальнейшим уточнениям, и как-то незаметно она входит в "обойму" наиболее часто упоминаемых про</w:t>
      </w:r>
      <w:r w:rsidRPr="00E20F88">
        <w:rPr>
          <w:rFonts w:ascii="Arial" w:eastAsia="Times New Roman" w:hAnsi="Arial" w:cs="Arial"/>
          <w:sz w:val="18"/>
          <w:szCs w:val="18"/>
        </w:rPr>
        <w:softHyphen/>
        <w:t>изведений русской постмодернистской литературы. Нельзя, однако, сказать, что ее постмодернистская специфика действительно в полной мере выявлена.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Повесть, "Душа патриота..." особенно интересна тем, что дает травестированное изображение московского андерграунда 80-х гг. и сопредельных ему художественных и литературных кругов, в традициях игровой литературы живописует богему, так что текст как бы погру</w:t>
      </w:r>
      <w:r w:rsidRPr="00E20F88">
        <w:rPr>
          <w:rFonts w:ascii="Arial" w:eastAsia="Times New Roman" w:hAnsi="Arial" w:cs="Arial"/>
          <w:sz w:val="18"/>
          <w:szCs w:val="18"/>
        </w:rPr>
        <w:softHyphen/>
        <w:t>жен в ту культурную атмосферу, которая его породила, донельзя на</w:t>
      </w:r>
      <w:r w:rsidRPr="00E20F88">
        <w:rPr>
          <w:rFonts w:ascii="Arial" w:eastAsia="Times New Roman" w:hAnsi="Arial" w:cs="Arial"/>
          <w:sz w:val="18"/>
          <w:szCs w:val="18"/>
        </w:rPr>
        <w:softHyphen/>
        <w:t>сыщен ею. О принадлежности повести к постмодернизму сигнализирует уже двойное заглавие — черта, воспринятая постмодернистами у ли</w:t>
      </w:r>
      <w:r w:rsidRPr="00E20F88">
        <w:rPr>
          <w:rFonts w:ascii="Arial" w:eastAsia="Times New Roman" w:hAnsi="Arial" w:cs="Arial"/>
          <w:sz w:val="18"/>
          <w:szCs w:val="18"/>
        </w:rPr>
        <w:softHyphen/>
        <w:t>тературы эпохи Просвещения и предполагающая отсылку к классиче</w:t>
      </w:r>
      <w:r w:rsidRPr="00E20F88">
        <w:rPr>
          <w:rFonts w:ascii="Arial" w:eastAsia="Times New Roman" w:hAnsi="Arial" w:cs="Arial"/>
          <w:sz w:val="18"/>
          <w:szCs w:val="18"/>
        </w:rPr>
        <w:softHyphen/>
        <w:t>скому образцу. Первая часть названия представляет собой газетно-журнальный штамп; вторая восходит к "Запискам из подполья" Досто</w:t>
      </w:r>
      <w:r w:rsidRPr="00E20F88">
        <w:rPr>
          <w:rFonts w:ascii="Arial" w:eastAsia="Times New Roman" w:hAnsi="Arial" w:cs="Arial"/>
          <w:sz w:val="18"/>
          <w:szCs w:val="18"/>
        </w:rPr>
        <w:softHyphen/>
        <w:t>евского. Помимо того, имя собственное Ферфичкин прямо-таки риф</w:t>
      </w:r>
      <w:r w:rsidRPr="00E20F88">
        <w:rPr>
          <w:rFonts w:ascii="Arial" w:eastAsia="Times New Roman" w:hAnsi="Arial" w:cs="Arial"/>
          <w:sz w:val="18"/>
          <w:szCs w:val="18"/>
        </w:rPr>
        <w:softHyphen/>
        <w:t>муется с фамилией адресата письма Хлестакова — Тряпичкин. Таким образом писатель дает понять, что является человеком "подполья" (андерграунда), продолжает традицию Гоголя-сатирика, предприни</w:t>
      </w:r>
      <w:r w:rsidRPr="00E20F88">
        <w:rPr>
          <w:rFonts w:ascii="Arial" w:eastAsia="Times New Roman" w:hAnsi="Arial" w:cs="Arial"/>
          <w:sz w:val="18"/>
          <w:szCs w:val="18"/>
        </w:rPr>
        <w:softHyphen/>
        <w:t>мает ревизию современной жизни и литературы, но пользуется ав</w:t>
      </w:r>
      <w:r w:rsidRPr="00E20F88">
        <w:rPr>
          <w:rFonts w:ascii="Arial" w:eastAsia="Times New Roman" w:hAnsi="Arial" w:cs="Arial"/>
          <w:sz w:val="18"/>
          <w:szCs w:val="18"/>
        </w:rPr>
        <w:softHyphen/>
        <w:t>торской маской.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Попов наделяет автора-персонажа своим именем, отчеством, фамилией, многими чертами биографии и в то же время травестирует этот образ, прибегает к самоиронии и самопародированию. В преду</w:t>
      </w:r>
      <w:r w:rsidRPr="00E20F88">
        <w:rPr>
          <w:rFonts w:ascii="Arial" w:eastAsia="Times New Roman" w:hAnsi="Arial" w:cs="Arial"/>
          <w:sz w:val="18"/>
          <w:szCs w:val="18"/>
        </w:rPr>
        <w:softHyphen/>
        <w:t>ведомлении "настоящий" автор подчеркнуто отделяет себя от автора-персонажа, но "отмежевывается" от него в игровом ключе, дословно его цитируя. Неудивительно, что отпечаток травестии приобретает все, о чем идет речь в произведении.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Попов использует сказово-ироническую манеру письма, основан</w:t>
      </w:r>
      <w:r w:rsidRPr="00E20F88">
        <w:rPr>
          <w:rFonts w:ascii="Arial" w:eastAsia="Times New Roman" w:hAnsi="Arial" w:cs="Arial"/>
          <w:sz w:val="18"/>
          <w:szCs w:val="18"/>
        </w:rPr>
        <w:softHyphen/>
        <w:t>ную на тонком, почти незаметном пародировании той обедненной,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обезличенной и обездушенной речи, которая восторжествовала на страницах советских газет, журналов, путеводителей, энциклопедий, справочников, учебников, "художественных произведений", оказывая губительное воздействие и на разговорный язык, средство повседнев</w:t>
      </w:r>
      <w:r w:rsidRPr="00E20F88">
        <w:rPr>
          <w:rFonts w:ascii="Arial" w:eastAsia="Times New Roman" w:hAnsi="Arial" w:cs="Arial"/>
          <w:sz w:val="18"/>
          <w:szCs w:val="18"/>
        </w:rPr>
        <w:softHyphen/>
        <w:t>ного общения. По существу это стиль графомана.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"Все думали, что я шутил, когда вполне искренне распинался в своих прежних ПЕЧАТАБЕЛЬНЫХ рассказах о жаркой любви к гра</w:t>
      </w:r>
      <w:r w:rsidRPr="00E20F88">
        <w:rPr>
          <w:rFonts w:ascii="Arial" w:eastAsia="Times New Roman" w:hAnsi="Arial" w:cs="Arial"/>
          <w:sz w:val="18"/>
          <w:szCs w:val="18"/>
        </w:rPr>
        <w:softHyphen/>
        <w:t>фоману, а я никогда не шутил, я и шутить-то не умею. Доказательство тому простое: Я САМ СТАЛ ГРАФОМАНОМ и теперь буду катать километрами, плевать я хотел, чтоб ОТДЕЛЫВАТЬ, ТОЧНЫЕ эпитеты искать, ОБРАЗЫ, СИТУАЦИИ. Хватит, наискался.,"</w:t>
      </w:r>
      <w:r w:rsidRPr="00E20F88">
        <w:rPr>
          <w:rFonts w:ascii="Arial" w:eastAsia="Times New Roman" w:hAnsi="Arial" w:cs="Arial"/>
          <w:color w:val="FF0000"/>
          <w:sz w:val="18"/>
          <w:szCs w:val="18"/>
        </w:rPr>
        <w:t>*</w:t>
      </w:r>
      <w:r w:rsidRPr="00E20F88">
        <w:rPr>
          <w:rFonts w:ascii="Arial" w:eastAsia="Times New Roman" w:hAnsi="Arial" w:cs="Arial"/>
          <w:sz w:val="18"/>
          <w:szCs w:val="18"/>
        </w:rPr>
        <w:t>, — "прика</w:t>
      </w:r>
      <w:r w:rsidRPr="00E20F88">
        <w:rPr>
          <w:rFonts w:ascii="Arial" w:eastAsia="Times New Roman" w:hAnsi="Arial" w:cs="Arial"/>
          <w:sz w:val="18"/>
          <w:szCs w:val="18"/>
        </w:rPr>
        <w:softHyphen/>
        <w:t>лывается" автор-персонаж, отстаивая свое право на собственный МОВИЗМ (Валентин Катаев), собственное "плохое письмо".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в повести Попова графоманство используется как прием, слу</w:t>
      </w:r>
      <w:r w:rsidRPr="00E20F88">
        <w:rPr>
          <w:rFonts w:ascii="Arial" w:eastAsia="Times New Roman" w:hAnsi="Arial" w:cs="Arial"/>
          <w:sz w:val="18"/>
          <w:szCs w:val="18"/>
        </w:rPr>
        <w:softHyphen/>
        <w:t>жит средством пародирования казенного, деперсонализированного, заштампованного слова, литературной малограмотности, писатель</w:t>
      </w:r>
      <w:r w:rsidRPr="00E20F88">
        <w:rPr>
          <w:rFonts w:ascii="Arial" w:eastAsia="Times New Roman" w:hAnsi="Arial" w:cs="Arial"/>
          <w:sz w:val="18"/>
          <w:szCs w:val="18"/>
        </w:rPr>
        <w:softHyphen/>
        <w:t>ского непрофессионализма.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Отказываясь от прямого обличения, избрав вполне нейтральную манеру письма как бы лояльного по отношению к режиму и его куль</w:t>
      </w:r>
      <w:r w:rsidRPr="00E20F88">
        <w:rPr>
          <w:rFonts w:ascii="Arial" w:eastAsia="Times New Roman" w:hAnsi="Arial" w:cs="Arial"/>
          <w:sz w:val="18"/>
          <w:szCs w:val="18"/>
        </w:rPr>
        <w:softHyphen/>
        <w:t>туре и, казалось бы, вполне серьезного автора-персонажа, Попов прибегает к приему сгущения штампов, неумеренного нагромождения благоглупостей, что создает комический эффект. Заставляя автора-персонажа по нескольку раз с небольшими вариациями повторять одно и то же, к тому же в элементарных, штампованных выражениях, побуждая разжевывать читателям, как дебилам, общеизвестное, вос</w:t>
      </w:r>
      <w:r w:rsidRPr="00E20F88">
        <w:rPr>
          <w:rFonts w:ascii="Arial" w:eastAsia="Times New Roman" w:hAnsi="Arial" w:cs="Arial"/>
          <w:sz w:val="18"/>
          <w:szCs w:val="18"/>
        </w:rPr>
        <w:softHyphen/>
        <w:t>производить обязательные тяжеловесные формулы различных офици</w:t>
      </w:r>
      <w:r w:rsidRPr="00E20F88">
        <w:rPr>
          <w:rFonts w:ascii="Arial" w:eastAsia="Times New Roman" w:hAnsi="Arial" w:cs="Arial"/>
          <w:sz w:val="18"/>
          <w:szCs w:val="18"/>
        </w:rPr>
        <w:softHyphen/>
        <w:t>альных текстов, художник выявляет свое истинное — ироническое от</w:t>
      </w:r>
      <w:r w:rsidRPr="00E20F88">
        <w:rPr>
          <w:rFonts w:ascii="Arial" w:eastAsia="Times New Roman" w:hAnsi="Arial" w:cs="Arial"/>
          <w:sz w:val="18"/>
          <w:szCs w:val="18"/>
        </w:rPr>
        <w:softHyphen/>
        <w:t>ношение к источникам, которые не без заострения копирует эта манера.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Однако в игру с читателями вступает не только настоящий автор — прикидывается, валяет дурака, </w:t>
      </w:r>
      <w:r w:rsidRPr="00E20F88">
        <w:rPr>
          <w:rFonts w:ascii="Arial" w:eastAsia="Times New Roman" w:hAnsi="Arial" w:cs="Arial"/>
          <w:sz w:val="18"/>
          <w:szCs w:val="18"/>
        </w:rPr>
        <w:lastRenderedPageBreak/>
        <w:t>напялив языковую маску простака-графомана, и автор-персонаж, который иногда забывается и прого</w:t>
      </w:r>
      <w:r w:rsidRPr="00E20F88">
        <w:rPr>
          <w:rFonts w:ascii="Arial" w:eastAsia="Times New Roman" w:hAnsi="Arial" w:cs="Arial"/>
          <w:sz w:val="18"/>
          <w:szCs w:val="18"/>
        </w:rPr>
        <w:softHyphen/>
        <w:t>варивается: "Что ты думаешь по этому поводу, — мне все равно, Ферфичкин, но только, а вдруг это НОВАЯ какая-нибудь ВОЛНА? Или НОВЫЙ какой РОМАН, а? Да знаю, что не "волна", знаю, что не "роман"... "Ново-ново, как фамилия Попова", слышал уже, знаю и все равно: пишу, практически не кривляясь, хоть и очень охота" (с. 32). Из данного признания видно, что хоть отчасти, но автор-персонаж все-таки кривляется, разыгрывает нас, притворяясь ограниченным че</w:t>
      </w:r>
      <w:r w:rsidRPr="00E20F88">
        <w:rPr>
          <w:rFonts w:ascii="Arial" w:eastAsia="Times New Roman" w:hAnsi="Arial" w:cs="Arial"/>
          <w:sz w:val="18"/>
          <w:szCs w:val="18"/>
        </w:rPr>
        <w:softHyphen/>
        <w:t>ловеком, бездарью, графоманом. Об этом свидетельствуют, во-первых, изощренная графоманская клоунада в области языка ("ПСТРАКЦИОНИСТ", "модерьнизм", "литбрат") и стиля ("Упоми</w:t>
      </w:r>
      <w:r w:rsidRPr="00E20F88">
        <w:rPr>
          <w:rFonts w:ascii="Arial" w:eastAsia="Times New Roman" w:hAnsi="Arial" w:cs="Arial"/>
          <w:sz w:val="18"/>
          <w:szCs w:val="18"/>
        </w:rPr>
        <w:softHyphen/>
        <w:t>налось, строилось прогнозов..."; "все мы останемся без моего их опи-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color w:val="993366"/>
          <w:sz w:val="18"/>
          <w:szCs w:val="14"/>
        </w:rPr>
        <w:t>Попов Е</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Душа патриота,  или  Различные  послания  к Ферфичкину // Волга. 1989. № 2. С. 32.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сания"), композиционные "новации" ("Поэтому вершим далее свой скорбный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28 декабря 1982 года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путь. Останавливаем патруль..."), ошибки ("денИХ за пЕсанину не плОтЮт") и описки ("19796" год), врывающиеся время от времени в нарочито заштампованный и обедненный, но отнюдь не безграмот</w:t>
      </w:r>
      <w:r w:rsidRPr="00E20F88">
        <w:rPr>
          <w:rFonts w:ascii="Arial" w:eastAsia="Times New Roman" w:hAnsi="Arial" w:cs="Arial"/>
          <w:sz w:val="19"/>
          <w:szCs w:val="19"/>
        </w:rPr>
        <w:softHyphen/>
        <w:t>ный текст. И, во-вторых, то, что образ автора-персонажа расслаива</w:t>
      </w:r>
      <w:r w:rsidRPr="00E20F88">
        <w:rPr>
          <w:rFonts w:ascii="Arial" w:eastAsia="Times New Roman" w:hAnsi="Arial" w:cs="Arial"/>
          <w:sz w:val="19"/>
          <w:szCs w:val="19"/>
        </w:rPr>
        <w:softHyphen/>
        <w:t>ется, раздваивается; сквозь приоткрывшийся зазор маски видно дру</w:t>
      </w:r>
      <w:r w:rsidRPr="00E20F88">
        <w:rPr>
          <w:rFonts w:ascii="Arial" w:eastAsia="Times New Roman" w:hAnsi="Arial" w:cs="Arial"/>
          <w:sz w:val="19"/>
          <w:szCs w:val="19"/>
        </w:rPr>
        <w:softHyphen/>
        <w:t>гое, трогательно-беззащитное, умное, ироничное лицо человека, знающего, что делает. Это второе "я" автора-персонажа выявляет себя через "лирические отступления", в которых Попов отказывается от графоманской поэтики. В них писатель защищает свои творческие установки, фиксирует прорыв в новое художественное измерение, совершенный постмодернистами ("Мы и на самом деле слишком ушли вперед. Сначала нам еще постреливали в спину, кого — наповал, кого ранили, мимо кого пуля просвистела. Но сейчас мы слишком ушли вперед, и не видно нас и не слышно. Мы скрылись за линией горизонта, господа и товарищи... Мы перешли в иное измерение ...", с. 58). Подобного рода "лирические отступления" — способ зая</w:t>
      </w:r>
      <w:r w:rsidRPr="00E20F88">
        <w:rPr>
          <w:rFonts w:ascii="Arial" w:eastAsia="Times New Roman" w:hAnsi="Arial" w:cs="Arial"/>
          <w:sz w:val="19"/>
          <w:szCs w:val="19"/>
        </w:rPr>
        <w:softHyphen/>
        <w:t>вить о своем литературном бытии в условиях, когда доступ в печать русским постмодернистам был закрыт. Не находящее себе естествен</w:t>
      </w:r>
      <w:r w:rsidRPr="00E20F88">
        <w:rPr>
          <w:rFonts w:ascii="Arial" w:eastAsia="Times New Roman" w:hAnsi="Arial" w:cs="Arial"/>
          <w:sz w:val="19"/>
          <w:szCs w:val="19"/>
        </w:rPr>
        <w:softHyphen/>
        <w:t>ного выхода выплеснулось на страницы книги, привнеся в нее элемент литературной полемики и с консервативной официальной наукой, и с шестидесятниками, эстетическая программа которых оказалась для постмодернистов неприемлемой.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Нельзя сказать, что социальный аспект совершенно игнорируется в повести "Душа патриота...", но он пребывает "на задворках". "Авансцена" же отдана воссозданию того культурного пространства, которое существует в топографических границах Москвы 1982 г. и плотно заполнено у Попова многообразными историческими и со</w:t>
      </w:r>
      <w:r w:rsidRPr="00E20F88">
        <w:rPr>
          <w:rFonts w:ascii="Arial" w:eastAsia="Times New Roman" w:hAnsi="Arial" w:cs="Arial"/>
          <w:sz w:val="19"/>
          <w:szCs w:val="19"/>
        </w:rPr>
        <w:softHyphen/>
        <w:t>временными реалиями.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Писатель воспринимает и изображает Москву прежде всего как феномен эстетический. Проходя по центру столицы, автор-персонаж не пропускает ни одного здания, имеющего историко-культурную ценность, как бы ни с того ни с сего прерывая повествование, назы</w:t>
      </w:r>
      <w:r w:rsidRPr="00E20F88">
        <w:rPr>
          <w:rFonts w:ascii="Arial" w:eastAsia="Times New Roman" w:hAnsi="Arial" w:cs="Arial"/>
          <w:sz w:val="19"/>
          <w:szCs w:val="19"/>
        </w:rPr>
        <w:softHyphen/>
        <w:t>вает автора, указывает век или год создания, приводит другие дан</w:t>
      </w:r>
      <w:r w:rsidRPr="00E20F88">
        <w:rPr>
          <w:rFonts w:ascii="Arial" w:eastAsia="Times New Roman" w:hAnsi="Arial" w:cs="Arial"/>
          <w:sz w:val="19"/>
          <w:szCs w:val="19"/>
        </w:rPr>
        <w:softHyphen/>
        <w:t>ные. То же касается иных московских достопримечательностей. Здесь, как и в ряде других случаев, использован характерный для постмо</w:t>
      </w:r>
      <w:r w:rsidRPr="00E20F88">
        <w:rPr>
          <w:rFonts w:ascii="Arial" w:eastAsia="Times New Roman" w:hAnsi="Arial" w:cs="Arial"/>
          <w:sz w:val="19"/>
          <w:szCs w:val="19"/>
        </w:rPr>
        <w:softHyphen/>
        <w:t>дернизма прием "реестра". Создается впечатление, что автор-персонаж цитирует путеводитель, с которым идет по столице, сличая увиденное и написанное, примитивистско-буквалистским пересказом еще более оглупляя казенный 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Но пародийна у Попова лишь форма подачи материала: его тошнит от обездушенного пафоса и велеречивости официального дискурса. К тому же, прикидываясь наивным простаком-провин-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циалом, автор-персонаж стремится расшевелить читателя, побуждая увидеть хорошо известное как бы заново.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воссоздает тот образ Москвы, который ему особен</w:t>
      </w:r>
      <w:r w:rsidRPr="00E20F88">
        <w:rPr>
          <w:rFonts w:ascii="Arial" w:eastAsia="Times New Roman" w:hAnsi="Arial" w:cs="Arial"/>
          <w:sz w:val="18"/>
          <w:szCs w:val="18"/>
        </w:rPr>
        <w:softHyphen/>
        <w:t>но дорог, набрасывает своеобразную карту того культурного из</w:t>
      </w:r>
      <w:r w:rsidRPr="00E20F88">
        <w:rPr>
          <w:rFonts w:ascii="Arial" w:eastAsia="Times New Roman" w:hAnsi="Arial" w:cs="Arial"/>
          <w:sz w:val="18"/>
          <w:szCs w:val="18"/>
        </w:rPr>
        <w:softHyphen/>
        <w:t>мерения, в котором существует сам. На этой карте зафиксирова</w:t>
      </w:r>
      <w:r w:rsidRPr="00E20F88">
        <w:rPr>
          <w:rFonts w:ascii="Arial" w:eastAsia="Times New Roman" w:hAnsi="Arial" w:cs="Arial"/>
          <w:sz w:val="18"/>
          <w:szCs w:val="18"/>
        </w:rPr>
        <w:softHyphen/>
        <w:t>ны пушкинские, гоголевские, герценовско-огаревские места. Арбат Андрея Белого и Булата Окуджавы. Петровка и ее "окрестности", воспетые Владимиром Высоцким. МХАТ, Театр Таирова, "Сов</w:t>
      </w:r>
      <w:r w:rsidRPr="00E20F88">
        <w:rPr>
          <w:rFonts w:ascii="Arial" w:eastAsia="Times New Roman" w:hAnsi="Arial" w:cs="Arial"/>
          <w:sz w:val="18"/>
          <w:szCs w:val="18"/>
        </w:rPr>
        <w:softHyphen/>
        <w:t>ременник", Театр на Малой Бронной. Ленинская библиотека. Литинститут им. А. М. Горького. Лужники. Памятник Маяковскому как место публичных выступлений поэтов рубежа 50 — 60-х гг. Среди творцов культуры, упоминаемых по разным поводам, — архитекторы, скульпторы, живописцы, композиторы, писатели, литературоведы, ак</w:t>
      </w:r>
      <w:r w:rsidRPr="00E20F88">
        <w:rPr>
          <w:rFonts w:ascii="Arial" w:eastAsia="Times New Roman" w:hAnsi="Arial" w:cs="Arial"/>
          <w:sz w:val="18"/>
          <w:szCs w:val="18"/>
        </w:rPr>
        <w:softHyphen/>
        <w:t>теры, певцы, менестрели, философы. Их список весьма пред</w:t>
      </w:r>
      <w:r w:rsidRPr="00E20F88">
        <w:rPr>
          <w:rFonts w:ascii="Arial" w:eastAsia="Times New Roman" w:hAnsi="Arial" w:cs="Arial"/>
          <w:sz w:val="18"/>
          <w:szCs w:val="18"/>
        </w:rPr>
        <w:softHyphen/>
        <w:t>ставителен. Если говорить об одних только писателях, это — Стерн, Флобер, Джойс, Кафка, Хемингуэй, Хаксли, Дос-Пассос, Бёрджес, Карамзин, Пушкин, Гоголь, Герцен, Огарев, Лев Толстой, Достоев</w:t>
      </w:r>
      <w:r w:rsidRPr="00E20F88">
        <w:rPr>
          <w:rFonts w:ascii="Arial" w:eastAsia="Times New Roman" w:hAnsi="Arial" w:cs="Arial"/>
          <w:sz w:val="18"/>
          <w:szCs w:val="18"/>
        </w:rPr>
        <w:softHyphen/>
        <w:t>ский, Сухово-Кобылин, Лесков, Чехов, Бунин, Куприн, Мережковский, Блок, Белый, Маяковский, Цветаева, Мандельштам, Ремизов, Замятин, Грин, Бабель, Зощенко, Булгаков, Эренбург, Пантелеймон Романов, Добычин, Набоков, Катаев, Гайдар, Твардовский, Аксенов, Окуджава, Евтушенко, Вознесенский, Ахмадулина, Володин, Трифонов, Распутин и другие, подчас обозначенные только первой буквой фамилии</w:t>
      </w:r>
      <w:r w:rsidRPr="00E20F88">
        <w:rPr>
          <w:rFonts w:ascii="Arial" w:eastAsia="Times New Roman" w:hAnsi="Arial" w:cs="Arial"/>
          <w:color w:val="FF0000"/>
          <w:sz w:val="18"/>
          <w:szCs w:val="18"/>
        </w:rPr>
        <w:t>*</w:t>
      </w:r>
      <w:r w:rsidRPr="00E20F88">
        <w:rPr>
          <w:rFonts w:ascii="Arial" w:eastAsia="Times New Roman" w:hAnsi="Arial" w:cs="Arial"/>
          <w:sz w:val="18"/>
          <w:szCs w:val="18"/>
        </w:rPr>
        <w:t>, кем-то из читателей узнанные, кем-то — нет. Показательно, что в общий ряд полноправных творцов культуры Попов включает официально не признанных, не печатавшихся, находившихся на особой заметке у властей представителей андерграунда: Леонида Губанова, Сашу Со</w:t>
      </w:r>
      <w:r w:rsidRPr="00E20F88">
        <w:rPr>
          <w:rFonts w:ascii="Arial" w:eastAsia="Times New Roman" w:hAnsi="Arial" w:cs="Arial"/>
          <w:sz w:val="18"/>
          <w:szCs w:val="18"/>
        </w:rPr>
        <w:softHyphen/>
        <w:t>колова, Евгения Харитонова, Дмитрия Александровича Пригова, Вик</w:t>
      </w:r>
      <w:r w:rsidRPr="00E20F88">
        <w:rPr>
          <w:rFonts w:ascii="Arial" w:eastAsia="Times New Roman" w:hAnsi="Arial" w:cs="Arial"/>
          <w:sz w:val="18"/>
          <w:szCs w:val="18"/>
        </w:rPr>
        <w:softHyphen/>
        <w:t>тора Ерофеева, самого себя.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Особо выделены друзья Попова — Пригов, Вик. Ерофеев и его добрые знакомые — Ахмадулина и ее муж, художник Мессерер</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Хотя и эти персонажи подвергаются остранению из-за </w:t>
      </w:r>
      <w:r w:rsidRPr="00E20F88">
        <w:rPr>
          <w:rFonts w:ascii="Arial" w:eastAsia="Times New Roman" w:hAnsi="Arial" w:cs="Arial"/>
          <w:b/>
          <w:sz w:val="18"/>
          <w:szCs w:val="18"/>
        </w:rPr>
        <w:t xml:space="preserve">мовизма </w:t>
      </w:r>
      <w:r w:rsidRPr="00E20F88">
        <w:rPr>
          <w:rFonts w:ascii="Arial" w:eastAsia="Times New Roman" w:hAnsi="Arial" w:cs="Arial"/>
          <w:sz w:val="18"/>
          <w:szCs w:val="18"/>
        </w:rPr>
        <w:t>По</w:t>
      </w:r>
      <w:r w:rsidRPr="00E20F88">
        <w:rPr>
          <w:rFonts w:ascii="Arial" w:eastAsia="Times New Roman" w:hAnsi="Arial" w:cs="Arial"/>
          <w:sz w:val="18"/>
          <w:szCs w:val="18"/>
        </w:rPr>
        <w:softHyphen/>
        <w:t>пова, при их изображении ирония предельно смягчена, придает кра</w:t>
      </w:r>
      <w:r w:rsidRPr="00E20F88">
        <w:rPr>
          <w:rFonts w:ascii="Arial" w:eastAsia="Times New Roman" w:hAnsi="Arial" w:cs="Arial"/>
          <w:sz w:val="18"/>
          <w:szCs w:val="18"/>
        </w:rPr>
        <w:softHyphen/>
        <w:t>мольный оттенок безобидным на первый взгляд высказываниям. Ав</w:t>
      </w:r>
      <w:r w:rsidRPr="00E20F88">
        <w:rPr>
          <w:rFonts w:ascii="Arial" w:eastAsia="Times New Roman" w:hAnsi="Arial" w:cs="Arial"/>
          <w:sz w:val="18"/>
          <w:szCs w:val="18"/>
        </w:rPr>
        <w:softHyphen/>
        <w:t xml:space="preserve">тор-персонаж находит возможность намекнуть о содержании их бесед опосредованным </w:t>
      </w:r>
      <w:r w:rsidRPr="00E20F88">
        <w:rPr>
          <w:rFonts w:ascii="Arial" w:eastAsia="Times New Roman" w:hAnsi="Arial" w:cs="Arial"/>
          <w:sz w:val="18"/>
          <w:szCs w:val="18"/>
        </w:rPr>
        <w:lastRenderedPageBreak/>
        <w:t>способом, дабы не повредить реальным про</w:t>
      </w:r>
      <w:r w:rsidRPr="00E20F88">
        <w:rPr>
          <w:rFonts w:ascii="Arial" w:eastAsia="Times New Roman" w:hAnsi="Arial" w:cs="Arial"/>
          <w:sz w:val="18"/>
          <w:szCs w:val="18"/>
        </w:rPr>
        <w:softHyphen/>
        <w:t>тотипам. И в то же время изображение богемы подчинено приему карнавализации.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 повести видно, что общение Попова и Пригова осуществля</w:t>
      </w:r>
      <w:r w:rsidRPr="00E20F88">
        <w:rPr>
          <w:rFonts w:ascii="Arial" w:eastAsia="Times New Roman" w:hAnsi="Arial" w:cs="Arial"/>
          <w:sz w:val="18"/>
          <w:szCs w:val="18"/>
        </w:rPr>
        <w:softHyphen/>
        <w:t>лось в особых ритуальных формах и представляло собой маленькие театральные представления, разыгрываемые для самих себя. Таким образом преодолевалось однообразие жизни, оттачивалось остро-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Элемент игры с читателями, рассчитанной на активизацию сотворческого чтения.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Мастерская Бориса Мессерера в Москве играла роль "Бродячей собаки" 70 — 80-х гг.</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умие. Чаще всего на страницах "Души патриота..." Попов и Пригов ведут диалог "персонажей соцреализма", приподнятый стиль которого на порядок-два выше, чем того требует повседневно-бытовое обще</w:t>
      </w:r>
      <w:r w:rsidRPr="00E20F88">
        <w:rPr>
          <w:rFonts w:ascii="Arial" w:eastAsia="Times New Roman" w:hAnsi="Arial" w:cs="Arial"/>
          <w:sz w:val="18"/>
          <w:szCs w:val="18"/>
        </w:rPr>
        <w:softHyphen/>
        <w:t>ние близких друг другу людей. Слова у Попова и Пригова как будто те же самые, что и у представителей социалистического реализма, но они переозначены, высказывания имеют иронический подтекст, и ирония как раз в том и заключается, что в жизни люди говорят так, как в книгах и газетно-журнальных публикациях правоверных орто</w:t>
      </w:r>
      <w:r w:rsidRPr="00E20F88">
        <w:rPr>
          <w:rFonts w:ascii="Arial" w:eastAsia="Times New Roman" w:hAnsi="Arial" w:cs="Arial"/>
          <w:sz w:val="18"/>
          <w:szCs w:val="18"/>
        </w:rPr>
        <w:softHyphen/>
        <w:t>доксов. За воспроизводимым текстом прочитывается совсем другой, ставящий высказывание с ног на голову.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Повесть насыщена цитатами из литературных произведений, пе</w:t>
      </w:r>
      <w:r w:rsidRPr="00E20F88">
        <w:rPr>
          <w:rFonts w:ascii="Arial" w:eastAsia="Times New Roman" w:hAnsi="Arial" w:cs="Arial"/>
          <w:sz w:val="18"/>
          <w:szCs w:val="18"/>
        </w:rPr>
        <w:softHyphen/>
        <w:t>рекодированными в постмодернистском духе. Здесь и Карамзин ("О злая печаль, ты овладела командировочным!", с. 5), и Пушкин ("Среди лесов, среди топи БЛАТ вознесся...", с. 48; "паранойя и шизофрения — две вещи несовместные...", с. 33; "нет покоя, нет счастья, нет ничего, кро</w:t>
      </w:r>
      <w:r w:rsidRPr="00E20F88">
        <w:rPr>
          <w:rFonts w:ascii="Arial" w:eastAsia="Times New Roman" w:hAnsi="Arial" w:cs="Arial"/>
          <w:sz w:val="18"/>
          <w:szCs w:val="18"/>
        </w:rPr>
        <w:softHyphen/>
        <w:t>ме воли", с. 64), и Гоголь ("Нет, положительно, весь мир сговорился действовать против меня", с. 64), и Достоевский ("Так что смирись окончательно, смирный человек...", с. 37; "я, тварь дрожащая, может ПРАВО ИМЕЮ писать плохо и кое-как", с. 41), и Чехов ("и тогда можно будет совсем отдохнуть...", с. 37), и Блок ("Так слушайте эту музыку, музыку Истории!", с. 42), и Маяковский ("философия на мел</w:t>
      </w:r>
      <w:r w:rsidRPr="00E20F88">
        <w:rPr>
          <w:rFonts w:ascii="Arial" w:eastAsia="Times New Roman" w:hAnsi="Arial" w:cs="Arial"/>
          <w:sz w:val="18"/>
          <w:szCs w:val="18"/>
        </w:rPr>
        <w:softHyphen/>
        <w:t>ком (ровном) месте", с. 62), и Грин ("все мы будем жить долго-долго и не умрем в один день", с. 40), и Булгаков ("мне ль его не знать", с. 66), и Твардовский ("пропал запал", с. 37), и Окуджава («О Арбат мой, "рабад"», с. 44; "маленький оркестрик", с. 42)... В результате культур</w:t>
      </w:r>
      <w:r w:rsidRPr="00E20F88">
        <w:rPr>
          <w:rFonts w:ascii="Arial" w:eastAsia="Times New Roman" w:hAnsi="Arial" w:cs="Arial"/>
          <w:sz w:val="18"/>
          <w:szCs w:val="18"/>
        </w:rPr>
        <w:softHyphen/>
        <w:t>ное пространство еще более раздвигается, теснит не преображен</w:t>
      </w:r>
      <w:r w:rsidRPr="00E20F88">
        <w:rPr>
          <w:rFonts w:ascii="Arial" w:eastAsia="Times New Roman" w:hAnsi="Arial" w:cs="Arial"/>
          <w:sz w:val="18"/>
          <w:szCs w:val="18"/>
        </w:rPr>
        <w:softHyphen/>
        <w:t>ную культурой действительность.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Согласно Попову, всеобъединяющая цель человечества — нара</w:t>
      </w:r>
      <w:r w:rsidRPr="00E20F88">
        <w:rPr>
          <w:rFonts w:ascii="Arial" w:eastAsia="Times New Roman" w:hAnsi="Arial" w:cs="Arial"/>
          <w:sz w:val="18"/>
          <w:szCs w:val="18"/>
        </w:rPr>
        <w:softHyphen/>
        <w:t>щивание культуры и — через нее — одухотворение бытия. Писатель выводит закон "сохранения духовности" в мире как неотъемлемое условие его существования. Подобно тому как фундамент материаль</w:t>
      </w:r>
      <w:r w:rsidRPr="00E20F88">
        <w:rPr>
          <w:rFonts w:ascii="Arial" w:eastAsia="Times New Roman" w:hAnsi="Arial" w:cs="Arial"/>
          <w:sz w:val="18"/>
          <w:szCs w:val="18"/>
        </w:rPr>
        <w:softHyphen/>
        <w:t>ной сферы жизни составляет экономическое воспроизводство, фунда</w:t>
      </w:r>
      <w:r w:rsidRPr="00E20F88">
        <w:rPr>
          <w:rFonts w:ascii="Arial" w:eastAsia="Times New Roman" w:hAnsi="Arial" w:cs="Arial"/>
          <w:sz w:val="18"/>
          <w:szCs w:val="18"/>
        </w:rPr>
        <w:softHyphen/>
        <w:t>мент духовный составляет воспроизводство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Дух не убьешь, как ни старайся. Убитый дух — нонсенс. Убий</w:t>
      </w:r>
      <w:r w:rsidRPr="00E20F88">
        <w:rPr>
          <w:rFonts w:ascii="Arial" w:eastAsia="Times New Roman" w:hAnsi="Arial" w:cs="Arial"/>
          <w:sz w:val="18"/>
          <w:szCs w:val="18"/>
        </w:rPr>
        <w:softHyphen/>
        <w:t>ство духа увеличивает вес камня на шее убийцы, но общее количество духовности в этом мире уменьшиться не может, как ни старайся" (с. 62), — утверждает художник. Однако вкрапления элементов проповедничест</w:t>
      </w:r>
      <w:r w:rsidRPr="00E20F88">
        <w:rPr>
          <w:rFonts w:ascii="Arial" w:eastAsia="Times New Roman" w:hAnsi="Arial" w:cs="Arial"/>
          <w:sz w:val="18"/>
          <w:szCs w:val="18"/>
        </w:rPr>
        <w:softHyphen/>
        <w:t>ва в повести единичны. Как и у других русских постмодернистов, у Попова идиосинкразия к учительству</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которым они </w:t>
      </w:r>
      <w:r w:rsidRPr="00E20F88">
        <w:rPr>
          <w:rFonts w:ascii="Arial" w:eastAsia="Times New Roman" w:hAnsi="Arial" w:cs="Arial"/>
          <w:iCs/>
          <w:sz w:val="18"/>
          <w:szCs w:val="18"/>
        </w:rPr>
        <w:t xml:space="preserve">с </w:t>
      </w:r>
      <w:r w:rsidRPr="00E20F88">
        <w:rPr>
          <w:rFonts w:ascii="Arial" w:eastAsia="Times New Roman" w:hAnsi="Arial" w:cs="Arial"/>
          <w:sz w:val="18"/>
          <w:szCs w:val="18"/>
        </w:rPr>
        <w:t>младых ногтей перекормлены. К тому же писатель прекрасно сознает, как неновы вечные истины, и стесняется преподносить их с пафосом неофита. Но каждое новое поколение усваивает их для себя впервые, точно так же, как ребенок в какой-то момент впервые начинает сам ходить, гово</w:t>
      </w:r>
      <w:r w:rsidRPr="00E20F88">
        <w:rPr>
          <w:rFonts w:ascii="Arial" w:eastAsia="Times New Roman" w:hAnsi="Arial" w:cs="Arial"/>
          <w:sz w:val="18"/>
          <w:szCs w:val="18"/>
        </w:rPr>
        <w:softHyphen/>
        <w:t>рить, умываться... Подключению к мощному духовному полю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Тоталитарное учительство с плеткой в руках.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постмодернисты способствуют через вольное, неканоническое с ней обращение — постмодернистскую игру.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"Душе патриота..." проявления игрового начала многообразны, осуществляются на разных уровнях. Игра в графоманство направлена не на развенчание цитируемых классических источников, а на их ак</w:t>
      </w:r>
      <w:r w:rsidRPr="00E20F88">
        <w:rPr>
          <w:rFonts w:ascii="Arial" w:eastAsia="Times New Roman" w:hAnsi="Arial" w:cs="Arial"/>
          <w:sz w:val="18"/>
          <w:szCs w:val="18"/>
        </w:rPr>
        <w:softHyphen/>
        <w:t>туализацию в сознании читателя, "отряхивание" от архивной пыли, на преодоление однозначности, в рамки которой их стремились втиснуть в тоталитарную эпоху.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Попов играет со словом, его значением и звуковой оболочкой. Отсюда — ироническое объяснение значения понятия "паралитература" как текста, состоящего из пары страниц, созвучие сокра</w:t>
      </w:r>
      <w:r w:rsidRPr="00E20F88">
        <w:rPr>
          <w:rFonts w:ascii="Arial" w:eastAsia="Times New Roman" w:hAnsi="Arial" w:cs="Arial"/>
          <w:sz w:val="18"/>
          <w:szCs w:val="18"/>
        </w:rPr>
        <w:softHyphen/>
        <w:t>щенного имени ребенка — "маленький Олеш" — с фамилией писате</w:t>
      </w:r>
      <w:r w:rsidRPr="00E20F88">
        <w:rPr>
          <w:rFonts w:ascii="Arial" w:eastAsia="Times New Roman" w:hAnsi="Arial" w:cs="Arial"/>
          <w:sz w:val="18"/>
          <w:szCs w:val="18"/>
        </w:rPr>
        <w:softHyphen/>
        <w:t>ля Юрия Олеши, использование каламбура "Ай спенд мани фор Ма</w:t>
      </w:r>
      <w:r w:rsidRPr="00E20F88">
        <w:rPr>
          <w:rFonts w:ascii="Arial" w:eastAsia="Times New Roman" w:hAnsi="Arial" w:cs="Arial"/>
          <w:sz w:val="18"/>
          <w:szCs w:val="18"/>
        </w:rPr>
        <w:softHyphen/>
        <w:t>ни" и т. д. Приглашает писатель подключиться к игре и читателей, когда, например,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"Он немного покушал из тарелки и сказал: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Пардон, Ферфичкин, это не цензурное, отнюдь не причесывание, а просто-напросто я не помню..." (с. 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 разряда игровых примеров и сноски, используемые в произведении.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Потребность в "блуждании" в пространстве и времени вызывает к жизни мотив путешествия, который проходит через все произведение, замещая собой сюжет и организуя многообразный разнородный ма</w:t>
      </w:r>
      <w:r w:rsidRPr="00E20F88">
        <w:rPr>
          <w:rFonts w:ascii="Arial" w:eastAsia="Times New Roman" w:hAnsi="Arial" w:cs="Arial"/>
          <w:sz w:val="18"/>
          <w:szCs w:val="18"/>
        </w:rPr>
        <w:softHyphen/>
        <w:t>териал в единое композиционное целое. "Путешествие" как духовное странничество покрывает собой и направляет все другие виды путе</w:t>
      </w:r>
      <w:r w:rsidRPr="00E20F88">
        <w:rPr>
          <w:rFonts w:ascii="Arial" w:eastAsia="Times New Roman" w:hAnsi="Arial" w:cs="Arial"/>
          <w:sz w:val="18"/>
          <w:szCs w:val="18"/>
        </w:rPr>
        <w:softHyphen/>
        <w:t>шествий, о которых идет речь в произведении.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Отсылка к "Письмам русского путешественника" Карамзина по</w:t>
      </w:r>
      <w:r w:rsidRPr="00E20F88">
        <w:rPr>
          <w:rFonts w:ascii="Arial" w:eastAsia="Times New Roman" w:hAnsi="Arial" w:cs="Arial"/>
          <w:sz w:val="18"/>
          <w:szCs w:val="18"/>
        </w:rPr>
        <w:softHyphen/>
        <w:t>зволяет понять, что послужило толчком для избранной автором фор</w:t>
      </w:r>
      <w:r w:rsidRPr="00E20F88">
        <w:rPr>
          <w:rFonts w:ascii="Arial" w:eastAsia="Times New Roman" w:hAnsi="Arial" w:cs="Arial"/>
          <w:sz w:val="18"/>
          <w:szCs w:val="18"/>
        </w:rPr>
        <w:softHyphen/>
        <w:t>мы свободного ("Был план, да я его потерял", — шутит писатель), не прикрепленного к какому-то одному сюжету или герою повествова</w:t>
      </w:r>
      <w:r w:rsidRPr="00E20F88">
        <w:rPr>
          <w:rFonts w:ascii="Arial" w:eastAsia="Times New Roman" w:hAnsi="Arial" w:cs="Arial"/>
          <w:sz w:val="18"/>
          <w:szCs w:val="18"/>
        </w:rPr>
        <w:softHyphen/>
        <w:t>ния. Но если Карамзин вполне серьезен и пишет из-за границы о своих реальных путешествиях и вызванных ими впечатлениях, то серь</w:t>
      </w:r>
      <w:r w:rsidRPr="00E20F88">
        <w:rPr>
          <w:rFonts w:ascii="Arial" w:eastAsia="Times New Roman" w:hAnsi="Arial" w:cs="Arial"/>
          <w:sz w:val="18"/>
          <w:szCs w:val="18"/>
        </w:rPr>
        <w:softHyphen/>
        <w:t>езность Попова притворная (один из используемых в повести приемов комического), а "путешествие" автора-персонажа имеет травестированный характер и практически не выходит за пределы Москвы. Наи</w:t>
      </w:r>
      <w:r w:rsidRPr="00E20F88">
        <w:rPr>
          <w:rFonts w:ascii="Arial" w:eastAsia="Times New Roman" w:hAnsi="Arial" w:cs="Arial"/>
          <w:sz w:val="18"/>
          <w:szCs w:val="18"/>
        </w:rPr>
        <w:softHyphen/>
        <w:t>более подробно дано описание шатания Попова и Пригова (персонажей) по центру столицы с целью накопления впечатлений, вызванных смертью ТОГО, КТО БЫЛ (так именуется в "Душе патрио</w:t>
      </w:r>
      <w:r w:rsidRPr="00E20F88">
        <w:rPr>
          <w:rFonts w:ascii="Arial" w:eastAsia="Times New Roman" w:hAnsi="Arial" w:cs="Arial"/>
          <w:sz w:val="18"/>
          <w:szCs w:val="18"/>
        </w:rPr>
        <w:softHyphen/>
        <w:t>та... Брежнев). Вместе с этим описанием в произведение входит мо</w:t>
      </w:r>
      <w:r w:rsidRPr="00E20F88">
        <w:rPr>
          <w:rFonts w:ascii="Arial" w:eastAsia="Times New Roman" w:hAnsi="Arial" w:cs="Arial"/>
          <w:sz w:val="18"/>
          <w:szCs w:val="18"/>
        </w:rPr>
        <w:softHyphen/>
        <w:t>тив карнавализации, принимающей форму похоронного церемониа</w:t>
      </w:r>
      <w:r w:rsidRPr="00E20F88">
        <w:rPr>
          <w:rFonts w:ascii="Arial" w:eastAsia="Times New Roman" w:hAnsi="Arial" w:cs="Arial"/>
          <w:sz w:val="18"/>
          <w:szCs w:val="18"/>
        </w:rPr>
        <w:softHyphen/>
        <w:t>ла, совершающегося на высшем уровне. Грандиозный государст</w:t>
      </w:r>
      <w:r w:rsidRPr="00E20F88">
        <w:rPr>
          <w:rFonts w:ascii="Arial" w:eastAsia="Times New Roman" w:hAnsi="Arial" w:cs="Arial"/>
          <w:sz w:val="18"/>
          <w:szCs w:val="18"/>
        </w:rPr>
        <w:softHyphen/>
        <w:t xml:space="preserve">венный спектакль, представляющий малое и </w:t>
      </w:r>
      <w:r w:rsidRPr="00E20F88">
        <w:rPr>
          <w:rFonts w:ascii="Arial" w:eastAsia="Times New Roman" w:hAnsi="Arial" w:cs="Arial"/>
          <w:sz w:val="18"/>
          <w:szCs w:val="18"/>
        </w:rPr>
        <w:lastRenderedPageBreak/>
        <w:t>ничтожное как великое, видят в происходящем автор-персонаж и его друг.</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Я предлагаю вам, Евгений Анатольевич, запомнить все это на всю жизнь, — тихо сказал Д. А. Пригов.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Я тоже хотел вам это предложить, Дмитрий Александрович, — тихо ответил 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Согласен, товарищ!</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И я согласен, товарищ!.. Воробьевы горы? О нет, нет, не то, не о том...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Немного помолчав, мы решили ехать домой, ибо все, что нам было нужно, мы уже увидели и услышали" (с. 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 в привычной форме пародирования готовых языковых моделей советской культуры, приличествующих контексту места и времени, разыгрывают собственный маленький спектакль герои произведения. В расхожие формулы Попов вкладывает содержание, противореча</w:t>
      </w:r>
      <w:r w:rsidRPr="00E20F88">
        <w:rPr>
          <w:rFonts w:ascii="Arial" w:eastAsia="Times New Roman" w:hAnsi="Arial" w:cs="Arial"/>
          <w:sz w:val="18"/>
          <w:szCs w:val="18"/>
        </w:rPr>
        <w:softHyphen/>
        <w:t>щее официальным представлениям: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К сожалению, мы дальше, наверное, никак не пройдем, Евгений Анатольевич, — дрогнувшим голосом сказал Д. А. Пригов.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К сожалению, это так, Дмитрий Александрович, и нам не выпадет стать свиде</w:t>
      </w:r>
      <w:r w:rsidRPr="00E20F88">
        <w:rPr>
          <w:rFonts w:ascii="Arial" w:eastAsia="Times New Roman" w:hAnsi="Arial" w:cs="Arial"/>
          <w:sz w:val="18"/>
          <w:szCs w:val="14"/>
        </w:rPr>
        <w:softHyphen/>
        <w:t>телями исторического события, — дрогнувшим голосом ответил 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Нет, мы УЖЕ стали свидетелями исторического события, — возразил Д. А. При</w:t>
      </w:r>
      <w:r w:rsidRPr="00E20F88">
        <w:rPr>
          <w:rFonts w:ascii="Arial" w:eastAsia="Times New Roman" w:hAnsi="Arial" w:cs="Arial"/>
          <w:sz w:val="18"/>
          <w:szCs w:val="14"/>
        </w:rPr>
        <w:softHyphen/>
        <w:t>гов. — Тем самым, что вот шли по вечерней Москве, причем осмысленно шли. Уже сами эти наши БЛУЖДАНИЯ в связи с тем, КУДА мы шли, являются историческими..." (с. 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первый взгляд может показаться, что Пригов-персонаж так преувеличенно высоко оценивает Брежнева, что даже факт посеще</w:t>
      </w:r>
      <w:r w:rsidRPr="00E20F88">
        <w:rPr>
          <w:rFonts w:ascii="Arial" w:eastAsia="Times New Roman" w:hAnsi="Arial" w:cs="Arial"/>
          <w:sz w:val="18"/>
          <w:szCs w:val="18"/>
        </w:rPr>
        <w:softHyphen/>
        <w:t>ния Колонного зала Дома Союзов, где установлен гроб с телом по</w:t>
      </w:r>
      <w:r w:rsidRPr="00E20F88">
        <w:rPr>
          <w:rFonts w:ascii="Arial" w:eastAsia="Times New Roman" w:hAnsi="Arial" w:cs="Arial"/>
          <w:sz w:val="18"/>
          <w:szCs w:val="18"/>
        </w:rPr>
        <w:softHyphen/>
        <w:t>койного, возводит в ранг событий исторического значения. На самом деле пародируемые формулы официальной печати заставляют давиться от смеха, а имеющими историческое значение признаются духовные искания ("блуждания" во времени и пространстве) представителей новой литературы, не участвующих в государственном спектакле, а являющихся его критиками.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деконструируемом им официальном языке Попов умудряется выразить неофициальные взгляды и настроения.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Используемая Поповым авторская маска играет роль забрала инакомыслящего. В какой-то степени она обеспечивает безопасность писателя, дает чувство известной защищенности уже успевшему уз</w:t>
      </w:r>
      <w:r w:rsidRPr="00E20F88">
        <w:rPr>
          <w:rFonts w:ascii="Arial" w:eastAsia="Times New Roman" w:hAnsi="Arial" w:cs="Arial"/>
          <w:sz w:val="18"/>
          <w:szCs w:val="18"/>
        </w:rPr>
        <w:softHyphen/>
        <w:t>нать что по чем автору</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Все главное, что Попов хочет сказать, вытеснено у него в под-тэкст, и сам текст может рассматриваться как означающее к этому означаемому. Здесь уместно провести параллель с митьками, для концептуалистских игр которых характерен принцип пародийного ис</w:t>
      </w:r>
      <w:r w:rsidRPr="00E20F88">
        <w:rPr>
          <w:rFonts w:ascii="Arial" w:eastAsia="Times New Roman" w:hAnsi="Arial" w:cs="Arial"/>
          <w:sz w:val="18"/>
          <w:szCs w:val="18"/>
        </w:rPr>
        <w:softHyphen/>
        <w:t>пользования одного вместо другого. Например, обращение одного митька к другому со словами "А ведь это ... ты, Мирон ... Павла убил!" означает не более чем пародийно-ироническое воспроизведение кода обвинения, почерпнутого из популярного кинофильма. И зовут другого митька не Мирон, и никакого Павла он не убивал, и обоим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"Однажды я уже высунулся в этот открытый мир, и   меня там так хорошо уго</w:t>
      </w:r>
      <w:r w:rsidRPr="00E20F88">
        <w:rPr>
          <w:rFonts w:ascii="Arial" w:eastAsia="Times New Roman" w:hAnsi="Arial" w:cs="Arial"/>
          <w:sz w:val="18"/>
          <w:szCs w:val="14"/>
        </w:rPr>
        <w:softHyphen/>
        <w:t>стили палкой по морде, что я тут же отчалил в свою нору за штору" (с. 23).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235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играющим это прекрасно известно. В такой форме замещающего высказывания один митек стыдит или доводит другого. И у Попова умалчиваемое, но подразумеваемое является ключом к пониманию выраженного словами. Подтекст корректирует все, о чем повествует автор-персонаж, дает возможность воспринимать исповедь в истин</w:t>
      </w:r>
      <w:r w:rsidRPr="00E20F88">
        <w:rPr>
          <w:rFonts w:ascii="Arial" w:eastAsia="Times New Roman" w:hAnsi="Arial" w:cs="Arial"/>
          <w:sz w:val="18"/>
          <w:szCs w:val="18"/>
        </w:rPr>
        <w:softHyphen/>
        <w:t>ном ее значении (во всяком случае создает предпосылку для этого).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Множество сигнальных звоночков, отсылающих к подтексту, рас</w:t>
      </w:r>
      <w:r w:rsidRPr="00E20F88">
        <w:rPr>
          <w:rFonts w:ascii="Arial" w:eastAsia="Times New Roman" w:hAnsi="Arial" w:cs="Arial"/>
          <w:sz w:val="18"/>
          <w:szCs w:val="18"/>
        </w:rPr>
        <w:softHyphen/>
        <w:t>сыпано по всему произведению. Места "выходов" могут быть обозна</w:t>
      </w:r>
      <w:r w:rsidRPr="00E20F88">
        <w:rPr>
          <w:rFonts w:ascii="Arial" w:eastAsia="Times New Roman" w:hAnsi="Arial" w:cs="Arial"/>
          <w:sz w:val="18"/>
          <w:szCs w:val="18"/>
        </w:rPr>
        <w:softHyphen/>
        <w:t>чены многоточием как знаком фигуры умолчания, кодом смешков, резкими перебивами в речи и т. д. Например, высказывание Пригова о Брежневе передается в следующем виде: "... я не помню, что сказал Д. А. Пригов, когда покушал из тарелки. Как сказал — помню. Сказал блестя очками. А что — не помню. О чем — помню. Всё о том же. О том, что вот сами, значит, понимаете..." (с. 43). Имея представле</w:t>
      </w:r>
      <w:r w:rsidRPr="00E20F88">
        <w:rPr>
          <w:rFonts w:ascii="Arial" w:eastAsia="Times New Roman" w:hAnsi="Arial" w:cs="Arial"/>
          <w:sz w:val="18"/>
          <w:szCs w:val="18"/>
        </w:rPr>
        <w:softHyphen/>
        <w:t>ние о Пригове и неофициальной культуре, которую он представляет, не так уж трудно домыслить, что он мог сказать. Двусмысленно звучит похвала Пригову: "Запомни, Ферфичкин, это славное имя. Мы все еще, может, послужим под его началом, он, может, будет у нас бригади</w:t>
      </w:r>
      <w:r w:rsidRPr="00E20F88">
        <w:rPr>
          <w:rFonts w:ascii="Arial" w:eastAsia="Times New Roman" w:hAnsi="Arial" w:cs="Arial"/>
          <w:sz w:val="18"/>
          <w:szCs w:val="18"/>
        </w:rPr>
        <w:softHyphen/>
        <w:t>ром, хе-хе-хе..." (с. 63—64). Смешок и многоточие содержат намек на то, что Пригова и его окружение могут и посадить. По такому же принципу воссоздается все самое существенное в разговорах с Вик. Еро</w:t>
      </w:r>
      <w:r w:rsidRPr="00E20F88">
        <w:rPr>
          <w:rFonts w:ascii="Arial" w:eastAsia="Times New Roman" w:hAnsi="Arial" w:cs="Arial"/>
          <w:sz w:val="18"/>
          <w:szCs w:val="18"/>
        </w:rPr>
        <w:softHyphen/>
        <w:t>феевым: "Литбрат склонялся к тому, что ... Я тоже склонялся к тому же" (с. 42). Форма ни к чему не обязывающего "трепа" со свободным перескакиванием с одного на другое, возвращением к сказанному раньше, уходами в сторону, уточнениями, повторениями и т. п. делает наличие многообразных "выходов" естественным и оправданным.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Текст у Попова — видимая часть многозначного смыслового айс</w:t>
      </w:r>
      <w:r w:rsidRPr="00E20F88">
        <w:rPr>
          <w:rFonts w:ascii="Arial" w:eastAsia="Times New Roman" w:hAnsi="Arial" w:cs="Arial"/>
          <w:sz w:val="18"/>
          <w:szCs w:val="18"/>
        </w:rPr>
        <w:softHyphen/>
        <w:t>берга, и по этой видимой части угадывается весь айсберг. Автор-персонаж в повести — точно такая же видимая часть самого писателя и видимая в том ракурсе, в каком он сам этого пожелал. Если срав</w:t>
      </w:r>
      <w:r w:rsidRPr="00E20F88">
        <w:rPr>
          <w:rFonts w:ascii="Arial" w:eastAsia="Times New Roman" w:hAnsi="Arial" w:cs="Arial"/>
          <w:sz w:val="18"/>
          <w:szCs w:val="18"/>
        </w:rPr>
        <w:softHyphen/>
        <w:t>нить автора-персонажа Попова с автором-персонажем Вен. Ерофее</w:t>
      </w:r>
      <w:r w:rsidRPr="00E20F88">
        <w:rPr>
          <w:rFonts w:ascii="Arial" w:eastAsia="Times New Roman" w:hAnsi="Arial" w:cs="Arial"/>
          <w:sz w:val="18"/>
          <w:szCs w:val="18"/>
        </w:rPr>
        <w:softHyphen/>
        <w:t>ва, то можно сказать, что у первого автор-персонаж лишь притворя</w:t>
      </w:r>
      <w:r w:rsidRPr="00E20F88">
        <w:rPr>
          <w:rFonts w:ascii="Arial" w:eastAsia="Times New Roman" w:hAnsi="Arial" w:cs="Arial"/>
          <w:sz w:val="18"/>
          <w:szCs w:val="18"/>
        </w:rPr>
        <w:softHyphen/>
        <w:t>ется "пристукнутым", в то время как у второго является "юродивым". И если в "Душе патриота..." есть и другие такие "пристукнутые", то в поэме "Москва — Петушки" "юродивый" (в глазах других) Веничка — единственный. Относительный оптимизм первого питается силой ду</w:t>
      </w:r>
      <w:r w:rsidRPr="00E20F88">
        <w:rPr>
          <w:rFonts w:ascii="Arial" w:eastAsia="Times New Roman" w:hAnsi="Arial" w:cs="Arial"/>
          <w:sz w:val="18"/>
          <w:szCs w:val="18"/>
        </w:rPr>
        <w:softHyphen/>
        <w:t>ховного содружества, трагическое мироощущение второго — абсо</w:t>
      </w:r>
      <w:r w:rsidRPr="00E20F88">
        <w:rPr>
          <w:rFonts w:ascii="Arial" w:eastAsia="Times New Roman" w:hAnsi="Arial" w:cs="Arial"/>
          <w:sz w:val="18"/>
          <w:szCs w:val="18"/>
        </w:rPr>
        <w:softHyphen/>
        <w:t>лютным одиночеством. За тринадцать лет, разделяющих время напи</w:t>
      </w:r>
      <w:r w:rsidRPr="00E20F88">
        <w:rPr>
          <w:rFonts w:ascii="Arial" w:eastAsia="Times New Roman" w:hAnsi="Arial" w:cs="Arial"/>
          <w:sz w:val="18"/>
          <w:szCs w:val="18"/>
        </w:rPr>
        <w:softHyphen/>
        <w:t>сания книг Попова и Вен. Ерофеева, "протрезвление" перестало быть единичным, и "Душа патриота..." — не только ерничание над извра</w:t>
      </w:r>
      <w:r w:rsidRPr="00E20F88">
        <w:rPr>
          <w:rFonts w:ascii="Arial" w:eastAsia="Times New Roman" w:hAnsi="Arial" w:cs="Arial"/>
          <w:sz w:val="18"/>
          <w:szCs w:val="18"/>
        </w:rPr>
        <w:softHyphen/>
        <w:t>щенными формами существования, но и постмодернистский гимн братству инакомыслящих, творцам неофициальной культуры, блуж</w:t>
      </w:r>
      <w:r w:rsidRPr="00E20F88">
        <w:rPr>
          <w:rFonts w:ascii="Arial" w:eastAsia="Times New Roman" w:hAnsi="Arial" w:cs="Arial"/>
          <w:sz w:val="18"/>
          <w:szCs w:val="18"/>
        </w:rPr>
        <w:softHyphen/>
        <w:t>дающим звездам отечественного андерграунда.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236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У Попова и других писателей-постмодернистов код "лирической прозы" оказывается перекодированным в пародийно-ироническом духе, лирическое </w:t>
      </w:r>
      <w:r w:rsidRPr="00E20F88">
        <w:rPr>
          <w:rFonts w:ascii="Arial" w:eastAsia="Times New Roman" w:hAnsi="Arial" w:cs="Arial"/>
          <w:iCs/>
          <w:sz w:val="18"/>
          <w:szCs w:val="17"/>
        </w:rPr>
        <w:t xml:space="preserve">"я" </w:t>
      </w:r>
      <w:r w:rsidRPr="00E20F88">
        <w:rPr>
          <w:rFonts w:ascii="Arial" w:eastAsia="Times New Roman" w:hAnsi="Arial" w:cs="Arial"/>
          <w:sz w:val="18"/>
          <w:szCs w:val="17"/>
        </w:rPr>
        <w:t>сменяет авторская маска. Она защищает, стра</w:t>
      </w:r>
      <w:r w:rsidRPr="00E20F88">
        <w:rPr>
          <w:rFonts w:ascii="Arial" w:eastAsia="Times New Roman" w:hAnsi="Arial" w:cs="Arial"/>
          <w:sz w:val="18"/>
          <w:szCs w:val="17"/>
        </w:rPr>
        <w:softHyphen/>
        <w:t>хует от "коммуникационного провала", открывает новые возможности для лирического самовыражения.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На примере Попова видно, что лирический постмодернизм посте</w:t>
      </w:r>
      <w:r w:rsidRPr="00E20F88">
        <w:rPr>
          <w:rFonts w:ascii="Arial" w:eastAsia="Times New Roman" w:hAnsi="Arial" w:cs="Arial"/>
          <w:sz w:val="18"/>
          <w:szCs w:val="17"/>
        </w:rPr>
        <w:softHyphen/>
        <w:t>пенно "просветляется", начинает рефлексировать по поводу самого себя.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Противоположный полюс русской постмодернистской литературы представляет творчество "шизоаналитиков", один из которых — Вик. Ерофеев упоминается в "Душе патриота...".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15" w:name="_Toc15693496"/>
      <w:bookmarkStart w:id="116" w:name="_Toc15730453"/>
      <w:r w:rsidRPr="00E20F88">
        <w:rPr>
          <w:rFonts w:ascii="Arial" w:eastAsia="Times New Roman" w:hAnsi="Arial" w:cs="Times New Roman"/>
          <w:b/>
          <w:bCs/>
          <w:color w:val="FF6600"/>
          <w:sz w:val="24"/>
          <w:szCs w:val="14"/>
        </w:rPr>
        <w:t>Постгуманизм Виктора Ерофеева</w:t>
      </w:r>
      <w:bookmarkEnd w:id="115"/>
      <w:bookmarkEnd w:id="11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Ерофеев Виктор Владимирович (р. 1947) — прозаик, эссеист, литера</w:t>
      </w:r>
      <w:r w:rsidRPr="00E20F88">
        <w:rPr>
          <w:rFonts w:ascii="Arial" w:eastAsia="Times New Roman" w:hAnsi="Arial" w:cs="Arial"/>
          <w:iCs/>
          <w:sz w:val="18"/>
          <w:szCs w:val="14"/>
        </w:rPr>
        <w:softHyphen/>
        <w:t>туровед, литературный критик. Сын дипло</w:t>
      </w:r>
      <w:r w:rsidRPr="00E20F88">
        <w:rPr>
          <w:rFonts w:ascii="Arial" w:eastAsia="Times New Roman" w:hAnsi="Arial" w:cs="Arial"/>
          <w:iCs/>
          <w:sz w:val="18"/>
          <w:szCs w:val="14"/>
        </w:rPr>
        <w:softHyphen/>
        <w:t>мата, часть детства провел в Париже. Окончил филологический факультет МГУ, аспирантуру Института мировой литерату</w:t>
      </w:r>
      <w:r w:rsidRPr="00E20F88">
        <w:rPr>
          <w:rFonts w:ascii="Arial" w:eastAsia="Times New Roman" w:hAnsi="Arial" w:cs="Arial"/>
          <w:iCs/>
          <w:sz w:val="18"/>
          <w:szCs w:val="14"/>
        </w:rPr>
        <w:softHyphen/>
        <w:t>ры. В 1975 г. защитил кандидатскую диссертацию "Достоевский и француз</w:t>
      </w:r>
      <w:r w:rsidRPr="00E20F88">
        <w:rPr>
          <w:rFonts w:ascii="Arial" w:eastAsia="Times New Roman" w:hAnsi="Arial" w:cs="Arial"/>
          <w:iCs/>
          <w:sz w:val="18"/>
          <w:szCs w:val="14"/>
        </w:rPr>
        <w:softHyphen/>
        <w:t>ский экзистенциализм" (издана в США в 1991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Литературную деятельность Вик. Еро</w:t>
      </w:r>
      <w:r w:rsidRPr="00E20F88">
        <w:rPr>
          <w:rFonts w:ascii="Arial" w:eastAsia="Times New Roman" w:hAnsi="Arial" w:cs="Arial"/>
          <w:iCs/>
          <w:sz w:val="18"/>
          <w:szCs w:val="14"/>
        </w:rPr>
        <w:softHyphen/>
        <w:t>феев начинает в 70-е гг. Движется от тра</w:t>
      </w:r>
      <w:r w:rsidRPr="00E20F88">
        <w:rPr>
          <w:rFonts w:ascii="Arial" w:eastAsia="Times New Roman" w:hAnsi="Arial" w:cs="Arial"/>
          <w:iCs/>
          <w:sz w:val="18"/>
          <w:szCs w:val="14"/>
        </w:rPr>
        <w:softHyphen/>
        <w:t>диционных форм реализма к так называе</w:t>
      </w:r>
      <w:r w:rsidRPr="00E20F88">
        <w:rPr>
          <w:rFonts w:ascii="Arial" w:eastAsia="Times New Roman" w:hAnsi="Arial" w:cs="Arial"/>
          <w:iCs/>
          <w:sz w:val="18"/>
          <w:szCs w:val="14"/>
        </w:rPr>
        <w:softHyphen/>
        <w:t>мому "грязному" реализму". За участие в альманахе "Метрополь" (1979) исключен из Союза писателей СССР, где успел пробыть менее года. С 1980 г. выступает как по</w:t>
      </w:r>
      <w:r w:rsidRPr="00E20F88">
        <w:rPr>
          <w:rFonts w:ascii="Arial" w:eastAsia="Times New Roman" w:hAnsi="Arial" w:cs="Arial"/>
          <w:iCs/>
          <w:sz w:val="18"/>
          <w:szCs w:val="14"/>
        </w:rPr>
        <w:softHyphen/>
        <w:t>стмодернист. До периода гласности на родине не печатается. В 1988 г. восстанов</w:t>
      </w:r>
      <w:r w:rsidRPr="00E20F88">
        <w:rPr>
          <w:rFonts w:ascii="Arial" w:eastAsia="Times New Roman" w:hAnsi="Arial" w:cs="Arial"/>
          <w:iCs/>
          <w:sz w:val="18"/>
          <w:szCs w:val="14"/>
        </w:rPr>
        <w:softHyphen/>
        <w:t>лен в Союзе писателей.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В последующие годы Вик. Ерофеев издает книги художественной прозы "Тело Анны, или Конец русского аван</w:t>
      </w:r>
      <w:r w:rsidRPr="00E20F88">
        <w:rPr>
          <w:rFonts w:ascii="Arial" w:eastAsia="Times New Roman" w:hAnsi="Arial" w:cs="Arial"/>
          <w:iCs/>
          <w:sz w:val="18"/>
          <w:szCs w:val="14"/>
        </w:rPr>
        <w:softHyphen/>
        <w:t>гарда" (1989), "Попугайчик" (Б-ка "Огонь</w:t>
      </w:r>
      <w:r w:rsidRPr="00E20F88">
        <w:rPr>
          <w:rFonts w:ascii="Arial" w:eastAsia="Times New Roman" w:hAnsi="Arial" w:cs="Arial"/>
          <w:iCs/>
          <w:sz w:val="18"/>
          <w:szCs w:val="14"/>
        </w:rPr>
        <w:softHyphen/>
        <w:t>ка", 1991, № 33), "Жизнь с идиотом" (1991), "</w:t>
      </w:r>
      <w:r w:rsidRPr="00E20F88">
        <w:rPr>
          <w:rFonts w:ascii="Arial" w:eastAsia="Times New Roman" w:hAnsi="Arial" w:cs="Arial"/>
          <w:iCs/>
          <w:sz w:val="18"/>
          <w:szCs w:val="14"/>
          <w:lang w:val="en-US"/>
        </w:rPr>
        <w:t>Russkaja</w:t>
      </w:r>
      <w:r w:rsidRPr="00E20F88">
        <w:rPr>
          <w:rFonts w:ascii="Arial" w:eastAsia="Times New Roman" w:hAnsi="Arial" w:cs="Arial"/>
          <w:iCs/>
          <w:sz w:val="18"/>
          <w:szCs w:val="14"/>
        </w:rPr>
        <w:t xml:space="preserve"> красавица" (1992), "Избранное, или Карманный апокалип</w:t>
      </w:r>
      <w:r w:rsidRPr="00E20F88">
        <w:rPr>
          <w:rFonts w:ascii="Arial" w:eastAsia="Times New Roman" w:hAnsi="Arial" w:cs="Arial"/>
          <w:iCs/>
          <w:sz w:val="18"/>
          <w:szCs w:val="14"/>
        </w:rPr>
        <w:softHyphen/>
        <w:t>сис" (1995) и книгу "В лабиринте прокля</w:t>
      </w:r>
      <w:r w:rsidRPr="00E20F88">
        <w:rPr>
          <w:rFonts w:ascii="Arial" w:eastAsia="Times New Roman" w:hAnsi="Arial" w:cs="Arial"/>
          <w:iCs/>
          <w:sz w:val="18"/>
          <w:szCs w:val="14"/>
        </w:rPr>
        <w:softHyphen/>
        <w:t>тых вопросов" (1990), в которой пред</w:t>
      </w:r>
      <w:r w:rsidRPr="00E20F88">
        <w:rPr>
          <w:rFonts w:ascii="Arial" w:eastAsia="Times New Roman" w:hAnsi="Arial" w:cs="Arial"/>
          <w:iCs/>
          <w:sz w:val="18"/>
          <w:szCs w:val="14"/>
        </w:rPr>
        <w:softHyphen/>
        <w:t>ставлены литературные и философские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эссе, посвященные Достоевскому, Шестову, Сологубу, Добычину, Набокову, Бродскому, де Саду, Камю, Виану, Сели</w:t>
      </w:r>
      <w:r w:rsidRPr="00E20F88">
        <w:rPr>
          <w:rFonts w:ascii="Arial" w:eastAsia="Times New Roman" w:hAnsi="Arial" w:cs="Arial"/>
          <w:iCs/>
          <w:sz w:val="18"/>
          <w:szCs w:val="14"/>
        </w:rPr>
        <w:softHyphen/>
        <w:t>ну, Гоголю, Флоберу, Чехову, Мопассану, Прусту, Л. Толстому. В статье "Поминки по советской литературе (1990) писатель призывает к пересмотру истории русской литературы советской эпохи. Написан</w:t>
      </w:r>
      <w:r w:rsidRPr="00E20F88">
        <w:rPr>
          <w:rFonts w:ascii="Arial" w:eastAsia="Times New Roman" w:hAnsi="Arial" w:cs="Arial"/>
          <w:iCs/>
          <w:sz w:val="18"/>
          <w:szCs w:val="14"/>
        </w:rPr>
        <w:softHyphen/>
        <w:t>ное за два десятилетия литературной и литературно-критической деятельности сос</w:t>
      </w:r>
      <w:r w:rsidRPr="00E20F88">
        <w:rPr>
          <w:rFonts w:ascii="Arial" w:eastAsia="Times New Roman" w:hAnsi="Arial" w:cs="Arial"/>
          <w:iCs/>
          <w:sz w:val="18"/>
          <w:szCs w:val="14"/>
        </w:rPr>
        <w:softHyphen/>
        <w:t>тавило трехтомное собрание сочинений Вик. Ерофеева, куда также вошел его новый роман "Страшный суд", закончен</w:t>
      </w:r>
      <w:r w:rsidRPr="00E20F88">
        <w:rPr>
          <w:rFonts w:ascii="Arial" w:eastAsia="Times New Roman" w:hAnsi="Arial" w:cs="Arial"/>
          <w:iCs/>
          <w:sz w:val="18"/>
          <w:szCs w:val="14"/>
        </w:rPr>
        <w:softHyphen/>
        <w:t>ный в 1995 г. В 1997 г. появилась книга писателя "Мужчины", в 1998 г. — книга сказочных путешествий «Пять лет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Вик. Ерофеев — составитель анто</w:t>
      </w:r>
      <w:r w:rsidRPr="00E20F88">
        <w:rPr>
          <w:rFonts w:ascii="Arial" w:eastAsia="Times New Roman" w:hAnsi="Arial" w:cs="Arial"/>
          <w:iCs/>
          <w:sz w:val="18"/>
          <w:szCs w:val="14"/>
        </w:rPr>
        <w:softHyphen/>
        <w:t>логии новой русской прозы — «Русские цветы зла» (1997), в течение ряда лет являлся автором и ведущим телепро</w:t>
      </w:r>
      <w:r w:rsidRPr="00E20F88">
        <w:rPr>
          <w:rFonts w:ascii="Arial" w:eastAsia="Times New Roman" w:hAnsi="Arial" w:cs="Arial"/>
          <w:iCs/>
          <w:sz w:val="18"/>
          <w:szCs w:val="14"/>
        </w:rPr>
        <w:softHyphen/>
        <w:t>граммы "В поисках литературы". Часто выступает с лекциями в университетах Европы и США.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Произведения Вик. Ерофеева пере</w:t>
      </w:r>
      <w:r w:rsidRPr="00E20F88">
        <w:rPr>
          <w:rFonts w:ascii="Arial" w:eastAsia="Times New Roman" w:hAnsi="Arial" w:cs="Arial"/>
          <w:iCs/>
          <w:sz w:val="18"/>
          <w:szCs w:val="14"/>
        </w:rPr>
        <w:softHyphen/>
        <w:t>ведены на 27 языков мира.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По рассказу Вик. Ерофеева "Жизнь с идиотом" А. Шнитке написана опера, премьера которой состоялась в Амстер</w:t>
      </w:r>
      <w:r w:rsidRPr="00E20F88">
        <w:rPr>
          <w:rFonts w:ascii="Arial" w:eastAsia="Times New Roman" w:hAnsi="Arial" w:cs="Arial"/>
          <w:iCs/>
          <w:sz w:val="18"/>
          <w:szCs w:val="14"/>
        </w:rPr>
        <w:softHyphen/>
        <w:t>даме в 1992 г., режиссером А. Рогожкиным снят одноименный фильм.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Вик. Ерофеев пришел в литературу из литературоведения и в своем творчестве 80-х гг. сделал объектом художественно-культурологического и психоаналитического осмысления ряд открытий русской и мировой литературы </w:t>
      </w:r>
      <w:r w:rsidRPr="00E20F88">
        <w:rPr>
          <w:rFonts w:ascii="Arial" w:eastAsia="Times New Roman" w:hAnsi="Arial" w:cs="Arial"/>
          <w:sz w:val="18"/>
          <w:szCs w:val="17"/>
          <w:lang w:val="en-US"/>
        </w:rPr>
        <w:t>XIX</w:t>
      </w:r>
      <w:r w:rsidRPr="00E20F88">
        <w:rPr>
          <w:rFonts w:ascii="Arial" w:eastAsia="Times New Roman" w:hAnsi="Arial" w:cs="Arial"/>
          <w:sz w:val="18"/>
          <w:szCs w:val="17"/>
        </w:rPr>
        <w:t>—</w:t>
      </w:r>
      <w:r w:rsidRPr="00E20F88">
        <w:rPr>
          <w:rFonts w:ascii="Arial" w:eastAsia="Times New Roman" w:hAnsi="Arial" w:cs="Arial"/>
          <w:sz w:val="18"/>
          <w:szCs w:val="17"/>
          <w:lang w:val="en-US"/>
        </w:rPr>
        <w:t>XX</w:t>
      </w:r>
      <w:r w:rsidRPr="00E20F88">
        <w:rPr>
          <w:rFonts w:ascii="Arial" w:eastAsia="Times New Roman" w:hAnsi="Arial" w:cs="Arial"/>
          <w:sz w:val="18"/>
          <w:szCs w:val="17"/>
        </w:rPr>
        <w:t xml:space="preserve"> вв. в постижении феномена человека, сопрягая их с историческим опытом советской эпохи и ис</w:t>
      </w:r>
      <w:r w:rsidRPr="00E20F88">
        <w:rPr>
          <w:rFonts w:ascii="Arial" w:eastAsia="Times New Roman" w:hAnsi="Arial" w:cs="Arial"/>
          <w:sz w:val="18"/>
          <w:szCs w:val="17"/>
        </w:rPr>
        <w:softHyphen/>
        <w:t>пользуя метод шизоанализа, позволяющий вскрыть роль деструктив</w:t>
      </w:r>
      <w:r w:rsidRPr="00E20F88">
        <w:rPr>
          <w:rFonts w:ascii="Arial" w:eastAsia="Times New Roman" w:hAnsi="Arial" w:cs="Arial"/>
          <w:sz w:val="18"/>
          <w:szCs w:val="17"/>
        </w:rPr>
        <w:softHyphen/>
        <w:t>ных импульсов коллективного бессознательного в социальном поведе</w:t>
      </w:r>
      <w:r w:rsidRPr="00E20F88">
        <w:rPr>
          <w:rFonts w:ascii="Arial" w:eastAsia="Times New Roman" w:hAnsi="Arial" w:cs="Arial"/>
          <w:sz w:val="18"/>
          <w:szCs w:val="17"/>
        </w:rPr>
        <w:softHyphen/>
        <w:t>нии людей. Скрытое в глубинах человеческих душ, определяющее массовую психологию писатель поднимает на поверхность, объекти</w:t>
      </w:r>
      <w:r w:rsidRPr="00E20F88">
        <w:rPr>
          <w:rFonts w:ascii="Arial" w:eastAsia="Times New Roman" w:hAnsi="Arial" w:cs="Arial"/>
          <w:sz w:val="18"/>
          <w:szCs w:val="17"/>
        </w:rPr>
        <w:softHyphen/>
        <w:t>вирует посредством фантазма симулякра. Излюбленный прием зрело-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Эстетика, основанная на скрещивании реализма и натурализма.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го Вик. Ерофеева — пастиш, обращение к которому продиктовано потребностью в адекватной постмодернистскому мироощущению ху</w:t>
      </w:r>
      <w:r w:rsidRPr="00E20F88">
        <w:rPr>
          <w:rFonts w:ascii="Arial" w:eastAsia="Times New Roman" w:hAnsi="Arial" w:cs="Arial"/>
          <w:sz w:val="18"/>
          <w:szCs w:val="18"/>
        </w:rPr>
        <w:softHyphen/>
        <w:t>дожника форме самовыражения.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Характеризуя стиль французского писателя Бориса Виана, Вик. Еро</w:t>
      </w:r>
      <w:r w:rsidRPr="00E20F88">
        <w:rPr>
          <w:rFonts w:ascii="Arial" w:eastAsia="Times New Roman" w:hAnsi="Arial" w:cs="Arial"/>
          <w:sz w:val="18"/>
          <w:szCs w:val="18"/>
        </w:rPr>
        <w:softHyphen/>
        <w:t>феев, в сущности, осуществляет и скрытую самохарактеристику каких-то важных черт собственного стиля. Он пишет: "В "Пене дней" Виан, словно бабочка, порхает от одного стиля к другому, не задерживаясь ни на одном, и создает таким образом особую атмосферу разностилья" [139, с. 326]. Сочувственно цитирует Вик. Ерофеев Георгия Косикова: "Борис Виан пародирует все, что превратилось или только мо</w:t>
      </w:r>
      <w:r w:rsidRPr="00E20F88">
        <w:rPr>
          <w:rFonts w:ascii="Arial" w:eastAsia="Times New Roman" w:hAnsi="Arial" w:cs="Arial"/>
          <w:sz w:val="18"/>
          <w:szCs w:val="18"/>
        </w:rPr>
        <w:softHyphen/>
        <w:t>жет превратиться в клише..." [139, с. 326]. Игра Виана со стилями, ведущая к созданию метастиля, используемый им принцип "мерцаю</w:t>
      </w:r>
      <w:r w:rsidRPr="00E20F88">
        <w:rPr>
          <w:rFonts w:ascii="Arial" w:eastAsia="Times New Roman" w:hAnsi="Arial" w:cs="Arial"/>
          <w:sz w:val="18"/>
          <w:szCs w:val="18"/>
        </w:rPr>
        <w:softHyphen/>
        <w:t>щей эстетики", получивший развитие в последующей литературе пост</w:t>
      </w:r>
      <w:r w:rsidRPr="00E20F88">
        <w:rPr>
          <w:rFonts w:ascii="Arial" w:eastAsia="Times New Roman" w:hAnsi="Arial" w:cs="Arial"/>
          <w:sz w:val="18"/>
          <w:szCs w:val="18"/>
        </w:rPr>
        <w:softHyphen/>
        <w:t>модернизма, — все эти особенности, по-своему преломленные, мы обнаруживаем и в творчестве Вик. Ерофеева 80-х гг. Нет, однако, данных о непосредственном воздействии Виана на Вик. Ерофеева. В числе своих литературных предшественников писатель Виана не на</w:t>
      </w:r>
      <w:r w:rsidRPr="00E20F88">
        <w:rPr>
          <w:rFonts w:ascii="Arial" w:eastAsia="Times New Roman" w:hAnsi="Arial" w:cs="Arial"/>
          <w:sz w:val="18"/>
          <w:szCs w:val="18"/>
        </w:rPr>
        <w:softHyphen/>
        <w:t>зывает. По-видимому, он познакомился с его произведениями, уже выработав собственную постмодернистскую манеру письма, а потому без труда обнаружил родственные черты у другого.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Характерные особенности творческого почерка Вик. Ерофеева конкретизированы интерпретаторами его рассказов Марком Липовецким, Евгением Добренко, Олегом Дарком и др.</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17" w:name="_Toc15693497"/>
      <w:bookmarkStart w:id="118" w:name="_Toc15730454"/>
      <w:r w:rsidRPr="00E20F88">
        <w:rPr>
          <w:rFonts w:ascii="Arial" w:eastAsia="Times New Roman" w:hAnsi="Arial" w:cs="Arial"/>
          <w:b/>
          <w:bCs/>
          <w:color w:val="808000"/>
          <w:sz w:val="26"/>
          <w:szCs w:val="26"/>
        </w:rPr>
        <w:t>Интерпретация   Марка  Липовецкого</w:t>
      </w:r>
      <w:r w:rsidRPr="00E20F88">
        <w:rPr>
          <w:rFonts w:ascii="Arial" w:eastAsia="Times New Roman" w:hAnsi="Arial" w:cs="Arial"/>
          <w:b/>
          <w:bCs/>
          <w:color w:val="FF0000"/>
          <w:sz w:val="26"/>
          <w:szCs w:val="26"/>
        </w:rPr>
        <w:t>*</w:t>
      </w:r>
      <w:bookmarkEnd w:id="117"/>
      <w:bookmarkEnd w:id="11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Виртуозность прозы Вик. Ерофеева — в постоянном игровом столкновении различных стилей, стилистик, культурных языков, в по</w:t>
      </w:r>
      <w:r w:rsidRPr="00E20F88">
        <w:rPr>
          <w:rFonts w:ascii="Arial" w:eastAsia="Times New Roman" w:hAnsi="Arial" w:cs="Arial"/>
          <w:sz w:val="18"/>
          <w:szCs w:val="18"/>
        </w:rPr>
        <w:softHyphen/>
        <w:t>стоянном балансировании на этой подвижной грани "от ..." и "до ...". От слитых воедино речений различных эпох в "Письме к матери" и "Попугайчике" до нарочито комического косноязычия, от рассказа "Белый кастрированный кот с глазами красавицы", в котором демон</w:t>
      </w:r>
      <w:r w:rsidRPr="00E20F88">
        <w:rPr>
          <w:rFonts w:ascii="Arial" w:eastAsia="Times New Roman" w:hAnsi="Arial" w:cs="Arial"/>
          <w:sz w:val="18"/>
          <w:szCs w:val="18"/>
        </w:rPr>
        <w:softHyphen/>
        <w:t>стративный перифраз ситуации "Приглашения на казнь" включает в себя пародии на текущую беллетристику, до рассказа "Девушка и смерть", в котором название горьковской поэмы и сталинская фраза по ее поводу становятся темой для гротескных вариаций на грани психопатологии. От рассказа "Как мы зарезали француза", где иро</w:t>
      </w:r>
      <w:r w:rsidRPr="00E20F88">
        <w:rPr>
          <w:rFonts w:ascii="Arial" w:eastAsia="Times New Roman" w:hAnsi="Arial" w:cs="Arial"/>
          <w:sz w:val="18"/>
          <w:szCs w:val="18"/>
        </w:rPr>
        <w:softHyphen/>
        <w:t xml:space="preserve">нический мистицизм переплетается с тошнотворными картинками из жизни одинокого старика, до рассказа "Тело Анны, </w:t>
      </w:r>
      <w:r w:rsidRPr="00E20F88">
        <w:rPr>
          <w:rFonts w:ascii="Arial" w:eastAsia="Times New Roman" w:hAnsi="Arial" w:cs="Arial"/>
          <w:sz w:val="18"/>
          <w:szCs w:val="18"/>
        </w:rPr>
        <w:lastRenderedPageBreak/>
        <w:t>или Конец рус</w:t>
      </w:r>
      <w:r w:rsidRPr="00E20F88">
        <w:rPr>
          <w:rFonts w:ascii="Arial" w:eastAsia="Times New Roman" w:hAnsi="Arial" w:cs="Arial"/>
          <w:sz w:val="18"/>
          <w:szCs w:val="18"/>
        </w:rPr>
        <w:softHyphen/>
        <w:t>ского авангарда", в котором достаточно четко обнажен прием поли</w:t>
      </w:r>
      <w:r w:rsidRPr="00E20F88">
        <w:rPr>
          <w:rFonts w:ascii="Arial" w:eastAsia="Times New Roman" w:hAnsi="Arial" w:cs="Arial"/>
          <w:sz w:val="18"/>
          <w:szCs w:val="18"/>
        </w:rPr>
        <w:softHyphen/>
        <w:t xml:space="preserve">стилистики, позволяющей прочитать его как угодно: и как аллегорию отношений власти и таланта, и как бытовую </w:t>
      </w:r>
      <w:r w:rsidRPr="00E20F88">
        <w:rPr>
          <w:rFonts w:ascii="Arial" w:eastAsia="Times New Roman" w:hAnsi="Arial" w:cs="Arial"/>
          <w:sz w:val="18"/>
          <w:szCs w:val="18"/>
          <w:lang w:val="en-US"/>
        </w:rPr>
        <w:t>love</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story</w:t>
      </w:r>
      <w:r w:rsidRPr="00E20F88">
        <w:rPr>
          <w:rFonts w:ascii="Arial" w:eastAsia="Times New Roman" w:hAnsi="Arial" w:cs="Arial"/>
          <w:sz w:val="18"/>
          <w:szCs w:val="18"/>
        </w:rPr>
        <w:t>, и как триллер, и даже как притчу о "конце русского авангарда".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Cs/>
          <w:sz w:val="18"/>
          <w:szCs w:val="15"/>
        </w:rPr>
        <w:t xml:space="preserve">Липовецкий М. </w:t>
      </w:r>
      <w:r w:rsidRPr="00E20F88">
        <w:rPr>
          <w:rFonts w:ascii="Arial" w:eastAsia="Times New Roman" w:hAnsi="Arial" w:cs="Arial"/>
          <w:sz w:val="18"/>
          <w:szCs w:val="15"/>
        </w:rPr>
        <w:t>Мир как текст: Вик. Ерофеев. Тело Анны, или Конец русско</w:t>
      </w:r>
      <w:r w:rsidRPr="00E20F88">
        <w:rPr>
          <w:rFonts w:ascii="Arial" w:eastAsia="Times New Roman" w:hAnsi="Arial" w:cs="Arial"/>
          <w:sz w:val="18"/>
          <w:szCs w:val="15"/>
        </w:rPr>
        <w:softHyphen/>
        <w:t>го авангарда. Рассказы. М.: Моск. рабочий, 1989 // Лит. обозрение. 1990. № 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Вик. Ерофеев создает особого рода художественную культуроло</w:t>
      </w:r>
      <w:r w:rsidRPr="00E20F88">
        <w:rPr>
          <w:rFonts w:ascii="Arial" w:eastAsia="Times New Roman" w:hAnsi="Arial" w:cs="Arial"/>
          <w:sz w:val="18"/>
          <w:szCs w:val="18"/>
        </w:rPr>
        <w:softHyphen/>
        <w:t xml:space="preserve">гию современной исторической реальности и отечественной истории вообще. С этой точки зрения диссонансы, логика абсурда становятся своеобразным доказательством глубокой </w:t>
      </w:r>
      <w:r w:rsidRPr="00E20F88">
        <w:rPr>
          <w:rFonts w:ascii="Arial" w:eastAsia="Times New Roman" w:hAnsi="Arial" w:cs="Arial"/>
          <w:b/>
          <w:sz w:val="18"/>
          <w:szCs w:val="18"/>
        </w:rPr>
        <w:t>патологичности</w:t>
      </w:r>
      <w:r w:rsidRPr="00E20F88">
        <w:rPr>
          <w:rFonts w:ascii="Arial" w:eastAsia="Times New Roman" w:hAnsi="Arial" w:cs="Arial"/>
          <w:sz w:val="18"/>
          <w:szCs w:val="18"/>
        </w:rPr>
        <w:t xml:space="preserve"> наше</w:t>
      </w:r>
      <w:r w:rsidRPr="00E20F88">
        <w:rPr>
          <w:rFonts w:ascii="Arial" w:eastAsia="Times New Roman" w:hAnsi="Arial" w:cs="Arial"/>
          <w:sz w:val="18"/>
          <w:szCs w:val="18"/>
        </w:rPr>
        <w:softHyphen/>
        <w:t xml:space="preserve">го исторического бытия. </w:t>
      </w:r>
      <w:r w:rsidRPr="00E20F88">
        <w:rPr>
          <w:rFonts w:ascii="Arial" w:eastAsia="Times New Roman" w:hAnsi="Arial" w:cs="Arial"/>
          <w:b/>
          <w:sz w:val="18"/>
          <w:szCs w:val="18"/>
        </w:rPr>
        <w:t>Злоба мира</w:t>
      </w:r>
      <w:r w:rsidRPr="00E20F88">
        <w:rPr>
          <w:rFonts w:ascii="Arial" w:eastAsia="Times New Roman" w:hAnsi="Arial" w:cs="Arial"/>
          <w:sz w:val="18"/>
          <w:szCs w:val="18"/>
        </w:rPr>
        <w:t xml:space="preserve"> — вот важнейший мотив прозы писателя. В этом состоянии действительности сомнительной становится роль борцов и героев, которые зачастую лишь умножают злобу мира. Зато бесспорными выходят страдания жертв и корчи му</w:t>
      </w:r>
      <w:r w:rsidRPr="00E20F88">
        <w:rPr>
          <w:rFonts w:ascii="Arial" w:eastAsia="Times New Roman" w:hAnsi="Arial" w:cs="Arial"/>
          <w:sz w:val="18"/>
          <w:szCs w:val="18"/>
        </w:rPr>
        <w:softHyphen/>
        <w:t xml:space="preserve">чеников. Мученики у Вик. Ерофеева — </w:t>
      </w:r>
      <w:r w:rsidRPr="00E20F88">
        <w:rPr>
          <w:rFonts w:ascii="Arial" w:eastAsia="Times New Roman" w:hAnsi="Arial" w:cs="Arial"/>
          <w:b/>
          <w:sz w:val="18"/>
          <w:szCs w:val="18"/>
        </w:rPr>
        <w:t>дети.</w:t>
      </w:r>
      <w:r w:rsidRPr="00E20F88">
        <w:rPr>
          <w:rFonts w:ascii="Arial" w:eastAsia="Times New Roman" w:hAnsi="Arial" w:cs="Arial"/>
          <w:sz w:val="18"/>
          <w:szCs w:val="18"/>
        </w:rPr>
        <w:t xml:space="preserve"> Наивные души. Оттого и тоскует писатель, сознающий, сколь экзистенциально укоренены злоба и дикость в структуре реальности. Преодолевает Вик. Ерофеев беспощадное притяжение мира-дыбы через свободу постмодернист</w:t>
      </w:r>
      <w:r w:rsidRPr="00E20F88">
        <w:rPr>
          <w:rFonts w:ascii="Arial" w:eastAsia="Times New Roman" w:hAnsi="Arial" w:cs="Arial"/>
          <w:sz w:val="18"/>
          <w:szCs w:val="18"/>
        </w:rPr>
        <w:softHyphen/>
        <w:t xml:space="preserve">ского творчества-игры, находя в отношении между литературоведом и текстом желаемую модель </w:t>
      </w:r>
      <w:r w:rsidRPr="00E20F88">
        <w:rPr>
          <w:rFonts w:ascii="Arial" w:eastAsia="Times New Roman" w:hAnsi="Arial" w:cs="Arial"/>
          <w:b/>
          <w:sz w:val="18"/>
          <w:szCs w:val="18"/>
        </w:rPr>
        <w:t>свободных</w:t>
      </w:r>
      <w:r w:rsidRPr="00E20F88">
        <w:rPr>
          <w:rFonts w:ascii="Arial" w:eastAsia="Times New Roman" w:hAnsi="Arial" w:cs="Arial"/>
          <w:sz w:val="18"/>
          <w:szCs w:val="18"/>
        </w:rPr>
        <w:t xml:space="preserve"> отношений современного российского интеллектуала с реальностью.</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19" w:name="_Toc15693498"/>
      <w:bookmarkStart w:id="120" w:name="_Toc15730455"/>
      <w:r w:rsidRPr="00E20F88">
        <w:rPr>
          <w:rFonts w:ascii="Arial" w:eastAsia="Times New Roman" w:hAnsi="Arial" w:cs="Arial"/>
          <w:b/>
          <w:bCs/>
          <w:color w:val="808000"/>
          <w:sz w:val="26"/>
          <w:szCs w:val="26"/>
        </w:rPr>
        <w:t>Интерпретация   Евгения  Добренко</w:t>
      </w:r>
      <w:r w:rsidRPr="00E20F88">
        <w:rPr>
          <w:rFonts w:ascii="Arial" w:eastAsia="Times New Roman" w:hAnsi="Arial" w:cs="Arial"/>
          <w:b/>
          <w:bCs/>
          <w:color w:val="FF0000"/>
          <w:sz w:val="26"/>
          <w:szCs w:val="26"/>
        </w:rPr>
        <w:t>*</w:t>
      </w:r>
      <w:bookmarkEnd w:id="119"/>
      <w:bookmarkEnd w:id="12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Ерофеевская проза — сплошная эстетическая и этическая прово</w:t>
      </w:r>
      <w:r w:rsidRPr="00E20F88">
        <w:rPr>
          <w:rFonts w:ascii="Arial" w:eastAsia="Times New Roman" w:hAnsi="Arial" w:cs="Arial"/>
          <w:sz w:val="18"/>
          <w:szCs w:val="18"/>
        </w:rPr>
        <w:softHyphen/>
        <w:t xml:space="preserve">кация. Писатель "подрывает" сложившуюся психологию </w:t>
      </w:r>
      <w:r w:rsidRPr="00E20F88">
        <w:rPr>
          <w:rFonts w:ascii="Arial" w:eastAsia="Times New Roman" w:hAnsi="Arial" w:cs="Arial"/>
          <w:sz w:val="18"/>
          <w:szCs w:val="18"/>
          <w:lang w:val="en-US"/>
        </w:rPr>
        <w:t>homo</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soveticus</w:t>
      </w:r>
      <w:r w:rsidRPr="00E20F88">
        <w:rPr>
          <w:rFonts w:ascii="Arial" w:eastAsia="Times New Roman" w:hAnsi="Arial" w:cs="Arial"/>
          <w:sz w:val="18"/>
          <w:szCs w:val="18"/>
        </w:rPr>
        <w:t xml:space="preserve"> через опрокидывание сложившихся этических норм, дискредитацию метаязыка, через обнажение скрытых, табуированных зон сознания, через эпатаж, через шок. Ерофеев продолжает/"начинает" там, где заканчивает соц-арт. В его прозе разрушаются не только слова, мыс</w:t>
      </w:r>
      <w:r w:rsidRPr="00E20F88">
        <w:rPr>
          <w:rFonts w:ascii="Arial" w:eastAsia="Times New Roman" w:hAnsi="Arial" w:cs="Arial"/>
          <w:sz w:val="18"/>
          <w:szCs w:val="18"/>
        </w:rPr>
        <w:softHyphen/>
        <w:t>ли, чувства, но все "это происходит много глубже — на уровне под</w:t>
      </w:r>
      <w:r w:rsidRPr="00E20F88">
        <w:rPr>
          <w:rFonts w:ascii="Arial" w:eastAsia="Times New Roman" w:hAnsi="Arial" w:cs="Arial"/>
          <w:sz w:val="18"/>
          <w:szCs w:val="18"/>
        </w:rPr>
        <w:softHyphen/>
        <w:t>сознания. Почтенное дело — смеясь, расставаться со своим прошлым. А с издевательским хохотом? А так, чтобы дрожь по телу? Здесь, кстати, различие: соц-арт вызывает смех, Ерофеев — дрожь. Они де</w:t>
      </w:r>
      <w:r w:rsidRPr="00E20F88">
        <w:rPr>
          <w:rFonts w:ascii="Arial" w:eastAsia="Times New Roman" w:hAnsi="Arial" w:cs="Arial"/>
          <w:sz w:val="18"/>
          <w:szCs w:val="18"/>
        </w:rPr>
        <w:softHyphen/>
        <w:t xml:space="preserve">лают одно, но на разных глубинах сознания. У Ерофеева — "привет из подкорки". Он не просто хочет </w:t>
      </w:r>
      <w:r w:rsidRPr="00E20F88">
        <w:rPr>
          <w:rFonts w:ascii="Arial" w:eastAsia="Times New Roman" w:hAnsi="Arial" w:cs="Arial"/>
          <w:b/>
          <w:sz w:val="18"/>
          <w:szCs w:val="18"/>
        </w:rPr>
        <w:t>пробрать</w:t>
      </w:r>
      <w:r w:rsidRPr="00E20F88">
        <w:rPr>
          <w:rFonts w:ascii="Arial" w:eastAsia="Times New Roman" w:hAnsi="Arial" w:cs="Arial"/>
          <w:sz w:val="18"/>
          <w:szCs w:val="18"/>
        </w:rPr>
        <w:t xml:space="preserve"> читателя — используя сильнодействующие средства, стремится обновить "падшее слово". Ерофеевский рассказчик, вообще-то, — жуткий тип. Садист и извра</w:t>
      </w:r>
      <w:r w:rsidRPr="00E20F88">
        <w:rPr>
          <w:rFonts w:ascii="Arial" w:eastAsia="Times New Roman" w:hAnsi="Arial" w:cs="Arial"/>
          <w:sz w:val="18"/>
          <w:szCs w:val="18"/>
        </w:rPr>
        <w:softHyphen/>
        <w:t>щенец. Советский читатель не привык иметь дело с подобными сомни</w:t>
      </w:r>
      <w:r w:rsidRPr="00E20F88">
        <w:rPr>
          <w:rFonts w:ascii="Arial" w:eastAsia="Times New Roman" w:hAnsi="Arial" w:cs="Arial"/>
          <w:sz w:val="18"/>
          <w:szCs w:val="18"/>
        </w:rPr>
        <w:softHyphen/>
        <w:t>тельными личностями. И происходит все, рассказанное Ерофеевым, — как в сказке, т. е. неизвестно когда. Реальное становится ирреаль</w:t>
      </w:r>
      <w:r w:rsidRPr="00E20F88">
        <w:rPr>
          <w:rFonts w:ascii="Arial" w:eastAsia="Times New Roman" w:hAnsi="Arial" w:cs="Arial"/>
          <w:sz w:val="18"/>
          <w:szCs w:val="18"/>
        </w:rPr>
        <w:softHyphen/>
        <w:t>ным, а потом вдруг весь этот кошмар обретает черты поразительной психологической достоверности.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Ерофеевская проза многоуровнева и потому сопротивляется од</w:t>
      </w:r>
      <w:r w:rsidRPr="00E20F88">
        <w:rPr>
          <w:rFonts w:ascii="Arial" w:eastAsia="Times New Roman" w:hAnsi="Arial" w:cs="Arial"/>
          <w:sz w:val="18"/>
          <w:szCs w:val="18"/>
        </w:rPr>
        <w:softHyphen/>
        <w:t xml:space="preserve">нолинейному сознанию читателя. Эта проза в самой своей органике (при явной "чернухе" и всем буйстве естества) восстает против </w:t>
      </w:r>
      <w:r w:rsidRPr="00E20F88">
        <w:rPr>
          <w:rFonts w:ascii="Arial" w:eastAsia="Times New Roman" w:hAnsi="Arial" w:cs="Arial"/>
          <w:b/>
          <w:sz w:val="18"/>
          <w:szCs w:val="18"/>
        </w:rPr>
        <w:t>пре</w:t>
      </w:r>
      <w:r w:rsidRPr="00E20F88">
        <w:rPr>
          <w:rFonts w:ascii="Arial" w:eastAsia="Times New Roman" w:hAnsi="Arial" w:cs="Arial"/>
          <w:b/>
          <w:sz w:val="18"/>
          <w:szCs w:val="18"/>
        </w:rPr>
        <w:softHyphen/>
        <w:t>любодеяния</w:t>
      </w:r>
      <w:r w:rsidRPr="00E20F88">
        <w:rPr>
          <w:rFonts w:ascii="Arial" w:eastAsia="Times New Roman" w:hAnsi="Arial" w:cs="Arial"/>
          <w:sz w:val="18"/>
          <w:szCs w:val="18"/>
        </w:rPr>
        <w:t xml:space="preserve"> и </w:t>
      </w:r>
      <w:r w:rsidRPr="00E20F88">
        <w:rPr>
          <w:rFonts w:ascii="Arial" w:eastAsia="Times New Roman" w:hAnsi="Arial" w:cs="Arial"/>
          <w:b/>
          <w:sz w:val="18"/>
          <w:szCs w:val="18"/>
        </w:rPr>
        <w:t>разврата</w:t>
      </w:r>
      <w:r w:rsidRPr="00E20F88">
        <w:rPr>
          <w:rFonts w:ascii="Arial" w:eastAsia="Times New Roman" w:hAnsi="Arial" w:cs="Arial"/>
          <w:sz w:val="18"/>
          <w:szCs w:val="18"/>
        </w:rPr>
        <w:t xml:space="preserve"> </w:t>
      </w:r>
      <w:r w:rsidRPr="00E20F88">
        <w:rPr>
          <w:rFonts w:ascii="Arial" w:eastAsia="Times New Roman" w:hAnsi="Arial" w:cs="Arial"/>
          <w:b/>
          <w:sz w:val="18"/>
          <w:szCs w:val="18"/>
        </w:rPr>
        <w:t>мысли!</w:t>
      </w:r>
      <w:r w:rsidRPr="00E20F88">
        <w:rPr>
          <w:rFonts w:ascii="Arial" w:eastAsia="Times New Roman" w:hAnsi="Arial" w:cs="Arial"/>
          <w:sz w:val="18"/>
          <w:szCs w:val="18"/>
        </w:rPr>
        <w:t xml:space="preserve"> Многоуровневость ерофе-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 </w:t>
      </w:r>
      <w:r w:rsidRPr="00E20F88">
        <w:rPr>
          <w:rFonts w:ascii="Arial" w:eastAsia="Times New Roman" w:hAnsi="Arial" w:cs="Arial"/>
          <w:sz w:val="18"/>
          <w:szCs w:val="15"/>
        </w:rPr>
        <w:t>См.:</w:t>
      </w:r>
      <w:r w:rsidRPr="00E20F88">
        <w:rPr>
          <w:rFonts w:ascii="Arial" w:eastAsia="Times New Roman" w:hAnsi="Arial" w:cs="Arial"/>
          <w:b/>
          <w:sz w:val="18"/>
          <w:szCs w:val="15"/>
        </w:rPr>
        <w:t xml:space="preserve"> </w:t>
      </w:r>
      <w:r w:rsidRPr="00E20F88">
        <w:rPr>
          <w:rFonts w:ascii="Verdana" w:eastAsia="Times New Roman" w:hAnsi="Verdana" w:cs="Arial"/>
          <w:i/>
          <w:iCs/>
          <w:color w:val="993366"/>
          <w:sz w:val="18"/>
          <w:szCs w:val="15"/>
        </w:rPr>
        <w:t xml:space="preserve">Добренко Е. </w:t>
      </w:r>
      <w:r w:rsidRPr="00E20F88">
        <w:rPr>
          <w:rFonts w:ascii="Arial" w:eastAsia="Times New Roman" w:hAnsi="Arial" w:cs="Arial"/>
          <w:sz w:val="18"/>
          <w:szCs w:val="15"/>
        </w:rPr>
        <w:t>Не поддадимся на провокацию! // Октябрь  1990. № 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евской прозы — не только в признании самоценности игры, но и в бесконечном усложнении ее правил. Здесь пародирование первичных метатекстов — лишь видимая часть айсберга. На глубине — беско</w:t>
      </w:r>
      <w:r w:rsidRPr="00E20F88">
        <w:rPr>
          <w:rFonts w:ascii="Arial" w:eastAsia="Times New Roman" w:hAnsi="Arial" w:cs="Arial"/>
          <w:sz w:val="18"/>
          <w:szCs w:val="18"/>
        </w:rPr>
        <w:softHyphen/>
        <w:t>нечное прорастание смыслов. Здесь — воистину вавилонское столпо</w:t>
      </w:r>
      <w:r w:rsidRPr="00E20F88">
        <w:rPr>
          <w:rFonts w:ascii="Arial" w:eastAsia="Times New Roman" w:hAnsi="Arial" w:cs="Arial"/>
          <w:sz w:val="18"/>
          <w:szCs w:val="18"/>
        </w:rPr>
        <w:softHyphen/>
        <w:t>творение языков и ментальностей. Чтение ерофеевских текстов тре</w:t>
      </w:r>
      <w:r w:rsidRPr="00E20F88">
        <w:rPr>
          <w:rFonts w:ascii="Arial" w:eastAsia="Times New Roman" w:hAnsi="Arial" w:cs="Arial"/>
          <w:sz w:val="18"/>
          <w:szCs w:val="18"/>
        </w:rPr>
        <w:softHyphen/>
        <w:t xml:space="preserve">бует известной изощренности в прочтении культурных кодов. В том же "Попугайчике" даже на поверхности — удивительный эксперимент: этакое перетекание речей Порфирия Петровича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речи Смердякова, необузданная шигалевщина, откровенный садизм подпольного пара</w:t>
      </w:r>
      <w:r w:rsidRPr="00E20F88">
        <w:rPr>
          <w:rFonts w:ascii="Arial" w:eastAsia="Times New Roman" w:hAnsi="Arial" w:cs="Arial"/>
          <w:sz w:val="18"/>
          <w:szCs w:val="18"/>
        </w:rPr>
        <w:softHyphen/>
        <w:t>доксалиста и скрытый мазохизм Ивана Карамазова, чудовищным об</w:t>
      </w:r>
      <w:r w:rsidRPr="00E20F88">
        <w:rPr>
          <w:rFonts w:ascii="Arial" w:eastAsia="Times New Roman" w:hAnsi="Arial" w:cs="Arial"/>
          <w:sz w:val="18"/>
          <w:szCs w:val="18"/>
        </w:rPr>
        <w:softHyphen/>
        <w:t>разом прорастающий в лексику современного фашизма с его болез</w:t>
      </w:r>
      <w:r w:rsidRPr="00E20F88">
        <w:rPr>
          <w:rFonts w:ascii="Arial" w:eastAsia="Times New Roman" w:hAnsi="Arial" w:cs="Arial"/>
          <w:sz w:val="18"/>
          <w:szCs w:val="18"/>
        </w:rPr>
        <w:softHyphen/>
        <w:t>ненным интересом к "символам" и "филозофам", и лукавое мудрствование сатаны, и адская насмешка над Алешей. И это — только один слой текста. Апеллируя к различным культурным кодам, включая нас в игру с ними, уходя в подсознание и тем самым отрицая абсурд реаль</w:t>
      </w:r>
      <w:r w:rsidRPr="00E20F88">
        <w:rPr>
          <w:rFonts w:ascii="Arial" w:eastAsia="Times New Roman" w:hAnsi="Arial" w:cs="Arial"/>
          <w:sz w:val="18"/>
          <w:szCs w:val="18"/>
        </w:rPr>
        <w:softHyphen/>
        <w:t>ности, проза Вик. Ерофеева несет в себе еще и свой культурогенный потенциал. Из бессмыслицы и ужаса жизни она рождает суперсмысл, служит делу культурного охранительства и лечит шоковой терапией.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21" w:name="_Toc15693499"/>
      <w:bookmarkStart w:id="122" w:name="_Toc15730456"/>
      <w:r w:rsidRPr="00E20F88">
        <w:rPr>
          <w:rFonts w:ascii="Arial" w:eastAsia="Times New Roman" w:hAnsi="Arial" w:cs="Arial"/>
          <w:b/>
          <w:bCs/>
          <w:color w:val="808000"/>
          <w:sz w:val="26"/>
          <w:szCs w:val="26"/>
        </w:rPr>
        <w:t>Интерпретация  Олега  Дарка</w:t>
      </w:r>
      <w:r w:rsidRPr="00E20F88">
        <w:rPr>
          <w:rFonts w:ascii="Arial" w:eastAsia="Times New Roman" w:hAnsi="Arial" w:cs="Arial"/>
          <w:b/>
          <w:bCs/>
          <w:color w:val="FF0000"/>
          <w:sz w:val="26"/>
          <w:szCs w:val="26"/>
        </w:rPr>
        <w:t>*</w:t>
      </w:r>
      <w:bookmarkEnd w:id="121"/>
      <w:bookmarkEnd w:id="12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Вик. Ерофеева интересует русский "исторический человек". Его герои — как бы сквозные типы русской истории, как они были восприня</w:t>
      </w:r>
      <w:r w:rsidRPr="00E20F88">
        <w:rPr>
          <w:rFonts w:ascii="Arial" w:eastAsia="Times New Roman" w:hAnsi="Arial" w:cs="Arial"/>
          <w:sz w:val="18"/>
          <w:szCs w:val="18"/>
        </w:rPr>
        <w:softHyphen/>
        <w:t>ты мемуарной или художественной литературой: "иностранец в России", "палач", "человек из народа", "русский либерал",</w:t>
      </w:r>
      <w:r w:rsidRPr="00E20F88">
        <w:rPr>
          <w:rFonts w:ascii="Arial" w:eastAsia="Times New Roman" w:hAnsi="Arial" w:cs="Arial"/>
          <w:iCs/>
          <w:sz w:val="18"/>
          <w:szCs w:val="18"/>
        </w:rPr>
        <w:t xml:space="preserve"> </w:t>
      </w:r>
      <w:r w:rsidRPr="00E20F88">
        <w:rPr>
          <w:rFonts w:ascii="Arial" w:eastAsia="Times New Roman" w:hAnsi="Arial" w:cs="Arial"/>
          <w:sz w:val="18"/>
          <w:szCs w:val="18"/>
        </w:rPr>
        <w:t>"тюремщик", "юро</w:t>
      </w:r>
      <w:r w:rsidRPr="00E20F88">
        <w:rPr>
          <w:rFonts w:ascii="Arial" w:eastAsia="Times New Roman" w:hAnsi="Arial" w:cs="Arial"/>
          <w:sz w:val="18"/>
          <w:szCs w:val="18"/>
        </w:rPr>
        <w:softHyphen/>
        <w:t>дивый", "русский оппозиционер", "государственный человек"... Одновре</w:t>
      </w:r>
      <w:r w:rsidRPr="00E20F88">
        <w:rPr>
          <w:rFonts w:ascii="Arial" w:eastAsia="Times New Roman" w:hAnsi="Arial" w:cs="Arial"/>
          <w:sz w:val="18"/>
          <w:szCs w:val="18"/>
        </w:rPr>
        <w:softHyphen/>
        <w:t>менно ерофеевская проза — и современная реакция на традиционные темы русской литературы: "Россия и Европа", "преступление и наказа</w:t>
      </w:r>
      <w:r w:rsidRPr="00E20F88">
        <w:rPr>
          <w:rFonts w:ascii="Arial" w:eastAsia="Times New Roman" w:hAnsi="Arial" w:cs="Arial"/>
          <w:sz w:val="18"/>
          <w:szCs w:val="18"/>
        </w:rPr>
        <w:softHyphen/>
        <w:t>ние", "интеллигенция и народ", "народ и власть", "власть и интеллигенция" и т. д. Точку зрения Ерофеева-прозаика определяет современный реляти</w:t>
      </w:r>
      <w:r w:rsidRPr="00E20F88">
        <w:rPr>
          <w:rFonts w:ascii="Arial" w:eastAsia="Times New Roman" w:hAnsi="Arial" w:cs="Arial"/>
          <w:sz w:val="18"/>
          <w:szCs w:val="18"/>
        </w:rPr>
        <w:softHyphen/>
        <w:t>визм. Мнимые "полюсы" общественно-исторической жизни обычно и при</w:t>
      </w:r>
      <w:r w:rsidRPr="00E20F88">
        <w:rPr>
          <w:rFonts w:ascii="Arial" w:eastAsia="Times New Roman" w:hAnsi="Arial" w:cs="Arial"/>
          <w:sz w:val="18"/>
          <w:szCs w:val="18"/>
        </w:rPr>
        <w:softHyphen/>
        <w:t>влекают писателя. Они оказываются взаимообратимыми сторонами еди</w:t>
      </w:r>
      <w:r w:rsidRPr="00E20F88">
        <w:rPr>
          <w:rFonts w:ascii="Arial" w:eastAsia="Times New Roman" w:hAnsi="Arial" w:cs="Arial"/>
          <w:sz w:val="18"/>
          <w:szCs w:val="18"/>
        </w:rPr>
        <w:softHyphen/>
        <w:t>ного целого, манифестируя об изначальной неустойчивости критериев истины и добра.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Типичная особенность художественной историографии Ерофеева — размывание исторических рамок повествования, мешанина из примет нашего времени и далекого прошлого. В анахронизмах — утвержде</w:t>
      </w:r>
      <w:r w:rsidRPr="00E20F88">
        <w:rPr>
          <w:rFonts w:ascii="Arial" w:eastAsia="Times New Roman" w:hAnsi="Arial" w:cs="Arial"/>
          <w:sz w:val="18"/>
          <w:szCs w:val="18"/>
        </w:rPr>
        <w:softHyphen/>
        <w:t>ние постоянного воспроизводства и исторических типов, и их взаимо</w:t>
      </w:r>
      <w:r w:rsidRPr="00E20F88">
        <w:rPr>
          <w:rFonts w:ascii="Arial" w:eastAsia="Times New Roman" w:hAnsi="Arial" w:cs="Arial"/>
          <w:sz w:val="18"/>
          <w:szCs w:val="18"/>
        </w:rPr>
        <w:softHyphen/>
        <w:t>отношений. Сажающие и сидящие, казнящие и казнимые легко меня</w:t>
      </w:r>
      <w:r w:rsidRPr="00E20F88">
        <w:rPr>
          <w:rFonts w:ascii="Arial" w:eastAsia="Times New Roman" w:hAnsi="Arial" w:cs="Arial"/>
          <w:sz w:val="18"/>
          <w:szCs w:val="18"/>
        </w:rPr>
        <w:softHyphen/>
        <w:t>ются местами, теряют историческую обособленность. Враги тотали</w:t>
      </w:r>
      <w:r w:rsidRPr="00E20F88">
        <w:rPr>
          <w:rFonts w:ascii="Arial" w:eastAsia="Times New Roman" w:hAnsi="Arial" w:cs="Arial"/>
          <w:sz w:val="18"/>
          <w:szCs w:val="18"/>
        </w:rPr>
        <w:softHyphen/>
        <w:t>тарного режима, как и его жертвы, оказываются лишенными героиче</w:t>
      </w:r>
      <w:r w:rsidRPr="00E20F88">
        <w:rPr>
          <w:rFonts w:ascii="Arial" w:eastAsia="Times New Roman" w:hAnsi="Arial" w:cs="Arial"/>
          <w:sz w:val="18"/>
          <w:szCs w:val="18"/>
        </w:rPr>
        <w:softHyphen/>
        <w:t>ского или романтического ореола вечного противостояния. Имя Бер</w:t>
      </w:r>
      <w:r w:rsidRPr="00E20F88">
        <w:rPr>
          <w:rFonts w:ascii="Arial" w:eastAsia="Times New Roman" w:hAnsi="Arial" w:cs="Arial"/>
          <w:sz w:val="18"/>
          <w:szCs w:val="18"/>
        </w:rPr>
        <w:softHyphen/>
        <w:t>дяева в одноименном рассказе воспринято как символ равной обра-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Дарк О</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Мир может быть любой // Дружба народов. 1990. № 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241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щенности интеллигентского сознания к тоталитарному и к его отри</w:t>
      </w:r>
      <w:r w:rsidRPr="00E20F88">
        <w:rPr>
          <w:rFonts w:ascii="Arial" w:eastAsia="Times New Roman" w:hAnsi="Arial" w:cs="Arial"/>
          <w:sz w:val="18"/>
          <w:szCs w:val="18"/>
        </w:rPr>
        <w:softHyphen/>
        <w:t>цанию. Обольстительность тоталитарного для интеллигенции — осо</w:t>
      </w:r>
      <w:r w:rsidRPr="00E20F88">
        <w:rPr>
          <w:rFonts w:ascii="Arial" w:eastAsia="Times New Roman" w:hAnsi="Arial" w:cs="Arial"/>
          <w:sz w:val="18"/>
          <w:szCs w:val="18"/>
        </w:rPr>
        <w:softHyphen/>
        <w:t>бая тема у Ерофеева ("Бердяев", "Жизнь с идиотом"). Трагические судьбы русской интеллигенции выводятся из ее собственных склонно</w:t>
      </w:r>
      <w:r w:rsidRPr="00E20F88">
        <w:rPr>
          <w:rFonts w:ascii="Arial" w:eastAsia="Times New Roman" w:hAnsi="Arial" w:cs="Arial"/>
          <w:sz w:val="18"/>
          <w:szCs w:val="18"/>
        </w:rPr>
        <w:softHyphen/>
        <w:t>стей. В центре рассказа "Девушка и смерть" — интерес мыслящего русского интеллигента именно к насилию как организующей хаотиче</w:t>
      </w:r>
      <w:r w:rsidRPr="00E20F88">
        <w:rPr>
          <w:rFonts w:ascii="Arial" w:eastAsia="Times New Roman" w:hAnsi="Arial" w:cs="Arial"/>
          <w:sz w:val="18"/>
          <w:szCs w:val="18"/>
        </w:rPr>
        <w:softHyphen/>
        <w:t>ский мир силе. Полярности "добро — зло", "мы — вы" у Ерофеева размываются, оказываются взаимозаменяемыми, перетекают друг в друга. Это затрудняет путь его произведений к читателю. Неужели мы такие, неужели мир таков, спрашивает читатель.</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23" w:name="_Toc15693500"/>
      <w:bookmarkStart w:id="124" w:name="_Toc15730457"/>
      <w:r w:rsidRPr="00E20F88">
        <w:rPr>
          <w:rFonts w:ascii="Arial" w:eastAsia="Times New Roman" w:hAnsi="Arial" w:cs="Arial"/>
          <w:b/>
          <w:bCs/>
          <w:color w:val="808000"/>
          <w:sz w:val="26"/>
          <w:szCs w:val="26"/>
        </w:rPr>
        <w:t>Интерпретация   Геннадия   Мурикова</w:t>
      </w:r>
      <w:r w:rsidRPr="00E20F88">
        <w:rPr>
          <w:rFonts w:ascii="Arial" w:eastAsia="Times New Roman" w:hAnsi="Arial" w:cs="Arial"/>
          <w:b/>
          <w:bCs/>
          <w:color w:val="FF0000"/>
          <w:sz w:val="26"/>
          <w:szCs w:val="26"/>
        </w:rPr>
        <w:t>*</w:t>
      </w:r>
      <w:bookmarkEnd w:id="123"/>
      <w:bookmarkEnd w:id="12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Посмотрим, в чем же состоят "эстетические" завоевания Вик. Еро</w:t>
      </w:r>
      <w:r w:rsidRPr="00E20F88">
        <w:rPr>
          <w:rFonts w:ascii="Arial" w:eastAsia="Times New Roman" w:hAnsi="Arial" w:cs="Arial"/>
          <w:sz w:val="18"/>
          <w:szCs w:val="18"/>
        </w:rPr>
        <w:softHyphen/>
        <w:t>феева. Их большая часть собрана в виде рассказов в брошюрке "Тело Анны, или Конец русского авангарда" (М., 1989). Суть упомяну</w:t>
      </w:r>
      <w:r w:rsidRPr="00E20F88">
        <w:rPr>
          <w:rFonts w:ascii="Arial" w:eastAsia="Times New Roman" w:hAnsi="Arial" w:cs="Arial"/>
          <w:sz w:val="18"/>
          <w:szCs w:val="18"/>
        </w:rPr>
        <w:softHyphen/>
        <w:t>тых выше "завоеваний" такова: в рассказе "Как мы зарезали францу</w:t>
      </w:r>
      <w:r w:rsidRPr="00E20F88">
        <w:rPr>
          <w:rFonts w:ascii="Arial" w:eastAsia="Times New Roman" w:hAnsi="Arial" w:cs="Arial"/>
          <w:sz w:val="18"/>
          <w:szCs w:val="18"/>
        </w:rPr>
        <w:softHyphen/>
        <w:t>за" всесторонне исследуется тема испражнений; рассказ "Девушка и смерть" наполнен разными "забавными" откровениями героя, патоло</w:t>
      </w:r>
      <w:r w:rsidRPr="00E20F88">
        <w:rPr>
          <w:rFonts w:ascii="Arial" w:eastAsia="Times New Roman" w:hAnsi="Arial" w:cs="Arial"/>
          <w:sz w:val="18"/>
          <w:szCs w:val="18"/>
        </w:rPr>
        <w:softHyphen/>
        <w:t>гически привязанного к созерцанию покойников. Очень характерно для Вик. Ерофеева подчеркивание "чуждости", отчужденности от мира его излюбленных героев, обитающих в сфере своих "нечеловеческих завихрений". Назойливое педалирование своего избранничества, сек</w:t>
      </w:r>
      <w:r w:rsidRPr="00E20F88">
        <w:rPr>
          <w:rFonts w:ascii="Arial" w:eastAsia="Times New Roman" w:hAnsi="Arial" w:cs="Arial"/>
          <w:sz w:val="18"/>
          <w:szCs w:val="18"/>
        </w:rPr>
        <w:softHyphen/>
        <w:t>тантской отьединенности от прочих людей, самоупоение доходят по</w:t>
      </w:r>
      <w:r w:rsidRPr="00E20F88">
        <w:rPr>
          <w:rFonts w:ascii="Arial" w:eastAsia="Times New Roman" w:hAnsi="Arial" w:cs="Arial"/>
          <w:sz w:val="18"/>
          <w:szCs w:val="18"/>
        </w:rPr>
        <w:softHyphen/>
        <w:t>рой до анекдотизма. Весь абсурдизм и "нечеловеческие завихрения" для Вик. Ерофеева вовсе не самоцель. Идеология и политика — вот подлинная цель его притязаний, но подходит он к ней не просто, а препарируя затрагиваемые вопросы, так сказать, скальпелем своего "постмодернистского" мировоззрения — для того чтобы извлечь некий "корень зла". А состоит он, судя по всему, в том, что "все в мировой культуре ... симв</w:t>
      </w:r>
      <w:r w:rsidRPr="00E20F88">
        <w:rPr>
          <w:rFonts w:ascii="Arial" w:eastAsia="Times New Roman" w:hAnsi="Arial" w:cs="Arial"/>
          <w:sz w:val="18"/>
          <w:szCs w:val="18"/>
          <w:u w:val="single"/>
        </w:rPr>
        <w:t>о</w:t>
      </w:r>
      <w:r w:rsidRPr="00E20F88">
        <w:rPr>
          <w:rFonts w:ascii="Arial" w:eastAsia="Times New Roman" w:hAnsi="Arial" w:cs="Arial"/>
          <w:sz w:val="18"/>
          <w:szCs w:val="18"/>
        </w:rPr>
        <w:t>лы, одни симв</w:t>
      </w:r>
      <w:r w:rsidRPr="00E20F88">
        <w:rPr>
          <w:rFonts w:ascii="Arial" w:eastAsia="Times New Roman" w:hAnsi="Arial" w:cs="Arial"/>
          <w:sz w:val="18"/>
          <w:szCs w:val="18"/>
          <w:u w:val="single"/>
        </w:rPr>
        <w:t>о</w:t>
      </w:r>
      <w:r w:rsidRPr="00E20F88">
        <w:rPr>
          <w:rFonts w:ascii="Arial" w:eastAsia="Times New Roman" w:hAnsi="Arial" w:cs="Arial"/>
          <w:sz w:val="18"/>
          <w:szCs w:val="18"/>
        </w:rPr>
        <w:t>лы, куда ни кинь взгляд". Дескать, надо просто прекратить искать скрытый смысл вещей, брать жизнь, что называется, голыми руками — так, как она видится, устроить "всенародный бобок", т. е. как бы посмертное раздева</w:t>
      </w:r>
      <w:r w:rsidRPr="00E20F88">
        <w:rPr>
          <w:rFonts w:ascii="Arial" w:eastAsia="Times New Roman" w:hAnsi="Arial" w:cs="Arial"/>
          <w:sz w:val="18"/>
          <w:szCs w:val="18"/>
        </w:rPr>
        <w:softHyphen/>
        <w:t>ние и оголение, как в знаменитом рассказе Достоевского. Для этого и придется жить в мире собственных "завихрений" и арома</w:t>
      </w:r>
      <w:r w:rsidRPr="00E20F88">
        <w:rPr>
          <w:rFonts w:ascii="Arial" w:eastAsia="Times New Roman" w:hAnsi="Arial" w:cs="Arial"/>
          <w:sz w:val="18"/>
          <w:szCs w:val="18"/>
        </w:rPr>
        <w:softHyphen/>
        <w:t>тов общественных уборных, моргов и крематориев, поскольку все эти рецепты и есть желанный "литературоведческий анализ" и "филологические критерии", приложенные к жизни затейником-автором.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6"/>
          <w:szCs w:val="16"/>
        </w:rPr>
        <w:t>*</w:t>
      </w:r>
      <w:r w:rsidRPr="00E20F88">
        <w:rPr>
          <w:rFonts w:ascii="Arial" w:eastAsia="Times New Roman" w:hAnsi="Arial" w:cs="Arial"/>
          <w:sz w:val="16"/>
          <w:szCs w:val="16"/>
        </w:rPr>
        <w:t xml:space="preserve"> См.: </w:t>
      </w:r>
      <w:r w:rsidRPr="00E20F88">
        <w:rPr>
          <w:rFonts w:ascii="Verdana" w:eastAsia="Times New Roman" w:hAnsi="Verdana" w:cs="Arial"/>
          <w:i/>
          <w:color w:val="993366"/>
          <w:sz w:val="16"/>
          <w:szCs w:val="16"/>
        </w:rPr>
        <w:t>Муриков Г</w:t>
      </w:r>
      <w:r w:rsidRPr="00E20F88">
        <w:rPr>
          <w:rFonts w:ascii="Arial" w:eastAsia="Times New Roman" w:hAnsi="Arial" w:cs="Arial"/>
          <w:iCs/>
          <w:sz w:val="16"/>
          <w:szCs w:val="16"/>
        </w:rPr>
        <w:t xml:space="preserve">. </w:t>
      </w:r>
      <w:r w:rsidRPr="00E20F88">
        <w:rPr>
          <w:rFonts w:ascii="Arial" w:eastAsia="Times New Roman" w:hAnsi="Arial" w:cs="Arial"/>
          <w:sz w:val="16"/>
          <w:szCs w:val="16"/>
        </w:rPr>
        <w:t>"... Без слез, без жизни, без любви" // Север. 1991. № 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242</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25" w:name="_Toc15693501"/>
      <w:bookmarkStart w:id="126" w:name="_Toc15730458"/>
      <w:r w:rsidRPr="00E20F88">
        <w:rPr>
          <w:rFonts w:ascii="Arial" w:eastAsia="Times New Roman" w:hAnsi="Arial" w:cs="Arial"/>
          <w:b/>
          <w:bCs/>
          <w:color w:val="808000"/>
          <w:sz w:val="26"/>
          <w:szCs w:val="26"/>
        </w:rPr>
        <w:t>Интерпретация   Вадима  Линецкого</w:t>
      </w:r>
      <w:r w:rsidRPr="00E20F88">
        <w:rPr>
          <w:rFonts w:ascii="Arial" w:eastAsia="Times New Roman" w:hAnsi="Arial" w:cs="Arial"/>
          <w:b/>
          <w:bCs/>
          <w:color w:val="FF0000"/>
          <w:sz w:val="26"/>
          <w:szCs w:val="26"/>
        </w:rPr>
        <w:t>*</w:t>
      </w:r>
      <w:bookmarkEnd w:id="125"/>
      <w:bookmarkEnd w:id="12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Виктор Ерофеев интересен как типичный, хотя и достаточно не</w:t>
      </w:r>
      <w:r w:rsidRPr="00E20F88">
        <w:rPr>
          <w:rFonts w:ascii="Arial" w:eastAsia="Times New Roman" w:hAnsi="Arial" w:cs="Arial"/>
          <w:sz w:val="18"/>
          <w:szCs w:val="18"/>
        </w:rPr>
        <w:softHyphen/>
        <w:t>ординарный представитель того, что именуется постмодернизмом, следующий в своем творчестве пародии, пастишу, фарсовому выво</w:t>
      </w:r>
      <w:r w:rsidRPr="00E20F88">
        <w:rPr>
          <w:rFonts w:ascii="Arial" w:eastAsia="Times New Roman" w:hAnsi="Arial" w:cs="Arial"/>
          <w:sz w:val="18"/>
          <w:szCs w:val="18"/>
        </w:rPr>
        <w:softHyphen/>
        <w:t>рачиванию мотива и другим формам интертекстуальности. Показателен его рассказ "Белый кастрированный кот с глазами кра</w:t>
      </w:r>
      <w:r w:rsidRPr="00E20F88">
        <w:rPr>
          <w:rFonts w:ascii="Arial" w:eastAsia="Times New Roman" w:hAnsi="Arial" w:cs="Arial"/>
          <w:sz w:val="18"/>
          <w:szCs w:val="18"/>
        </w:rPr>
        <w:softHyphen/>
        <w:t>савицы". Рассказ этот, в котором идет речь о последнем дне приго</w:t>
      </w:r>
      <w:r w:rsidRPr="00E20F88">
        <w:rPr>
          <w:rFonts w:ascii="Arial" w:eastAsia="Times New Roman" w:hAnsi="Arial" w:cs="Arial"/>
          <w:sz w:val="18"/>
          <w:szCs w:val="18"/>
        </w:rPr>
        <w:softHyphen/>
        <w:t>воренного к смертной казни, вызывает ассоциации с чеховской "Дамой с собачкой" — уже хотя бы названием, подталкивающим ин</w:t>
      </w:r>
      <w:r w:rsidRPr="00E20F88">
        <w:rPr>
          <w:rFonts w:ascii="Arial" w:eastAsia="Times New Roman" w:hAnsi="Arial" w:cs="Arial"/>
          <w:sz w:val="18"/>
          <w:szCs w:val="18"/>
        </w:rPr>
        <w:softHyphen/>
        <w:t>терпретатора к тому, чтобы охарактеризовать интертекстуальный диалог на структуралистский манер через ряд бинарных оппозиций, затрагивающих ключевые моменты обоих произведений: собачка/кот; адюльтер Гурова/наказание ерофеевского героя, мотивировка кото</w:t>
      </w:r>
      <w:r w:rsidRPr="00E20F88">
        <w:rPr>
          <w:rFonts w:ascii="Arial" w:eastAsia="Times New Roman" w:hAnsi="Arial" w:cs="Arial"/>
          <w:sz w:val="18"/>
          <w:szCs w:val="18"/>
        </w:rPr>
        <w:softHyphen/>
        <w:t>рого автором не дается, и т. д. Неадекватность такой процедуры и ненадежность такого диалогизма была показана Д. Спербером на примере леви-строссовского анализа мифов, идущего бинарным пу</w:t>
      </w:r>
      <w:r w:rsidRPr="00E20F88">
        <w:rPr>
          <w:rFonts w:ascii="Arial" w:eastAsia="Times New Roman" w:hAnsi="Arial" w:cs="Arial"/>
          <w:sz w:val="18"/>
          <w:szCs w:val="18"/>
        </w:rPr>
        <w:softHyphen/>
        <w:t>тем. То, что кажется бинарной парой в статическом состоянии, пере</w:t>
      </w:r>
      <w:r w:rsidRPr="00E20F88">
        <w:rPr>
          <w:rFonts w:ascii="Arial" w:eastAsia="Times New Roman" w:hAnsi="Arial" w:cs="Arial"/>
          <w:sz w:val="18"/>
          <w:szCs w:val="18"/>
        </w:rPr>
        <w:softHyphen/>
        <w:t>стает быть таковой в динамике развития нарратива. Диалог текстов есть не смысловое, а функциональное отношение. Последовательное проведение функционалистской точки зрения оборачивается ее са</w:t>
      </w:r>
      <w:r w:rsidRPr="00E20F88">
        <w:rPr>
          <w:rFonts w:ascii="Arial" w:eastAsia="Times New Roman" w:hAnsi="Arial" w:cs="Arial"/>
          <w:sz w:val="18"/>
          <w:szCs w:val="18"/>
        </w:rPr>
        <w:softHyphen/>
        <w:t>модеконструкцией, снимающей вопрос диалога текстов с повестки дня теории литературы. Возвращаясь к нашему примеру, это означа</w:t>
      </w:r>
      <w:r w:rsidRPr="00E20F88">
        <w:rPr>
          <w:rFonts w:ascii="Arial" w:eastAsia="Times New Roman" w:hAnsi="Arial" w:cs="Arial"/>
          <w:sz w:val="18"/>
          <w:szCs w:val="18"/>
        </w:rPr>
        <w:softHyphen/>
        <w:t>ет, что "белый кастрированный кот" может и должен играть в тексте Ерофеева роль иную, нежели "белый шпиц" Чехова. Маргинальность детали у Чехова — маргинальность чистого излишка, потустороннего, амбивалентности фетиша. Однако эта деталь в достаточной мере вплетена в текст, так что для ее изоляции требуется некоторое уси</w:t>
      </w:r>
      <w:r w:rsidRPr="00E20F88">
        <w:rPr>
          <w:rFonts w:ascii="Arial" w:eastAsia="Times New Roman" w:hAnsi="Arial" w:cs="Arial"/>
          <w:sz w:val="18"/>
          <w:szCs w:val="18"/>
        </w:rPr>
        <w:softHyphen/>
        <w:t>лие. Напротив, у Ерофеева деталь вызывающе выпирает, заранее исключая любые попытки ее интеграции. Ни о каком амбивалентном параллелизме устанавливаемого через деталь-фетиш диалога палача и его жертвы поэтому не может идти речи. Но поскольку именно та</w:t>
      </w:r>
      <w:r w:rsidRPr="00E20F88">
        <w:rPr>
          <w:rFonts w:ascii="Arial" w:eastAsia="Times New Roman" w:hAnsi="Arial" w:cs="Arial"/>
          <w:sz w:val="18"/>
          <w:szCs w:val="18"/>
        </w:rPr>
        <w:softHyphen/>
        <w:t>кой диалог как конфликт амбивалентности, а через него и диалог с другими текстами пытается наладить сам текст, то смещенная с долж</w:t>
      </w:r>
      <w:r w:rsidRPr="00E20F88">
        <w:rPr>
          <w:rFonts w:ascii="Arial" w:eastAsia="Times New Roman" w:hAnsi="Arial" w:cs="Arial"/>
          <w:sz w:val="18"/>
          <w:szCs w:val="18"/>
        </w:rPr>
        <w:softHyphen/>
        <w:t>ности посредничающего в таком диалоге фетиша деталь, маргинализируясь, подрывает его возможность.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Заявленное заглавием присутствие белого кота оборачивается его функциональным и смысловым отсутствием в тексте. С равным правом рассказ Ерофеева мог бы называться "Белый клык", или "Белолобый", или "Белый Бим Черное ухо", или "Синий какаду с гла</w:t>
      </w:r>
      <w:r w:rsidRPr="00E20F88">
        <w:rPr>
          <w:rFonts w:ascii="Arial" w:eastAsia="Times New Roman" w:hAnsi="Arial" w:cs="Arial"/>
          <w:sz w:val="18"/>
          <w:szCs w:val="18"/>
        </w:rPr>
        <w:softHyphen/>
        <w:t>зами людоеда", или "Желтая собака динго". Поскольку все эти вари</w:t>
      </w:r>
      <w:r w:rsidRPr="00E20F88">
        <w:rPr>
          <w:rFonts w:ascii="Arial" w:eastAsia="Times New Roman" w:hAnsi="Arial" w:cs="Arial"/>
          <w:sz w:val="18"/>
          <w:szCs w:val="18"/>
        </w:rPr>
        <w:softHyphen/>
        <w:t>анты образуют интертекстуальный ореол выбранного автором заглавия, то изоляция детали оборачивается изоляцией интертекстуального из</w:t>
      </w:r>
      <w:r w:rsidRPr="00E20F88">
        <w:rPr>
          <w:rFonts w:ascii="Arial" w:eastAsia="Times New Roman" w:hAnsi="Arial" w:cs="Arial"/>
          <w:sz w:val="18"/>
          <w:szCs w:val="18"/>
        </w:rPr>
        <w:softHyphen/>
        <w:t>мерения, теряющей для интерпретации всякую релевантность, а стало быть, изоляцией той самой гуманистической традиции, к "кощунст-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Линецкий В</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Комплекс кастрации и теория литературы // Риторика. 1995. № 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венному" диалогу с которой принято сводить творчество Ерофеева. А поскольку такая изоляция представляет собой один из основных приемов поэтики Ерофеева, то его ирония направлена не на тради</w:t>
      </w:r>
      <w:r w:rsidRPr="00E20F88">
        <w:rPr>
          <w:rFonts w:ascii="Arial" w:eastAsia="Times New Roman" w:hAnsi="Arial" w:cs="Arial"/>
          <w:sz w:val="18"/>
          <w:szCs w:val="18"/>
        </w:rPr>
        <w:softHyphen/>
        <w:t xml:space="preserve">цию, а на саму возможность диалога с ней, оказываясь субверсивной по отношению к модным теориям </w:t>
      </w:r>
      <w:r w:rsidRPr="00E20F88">
        <w:rPr>
          <w:rFonts w:ascii="Arial" w:eastAsia="Times New Roman" w:hAnsi="Arial" w:cs="Arial"/>
          <w:sz w:val="18"/>
          <w:szCs w:val="18"/>
        </w:rPr>
        <w:lastRenderedPageBreak/>
        <w:t>интертекстуальности, в клетку кото</w:t>
      </w:r>
      <w:r w:rsidRPr="00E20F88">
        <w:rPr>
          <w:rFonts w:ascii="Arial" w:eastAsia="Times New Roman" w:hAnsi="Arial" w:cs="Arial"/>
          <w:sz w:val="18"/>
          <w:szCs w:val="18"/>
        </w:rPr>
        <w:softHyphen/>
        <w:t>рой настойчиво пытаются загнать как самого Ерофеева, так и других представителей отечественного "постмодернизма". Для симпатизи</w:t>
      </w:r>
      <w:r w:rsidRPr="00E20F88">
        <w:rPr>
          <w:rFonts w:ascii="Arial" w:eastAsia="Times New Roman" w:hAnsi="Arial" w:cs="Arial"/>
          <w:sz w:val="18"/>
          <w:szCs w:val="18"/>
        </w:rPr>
        <w:softHyphen/>
        <w:t>рующих этому направлению это плюс (бахтинская полифоничность), для недоброжелателей — минус (плагиат). Не правы обе стороны, и заявленный героем категорический отказ быть узником плагиата сле</w:t>
      </w:r>
      <w:r w:rsidRPr="00E20F88">
        <w:rPr>
          <w:rFonts w:ascii="Arial" w:eastAsia="Times New Roman" w:hAnsi="Arial" w:cs="Arial"/>
          <w:sz w:val="18"/>
          <w:szCs w:val="18"/>
        </w:rPr>
        <w:softHyphen/>
        <w:t>дует принять всерьез, ибо он подкреплен стратегией самого автора.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Учитывая эти интерпретации (а в чем-то и корректируя их), попы</w:t>
      </w:r>
      <w:r w:rsidRPr="00E20F88">
        <w:rPr>
          <w:rFonts w:ascii="Arial" w:eastAsia="Times New Roman" w:hAnsi="Arial" w:cs="Arial"/>
          <w:sz w:val="18"/>
          <w:szCs w:val="18"/>
        </w:rPr>
        <w:softHyphen/>
        <w:t>таемся показать, какова, на наш взгляд, сверхзадача творчества пи</w:t>
      </w:r>
      <w:r w:rsidRPr="00E20F88">
        <w:rPr>
          <w:rFonts w:ascii="Arial" w:eastAsia="Times New Roman" w:hAnsi="Arial" w:cs="Arial"/>
          <w:sz w:val="18"/>
          <w:szCs w:val="18"/>
        </w:rPr>
        <w:softHyphen/>
        <w:t>сателя.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Отвечая на вопрос о своих литературных предшественниках, Вик. Ерофеев сказал: "Наверное, Гоголь, Платонов, в меньшей степени Набоков" [145, с. 141]; в числе оказавших на него воз</w:t>
      </w:r>
      <w:r w:rsidRPr="00E20F88">
        <w:rPr>
          <w:rFonts w:ascii="Arial" w:eastAsia="Times New Roman" w:hAnsi="Arial" w:cs="Arial"/>
          <w:sz w:val="18"/>
          <w:szCs w:val="18"/>
        </w:rPr>
        <w:softHyphen/>
        <w:t>действие авторов назвал также Добычина, де Сада, Селина. Вы</w:t>
      </w:r>
      <w:r w:rsidRPr="00E20F88">
        <w:rPr>
          <w:rFonts w:ascii="Arial" w:eastAsia="Times New Roman" w:hAnsi="Arial" w:cs="Arial"/>
          <w:sz w:val="18"/>
          <w:szCs w:val="18"/>
        </w:rPr>
        <w:softHyphen/>
        <w:t>страивается ряд писателей, повлиявших, как нам кажется, прежде всего на формирование концепции человека, воплощаемой в творчестве Вик. Ерофеева.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Деконструкция писателем культурного интертекста и создание соб</w:t>
      </w:r>
      <w:r w:rsidRPr="00E20F88">
        <w:rPr>
          <w:rFonts w:ascii="Arial" w:eastAsia="Times New Roman" w:hAnsi="Arial" w:cs="Arial"/>
          <w:sz w:val="19"/>
          <w:szCs w:val="19"/>
        </w:rPr>
        <w:softHyphen/>
        <w:t xml:space="preserve">ственной гиперреальности имеют целью ниспровержение </w:t>
      </w:r>
      <w:r w:rsidRPr="00E20F88">
        <w:rPr>
          <w:rFonts w:ascii="Arial" w:eastAsia="Times New Roman" w:hAnsi="Arial" w:cs="Arial"/>
          <w:b/>
          <w:sz w:val="19"/>
          <w:szCs w:val="19"/>
        </w:rPr>
        <w:t xml:space="preserve">концепции человека, </w:t>
      </w:r>
      <w:r w:rsidRPr="00E20F88">
        <w:rPr>
          <w:rFonts w:ascii="Arial" w:eastAsia="Times New Roman" w:hAnsi="Arial" w:cs="Arial"/>
          <w:sz w:val="19"/>
          <w:szCs w:val="19"/>
        </w:rPr>
        <w:t xml:space="preserve">восходящей к эпохе Просвещения, и приближение к той </w:t>
      </w:r>
      <w:r w:rsidRPr="00E20F88">
        <w:rPr>
          <w:rFonts w:ascii="Arial" w:eastAsia="Times New Roman" w:hAnsi="Arial" w:cs="Arial"/>
          <w:b/>
          <w:sz w:val="19"/>
          <w:szCs w:val="19"/>
        </w:rPr>
        <w:t>концепции целостного человека (сознание + бессознательное + сверхсознание), которую дает в своих работах К.Г.Юнг, при ак</w:t>
      </w:r>
      <w:r w:rsidRPr="00E20F88">
        <w:rPr>
          <w:rFonts w:ascii="Arial" w:eastAsia="Times New Roman" w:hAnsi="Arial" w:cs="Arial"/>
          <w:b/>
          <w:sz w:val="19"/>
          <w:szCs w:val="19"/>
        </w:rPr>
        <w:softHyphen/>
        <w:t>центировании фактора бессознательного и постструктуралист</w:t>
      </w:r>
      <w:r w:rsidRPr="00E20F88">
        <w:rPr>
          <w:rFonts w:ascii="Arial" w:eastAsia="Times New Roman" w:hAnsi="Arial" w:cs="Arial"/>
          <w:b/>
          <w:sz w:val="19"/>
          <w:szCs w:val="19"/>
        </w:rPr>
        <w:softHyphen/>
        <w:t>ской децентрации субъекта.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Швейцарский ученый отмечал: "Как правило, человек сопротив</w:t>
      </w:r>
      <w:r w:rsidRPr="00E20F88">
        <w:rPr>
          <w:rFonts w:ascii="Arial" w:eastAsia="Times New Roman" w:hAnsi="Arial" w:cs="Arial"/>
          <w:sz w:val="18"/>
          <w:szCs w:val="18"/>
        </w:rPr>
        <w:softHyphen/>
        <w:t>ляется допущению самой возможности, что рядом с сознательным "я" имеется еще одна авторитетная психическая инстанция" [490, с.47] — бессознательное, и констатировал, что именно разруши</w:t>
      </w:r>
      <w:r w:rsidRPr="00E20F88">
        <w:rPr>
          <w:rFonts w:ascii="Arial" w:eastAsia="Times New Roman" w:hAnsi="Arial" w:cs="Arial"/>
          <w:sz w:val="18"/>
          <w:szCs w:val="18"/>
        </w:rPr>
        <w:softHyphen/>
        <w:t>тельные импульсы бессознательного часто сводят на нет созна</w:t>
      </w:r>
      <w:r w:rsidRPr="00E20F88">
        <w:rPr>
          <w:rFonts w:ascii="Arial" w:eastAsia="Times New Roman" w:hAnsi="Arial" w:cs="Arial"/>
          <w:sz w:val="18"/>
          <w:szCs w:val="18"/>
        </w:rPr>
        <w:softHyphen/>
        <w:t>тельные устремления людей.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Изменение представлений о человеке, подкрепляемое откры</w:t>
      </w:r>
      <w:r w:rsidRPr="00E20F88">
        <w:rPr>
          <w:rFonts w:ascii="Arial" w:eastAsia="Times New Roman" w:hAnsi="Arial" w:cs="Arial"/>
          <w:sz w:val="18"/>
          <w:szCs w:val="18"/>
        </w:rPr>
        <w:softHyphen/>
        <w:t>тиями постфрейдизма, Вик. Ерофеев характеризует как "крушение гуманизма №2"</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 эссе писателя с таким названием читаем: "Переход от "шестидесятничества" к </w:t>
      </w:r>
      <w:r w:rsidRPr="00E20F88">
        <w:rPr>
          <w:rFonts w:ascii="Arial" w:eastAsia="Times New Roman" w:hAnsi="Arial" w:cs="Arial"/>
          <w:iCs/>
          <w:sz w:val="18"/>
          <w:szCs w:val="18"/>
        </w:rPr>
        <w:t xml:space="preserve">новой волне </w:t>
      </w:r>
      <w:r w:rsidRPr="00E20F88">
        <w:rPr>
          <w:rFonts w:ascii="Arial" w:eastAsia="Times New Roman" w:hAnsi="Arial" w:cs="Arial"/>
          <w:sz w:val="18"/>
          <w:szCs w:val="18"/>
        </w:rPr>
        <w:t>в культуре выра</w:t>
      </w:r>
      <w:r w:rsidRPr="00E20F88">
        <w:rPr>
          <w:rFonts w:ascii="Arial" w:eastAsia="Times New Roman" w:hAnsi="Arial" w:cs="Arial"/>
          <w:sz w:val="18"/>
          <w:szCs w:val="18"/>
        </w:rPr>
        <w:softHyphen/>
        <w:t>зился прежде всего в резком ухудшении мнения о человеке. Кру</w:t>
      </w:r>
      <w:r w:rsidRPr="00E20F88">
        <w:rPr>
          <w:rFonts w:ascii="Arial" w:eastAsia="Times New Roman" w:hAnsi="Arial" w:cs="Arial"/>
          <w:sz w:val="18"/>
          <w:szCs w:val="18"/>
        </w:rPr>
        <w:softHyphen/>
        <w:t>шение гуманизма (как казенного, так и "подлинного") запечатле-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"Крушение гуманизма" — название статьи А.Блока, написанной в 1919г.</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лось в здоровом скептицизме, в понимании того, что зло в челове</w:t>
      </w:r>
      <w:r w:rsidRPr="00E20F88">
        <w:rPr>
          <w:rFonts w:ascii="Arial" w:eastAsia="Times New Roman" w:hAnsi="Arial" w:cs="Arial"/>
          <w:sz w:val="18"/>
          <w:szCs w:val="18"/>
        </w:rPr>
        <w:softHyphen/>
        <w:t>ке лежит глубже, по словам Достоевского, чем это кажется "лекарям-социалистам" и убежденным демократам, совсем глубо</w:t>
      </w:r>
      <w:r w:rsidRPr="00E20F88">
        <w:rPr>
          <w:rFonts w:ascii="Arial" w:eastAsia="Times New Roman" w:hAnsi="Arial" w:cs="Arial"/>
          <w:sz w:val="18"/>
          <w:szCs w:val="18"/>
        </w:rPr>
        <w:softHyphen/>
        <w:t>ко, на самом дне, откуда ласково взирает на нас входящий в мо</w:t>
      </w:r>
      <w:r w:rsidRPr="00E20F88">
        <w:rPr>
          <w:rFonts w:ascii="Arial" w:eastAsia="Times New Roman" w:hAnsi="Arial" w:cs="Arial"/>
          <w:sz w:val="18"/>
          <w:szCs w:val="18"/>
        </w:rPr>
        <w:softHyphen/>
        <w:t>ду маркиз де Сад" [140, с.442].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Сам же Вик. Ерофеев выступает с позиций постгуманизма.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Взгляд Вик. Ерофеева на человека отличает беспощадная трез</w:t>
      </w:r>
      <w:r w:rsidRPr="00E20F88">
        <w:rPr>
          <w:rFonts w:ascii="Arial" w:eastAsia="Times New Roman" w:hAnsi="Arial" w:cs="Arial"/>
          <w:sz w:val="18"/>
          <w:szCs w:val="18"/>
        </w:rPr>
        <w:softHyphen/>
        <w:t>вость, безыллюзорность, сверхкритицизм. Можно сказать, что он свя</w:t>
      </w:r>
      <w:r w:rsidRPr="00E20F88">
        <w:rPr>
          <w:rFonts w:ascii="Arial" w:eastAsia="Times New Roman" w:hAnsi="Arial" w:cs="Arial"/>
          <w:sz w:val="18"/>
          <w:szCs w:val="18"/>
        </w:rPr>
        <w:softHyphen/>
        <w:t>зан с переоценкой человека как феномена антропологического, от</w:t>
      </w:r>
      <w:r w:rsidRPr="00E20F88">
        <w:rPr>
          <w:rFonts w:ascii="Arial" w:eastAsia="Times New Roman" w:hAnsi="Arial" w:cs="Arial"/>
          <w:sz w:val="18"/>
          <w:szCs w:val="18"/>
        </w:rPr>
        <w:softHyphen/>
        <w:t xml:space="preserve">казом от какой-либо его идеализации. Художественное исследование, предпринятое Вик. Ерофеевым, ведет к разрушению </w:t>
      </w:r>
      <w:r w:rsidRPr="00E20F88">
        <w:rPr>
          <w:rFonts w:ascii="Arial" w:eastAsia="Times New Roman" w:hAnsi="Arial" w:cs="Arial"/>
          <w:b/>
          <w:sz w:val="18"/>
          <w:szCs w:val="18"/>
        </w:rPr>
        <w:t xml:space="preserve">мифа </w:t>
      </w:r>
      <w:r w:rsidRPr="00E20F88">
        <w:rPr>
          <w:rFonts w:ascii="Arial" w:eastAsia="Times New Roman" w:hAnsi="Arial" w:cs="Arial"/>
          <w:sz w:val="18"/>
          <w:szCs w:val="18"/>
        </w:rPr>
        <w:t>о челове</w:t>
      </w:r>
      <w:r w:rsidRPr="00E20F88">
        <w:rPr>
          <w:rFonts w:ascii="Arial" w:eastAsia="Times New Roman" w:hAnsi="Arial" w:cs="Arial"/>
          <w:sz w:val="18"/>
          <w:szCs w:val="18"/>
        </w:rPr>
        <w:softHyphen/>
        <w:t>ке, восторжествовавшего в Новое Время и особые формы принявше</w:t>
      </w:r>
      <w:r w:rsidRPr="00E20F88">
        <w:rPr>
          <w:rFonts w:ascii="Arial" w:eastAsia="Times New Roman" w:hAnsi="Arial" w:cs="Arial"/>
          <w:sz w:val="18"/>
          <w:szCs w:val="18"/>
        </w:rPr>
        <w:softHyphen/>
        <w:t xml:space="preserve">го в советском обществе с его культом большевистско-пролетарского ницшеанства и внедрением в умы представления о человеке как о сверхчеловеке. Вот почему один из адресатов полемики писателя — литература социалистического реализма с ее героико-романтической концепцией человека. Возможно, именно для того, чтобы протаранить брешь в монолите "человекобожеской" эстетики, и понадобились Вик. Ерофееву сильнодействующие средства, и прежде всего — обращение к психопатологии. Нормативному "положительному герою" как центральной фигуре советской литературы писатель противопоставляет нравственных монстров, идиотов, ничтожеств. Однако объект художественного постижения писателя — не столько </w:t>
      </w:r>
      <w:r w:rsidRPr="00E20F88">
        <w:rPr>
          <w:rFonts w:ascii="Arial" w:eastAsia="Times New Roman" w:hAnsi="Arial" w:cs="Arial"/>
          <w:sz w:val="18"/>
          <w:szCs w:val="18"/>
          <w:lang w:val="en-US"/>
        </w:rPr>
        <w:t>homo</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soveticus</w:t>
      </w:r>
      <w:r w:rsidRPr="00E20F88">
        <w:rPr>
          <w:rFonts w:ascii="Arial" w:eastAsia="Times New Roman" w:hAnsi="Arial" w:cs="Arial"/>
          <w:sz w:val="18"/>
          <w:szCs w:val="18"/>
        </w:rPr>
        <w:t>, сколько человек вообще.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Если в постмодернистской "лирической прозе" повествование осуществляется от лица травестированного автора-персонажа, то в "нелирических" ее образцах в качестве одной из тенденций можно выявить использование кода героя-рассказчика, наделяемо</w:t>
      </w:r>
      <w:r w:rsidRPr="00E20F88">
        <w:rPr>
          <w:rFonts w:ascii="Arial" w:eastAsia="Times New Roman" w:hAnsi="Arial" w:cs="Arial"/>
          <w:sz w:val="18"/>
          <w:szCs w:val="18"/>
        </w:rPr>
        <w:softHyphen/>
        <w:t>го функцией нарратора. Особенно важным для постмодернистов в этом отношении оказался опыт Гоголя, Достоевского, Лескова, Платонова, Зощенко. Но постмодернисты стилизуют не манеру устной речи, выдержанной в духе языка и характера того лица, от имени которого ведется повествование, а определенные литера</w:t>
      </w:r>
      <w:r w:rsidRPr="00E20F88">
        <w:rPr>
          <w:rFonts w:ascii="Arial" w:eastAsia="Times New Roman" w:hAnsi="Arial" w:cs="Arial"/>
          <w:sz w:val="18"/>
          <w:szCs w:val="18"/>
        </w:rPr>
        <w:softHyphen/>
        <w:t>турные дискурсы, подвергая их деконструкции, прибегая к пастишу, в результате чего возникает персонаж-симулякр, наделенный гибридно-цитатным языком, — фигура поливалентная, "мерцаю</w:t>
      </w:r>
      <w:r w:rsidRPr="00E20F88">
        <w:rPr>
          <w:rFonts w:ascii="Arial" w:eastAsia="Times New Roman" w:hAnsi="Arial" w:cs="Arial"/>
          <w:sz w:val="18"/>
          <w:szCs w:val="18"/>
        </w:rPr>
        <w:softHyphen/>
        <w:t>щая": в ней просвечивают литературные "предшественники".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Именно к такого типа персонажной маске обращается Вик. Ерофеев. У него нет жестко фиксированной прикрепленности к определенному месту и времени; сквозь "советскую" оболочку героя-рассказчика (имеющего природу симулякра</w:t>
      </w:r>
      <w:r w:rsidRPr="00E20F88">
        <w:rPr>
          <w:rFonts w:ascii="Arial" w:eastAsia="Times New Roman" w:hAnsi="Arial" w:cs="Arial"/>
          <w:color w:val="FF0000"/>
          <w:sz w:val="18"/>
          <w:szCs w:val="18"/>
        </w:rPr>
        <w:t>*</w:t>
      </w:r>
      <w:r w:rsidRPr="00E20F88">
        <w:rPr>
          <w:rFonts w:ascii="Arial" w:eastAsia="Times New Roman" w:hAnsi="Arial" w:cs="Arial"/>
          <w:sz w:val="18"/>
          <w:szCs w:val="18"/>
        </w:rPr>
        <w:t>) проступает неизменяющееся, всеобщее, присущее целым категориям людей, людям вообще.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Это последнее обстоятельство в дальнейшем не оговаривается, кроме случаев, когда в этом есть особая необходимость.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Человек интересует Вик. Ерофеева более всего как источник зла, переполняющего мир, в силу чего бытие оказывается "злобытием". Практически обязательный для письма Вик. Ерофеева компонент так называемого "грязного" реализма, характеризую</w:t>
      </w:r>
      <w:r w:rsidRPr="00E20F88">
        <w:rPr>
          <w:rFonts w:ascii="Arial" w:eastAsia="Times New Roman" w:hAnsi="Arial" w:cs="Arial"/>
          <w:sz w:val="18"/>
          <w:szCs w:val="18"/>
        </w:rPr>
        <w:softHyphen/>
        <w:t>щегося вниманием к сфере физиологии и использованием грубо-просторечной и даже нецензурной лексики, служит снижению соз</w:t>
      </w:r>
      <w:r w:rsidRPr="00E20F88">
        <w:rPr>
          <w:rFonts w:ascii="Arial" w:eastAsia="Times New Roman" w:hAnsi="Arial" w:cs="Arial"/>
          <w:sz w:val="18"/>
          <w:szCs w:val="18"/>
        </w:rPr>
        <w:softHyphen/>
        <w:t>даваемых образов и в конечном счете — разрушению мифологи</w:t>
      </w:r>
      <w:r w:rsidRPr="00E20F88">
        <w:rPr>
          <w:rFonts w:ascii="Arial" w:eastAsia="Times New Roman" w:hAnsi="Arial" w:cs="Arial"/>
          <w:sz w:val="18"/>
          <w:szCs w:val="18"/>
        </w:rPr>
        <w:softHyphen/>
        <w:t>зированных представлений о человеке. В этом нам видится воз</w:t>
      </w:r>
      <w:r w:rsidRPr="00E20F88">
        <w:rPr>
          <w:rFonts w:ascii="Arial" w:eastAsia="Times New Roman" w:hAnsi="Arial" w:cs="Arial"/>
          <w:sz w:val="18"/>
          <w:szCs w:val="18"/>
        </w:rPr>
        <w:softHyphen/>
        <w:t>действие на Вик. Ерофеева Луи-Фердинанда Селина как автора "Путешествия на край ночи".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Характеризуя язык романа Селина, Вик. Ерофеев пишет: "Это был преобразованный в художественную прозу разговорный язык улицы, полный арготизмов, непечатных, но напечатанных Селином ругательств, неологизмов, выражающий непосредственное волне</w:t>
      </w:r>
      <w:r w:rsidRPr="00E20F88">
        <w:rPr>
          <w:rFonts w:ascii="Arial" w:eastAsia="Times New Roman" w:hAnsi="Arial" w:cs="Arial"/>
          <w:sz w:val="18"/>
          <w:szCs w:val="18"/>
        </w:rPr>
        <w:softHyphen/>
        <w:t xml:space="preserve">ние и страсть повествования. Этот язык разрывал с </w:t>
      </w:r>
      <w:r w:rsidRPr="00E20F88">
        <w:rPr>
          <w:rFonts w:ascii="Arial" w:eastAsia="Times New Roman" w:hAnsi="Arial" w:cs="Arial"/>
          <w:sz w:val="18"/>
          <w:szCs w:val="18"/>
        </w:rPr>
        <w:lastRenderedPageBreak/>
        <w:t>традицией "прекрасного" французского языка..." [139, с. 336]. Без "улич</w:t>
      </w:r>
      <w:r w:rsidRPr="00E20F88">
        <w:rPr>
          <w:rFonts w:ascii="Arial" w:eastAsia="Times New Roman" w:hAnsi="Arial" w:cs="Arial"/>
          <w:sz w:val="18"/>
          <w:szCs w:val="18"/>
        </w:rPr>
        <w:softHyphen/>
        <w:t>ного", грубо-просторечного, непечатного слова не обходится и Вик. Ерофеев.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Селин, несомненно, усилил интерес Вик. Ерофеева к "последнему"-из  запретных  вопросов, тому,  "который   находится   внутри  каждого простого человека, в самом его мясе, в его башке..." [371, с. 204] — колоссальному Табу любой системы: действию в человеке темных сил бессознательного.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Еще большим обязан Вик. Ерофеев Донатьену-Альфонсу-Франсуа де Саду, показавшему сладостность зла для его носителя как формы проявления власти над Другим.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эссе "Маркиз де Сад, садизм 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век" писатель показывает, сколь велико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внимание к наследию де Сада на Западе. Это связано как с изучением проблемы садизма, переоценкой философии "естественного права", идеи "сверхчеловека", так и с развитием постфрейдизма, осмыслением феномена коллективного бессознательного. Привлекая суждения/исследования Гийома Аполлинера, Андре Бретона, Поля Элюара, Сальвадора Дали, Луиса Бунюэля, Антонена Арто, Жака Жене, Робера Десноса, Раймона Кено, Жильбера Лели, Мориса Бланшо, Герберта Мар</w:t>
      </w:r>
      <w:r w:rsidRPr="00E20F88">
        <w:rPr>
          <w:rFonts w:ascii="Arial" w:eastAsia="Times New Roman" w:hAnsi="Arial" w:cs="Arial"/>
          <w:sz w:val="18"/>
          <w:szCs w:val="18"/>
        </w:rPr>
        <w:softHyphen/>
        <w:t>кузе, Ролана Барта, Вик. Ерофеев дает представление о филосо</w:t>
      </w:r>
      <w:r w:rsidRPr="00E20F88">
        <w:rPr>
          <w:rFonts w:ascii="Arial" w:eastAsia="Times New Roman" w:hAnsi="Arial" w:cs="Arial"/>
          <w:sz w:val="18"/>
          <w:szCs w:val="18"/>
        </w:rPr>
        <w:softHyphen/>
        <w:t>фии де Сада и либертене, или садическом герое. Де Сад как бы предугадал чудовищные преступления, которые будут совершены людьми в их движении к раскрепощению индивидуальности. "Когда христианская мораль лишилась своего обоснования и сделалась "химерической", садический герой доканчивает дело своего рас</w:t>
      </w:r>
      <w:r w:rsidRPr="00E20F88">
        <w:rPr>
          <w:rFonts w:ascii="Arial" w:eastAsia="Times New Roman" w:hAnsi="Arial" w:cs="Arial"/>
          <w:sz w:val="18"/>
          <w:szCs w:val="18"/>
        </w:rPr>
        <w:softHyphen/>
        <w:t xml:space="preserve">крепощения, апеллируя, сообразно с принципами эпохи, к "природе", волю которой будто бы выполняет, а на самом деле ей эту волю задающего..." [139, </w:t>
      </w:r>
      <w:r w:rsidRPr="00E20F88">
        <w:rPr>
          <w:rFonts w:ascii="Arial" w:eastAsia="Times New Roman" w:hAnsi="Arial" w:cs="Arial"/>
          <w:iCs/>
          <w:sz w:val="18"/>
          <w:szCs w:val="18"/>
        </w:rPr>
        <w:t xml:space="preserve">с. </w:t>
      </w:r>
      <w:r w:rsidRPr="00E20F88">
        <w:rPr>
          <w:rFonts w:ascii="Arial" w:eastAsia="Times New Roman" w:hAnsi="Arial" w:cs="Arial"/>
          <w:sz w:val="18"/>
          <w:szCs w:val="18"/>
        </w:rPr>
        <w:t>234, 235]. Отмена традицион</w:t>
      </w:r>
      <w:r w:rsidRPr="00E20F88">
        <w:rPr>
          <w:rFonts w:ascii="Arial" w:eastAsia="Times New Roman" w:hAnsi="Arial" w:cs="Arial"/>
          <w:sz w:val="18"/>
          <w:szCs w:val="18"/>
        </w:rPr>
        <w:softHyphen/>
        <w:t>ной морали и "идеи бога" "приводит садического героя к ради-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кальному разрыву с человеческим родом, заключающемуся в пол</w:t>
      </w:r>
      <w:r w:rsidRPr="00E20F88">
        <w:rPr>
          <w:rFonts w:ascii="Arial" w:eastAsia="Times New Roman" w:hAnsi="Arial" w:cs="Arial"/>
          <w:sz w:val="18"/>
          <w:szCs w:val="18"/>
        </w:rPr>
        <w:softHyphen/>
        <w:t>ной ликвидации взаимных обязательств" [139, с. 238]</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Садовский человек не допускает ценности другой личности, реа</w:t>
      </w:r>
      <w:r w:rsidRPr="00E20F88">
        <w:rPr>
          <w:rFonts w:ascii="Arial" w:eastAsia="Times New Roman" w:hAnsi="Arial" w:cs="Arial"/>
          <w:sz w:val="18"/>
          <w:szCs w:val="18"/>
        </w:rPr>
        <w:softHyphen/>
        <w:t>лизует себя как тиран/палач, принимающий во внимание только соб</w:t>
      </w:r>
      <w:r w:rsidRPr="00E20F88">
        <w:rPr>
          <w:rFonts w:ascii="Arial" w:eastAsia="Times New Roman" w:hAnsi="Arial" w:cs="Arial"/>
          <w:sz w:val="18"/>
          <w:szCs w:val="18"/>
        </w:rPr>
        <w:softHyphen/>
        <w:t>ственное сладострастие. Его "суверенность" — одновременно отрица</w:t>
      </w:r>
      <w:r w:rsidRPr="00E20F88">
        <w:rPr>
          <w:rFonts w:ascii="Arial" w:eastAsia="Times New Roman" w:hAnsi="Arial" w:cs="Arial"/>
          <w:sz w:val="18"/>
          <w:szCs w:val="18"/>
        </w:rPr>
        <w:softHyphen/>
        <w:t>ние "суверенности" всякого иного. Морис Бланшо замечает: "... мир, в который вступает единственный, оказывается пустыней; встречаемые им здесь существа — менее, чем вещи, менее, чем тени, и, мучая их, их уничтожая, он овладевает не их жизнями, он лишь удостоверяет их ничтожество, он становится хозяином их несуществования и извлекает из него свое самое большое наслаждение" [54, с. 68]. Однако, кон</w:t>
      </w:r>
      <w:r w:rsidRPr="00E20F88">
        <w:rPr>
          <w:rFonts w:ascii="Arial" w:eastAsia="Times New Roman" w:hAnsi="Arial" w:cs="Arial"/>
          <w:sz w:val="18"/>
          <w:szCs w:val="18"/>
        </w:rPr>
        <w:softHyphen/>
        <w:t>статирует Вик. Ерофеев, обеспечив себе свободу действий по отно</w:t>
      </w:r>
      <w:r w:rsidRPr="00E20F88">
        <w:rPr>
          <w:rFonts w:ascii="Arial" w:eastAsia="Times New Roman" w:hAnsi="Arial" w:cs="Arial"/>
          <w:sz w:val="18"/>
          <w:szCs w:val="18"/>
        </w:rPr>
        <w:softHyphen/>
        <w:t>шению к Другим, садический герой оказывается в изоляции. Прорыв из одиночества, ставшего глобальным, осуществляется им в акте на</w:t>
      </w:r>
      <w:r w:rsidRPr="00E20F88">
        <w:rPr>
          <w:rFonts w:ascii="Arial" w:eastAsia="Times New Roman" w:hAnsi="Arial" w:cs="Arial"/>
          <w:sz w:val="18"/>
          <w:szCs w:val="18"/>
        </w:rPr>
        <w:softHyphen/>
        <w:t>силия: "Язык насилия — единственный язык, на котором способен раз</w:t>
      </w:r>
      <w:r w:rsidRPr="00E20F88">
        <w:rPr>
          <w:rFonts w:ascii="Arial" w:eastAsia="Times New Roman" w:hAnsi="Arial" w:cs="Arial"/>
          <w:sz w:val="18"/>
          <w:szCs w:val="18"/>
        </w:rPr>
        <w:softHyphen/>
        <w:t>говаривать садический герой. По совершении своего преступного акта он замолкает, снова погружаясь в одиночество. Более того: он словно перестает существовать, он в спячке. Акт насилия воскрешает его: он становится для садического героя насущной потребностью, адек</w:t>
      </w:r>
      <w:r w:rsidRPr="00E20F88">
        <w:rPr>
          <w:rFonts w:ascii="Arial" w:eastAsia="Times New Roman" w:hAnsi="Arial" w:cs="Arial"/>
          <w:sz w:val="18"/>
          <w:szCs w:val="18"/>
        </w:rPr>
        <w:softHyphen/>
        <w:t>ватной потребности нормального человека в коммуникации" [139, с. 239]. "Коммуникация" садиста с жизнью влечет за собой уничтоже</w:t>
      </w:r>
      <w:r w:rsidRPr="00E20F88">
        <w:rPr>
          <w:rFonts w:ascii="Arial" w:eastAsia="Times New Roman" w:hAnsi="Arial" w:cs="Arial"/>
          <w:sz w:val="18"/>
          <w:szCs w:val="18"/>
        </w:rPr>
        <w:softHyphen/>
        <w:t>ние живого. Его наслаждения, пишет Жорж Батай, "пропорциональны разрушению жизни. Иначе говоря, жизнь достигает наивысшей степе</w:t>
      </w:r>
      <w:r w:rsidRPr="00E20F88">
        <w:rPr>
          <w:rFonts w:ascii="Arial" w:eastAsia="Times New Roman" w:hAnsi="Arial" w:cs="Arial"/>
          <w:sz w:val="18"/>
          <w:szCs w:val="18"/>
        </w:rPr>
        <w:softHyphen/>
        <w:t>ни интенсивности в чудовищном отрицании своей же основы" [40, с. 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Вик. Ерофеев напоминает, что садизм существует не только в не</w:t>
      </w:r>
      <w:r w:rsidRPr="00E20F88">
        <w:rPr>
          <w:rFonts w:ascii="Arial" w:eastAsia="Times New Roman" w:hAnsi="Arial" w:cs="Arial"/>
          <w:sz w:val="18"/>
          <w:szCs w:val="18"/>
        </w:rPr>
        <w:softHyphen/>
        <w:t>посредственной форме сексуального насилия, — он может иметь раз</w:t>
      </w:r>
      <w:r w:rsidRPr="00E20F88">
        <w:rPr>
          <w:rFonts w:ascii="Arial" w:eastAsia="Times New Roman" w:hAnsi="Arial" w:cs="Arial"/>
          <w:sz w:val="18"/>
          <w:szCs w:val="18"/>
        </w:rPr>
        <w:softHyphen/>
        <w:t>личные превращенные формы, сублимироваться в виде властолюбия, деспотизма. К тому же "реальный исторический садист гораздо ко</w:t>
      </w:r>
      <w:r w:rsidRPr="00E20F88">
        <w:rPr>
          <w:rFonts w:ascii="Arial" w:eastAsia="Times New Roman" w:hAnsi="Arial" w:cs="Arial"/>
          <w:sz w:val="18"/>
          <w:szCs w:val="18"/>
        </w:rPr>
        <w:softHyphen/>
        <w:t>варнее персонажей маркиза де Сада, он существует на обмане, на лицемерии, на подлоге; причем подлог бывает столь искусно замас-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Психические последствия атеизации раскрывает Юнг: "... в эпоху Просвеще</w:t>
      </w:r>
      <w:r w:rsidRPr="00E20F88">
        <w:rPr>
          <w:rFonts w:ascii="Arial" w:eastAsia="Times New Roman" w:hAnsi="Arial" w:cs="Arial"/>
          <w:sz w:val="18"/>
          <w:szCs w:val="15"/>
        </w:rPr>
        <w:softHyphen/>
        <w:t xml:space="preserve">ния обнаружили, что боги все же не существуют в действительности, а являются проекциями (содержаниями бессознательного. — </w:t>
      </w:r>
      <w:r w:rsidRPr="00E20F88">
        <w:rPr>
          <w:rFonts w:ascii="Arial" w:eastAsia="Times New Roman" w:hAnsi="Arial" w:cs="Arial"/>
          <w:iCs/>
          <w:sz w:val="18"/>
          <w:szCs w:val="15"/>
        </w:rPr>
        <w:t xml:space="preserve">Авт.). </w:t>
      </w:r>
      <w:r w:rsidRPr="00E20F88">
        <w:rPr>
          <w:rFonts w:ascii="Arial" w:eastAsia="Times New Roman" w:hAnsi="Arial" w:cs="Arial"/>
          <w:sz w:val="18"/>
          <w:szCs w:val="15"/>
        </w:rPr>
        <w:t>Тем самым с ними и было покончено. Однако отнюдь не было покончено с соответствующей им психиче</w:t>
      </w:r>
      <w:r w:rsidRPr="00E20F88">
        <w:rPr>
          <w:rFonts w:ascii="Arial" w:eastAsia="Times New Roman" w:hAnsi="Arial" w:cs="Arial"/>
          <w:sz w:val="18"/>
          <w:szCs w:val="15"/>
        </w:rPr>
        <w:softHyphen/>
        <w:t>ской функцией, напротив, она ушла в сферу бессознательного, из-за чего люди сами оказались отравленными избытком либидо, который прежде находил себе применение в культе идолов. Обесценивание и вытеснение такой сильной функ</w:t>
      </w:r>
      <w:r w:rsidRPr="00E20F88">
        <w:rPr>
          <w:rFonts w:ascii="Arial" w:eastAsia="Times New Roman" w:hAnsi="Arial" w:cs="Arial"/>
          <w:sz w:val="18"/>
          <w:szCs w:val="15"/>
        </w:rPr>
        <w:softHyphen/>
        <w:t>ции, как религиозная, имело, естественно, значительные последствия для психо</w:t>
      </w:r>
      <w:r w:rsidRPr="00E20F88">
        <w:rPr>
          <w:rFonts w:ascii="Arial" w:eastAsia="Times New Roman" w:hAnsi="Arial" w:cs="Arial"/>
          <w:sz w:val="18"/>
          <w:szCs w:val="15"/>
        </w:rPr>
        <w:softHyphen/>
        <w:t>логии отдельного человека. Дело в том, что обратный приток этого либидо чрез</w:t>
      </w:r>
      <w:r w:rsidRPr="00E20F88">
        <w:rPr>
          <w:rFonts w:ascii="Arial" w:eastAsia="Times New Roman" w:hAnsi="Arial" w:cs="Arial"/>
          <w:sz w:val="18"/>
          <w:szCs w:val="15"/>
        </w:rPr>
        <w:softHyphen/>
        <w:t>вычайно усиливает бессознательное и оно начинает оказывать на сознание мощное влияние своими архаичными коллективными содержаниями. Период Просвещения, как известно, завершился ужасами Французской революции</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[488, с. 140]. Трансцендентная функция, по Юнгу, "действует не бесцельно, а ведет к откровению сущностного ядра человека. &lt;...&gt; </w:t>
      </w:r>
      <w:r w:rsidRPr="00E20F88">
        <w:rPr>
          <w:rFonts w:ascii="Arial" w:eastAsia="Times New Roman" w:hAnsi="Arial" w:cs="Arial"/>
          <w:iCs/>
          <w:sz w:val="18"/>
          <w:szCs w:val="15"/>
        </w:rPr>
        <w:t xml:space="preserve">Смысл и цепь данного процесса </w:t>
      </w: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осуществление (первоначально заложенной в эмбрионе) личности </w:t>
      </w:r>
      <w:r w:rsidRPr="00E20F88">
        <w:rPr>
          <w:rFonts w:ascii="Arial" w:eastAsia="Times New Roman" w:hAnsi="Arial" w:cs="Arial"/>
          <w:sz w:val="18"/>
          <w:szCs w:val="15"/>
        </w:rPr>
        <w:t xml:space="preserve">во всех ее аспектах. Это — восстановление и развертывание изначальной, потенциальной </w:t>
      </w:r>
      <w:r w:rsidRPr="00E20F88">
        <w:rPr>
          <w:rFonts w:ascii="Arial" w:eastAsia="Times New Roman" w:hAnsi="Arial" w:cs="Arial"/>
          <w:iCs/>
          <w:sz w:val="18"/>
          <w:szCs w:val="15"/>
        </w:rPr>
        <w:t xml:space="preserve">целостности" </w:t>
      </w:r>
      <w:r w:rsidRPr="00E20F88">
        <w:rPr>
          <w:rFonts w:ascii="Arial" w:eastAsia="Times New Roman" w:hAnsi="Arial" w:cs="Arial"/>
          <w:sz w:val="18"/>
          <w:szCs w:val="15"/>
        </w:rPr>
        <w:t>[488, с. 160—161].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кирован, что позволяет ему выступить в роли друга человеческого рода..." [139, с. 242]. И в своих рассказах 80-х гг. писатель дает соб</w:t>
      </w:r>
      <w:r w:rsidRPr="00E20F88">
        <w:rPr>
          <w:rFonts w:ascii="Arial" w:eastAsia="Times New Roman" w:hAnsi="Arial" w:cs="Arial"/>
          <w:sz w:val="18"/>
          <w:szCs w:val="18"/>
        </w:rPr>
        <w:softHyphen/>
        <w:t>ственный вариант садического мира, в центре которого садистский (или садомазохистский) тип. В произведениях художника представлены различные разновидности этого типа: "идейный" палач и убийца ("Попугайчик"), невменяемый деспот и убийца ("Жизнь с идиотом"), некрофил и убийца ("Девушка и смерть"), "эстет" — убийца и само</w:t>
      </w:r>
      <w:r w:rsidRPr="00E20F88">
        <w:rPr>
          <w:rFonts w:ascii="Arial" w:eastAsia="Times New Roman" w:hAnsi="Arial" w:cs="Arial"/>
          <w:sz w:val="18"/>
          <w:szCs w:val="18"/>
        </w:rPr>
        <w:softHyphen/>
        <w:t>убийца ("Три свидания"), не говоря уже о садистах нравственных.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нам кажется, данный психологический тип вызывает у Вик. Еро</w:t>
      </w:r>
      <w:r w:rsidRPr="00E20F88">
        <w:rPr>
          <w:rFonts w:ascii="Arial" w:eastAsia="Times New Roman" w:hAnsi="Arial" w:cs="Arial"/>
          <w:sz w:val="18"/>
          <w:szCs w:val="18"/>
        </w:rPr>
        <w:softHyphen/>
        <w:t xml:space="preserve">феева особый интерес потому, что чрезвычайно характерен для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отнюдь не склонен относить зло в человеке исключительно на счет порочного социального устройства, что рассматривает как пере</w:t>
      </w:r>
      <w:r w:rsidRPr="00E20F88">
        <w:rPr>
          <w:rFonts w:ascii="Arial" w:eastAsia="Times New Roman" w:hAnsi="Arial" w:cs="Arial"/>
          <w:sz w:val="18"/>
          <w:szCs w:val="18"/>
        </w:rPr>
        <w:softHyphen/>
        <w:t xml:space="preserve">житок позитивизма, искусственное "очищение" человеческой природы (см. [139, с. 12]). Напротив, он постоянно призывает воспринимать человека реалистически, без обольщений, учитывая то опасно-непредсказуемое, что таит досознательное, докупьтурное, животное в человеке. </w:t>
      </w:r>
      <w:r w:rsidRPr="00E20F88">
        <w:rPr>
          <w:rFonts w:ascii="Arial" w:eastAsia="Times New Roman" w:hAnsi="Arial" w:cs="Arial"/>
          <w:sz w:val="18"/>
          <w:szCs w:val="18"/>
        </w:rPr>
        <w:lastRenderedPageBreak/>
        <w:t>Человече</w:t>
      </w:r>
      <w:r w:rsidRPr="00E20F88">
        <w:rPr>
          <w:rFonts w:ascii="Arial" w:eastAsia="Times New Roman" w:hAnsi="Arial" w:cs="Arial"/>
          <w:sz w:val="18"/>
          <w:szCs w:val="18"/>
        </w:rPr>
        <w:softHyphen/>
        <w:t>ская натура — продукт исторической эволюции и определенных врожден</w:t>
      </w:r>
      <w:r w:rsidRPr="00E20F88">
        <w:rPr>
          <w:rFonts w:ascii="Arial" w:eastAsia="Times New Roman" w:hAnsi="Arial" w:cs="Arial"/>
          <w:sz w:val="18"/>
          <w:szCs w:val="18"/>
        </w:rPr>
        <w:softHyphen/>
        <w:t>ных, биологически закрепленных побуждений. Сами социальные явления невозможно по-настоящему понять без осмысления действия лежащих в их основе психологических механизмов. И садизм — лишь крайняя форма "напоминания" об этих механизмах.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Эрих Фромм показал, что, хотя сущность садизма составляет на</w:t>
      </w:r>
      <w:r w:rsidRPr="00E20F88">
        <w:rPr>
          <w:rFonts w:ascii="Arial" w:eastAsia="Times New Roman" w:hAnsi="Arial" w:cs="Arial"/>
          <w:sz w:val="18"/>
          <w:szCs w:val="18"/>
        </w:rPr>
        <w:softHyphen/>
        <w:t>слаждение своим полным господством над Другим, "в психологиче</w:t>
      </w:r>
      <w:r w:rsidRPr="00E20F88">
        <w:rPr>
          <w:rFonts w:ascii="Arial" w:eastAsia="Times New Roman" w:hAnsi="Arial" w:cs="Arial"/>
          <w:sz w:val="18"/>
          <w:szCs w:val="18"/>
        </w:rPr>
        <w:softHyphen/>
        <w:t xml:space="preserve">ском плане </w:t>
      </w:r>
      <w:r w:rsidRPr="00E20F88">
        <w:rPr>
          <w:rFonts w:ascii="Arial" w:eastAsia="Times New Roman" w:hAnsi="Arial" w:cs="Arial"/>
          <w:iCs/>
          <w:sz w:val="18"/>
          <w:szCs w:val="18"/>
        </w:rPr>
        <w:t xml:space="preserve">жажда власти коренится не в силе, а в слабости. </w:t>
      </w:r>
      <w:r w:rsidRPr="00E20F88">
        <w:rPr>
          <w:rFonts w:ascii="Arial" w:eastAsia="Times New Roman" w:hAnsi="Arial" w:cs="Arial"/>
          <w:sz w:val="18"/>
          <w:szCs w:val="18"/>
        </w:rPr>
        <w:t>В ней проявляется неспособность личности выстоять в одиночку и жить сво</w:t>
      </w:r>
      <w:r w:rsidRPr="00E20F88">
        <w:rPr>
          <w:rFonts w:ascii="Arial" w:eastAsia="Times New Roman" w:hAnsi="Arial" w:cs="Arial"/>
          <w:sz w:val="18"/>
          <w:szCs w:val="18"/>
        </w:rPr>
        <w:softHyphen/>
        <w:t>ей силой" [435, с. 140]. Фромм разъясняет: "Власть — это господство над кем-либо; сила — это способность к свершению, потенция. Сила в психологическом смысле не имеет ничего общего с господством; это слово обозначает обладание способностью. Когда мы говорим о бессилии, то имеем в виду не неспособность человека господствовать над другим, а его неспособность к самостоятельной жизни" [435, с. 140]. Согласно Фромму, садистско-мазохистский характер является типич</w:t>
      </w:r>
      <w:r w:rsidRPr="00E20F88">
        <w:rPr>
          <w:rFonts w:ascii="Arial" w:eastAsia="Times New Roman" w:hAnsi="Arial" w:cs="Arial"/>
          <w:sz w:val="18"/>
          <w:szCs w:val="18"/>
        </w:rPr>
        <w:softHyphen/>
        <w:t>ным для огромной части низов среднего класса Германии и иных ев</w:t>
      </w:r>
      <w:r w:rsidRPr="00E20F88">
        <w:rPr>
          <w:rFonts w:ascii="Arial" w:eastAsia="Times New Roman" w:hAnsi="Arial" w:cs="Arial"/>
          <w:sz w:val="18"/>
          <w:szCs w:val="18"/>
        </w:rPr>
        <w:softHyphen/>
        <w:t>ропейских стран. Его распространение подготовил процесс полного обособления индивида, освободившегося от оков средневекового мира, но получившего крайне ограниченные возможности для пози</w:t>
      </w:r>
      <w:r w:rsidRPr="00E20F88">
        <w:rPr>
          <w:rFonts w:ascii="Arial" w:eastAsia="Times New Roman" w:hAnsi="Arial" w:cs="Arial"/>
          <w:sz w:val="18"/>
          <w:szCs w:val="18"/>
        </w:rPr>
        <w:softHyphen/>
        <w:t>тивной реализации свободы и индивидуальности, испытывающего страх перед реальностью.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Россия оказалась вовлеченной в процесс растущей индивидуализа</w:t>
      </w:r>
      <w:r w:rsidRPr="00E20F88">
        <w:rPr>
          <w:rFonts w:ascii="Arial" w:eastAsia="Times New Roman" w:hAnsi="Arial" w:cs="Arial"/>
          <w:sz w:val="18"/>
          <w:szCs w:val="18"/>
        </w:rPr>
        <w:softHyphen/>
        <w:t>ции со всеми его противоречиями значительно позднее, с началом капи</w:t>
      </w:r>
      <w:r w:rsidRPr="00E20F88">
        <w:rPr>
          <w:rFonts w:ascii="Arial" w:eastAsia="Times New Roman" w:hAnsi="Arial" w:cs="Arial"/>
          <w:sz w:val="18"/>
          <w:szCs w:val="18"/>
        </w:rPr>
        <w:softHyphen/>
        <w:t>тализации, и широкие массы низов, возросшие на "родовой" традиции, выявили психологическую неспособность жить "своей силой". Отсюда — их стремление приобрести "заменитель силы", в революционную эпоху выразившееся в идентификации с властью. Советская власть, сумевшая представить насилие в привлекательно-соблазнительном ореоле и гаран-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248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тировать его безнаказанность, стимулировала приумножение в обществе садистского/садомазохистского типа.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Вик. Ерофеев, отвергая "привыкание к Саду", стремится наделить читателей "другими глазами", дабы они </w:t>
      </w:r>
      <w:r w:rsidRPr="00E20F88">
        <w:rPr>
          <w:rFonts w:ascii="Arial" w:eastAsia="Times New Roman" w:hAnsi="Arial" w:cs="Arial"/>
          <w:b/>
          <w:sz w:val="18"/>
          <w:szCs w:val="18"/>
        </w:rPr>
        <w:t xml:space="preserve">смогли увидеть </w:t>
      </w:r>
      <w:r w:rsidRPr="00E20F88">
        <w:rPr>
          <w:rFonts w:ascii="Arial" w:eastAsia="Times New Roman" w:hAnsi="Arial" w:cs="Arial"/>
          <w:sz w:val="18"/>
          <w:szCs w:val="18"/>
        </w:rPr>
        <w:t>в садизме — садизм. Отсюда — и обращение к многозначным симулякрам, и силь</w:t>
      </w:r>
      <w:r w:rsidRPr="00E20F88">
        <w:rPr>
          <w:rFonts w:ascii="Arial" w:eastAsia="Times New Roman" w:hAnsi="Arial" w:cs="Arial"/>
          <w:sz w:val="18"/>
          <w:szCs w:val="18"/>
        </w:rPr>
        <w:softHyphen/>
        <w:t>нодействующие шоковые средства, и само изобилие персонажей-садистов в произведениях Вик. Ерофеева.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Легитимация садизма, носитель которого идентифицирует себя с жестокой властью, садизация власти, эксплуатирующей психологиче</w:t>
      </w:r>
      <w:r w:rsidRPr="00E20F88">
        <w:rPr>
          <w:rFonts w:ascii="Arial" w:eastAsia="Times New Roman" w:hAnsi="Arial" w:cs="Arial"/>
          <w:sz w:val="18"/>
          <w:szCs w:val="18"/>
        </w:rPr>
        <w:softHyphen/>
        <w:t>ский механизм садизма, раскрыты в рассказе Вик. Ерофеева "Попугайчик". Здесь появляется образ палача, дающий представление о 1) психологическом типе садиста как палача, наслаждающегося муче</w:t>
      </w:r>
      <w:r w:rsidRPr="00E20F88">
        <w:rPr>
          <w:rFonts w:ascii="Arial" w:eastAsia="Times New Roman" w:hAnsi="Arial" w:cs="Arial"/>
          <w:sz w:val="18"/>
          <w:szCs w:val="18"/>
        </w:rPr>
        <w:softHyphen/>
        <w:t>ниями своих жертв; 2) социальном типе "идейного" вершителя насилия, расценивающего убийство как свой гражданский долг; 3) "трудящемся", для которого пытки и убийство людей — такая же профессия, как лю</w:t>
      </w:r>
      <w:r w:rsidRPr="00E20F88">
        <w:rPr>
          <w:rFonts w:ascii="Arial" w:eastAsia="Times New Roman" w:hAnsi="Arial" w:cs="Arial"/>
          <w:sz w:val="18"/>
          <w:szCs w:val="18"/>
        </w:rPr>
        <w:softHyphen/>
        <w:t>бая другая; 4) ряде образов палачей, созданных литературой и про</w:t>
      </w:r>
      <w:r w:rsidRPr="00E20F88">
        <w:rPr>
          <w:rFonts w:ascii="Arial" w:eastAsia="Times New Roman" w:hAnsi="Arial" w:cs="Arial"/>
          <w:sz w:val="18"/>
          <w:szCs w:val="18"/>
        </w:rPr>
        <w:softHyphen/>
        <w:t>ясняющих этот. Повествование от лица палача-садиста, о чудовищно-бесчеловечном рассуждающего как о нормальном, оправданном, необходимом и — самым невинным тоном, побуждает вспомнить и "Сто дней содома" де Сада, и "Приглашение на казнь" Набокова, и "Смерть — мое ремесло" Мерля, персонажи-либертины которых "мерцают" в герое-рассказчике "Попугайчика". Однако создание персонажей-симулякров позволяет также обнажить агрессивно-людоед</w:t>
      </w:r>
      <w:r w:rsidRPr="00E20F88">
        <w:rPr>
          <w:rFonts w:ascii="Arial" w:eastAsia="Times New Roman" w:hAnsi="Arial" w:cs="Arial"/>
          <w:sz w:val="18"/>
          <w:szCs w:val="18"/>
        </w:rPr>
        <w:softHyphen/>
        <w:t>ское начало, коренящееся в коллективном бессознательном.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Исповедь ерофеевского палача своеобразно окрашивает инто</w:t>
      </w:r>
      <w:r w:rsidRPr="00E20F88">
        <w:rPr>
          <w:rFonts w:ascii="Arial" w:eastAsia="Times New Roman" w:hAnsi="Arial" w:cs="Arial"/>
          <w:sz w:val="18"/>
          <w:szCs w:val="18"/>
        </w:rPr>
        <w:softHyphen/>
        <w:t>нация мудрого поучения, стыдящей укоризны, неподдельного благо</w:t>
      </w:r>
      <w:r w:rsidRPr="00E20F88">
        <w:rPr>
          <w:rFonts w:ascii="Arial" w:eastAsia="Times New Roman" w:hAnsi="Arial" w:cs="Arial"/>
          <w:sz w:val="18"/>
          <w:szCs w:val="18"/>
        </w:rPr>
        <w:softHyphen/>
        <w:t>душия человека, не сомневающегося в своем праве "воспитывать" других на собственном примере.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Главным средством характеристики персонажа и становится его речь. Автор осуществляет игру с различными стилевыми пластами: старомодно-витиеватым стилем эпохи Просвещения ("почтеннейший Спиридон Ермолаевич"</w:t>
      </w:r>
      <w:r w:rsidRPr="00E20F88">
        <w:rPr>
          <w:rFonts w:ascii="Arial" w:eastAsia="Times New Roman" w:hAnsi="Arial" w:cs="Arial"/>
          <w:color w:val="FF0000"/>
          <w:sz w:val="18"/>
          <w:szCs w:val="18"/>
        </w:rPr>
        <w:t>*</w:t>
      </w:r>
      <w:r w:rsidRPr="00E20F88">
        <w:rPr>
          <w:rFonts w:ascii="Arial" w:eastAsia="Times New Roman" w:hAnsi="Arial" w:cs="Arial"/>
          <w:sz w:val="18"/>
          <w:szCs w:val="18"/>
        </w:rPr>
        <w:t>; "Последующий срам вам, любезный Спиридон Ермолаевич, несколько знаком", с. 168; «"Лепота!" — молвил я, оглядевшись», с. 174) и официально-деловым и разговорно-просто</w:t>
      </w:r>
      <w:r w:rsidRPr="00E20F88">
        <w:rPr>
          <w:rFonts w:ascii="Arial" w:eastAsia="Times New Roman" w:hAnsi="Arial" w:cs="Arial"/>
          <w:sz w:val="18"/>
          <w:szCs w:val="18"/>
        </w:rPr>
        <w:softHyphen/>
        <w:t>речным стилями современного русского языка ("В таких действиях за</w:t>
      </w:r>
      <w:r w:rsidRPr="00E20F88">
        <w:rPr>
          <w:rFonts w:ascii="Arial" w:eastAsia="Times New Roman" w:hAnsi="Arial" w:cs="Arial"/>
          <w:sz w:val="18"/>
          <w:szCs w:val="18"/>
        </w:rPr>
        <w:softHyphen/>
        <w:t>кон не усматривает ничего предосудительного", с. 163; "он и тебя заложил", с. 174; "на всякий вопрос рапортует положительно" с. 173), прослаивая обороты речи далекого прошлого выражениями, несущими отчетливую печать советской действительности, и создавая пародийную версию ответа заплечных дел мастера на "челобитный запрос". Формулы преувеличенно церемонной старинной вежливости, используемые героем-рассказчиком, чтобы представить себя почтен-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Verdana" w:eastAsia="Times New Roman" w:hAnsi="Verdana" w:cs="Arial"/>
          <w:i/>
          <w:color w:val="993366"/>
          <w:sz w:val="18"/>
          <w:szCs w:val="14"/>
        </w:rPr>
        <w:t>Ерофеев Вик</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Жизнь с идиотом: Рассказы. Повесть. — М.: СП "Интербук", 1991. С. 163.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ным, заслуживающим уважения человеком, вопреки его намерениям — по принципу контраста — оттеняют патологическую жестокость пала</w:t>
      </w:r>
      <w:r w:rsidRPr="00E20F88">
        <w:rPr>
          <w:rFonts w:ascii="Arial" w:eastAsia="Times New Roman" w:hAnsi="Arial" w:cs="Arial"/>
          <w:sz w:val="18"/>
          <w:szCs w:val="18"/>
        </w:rPr>
        <w:softHyphen/>
        <w:t xml:space="preserve">ча. "Взаимозаменяемость" лексики минувших веков 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при обо</w:t>
      </w:r>
      <w:r w:rsidRPr="00E20F88">
        <w:rPr>
          <w:rFonts w:ascii="Arial" w:eastAsia="Times New Roman" w:hAnsi="Arial" w:cs="Arial"/>
          <w:sz w:val="18"/>
          <w:szCs w:val="18"/>
        </w:rPr>
        <w:softHyphen/>
        <w:t>значении однопорядковых явлений позволяет выявить зеркальное по</w:t>
      </w:r>
      <w:r w:rsidRPr="00E20F88">
        <w:rPr>
          <w:rFonts w:ascii="Arial" w:eastAsia="Times New Roman" w:hAnsi="Arial" w:cs="Arial"/>
          <w:sz w:val="18"/>
          <w:szCs w:val="18"/>
        </w:rPr>
        <w:softHyphen/>
        <w:t>добие костолома эпохи "Слова и Дела" и следователя сталинских времен, пытками выбивающего из арестованного требующиеся пока</w:t>
      </w:r>
      <w:r w:rsidRPr="00E20F88">
        <w:rPr>
          <w:rFonts w:ascii="Arial" w:eastAsia="Times New Roman" w:hAnsi="Arial" w:cs="Arial"/>
          <w:sz w:val="18"/>
          <w:szCs w:val="18"/>
        </w:rPr>
        <w:softHyphen/>
        <w:t>зания. Дыба у Вик. Ерофеева становится метафорой судьбы человека, попавшего меж зубьев государственной репрессивной машины.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Герой-рассказчик обосновывает свой садизм "идейно". Вкрапляя в его речь штампы тоталитарной пропаганды, автор дает их в пародий</w:t>
      </w:r>
      <w:r w:rsidRPr="00E20F88">
        <w:rPr>
          <w:rFonts w:ascii="Arial" w:eastAsia="Times New Roman" w:hAnsi="Arial" w:cs="Arial"/>
          <w:sz w:val="18"/>
          <w:szCs w:val="18"/>
        </w:rPr>
        <w:softHyphen/>
        <w:t xml:space="preserve">ном виде ("понятие имею, как наши люди кричат на дыбе и как </w:t>
      </w:r>
      <w:r w:rsidRPr="00E20F88">
        <w:rPr>
          <w:rFonts w:ascii="Arial" w:eastAsia="Times New Roman" w:hAnsi="Arial" w:cs="Arial"/>
          <w:iCs/>
          <w:sz w:val="18"/>
          <w:szCs w:val="18"/>
        </w:rPr>
        <w:t xml:space="preserve">не </w:t>
      </w:r>
      <w:r w:rsidRPr="00E20F88">
        <w:rPr>
          <w:rFonts w:ascii="Arial" w:eastAsia="Times New Roman" w:hAnsi="Arial" w:cs="Arial"/>
          <w:sz w:val="18"/>
          <w:szCs w:val="18"/>
        </w:rPr>
        <w:t>наши", с. 170; "доказать преимущество заморской птицы перед на</w:t>
      </w:r>
      <w:r w:rsidRPr="00E20F88">
        <w:rPr>
          <w:rFonts w:ascii="Arial" w:eastAsia="Times New Roman" w:hAnsi="Arial" w:cs="Arial"/>
          <w:sz w:val="18"/>
          <w:szCs w:val="18"/>
        </w:rPr>
        <w:softHyphen/>
        <w:t>шими воробьями и тем самым умалить нашу гордость", с. 173). Коме</w:t>
      </w:r>
      <w:r w:rsidRPr="00E20F88">
        <w:rPr>
          <w:rFonts w:ascii="Arial" w:eastAsia="Times New Roman" w:hAnsi="Arial" w:cs="Arial"/>
          <w:sz w:val="18"/>
          <w:szCs w:val="18"/>
        </w:rPr>
        <w:softHyphen/>
        <w:t>дийное впечатление создает и стилистическая несогласованность в "идейно-выдержанных" высказываниях персонажа, свидетельствующая об уровне его культуры ("В таких действиях закон не усматривает ни</w:t>
      </w:r>
      <w:r w:rsidRPr="00E20F88">
        <w:rPr>
          <w:rFonts w:ascii="Arial" w:eastAsia="Times New Roman" w:hAnsi="Arial" w:cs="Arial"/>
          <w:sz w:val="18"/>
          <w:szCs w:val="18"/>
        </w:rPr>
        <w:softHyphen/>
        <w:t>чего предосудительного и потворствует оным в их невинных забавах", с. 163; "Грудь разрывалась моя от волнения, читая ваш челобитный запрос...", с. 163). Садистские воздыхания палача пародийно имити</w:t>
      </w:r>
      <w:r w:rsidRPr="00E20F88">
        <w:rPr>
          <w:rFonts w:ascii="Arial" w:eastAsia="Times New Roman" w:hAnsi="Arial" w:cs="Arial"/>
          <w:sz w:val="18"/>
          <w:szCs w:val="18"/>
        </w:rPr>
        <w:softHyphen/>
        <w:t xml:space="preserve">руют стиль лириче.ской прозы. Полное несоответствие их умиленного сентиментального </w:t>
      </w:r>
      <w:r w:rsidRPr="00E20F88">
        <w:rPr>
          <w:rFonts w:ascii="Arial" w:eastAsia="Times New Roman" w:hAnsi="Arial" w:cs="Arial"/>
          <w:sz w:val="18"/>
          <w:szCs w:val="18"/>
        </w:rPr>
        <w:lastRenderedPageBreak/>
        <w:t>тона предмету переживаний — зверской казни ни в чем не повинного человека — позволяет вскрыть извращенный харак</w:t>
      </w:r>
      <w:r w:rsidRPr="00E20F88">
        <w:rPr>
          <w:rFonts w:ascii="Arial" w:eastAsia="Times New Roman" w:hAnsi="Arial" w:cs="Arial"/>
          <w:sz w:val="18"/>
          <w:szCs w:val="18"/>
        </w:rPr>
        <w:softHyphen/>
        <w:t>тер реакций героя на мучения и смерть, доставляющие ему наслаж</w:t>
      </w:r>
      <w:r w:rsidRPr="00E20F88">
        <w:rPr>
          <w:rFonts w:ascii="Arial" w:eastAsia="Times New Roman" w:hAnsi="Arial" w:cs="Arial"/>
          <w:sz w:val="18"/>
          <w:szCs w:val="18"/>
        </w:rPr>
        <w:softHyphen/>
        <w:t>дение. И с каким смаком, как бы еще раз переживая оргазм, описы</w:t>
      </w:r>
      <w:r w:rsidRPr="00E20F88">
        <w:rPr>
          <w:rFonts w:ascii="Arial" w:eastAsia="Times New Roman" w:hAnsi="Arial" w:cs="Arial"/>
          <w:sz w:val="18"/>
          <w:szCs w:val="18"/>
        </w:rPr>
        <w:softHyphen/>
        <w:t>вает он всевозможные виды пыток! Да и само письмо для палача — средство продлить испытанное наслаждение хотя бы мысленно, в вос</w:t>
      </w:r>
      <w:r w:rsidRPr="00E20F88">
        <w:rPr>
          <w:rFonts w:ascii="Arial" w:eastAsia="Times New Roman" w:hAnsi="Arial" w:cs="Arial"/>
          <w:sz w:val="18"/>
          <w:szCs w:val="18"/>
        </w:rPr>
        <w:softHyphen/>
        <w:t>поминаниях. В такой форме проявляет себя зависимость садиста от объекта его садизма. И в то же время письмо — акт нравственного садизма по отношению к отцу замученного, которому откровения палача должны причинять острую боль. Психологическая патология преломляет социальную патологию; они взаимно питают друг друга, образуя чудовищный сплав. Вик. Ерофеев заставляет читателя содрог</w:t>
      </w:r>
      <w:r w:rsidRPr="00E20F88">
        <w:rPr>
          <w:rFonts w:ascii="Arial" w:eastAsia="Times New Roman" w:hAnsi="Arial" w:cs="Arial"/>
          <w:sz w:val="18"/>
          <w:szCs w:val="18"/>
        </w:rPr>
        <w:softHyphen/>
        <w:t>нуться, десакрализует идеологию, укрепляющую в человеке монстра.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В рассказе "Жизнь с идиотом" писатель изобразил в виде безумно</w:t>
      </w:r>
      <w:r w:rsidRPr="00E20F88">
        <w:rPr>
          <w:rFonts w:ascii="Arial" w:eastAsia="Times New Roman" w:hAnsi="Arial" w:cs="Arial"/>
          <w:sz w:val="18"/>
          <w:szCs w:val="18"/>
        </w:rPr>
        <w:softHyphen/>
        <w:t>го, агрессивного садиста самое советскую власть. Важную роль игра</w:t>
      </w:r>
      <w:r w:rsidRPr="00E20F88">
        <w:rPr>
          <w:rFonts w:ascii="Arial" w:eastAsia="Times New Roman" w:hAnsi="Arial" w:cs="Arial"/>
          <w:sz w:val="18"/>
          <w:szCs w:val="18"/>
        </w:rPr>
        <w:softHyphen/>
        <w:t>ет у него натуралистическая эротика, используемая для зримого вы</w:t>
      </w:r>
      <w:r w:rsidRPr="00E20F88">
        <w:rPr>
          <w:rFonts w:ascii="Arial" w:eastAsia="Times New Roman" w:hAnsi="Arial" w:cs="Arial"/>
          <w:sz w:val="18"/>
          <w:szCs w:val="18"/>
        </w:rPr>
        <w:softHyphen/>
        <w:t>ражения идеи насилия, растления, извращенности. "Эротика в литературе для меня, — говорит художник, — значима и любопытна только как метафора ... Литература есть преображенное слово" [145, с. 141]. Натуралистическая эротика, гротеск, абсурд оборачи</w:t>
      </w:r>
      <w:r w:rsidRPr="00E20F88">
        <w:rPr>
          <w:rFonts w:ascii="Arial" w:eastAsia="Times New Roman" w:hAnsi="Arial" w:cs="Arial"/>
          <w:sz w:val="18"/>
          <w:szCs w:val="18"/>
        </w:rPr>
        <w:softHyphen/>
        <w:t>ваются у Вик. Ерофеева метафорой социального идиотизма, востор</w:t>
      </w:r>
      <w:r w:rsidRPr="00E20F88">
        <w:rPr>
          <w:rFonts w:ascii="Arial" w:eastAsia="Times New Roman" w:hAnsi="Arial" w:cs="Arial"/>
          <w:sz w:val="18"/>
          <w:szCs w:val="18"/>
        </w:rPr>
        <w:softHyphen/>
        <w:t>жествовавшего в советском обществе.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Предельно жестокий режим ставил личность в невыносимую для нее психическую ситуацию, побуждая ощущать свое полное бессилие и ничтожество. Выход из этой ситуации многие находили в моральном мазохизме, отказе от своего "я", попытке "превратиться в часть большего и сильнейшего целого", попытке "раствориться во внешней силе и стать ее частицей" [435, с. 135]. Качества морального мазохи</w:t>
      </w:r>
      <w:r w:rsidRPr="00E20F88">
        <w:rPr>
          <w:rFonts w:ascii="Arial" w:eastAsia="Times New Roman" w:hAnsi="Arial" w:cs="Arial"/>
          <w:sz w:val="18"/>
          <w:szCs w:val="18"/>
        </w:rPr>
        <w:softHyphen/>
        <w:t>ста Вик. Ерофеев проясняет посредством метафорического его упо</w:t>
      </w:r>
      <w:r w:rsidRPr="00E20F88">
        <w:rPr>
          <w:rFonts w:ascii="Arial" w:eastAsia="Times New Roman" w:hAnsi="Arial" w:cs="Arial"/>
          <w:sz w:val="18"/>
          <w:szCs w:val="18"/>
        </w:rPr>
        <w:softHyphen/>
        <w:t>добления сексуальному мазохисту, извлекающему наслаждение из причиняемых ему боли и страданий.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Боль и страдание, как пишет Фромм, — не то, к чему мазохист стремится: "боль и страдание — это цена, он платит ее в неосознан</w:t>
      </w:r>
      <w:r w:rsidRPr="00E20F88">
        <w:rPr>
          <w:rFonts w:ascii="Arial" w:eastAsia="Times New Roman" w:hAnsi="Arial" w:cs="Arial"/>
          <w:sz w:val="18"/>
          <w:szCs w:val="18"/>
        </w:rPr>
        <w:softHyphen/>
        <w:t>ной надежде достичь неосознанную цель" [435, с. 134]. Но несостоя</w:t>
      </w:r>
      <w:r w:rsidRPr="00E20F88">
        <w:rPr>
          <w:rFonts w:ascii="Arial" w:eastAsia="Times New Roman" w:hAnsi="Arial" w:cs="Arial"/>
          <w:sz w:val="18"/>
          <w:szCs w:val="18"/>
        </w:rPr>
        <w:softHyphen/>
        <w:t>тельность средств, используемых для выхода из невыносимой психиче</w:t>
      </w:r>
      <w:r w:rsidRPr="00E20F88">
        <w:rPr>
          <w:rFonts w:ascii="Arial" w:eastAsia="Times New Roman" w:hAnsi="Arial" w:cs="Arial"/>
          <w:sz w:val="18"/>
          <w:szCs w:val="18"/>
        </w:rPr>
        <w:softHyphen/>
        <w:t>ской ситуации, приводит к фиктивному решению проблемы. Мазо</w:t>
      </w:r>
      <w:r w:rsidRPr="00E20F88">
        <w:rPr>
          <w:rFonts w:ascii="Arial" w:eastAsia="Times New Roman" w:hAnsi="Arial" w:cs="Arial"/>
          <w:sz w:val="18"/>
          <w:szCs w:val="18"/>
        </w:rPr>
        <w:softHyphen/>
        <w:t>хисту, "как поденщику, влезающему в кабалу, приходится платить все больше и больше; и он никогда не получает того, за что заплатил, — внутреннего мира и покоя" [435, с. 134]. Мазохистские узы, как видно из рассказа Вик. Ерофеева, — мнимое средство спасения, только усугубляющее тяжесть положения.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качестве жертвы власти-садиста представлена в произведении советская интеллигенция, капитулировавшая перед тоталитаризмом, в зависимости от обстоятельств колеблющаяся между моральным мазо</w:t>
      </w:r>
      <w:r w:rsidRPr="00E20F88">
        <w:rPr>
          <w:rFonts w:ascii="Arial" w:eastAsia="Times New Roman" w:hAnsi="Arial" w:cs="Arial"/>
          <w:sz w:val="18"/>
          <w:szCs w:val="18"/>
        </w:rPr>
        <w:softHyphen/>
        <w:t>хизмом и садомазохизмом. Писатель стремится показать анормаль</w:t>
      </w:r>
      <w:r w:rsidRPr="00E20F88">
        <w:rPr>
          <w:rFonts w:ascii="Arial" w:eastAsia="Times New Roman" w:hAnsi="Arial" w:cs="Arial"/>
          <w:sz w:val="18"/>
          <w:szCs w:val="18"/>
        </w:rPr>
        <w:softHyphen/>
        <w:t>ность возникшего симбиоза, высмеивает психологию раба садистской "любви", упоение несвободой, униженностью, претерпеваемым наси</w:t>
      </w:r>
      <w:r w:rsidRPr="00E20F88">
        <w:rPr>
          <w:rFonts w:ascii="Arial" w:eastAsia="Times New Roman" w:hAnsi="Arial" w:cs="Arial"/>
          <w:sz w:val="18"/>
          <w:szCs w:val="18"/>
        </w:rPr>
        <w:softHyphen/>
        <w:t>лием.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власть, и интеллигенция у Вик. Ерофеева персонифицированы, их взаимоотношения даны как трагифарс, ведущую роль играет комически-абсурдное. Пародийно-ироническое цитирование делает текст много</w:t>
      </w:r>
      <w:r w:rsidRPr="00E20F88">
        <w:rPr>
          <w:rFonts w:ascii="Arial" w:eastAsia="Times New Roman" w:hAnsi="Arial" w:cs="Arial"/>
          <w:sz w:val="18"/>
          <w:szCs w:val="18"/>
        </w:rPr>
        <w:softHyphen/>
        <w:t>слойным, отсылает к разнообразным источникам, мысленное обращение к которым позволяет лучше понять многозначное авторское слово.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заглавии рассказа закодировано название произведения Аку-тагавы Рюноскэ "Жизнь идиота". Герой Акутагавы — рафинированный интеллигент эпохи модерна, психика которого не выдерживает столк</w:t>
      </w:r>
      <w:r w:rsidRPr="00E20F88">
        <w:rPr>
          <w:rFonts w:ascii="Arial" w:eastAsia="Times New Roman" w:hAnsi="Arial" w:cs="Arial"/>
          <w:sz w:val="18"/>
          <w:szCs w:val="18"/>
        </w:rPr>
        <w:softHyphen/>
        <w:t>новения с реальной жизнью. Это фигура трагическая. Герой-рассказчик Вик. Ерофеева — тоже интеллигент, психика которого подверглась непосильным испытаниям, но таковы последствия его жизненного выбора, сделавшего его заложником подлинного идио</w:t>
      </w:r>
      <w:r w:rsidRPr="00E20F88">
        <w:rPr>
          <w:rFonts w:ascii="Arial" w:eastAsia="Times New Roman" w:hAnsi="Arial" w:cs="Arial"/>
          <w:sz w:val="18"/>
          <w:szCs w:val="18"/>
        </w:rPr>
        <w:softHyphen/>
        <w:t>тизма. Он жалок, смешон, воспринимается как пародия на аристо</w:t>
      </w:r>
      <w:r w:rsidRPr="00E20F88">
        <w:rPr>
          <w:rFonts w:ascii="Arial" w:eastAsia="Times New Roman" w:hAnsi="Arial" w:cs="Arial"/>
          <w:sz w:val="18"/>
          <w:szCs w:val="18"/>
        </w:rPr>
        <w:softHyphen/>
        <w:t>крата духа Акутагавы. Классический образец, к которому отсылает заглавие, помогает откорректировать представление о нормальном и анормальном. Само каламбурное созвучие названий настраивает на игру, что не обманывает ожиданий читателя.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Рассказ мог бы иметь и подзаголовок "Записки сумасшедшего". И воссоздание самого процесса утраты рассудка, и форма исповеди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умалишенного, и использование несколько видоизмененной гоголев</w:t>
      </w:r>
      <w:r w:rsidRPr="00E20F88">
        <w:rPr>
          <w:rFonts w:ascii="Arial" w:eastAsia="Times New Roman" w:hAnsi="Arial" w:cs="Arial"/>
          <w:sz w:val="19"/>
          <w:szCs w:val="19"/>
        </w:rPr>
        <w:softHyphen/>
        <w:t>ской цитаты (правда, из "Повести о том, как поссорился Иван Ивано</w:t>
      </w:r>
      <w:r w:rsidRPr="00E20F88">
        <w:rPr>
          <w:rFonts w:ascii="Arial" w:eastAsia="Times New Roman" w:hAnsi="Arial" w:cs="Arial"/>
          <w:sz w:val="19"/>
          <w:szCs w:val="19"/>
        </w:rPr>
        <w:softHyphen/>
        <w:t>вич с Иваном Никифоровичем"): "Страшно жить на белом свете, гос</w:t>
      </w:r>
      <w:r w:rsidRPr="00E20F88">
        <w:rPr>
          <w:rFonts w:ascii="Arial" w:eastAsia="Times New Roman" w:hAnsi="Arial" w:cs="Arial"/>
          <w:sz w:val="19"/>
          <w:szCs w:val="19"/>
        </w:rPr>
        <w:softHyphen/>
        <w:t>пода!" (с. 7) — указывает на то, что перед нами современная версия "Записок сумасшедшего". Гоголевский текст как бы включается в текст "Жизни с идиотом", просвечивает сквозь него. Это дает возможность, в частности, показать "усложнение" сумасшествия, вызванного родст</w:t>
      </w:r>
      <w:r w:rsidRPr="00E20F88">
        <w:rPr>
          <w:rFonts w:ascii="Arial" w:eastAsia="Times New Roman" w:hAnsi="Arial" w:cs="Arial"/>
          <w:sz w:val="19"/>
          <w:szCs w:val="19"/>
        </w:rPr>
        <w:softHyphen/>
        <w:t>венными причинами. Сумасшествие Поприщина, если так можно вы</w:t>
      </w:r>
      <w:r w:rsidRPr="00E20F88">
        <w:rPr>
          <w:rFonts w:ascii="Arial" w:eastAsia="Times New Roman" w:hAnsi="Arial" w:cs="Arial"/>
          <w:sz w:val="19"/>
          <w:szCs w:val="19"/>
        </w:rPr>
        <w:softHyphen/>
        <w:t>разиться, более нормально (традиционно), нежели помешательство на почве помешательства, воссозданное Вик. Ерофеевым.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Писатель не стремится удержаться в рамках правдоподобия. Бы</w:t>
      </w:r>
      <w:r w:rsidRPr="00E20F88">
        <w:rPr>
          <w:rFonts w:ascii="Arial" w:eastAsia="Times New Roman" w:hAnsi="Arial" w:cs="Arial"/>
          <w:sz w:val="19"/>
          <w:szCs w:val="19"/>
        </w:rPr>
        <w:softHyphen/>
        <w:t>товой антураж, прием "любовного треугольника", натуралистическая эротика, психопатология служат гротескно-пародийному изображе</w:t>
      </w:r>
      <w:r w:rsidRPr="00E20F88">
        <w:rPr>
          <w:rFonts w:ascii="Arial" w:eastAsia="Times New Roman" w:hAnsi="Arial" w:cs="Arial"/>
          <w:sz w:val="19"/>
          <w:szCs w:val="19"/>
        </w:rPr>
        <w:softHyphen/>
        <w:t>нию абсурда взаимоотношений интеллигенции и власти в советскую эпоху. Идиот Вова, поселяющийся в доме героя-рассказчика, и олице</w:t>
      </w:r>
      <w:r w:rsidRPr="00E20F88">
        <w:rPr>
          <w:rFonts w:ascii="Arial" w:eastAsia="Times New Roman" w:hAnsi="Arial" w:cs="Arial"/>
          <w:sz w:val="19"/>
          <w:szCs w:val="19"/>
        </w:rPr>
        <w:softHyphen/>
        <w:t>творяет у Вик. Ерофеева советскую власть. Он наделяется карикатур</w:t>
      </w:r>
      <w:r w:rsidRPr="00E20F88">
        <w:rPr>
          <w:rFonts w:ascii="Arial" w:eastAsia="Times New Roman" w:hAnsi="Arial" w:cs="Arial"/>
          <w:sz w:val="19"/>
          <w:szCs w:val="19"/>
        </w:rPr>
        <w:softHyphen/>
        <w:t>но утрированными чертами ленинского облика, в его уста вкладыва</w:t>
      </w:r>
      <w:r w:rsidRPr="00E20F88">
        <w:rPr>
          <w:rFonts w:ascii="Arial" w:eastAsia="Times New Roman" w:hAnsi="Arial" w:cs="Arial"/>
          <w:sz w:val="19"/>
          <w:szCs w:val="19"/>
        </w:rPr>
        <w:softHyphen/>
        <w:t>ются спародированные обороты ленинской речи: "Вова прохаживался по зале, заломив руки за спину и нахохлившись: пять шагов вперед — резкий поворот на пятке, пять шагов назад — и опять поворот. Был он в стоптанных шлепанцах, и поэтому шаркал ногами, но при галсту</w:t>
      </w:r>
      <w:r w:rsidRPr="00E20F88">
        <w:rPr>
          <w:rFonts w:ascii="Arial" w:eastAsia="Times New Roman" w:hAnsi="Arial" w:cs="Arial"/>
          <w:sz w:val="19"/>
          <w:szCs w:val="19"/>
        </w:rPr>
        <w:softHyphen/>
        <w:t>ке и часах, и аккуратная бородка, вкупе с маленькими усиками, при</w:t>
      </w:r>
      <w:r w:rsidRPr="00E20F88">
        <w:rPr>
          <w:rFonts w:ascii="Arial" w:eastAsia="Times New Roman" w:hAnsi="Arial" w:cs="Arial"/>
          <w:sz w:val="19"/>
          <w:szCs w:val="19"/>
        </w:rPr>
        <w:softHyphen/>
        <w:t xml:space="preserve">давала ему вид провинциального вузовского преподавателя, недавно разменявшего </w:t>
      </w:r>
      <w:r w:rsidRPr="00E20F88">
        <w:rPr>
          <w:rFonts w:ascii="Arial" w:eastAsia="Times New Roman" w:hAnsi="Arial" w:cs="Arial"/>
          <w:b/>
          <w:sz w:val="19"/>
          <w:szCs w:val="19"/>
        </w:rPr>
        <w:t>полтинник.</w:t>
      </w:r>
      <w:r w:rsidRPr="00E20F88">
        <w:rPr>
          <w:rFonts w:ascii="Arial" w:eastAsia="Times New Roman" w:hAnsi="Arial" w:cs="Arial"/>
          <w:sz w:val="19"/>
          <w:szCs w:val="19"/>
        </w:rPr>
        <w:t xml:space="preserve"> Есть такие преподаватели — тайные мученики своих фантазий, готовые </w:t>
      </w:r>
      <w:r w:rsidRPr="00E20F88">
        <w:rPr>
          <w:rFonts w:ascii="Arial" w:eastAsia="Times New Roman" w:hAnsi="Arial" w:cs="Arial"/>
          <w:sz w:val="19"/>
          <w:szCs w:val="19"/>
        </w:rPr>
        <w:lastRenderedPageBreak/>
        <w:t>удавиться за идею. &lt;...&gt; Он был поглощен спором с воображаемым оппонентом, который раздражал его архивздорным набором пошлости, архипошлым ассортиментом вздора, и выпуклый лоб полемиста озаряла полыхающая мечта" (с. 13—14).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Идиот Вик. Ерофеева — фигура гротескная, конденсирующая в себе все анормальное, абсурдное, шутовское, что принес с собой тоталитаризм.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Предпосылки сделанного героем-рассказчиком выбора, как мож</w:t>
      </w:r>
      <w:r w:rsidRPr="00E20F88">
        <w:rPr>
          <w:rFonts w:ascii="Arial" w:eastAsia="Times New Roman" w:hAnsi="Arial" w:cs="Arial"/>
          <w:sz w:val="19"/>
          <w:szCs w:val="19"/>
        </w:rPr>
        <w:softHyphen/>
        <w:t>но понять из произведения, — в его книжных, идеализированных представлениях о народе и человеке вообще, склонности ко всякого рода утопическим доктринам. Книжный взгляд на мир демонстрируют нанизываемые друг на друга цитаты в речи повествователя, помимо его воли получающие пародийное звучание, ибо обращены они к объекту недостойному: "Я любил вас, люди" (Фучик, с. 15), "Вова, ра</w:t>
      </w:r>
      <w:r w:rsidRPr="00E20F88">
        <w:rPr>
          <w:rFonts w:ascii="Arial" w:eastAsia="Times New Roman" w:hAnsi="Arial" w:cs="Arial"/>
          <w:sz w:val="19"/>
          <w:szCs w:val="19"/>
        </w:rPr>
        <w:softHyphen/>
        <w:t>дость моя, где ты?" (Чехов, с. 15), "Все расхищено, Вова, все прода</w:t>
      </w:r>
      <w:r w:rsidRPr="00E20F88">
        <w:rPr>
          <w:rFonts w:ascii="Arial" w:eastAsia="Times New Roman" w:hAnsi="Arial" w:cs="Arial"/>
          <w:sz w:val="19"/>
          <w:szCs w:val="19"/>
        </w:rPr>
        <w:softHyphen/>
        <w:t>но" (Ахматова, с. 15), "Мы — памятник, Вова, разрушенный враждеб</w:t>
      </w:r>
      <w:r w:rsidRPr="00E20F88">
        <w:rPr>
          <w:rFonts w:ascii="Arial" w:eastAsia="Times New Roman" w:hAnsi="Arial" w:cs="Arial"/>
          <w:sz w:val="19"/>
          <w:szCs w:val="19"/>
        </w:rPr>
        <w:softHyphen/>
        <w:t>ными вихрями" (Маяковский, Кржижановский, с. 26) и др. "Ну, может быть, мой идеал был не совсем уж моим — заимствования, разумеет</w:t>
      </w:r>
      <w:r w:rsidRPr="00E20F88">
        <w:rPr>
          <w:rFonts w:ascii="Arial" w:eastAsia="Times New Roman" w:hAnsi="Arial" w:cs="Arial"/>
          <w:sz w:val="19"/>
          <w:szCs w:val="19"/>
        </w:rPr>
        <w:softHyphen/>
        <w:t>ся, присутствовали: загорская паперть мерещилась, да и пьем все мы с детства одно и то же литературное молочко..." (с. 6), — признаётся герой-интеллигент, разъясняя побудительные причины, толкнувшие его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Вове. Этот идеал — опоэтизированный русской литературой бла</w:t>
      </w:r>
      <w:r w:rsidRPr="00E20F88">
        <w:rPr>
          <w:rFonts w:ascii="Arial" w:eastAsia="Times New Roman" w:hAnsi="Arial" w:cs="Arial"/>
          <w:sz w:val="18"/>
          <w:szCs w:val="18"/>
        </w:rPr>
        <w:softHyphen/>
        <w:t>женный, юродивый, "божий человек". Почти святой. Знаком-символом такого "божьего человека" является для героя мужик Марей из одно</w:t>
      </w:r>
      <w:r w:rsidRPr="00E20F88">
        <w:rPr>
          <w:rFonts w:ascii="Arial" w:eastAsia="Times New Roman" w:hAnsi="Arial" w:cs="Arial"/>
          <w:sz w:val="18"/>
          <w:szCs w:val="18"/>
        </w:rPr>
        <w:softHyphen/>
        <w:t>именного рассказа Достоевского — глубоко религиозный, любящий людей просветленной христианской любовью крепостной крестьянин. Литературный образ, сохраняющий всю степень своей условности, несущий явственный отпечаток славянофильских концепций</w:t>
      </w:r>
      <w:r w:rsidRPr="00E20F88">
        <w:rPr>
          <w:rFonts w:ascii="Arial" w:eastAsia="Times New Roman" w:hAnsi="Arial" w:cs="Arial"/>
          <w:color w:val="FF0000"/>
          <w:sz w:val="18"/>
          <w:szCs w:val="18"/>
        </w:rPr>
        <w:t>*</w:t>
      </w:r>
      <w:r w:rsidRPr="00E20F88">
        <w:rPr>
          <w:rFonts w:ascii="Arial" w:eastAsia="Times New Roman" w:hAnsi="Arial" w:cs="Arial"/>
          <w:sz w:val="18"/>
          <w:szCs w:val="18"/>
        </w:rPr>
        <w:t>, отожде</w:t>
      </w:r>
      <w:r w:rsidRPr="00E20F88">
        <w:rPr>
          <w:rFonts w:ascii="Arial" w:eastAsia="Times New Roman" w:hAnsi="Arial" w:cs="Arial"/>
          <w:sz w:val="18"/>
          <w:szCs w:val="18"/>
        </w:rPr>
        <w:softHyphen/>
        <w:t>ствляется с самой реальностью, подменяет ее в сознании интеллиген</w:t>
      </w:r>
      <w:r w:rsidRPr="00E20F88">
        <w:rPr>
          <w:rFonts w:ascii="Arial" w:eastAsia="Times New Roman" w:hAnsi="Arial" w:cs="Arial"/>
          <w:sz w:val="18"/>
          <w:szCs w:val="18"/>
        </w:rPr>
        <w:softHyphen/>
        <w:t>та. Он ищет в жизни полюбившийся литературный тип, рассуждает о нем как о живом человеке: "...ставил я на Марея Мареича" (с. 10). Вова и принят им за некоего блаженного, помешавшегося на идее утверждения Божьего Царства на земле в форме коммунизма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В изображении Вик. Ерофеева это неполноценное, невменяемое суще</w:t>
      </w:r>
      <w:r w:rsidRPr="00E20F88">
        <w:rPr>
          <w:rFonts w:ascii="Arial" w:eastAsia="Times New Roman" w:hAnsi="Arial" w:cs="Arial"/>
          <w:sz w:val="18"/>
          <w:szCs w:val="18"/>
        </w:rPr>
        <w:softHyphen/>
        <w:t>ство, не обладающее элементарными навыками цивилизованности, не отдающее отчета в своих действиях. Разум персонажа не в состоянии контролировать страшные деструктивные силы бессознательного, бу</w:t>
      </w:r>
      <w:r w:rsidRPr="00E20F88">
        <w:rPr>
          <w:rFonts w:ascii="Arial" w:eastAsia="Times New Roman" w:hAnsi="Arial" w:cs="Arial"/>
          <w:sz w:val="18"/>
          <w:szCs w:val="18"/>
        </w:rPr>
        <w:softHyphen/>
        <w:t>шующие в его душе и выворачивающие благие намерения наизнанку. Выпущенный из дурдома на свободу, идиот превращает жизнь своего покровителя</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 кошмар. Взять с ненормального нечего, и справиться с ним непросто. Осуществляется то, чего так жаждали мертвецы из рассказа Достоевского "Бобок":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Господа! Я предлагаю ничего не стыдиться!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Ах. Давайте, давайте ничего не стыдиться! — послышались многие голоса.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Заголимся и обнажимся!" [135, т. 21, с. 52],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отбрасывание религиозных заповедей и нравственных принципов, сдерживающих в человеке животное, буйство демонов бессознатель</w:t>
      </w:r>
      <w:r w:rsidRPr="00E20F88">
        <w:rPr>
          <w:rFonts w:ascii="Arial" w:eastAsia="Times New Roman" w:hAnsi="Arial" w:cs="Arial"/>
          <w:sz w:val="18"/>
          <w:szCs w:val="18"/>
        </w:rPr>
        <w:softHyphen/>
        <w:t>ного, торжество антикультуры: "Вдруг, в один прекрасный день, он навалил большую кучу в центре комнаты, и с тех пор пошло-поехало: он размазывал кал по обоям, рвал их, мочился в холодиль</w:t>
      </w:r>
      <w:r w:rsidRPr="00E20F88">
        <w:rPr>
          <w:rFonts w:ascii="Arial" w:eastAsia="Times New Roman" w:hAnsi="Arial" w:cs="Arial"/>
          <w:sz w:val="18"/>
          <w:szCs w:val="18"/>
        </w:rPr>
        <w:softHyphen/>
        <w:t>ник, резал ножом паркет, мебель. Он пердел и бесчинствовал. Он заголился, расхаживал голый..." (с. 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Бобок по-советски, показывает Вик. Ерофеев, предполагает не только отказ от сложившихся моральных норм, активацию энтропий</w:t>
      </w:r>
      <w:r w:rsidRPr="00E20F88">
        <w:rPr>
          <w:rFonts w:ascii="Arial" w:eastAsia="Times New Roman" w:hAnsi="Arial" w:cs="Arial"/>
          <w:sz w:val="18"/>
          <w:szCs w:val="18"/>
        </w:rPr>
        <w:softHyphen/>
        <w:t>ного потенциала национального архетипа, культурное варварство, но и агрессивное навязывание извращенно-монструозных стереотипов поведения другим. У Вик. Ерофеева бобок принимает грубо-комические, буффонадные формы, пародирующие приверженность тоталитарного режима к террору, политике кнута и пряника, его спо-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неявной форме Вик. Ерофеев полемизирует с этими концепциями.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"Коммунизм основывался на невозможном. Он имел дело с абстрактной идеей человека. С тем же успехом он мог бы озаботиться спасением шестикры</w:t>
      </w:r>
      <w:r w:rsidRPr="00E20F88">
        <w:rPr>
          <w:rFonts w:ascii="Arial" w:eastAsia="Times New Roman" w:hAnsi="Arial" w:cs="Arial"/>
          <w:sz w:val="18"/>
          <w:szCs w:val="14"/>
        </w:rPr>
        <w:softHyphen/>
        <w:t>лых серафимов", — пишет Вик. Ерофеев в эссе "Крушение гуманизма № 2" (1991) [140, с.441].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Намек на роль интеллигенции в подготовке революции.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253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собность растлевать души, порождать рабов, которые счастливы сво</w:t>
      </w:r>
      <w:r w:rsidRPr="00E20F88">
        <w:rPr>
          <w:rFonts w:ascii="Arial" w:eastAsia="Times New Roman" w:hAnsi="Arial" w:cs="Arial"/>
          <w:sz w:val="18"/>
          <w:szCs w:val="18"/>
        </w:rPr>
        <w:softHyphen/>
        <w:t>им положением. Политические и морально-психологические категории снижаются до их сексуально-физиологических эквивалентов, прирав</w:t>
      </w:r>
      <w:r w:rsidRPr="00E20F88">
        <w:rPr>
          <w:rFonts w:ascii="Arial" w:eastAsia="Times New Roman" w:hAnsi="Arial" w:cs="Arial"/>
          <w:sz w:val="18"/>
          <w:szCs w:val="18"/>
        </w:rPr>
        <w:softHyphen/>
        <w:t>ниваются к половым извращениям вплоть до некрофильской их разно</w:t>
      </w:r>
      <w:r w:rsidRPr="00E20F88">
        <w:rPr>
          <w:rFonts w:ascii="Arial" w:eastAsia="Times New Roman" w:hAnsi="Arial" w:cs="Arial"/>
          <w:sz w:val="18"/>
          <w:szCs w:val="18"/>
        </w:rPr>
        <w:softHyphen/>
        <w:t>видности. Тем самым выявляется извращение естественного хода жизни. Как и у Юрия Мамлеева, "ни сексуального, ни — шире — физиологи</w:t>
      </w:r>
      <w:r w:rsidRPr="00E20F88">
        <w:rPr>
          <w:rFonts w:ascii="Arial" w:eastAsia="Times New Roman" w:hAnsi="Arial" w:cs="Arial"/>
          <w:sz w:val="18"/>
          <w:szCs w:val="18"/>
        </w:rPr>
        <w:softHyphen/>
        <w:t>ческого как реальной, непосредственной данности" в рассказе Вик. Еро</w:t>
      </w:r>
      <w:r w:rsidRPr="00E20F88">
        <w:rPr>
          <w:rFonts w:ascii="Arial" w:eastAsia="Times New Roman" w:hAnsi="Arial" w:cs="Arial"/>
          <w:sz w:val="18"/>
          <w:szCs w:val="18"/>
        </w:rPr>
        <w:softHyphen/>
        <w:t>феева нет, это — "лишь материал для метафор" [109, с. 224]. Нату</w:t>
      </w:r>
      <w:r w:rsidRPr="00E20F88">
        <w:rPr>
          <w:rFonts w:ascii="Arial" w:eastAsia="Times New Roman" w:hAnsi="Arial" w:cs="Arial"/>
          <w:sz w:val="18"/>
          <w:szCs w:val="18"/>
        </w:rPr>
        <w:softHyphen/>
        <w:t>рализм описаний сопрягается с трепетным, экзальтированно-сентиментальным стилем обращений героя-рассказчика к Вове. Не</w:t>
      </w:r>
      <w:r w:rsidRPr="00E20F88">
        <w:rPr>
          <w:rFonts w:ascii="Arial" w:eastAsia="Times New Roman" w:hAnsi="Arial" w:cs="Arial"/>
          <w:sz w:val="18"/>
          <w:szCs w:val="18"/>
        </w:rPr>
        <w:softHyphen/>
        <w:t>соответствие реакции на насилие, жестокость, унижение и является главным источником комического в произведении. Смех Вик. Ерофее</w:t>
      </w:r>
      <w:r w:rsidRPr="00E20F88">
        <w:rPr>
          <w:rFonts w:ascii="Arial" w:eastAsia="Times New Roman" w:hAnsi="Arial" w:cs="Arial"/>
          <w:sz w:val="18"/>
          <w:szCs w:val="18"/>
        </w:rPr>
        <w:softHyphen/>
        <w:t>ва невесел, пожалуй, и жесток. Оставляемый им осадок — ужас.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"Оголившись", идиот Вова подвергает хозяина и хозяйку изнаси</w:t>
      </w:r>
      <w:r w:rsidRPr="00E20F88">
        <w:rPr>
          <w:rFonts w:ascii="Arial" w:eastAsia="Times New Roman" w:hAnsi="Arial" w:cs="Arial"/>
          <w:sz w:val="18"/>
          <w:szCs w:val="18"/>
        </w:rPr>
        <w:softHyphen/>
        <w:t>лованию, приучает извлекать наслаждение от извращенного совокуп</w:t>
      </w:r>
      <w:r w:rsidRPr="00E20F88">
        <w:rPr>
          <w:rFonts w:ascii="Arial" w:eastAsia="Times New Roman" w:hAnsi="Arial" w:cs="Arial"/>
          <w:sz w:val="18"/>
          <w:szCs w:val="18"/>
        </w:rPr>
        <w:softHyphen/>
        <w:t>ления с монстром, заражает своим безумием. Оголенность, нагота становится в рассказе метафорой духовного атавизма, психической регрессии, утраты нравственно-гуманистических жизненных ориенти</w:t>
      </w:r>
      <w:r w:rsidRPr="00E20F88">
        <w:rPr>
          <w:rFonts w:ascii="Arial" w:eastAsia="Times New Roman" w:hAnsi="Arial" w:cs="Arial"/>
          <w:sz w:val="18"/>
          <w:szCs w:val="18"/>
        </w:rPr>
        <w:softHyphen/>
        <w:t>ров. Теряя рассудок, герой-рассказчик начинает копировать своего мучителя-кумира: "Так вот, представьте себе, Вова выскакивает в комнату, щелкая секатором, а я сижу, худощавый и голый, и пью, как ребенок, томатный сок... Вова схватил жену за волосы, завалил на загаженный ковер и стал отстригать ей голову. Выражение лица при этом у него было назидательное. Я так возбудился, я так возбудил</w:t>
      </w:r>
      <w:r w:rsidRPr="00E20F88">
        <w:rPr>
          <w:rFonts w:ascii="Arial" w:eastAsia="Times New Roman" w:hAnsi="Arial" w:cs="Arial"/>
          <w:sz w:val="18"/>
          <w:szCs w:val="18"/>
        </w:rPr>
        <w:softHyphen/>
        <w:t xml:space="preserve">ся..." (с. 7). И в другом месте повествователь отмечает, что в момент убийства все они были нагие, как дети. Но у Вик. </w:t>
      </w:r>
      <w:r w:rsidRPr="00E20F88">
        <w:rPr>
          <w:rFonts w:ascii="Arial" w:eastAsia="Times New Roman" w:hAnsi="Arial" w:cs="Arial"/>
          <w:sz w:val="18"/>
          <w:szCs w:val="18"/>
        </w:rPr>
        <w:lastRenderedPageBreak/>
        <w:t>Ерофеева это от</w:t>
      </w:r>
      <w:r w:rsidRPr="00E20F88">
        <w:rPr>
          <w:rFonts w:ascii="Arial" w:eastAsia="Times New Roman" w:hAnsi="Arial" w:cs="Arial"/>
          <w:sz w:val="18"/>
          <w:szCs w:val="18"/>
        </w:rPr>
        <w:softHyphen/>
        <w:t>нюдь не нагота невинности. Муж и жена показаны как духовные дети идиота-садиста, не контролирующие свои иррациональные побужде</w:t>
      </w:r>
      <w:r w:rsidRPr="00E20F88">
        <w:rPr>
          <w:rFonts w:ascii="Arial" w:eastAsia="Times New Roman" w:hAnsi="Arial" w:cs="Arial"/>
          <w:sz w:val="18"/>
          <w:szCs w:val="18"/>
        </w:rPr>
        <w:softHyphen/>
        <w:t>ния, утратившие нормальную реакцию на анормальное. Бесчувствен</w:t>
      </w:r>
      <w:r w:rsidRPr="00E20F88">
        <w:rPr>
          <w:rFonts w:ascii="Arial" w:eastAsia="Times New Roman" w:hAnsi="Arial" w:cs="Arial"/>
          <w:sz w:val="18"/>
          <w:szCs w:val="18"/>
        </w:rPr>
        <w:softHyphen/>
        <w:t>ность к жестокости, вкус к садизму и некрофилии оттеняет восприятие ими ужасного как прекрасного: "Снег, солнце, синие тени осин. Ми</w:t>
      </w:r>
      <w:r w:rsidRPr="00E20F88">
        <w:rPr>
          <w:rFonts w:ascii="Arial" w:eastAsia="Times New Roman" w:hAnsi="Arial" w:cs="Arial"/>
          <w:sz w:val="18"/>
          <w:szCs w:val="18"/>
        </w:rPr>
        <w:softHyphen/>
        <w:t>нус тридцать пять градусов. Трупики замерзших ребятишек. Тишина. Только изредка, будто совсем невзначай, с разлапистой ветви царст</w:t>
      </w:r>
      <w:r w:rsidRPr="00E20F88">
        <w:rPr>
          <w:rFonts w:ascii="Arial" w:eastAsia="Times New Roman" w:hAnsi="Arial" w:cs="Arial"/>
          <w:sz w:val="18"/>
          <w:szCs w:val="18"/>
        </w:rPr>
        <w:softHyphen/>
        <w:t>венной ели... упадет еловая шишка в снег..." (с.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явление психопатологии трактует писатель безумную влюб</w:t>
      </w:r>
      <w:r w:rsidRPr="00E20F88">
        <w:rPr>
          <w:rFonts w:ascii="Arial" w:eastAsia="Times New Roman" w:hAnsi="Arial" w:cs="Arial"/>
          <w:sz w:val="18"/>
          <w:szCs w:val="18"/>
        </w:rPr>
        <w:softHyphen/>
        <w:t>ленность героев в умалишенного садиста и убийцу. Последние слова умерщвляемой женщины — о любви к отрезающему ей голову идиоту; в верности Вове до гроба клянется сошедший с ума интеллигент. Ха</w:t>
      </w:r>
      <w:r w:rsidRPr="00E20F88">
        <w:rPr>
          <w:rFonts w:ascii="Arial" w:eastAsia="Times New Roman" w:hAnsi="Arial" w:cs="Arial"/>
          <w:sz w:val="18"/>
          <w:szCs w:val="18"/>
        </w:rPr>
        <w:softHyphen/>
        <w:t>рактерно, что совершенное Вовой на его глазах преступление герой-рассказчик приписывает неизвестным лицам ("У меня была новенькая и весьма сносная жена. &lt;...&gt; А ее зверски убили...", с, 7). Он оказы</w:t>
      </w:r>
      <w:r w:rsidRPr="00E20F88">
        <w:rPr>
          <w:rFonts w:ascii="Arial" w:eastAsia="Times New Roman" w:hAnsi="Arial" w:cs="Arial"/>
          <w:sz w:val="18"/>
          <w:szCs w:val="18"/>
        </w:rPr>
        <w:softHyphen/>
        <w:t>вается не в состоянии признать очевидное, критически оценить своего духовного отца. Сознание героя мутится. Отсюда — нарушение логи</w:t>
      </w:r>
      <w:r w:rsidRPr="00E20F88">
        <w:rPr>
          <w:rFonts w:ascii="Arial" w:eastAsia="Times New Roman" w:hAnsi="Arial" w:cs="Arial"/>
          <w:sz w:val="18"/>
          <w:szCs w:val="18"/>
        </w:rPr>
        <w:softHyphen/>
        <w:t>ческой последовательности повествования, обрывы мысли, смешива</w:t>
      </w:r>
      <w:r w:rsidRPr="00E20F88">
        <w:rPr>
          <w:rFonts w:ascii="Arial" w:eastAsia="Times New Roman" w:hAnsi="Arial" w:cs="Arial"/>
          <w:sz w:val="18"/>
          <w:szCs w:val="18"/>
        </w:rPr>
        <w:softHyphen/>
        <w:t>ние различных времен, реальности и бреда, цитирование приравни-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ваемых автором к бреду образцов официальной литературы, стиле</w:t>
      </w:r>
      <w:r w:rsidRPr="00E20F88">
        <w:rPr>
          <w:rFonts w:ascii="Arial" w:eastAsia="Times New Roman" w:hAnsi="Arial" w:cs="Arial"/>
          <w:sz w:val="18"/>
          <w:szCs w:val="18"/>
        </w:rPr>
        <w:softHyphen/>
        <w:t>вой разнобой.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Сумасшествие у Вик. Ерофеева — диагноз, характеризующий со</w:t>
      </w:r>
      <w:r w:rsidRPr="00E20F88">
        <w:rPr>
          <w:rFonts w:ascii="Arial" w:eastAsia="Times New Roman" w:hAnsi="Arial" w:cs="Arial"/>
          <w:sz w:val="18"/>
          <w:szCs w:val="18"/>
        </w:rPr>
        <w:softHyphen/>
        <w:t>стояние умов, впитавших мифы и догмы тоталитарной пропаганды, состояние душ, одержимых бесами бессознательного, социальное поведение людей, соучаствующих (того по-настоящему не осознавая) в преступлениях власти.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История любви к идиоту, по мысли Ивора Северина, может быть прочитана и как "история любви "массового сознания" к идолу, кото</w:t>
      </w:r>
      <w:r w:rsidRPr="00E20F88">
        <w:rPr>
          <w:rFonts w:ascii="Arial" w:eastAsia="Times New Roman" w:hAnsi="Arial" w:cs="Arial"/>
          <w:sz w:val="18"/>
          <w:szCs w:val="18"/>
        </w:rPr>
        <w:softHyphen/>
        <w:t>рый жестоко расправляется со своими поклонниками" [368, с. 231]. Смысловая множественность, которой наделен рассказ, не только допускает, но и предполагает более расширительное его истолкова</w:t>
      </w:r>
      <w:r w:rsidRPr="00E20F88">
        <w:rPr>
          <w:rFonts w:ascii="Arial" w:eastAsia="Times New Roman" w:hAnsi="Arial" w:cs="Arial"/>
          <w:sz w:val="18"/>
          <w:szCs w:val="18"/>
        </w:rPr>
        <w:softHyphen/>
        <w:t>ние. Идол-садист, обладающий безмерной властью и вызывающий к себе истерическую любовь своих жертв, — модель универсальная, отражающая глубинные психо-био-социальные импульсы, порож</w:t>
      </w:r>
      <w:r w:rsidRPr="00E20F88">
        <w:rPr>
          <w:rFonts w:ascii="Arial" w:eastAsia="Times New Roman" w:hAnsi="Arial" w:cs="Arial"/>
          <w:sz w:val="18"/>
          <w:szCs w:val="18"/>
        </w:rPr>
        <w:softHyphen/>
        <w:t>дающие зло, деформирующие человека. Посредством шокотера</w:t>
      </w:r>
      <w:r w:rsidRPr="00E20F88">
        <w:rPr>
          <w:rFonts w:ascii="Arial" w:eastAsia="Times New Roman" w:hAnsi="Arial" w:cs="Arial"/>
          <w:sz w:val="18"/>
          <w:szCs w:val="18"/>
        </w:rPr>
        <w:softHyphen/>
        <w:t>пии Вик. Ерофеев стремится освободить души людей от садомазо-хистского комплекса, разрывает извращенные связи, укорененные в бессознательном.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Новые интерпретации "Жизни с идиотом" позволят углубиться в другие пласты рассказа, обнаружить не обнаруженные нами смыслы, и процесс этот никогда нельзя будет считать завершенным.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эссе "Маркиз де Сад, садизм 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век" Вик. Ерофеев обращает внимание на связь садизма с некрофилией. В его художественном творчестве осмыслению данного феномена посвящен рассказ "Девушка и смерть".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садистских стремлениях всегда обнаруживается элемент разру</w:t>
      </w:r>
      <w:r w:rsidRPr="00E20F88">
        <w:rPr>
          <w:rFonts w:ascii="Arial" w:eastAsia="Times New Roman" w:hAnsi="Arial" w:cs="Arial"/>
          <w:sz w:val="18"/>
          <w:szCs w:val="18"/>
        </w:rPr>
        <w:softHyphen/>
        <w:t>шительности. Фрейд связывает его с инстинктом смерти, имеющим целью уничтожение жизни, Фромм рассматривает как результат не</w:t>
      </w:r>
      <w:r w:rsidRPr="00E20F88">
        <w:rPr>
          <w:rFonts w:ascii="Arial" w:eastAsia="Times New Roman" w:hAnsi="Arial" w:cs="Arial"/>
          <w:sz w:val="18"/>
          <w:szCs w:val="18"/>
        </w:rPr>
        <w:softHyphen/>
        <w:t>прожитой жизни: "У жизни своя собственная динамика: человек дол</w:t>
      </w:r>
      <w:r w:rsidRPr="00E20F88">
        <w:rPr>
          <w:rFonts w:ascii="Arial" w:eastAsia="Times New Roman" w:hAnsi="Arial" w:cs="Arial"/>
          <w:sz w:val="18"/>
          <w:szCs w:val="18"/>
        </w:rPr>
        <w:softHyphen/>
        <w:t>жен расти, должен проявить себя, должен прожить свою жизнь. По-видимому, если эта тенденция подавляется, энергия, направленная к жизни, подвергается распаду и превращается в энергию, направлен</w:t>
      </w:r>
      <w:r w:rsidRPr="00E20F88">
        <w:rPr>
          <w:rFonts w:ascii="Arial" w:eastAsia="Times New Roman" w:hAnsi="Arial" w:cs="Arial"/>
          <w:sz w:val="18"/>
          <w:szCs w:val="18"/>
        </w:rPr>
        <w:softHyphen/>
        <w:t>ную к разрушению" [435, с. 157].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Разрушительность — патологическое средство избавления от ог</w:t>
      </w:r>
      <w:r w:rsidRPr="00E20F88">
        <w:rPr>
          <w:rFonts w:ascii="Arial" w:eastAsia="Times New Roman" w:hAnsi="Arial" w:cs="Arial"/>
          <w:sz w:val="18"/>
          <w:szCs w:val="18"/>
        </w:rPr>
        <w:softHyphen/>
        <w:t>раничений в реализации сексуальных, эмоциональных, интеллектуаль</w:t>
      </w:r>
      <w:r w:rsidRPr="00E20F88">
        <w:rPr>
          <w:rFonts w:ascii="Arial" w:eastAsia="Times New Roman" w:hAnsi="Arial" w:cs="Arial"/>
          <w:sz w:val="18"/>
          <w:szCs w:val="18"/>
        </w:rPr>
        <w:softHyphen/>
        <w:t>ных возможностей индивида (либо от внутренней скованности в реа</w:t>
      </w:r>
      <w:r w:rsidRPr="00E20F88">
        <w:rPr>
          <w:rFonts w:ascii="Arial" w:eastAsia="Times New Roman" w:hAnsi="Arial" w:cs="Arial"/>
          <w:sz w:val="18"/>
          <w:szCs w:val="18"/>
        </w:rPr>
        <w:softHyphen/>
        <w:t>лизации таких возможностей), от невыносимого чувства бессилия что-либо изменить в своей жизни вообще. Она "нацелена на устранение всех объектов, с которыми индивиду приходится себя сравнивать" [435, с. 155], и существует как иррациональная внутренняя страсть, лишь ждущая повода для своего проявления. Но садизм не тождест-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255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вен разрушительности. "Целью садизма является поглощение объекта (в котором нуждается мучитель. — </w:t>
      </w:r>
      <w:r w:rsidRPr="00E20F88">
        <w:rPr>
          <w:rFonts w:ascii="Arial" w:eastAsia="Times New Roman" w:hAnsi="Arial" w:cs="Arial"/>
          <w:iCs/>
          <w:sz w:val="18"/>
          <w:szCs w:val="18"/>
        </w:rPr>
        <w:t xml:space="preserve">Авт.), </w:t>
      </w:r>
      <w:r w:rsidRPr="00E20F88">
        <w:rPr>
          <w:rFonts w:ascii="Arial" w:eastAsia="Times New Roman" w:hAnsi="Arial" w:cs="Arial"/>
          <w:sz w:val="18"/>
          <w:szCs w:val="18"/>
        </w:rPr>
        <w:t>целью разрушительности — его устранение" [435, с. 154]. Садизм, однако, может вступать в различ</w:t>
      </w:r>
      <w:r w:rsidRPr="00E20F88">
        <w:rPr>
          <w:rFonts w:ascii="Arial" w:eastAsia="Times New Roman" w:hAnsi="Arial" w:cs="Arial"/>
          <w:sz w:val="18"/>
          <w:szCs w:val="18"/>
        </w:rPr>
        <w:softHyphen/>
        <w:t>ные комбинации с другими патологическими явлениями, включая некро</w:t>
      </w:r>
      <w:r w:rsidRPr="00E20F88">
        <w:rPr>
          <w:rFonts w:ascii="Arial" w:eastAsia="Times New Roman" w:hAnsi="Arial" w:cs="Arial"/>
          <w:sz w:val="18"/>
          <w:szCs w:val="18"/>
        </w:rPr>
        <w:softHyphen/>
        <w:t>филию, в которой разрушительные тенденции достигают своего апогея.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Фромм указывает: "Термин "некрофилия" — то есть любовь к мертвым — употребляют обычно для описания явлений двух типов: 1) сексуальной некрофилии — влечения мужчины к мертвому женско</w:t>
      </w:r>
      <w:r w:rsidRPr="00E20F88">
        <w:rPr>
          <w:rFonts w:ascii="Arial" w:eastAsia="Times New Roman" w:hAnsi="Arial" w:cs="Arial"/>
          <w:sz w:val="18"/>
          <w:szCs w:val="18"/>
        </w:rPr>
        <w:softHyphen/>
        <w:t>му телу... 2) асексуальной некрофилии — вообще влечения к трупам, стремления быть рядом с ними, смотреть на них, их касаться и в осо</w:t>
      </w:r>
      <w:r w:rsidRPr="00E20F88">
        <w:rPr>
          <w:rFonts w:ascii="Arial" w:eastAsia="Times New Roman" w:hAnsi="Arial" w:cs="Arial"/>
          <w:sz w:val="18"/>
          <w:szCs w:val="18"/>
        </w:rPr>
        <w:softHyphen/>
        <w:t>бенности их расчленять" [434, с.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Некрофилия — случай тяжелой патологии. Она возникает как ре</w:t>
      </w:r>
      <w:r w:rsidRPr="00E20F88">
        <w:rPr>
          <w:rFonts w:ascii="Arial" w:eastAsia="Times New Roman" w:hAnsi="Arial" w:cs="Arial"/>
          <w:sz w:val="18"/>
          <w:szCs w:val="18"/>
        </w:rPr>
        <w:softHyphen/>
        <w:t>зультат ненормального развития в семье и обществе. Тоталитарная система с ее антиличностным началом, всеохватывающим контролем и запретами (включая моральное табу на наслаждения), парализую</w:t>
      </w:r>
      <w:r w:rsidRPr="00E20F88">
        <w:rPr>
          <w:rFonts w:ascii="Arial" w:eastAsia="Times New Roman" w:hAnsi="Arial" w:cs="Arial"/>
          <w:sz w:val="18"/>
          <w:szCs w:val="18"/>
        </w:rPr>
        <w:softHyphen/>
        <w:t>щим человека страхом, была хорошей почвой для произрастания лю</w:t>
      </w:r>
      <w:r w:rsidRPr="00E20F88">
        <w:rPr>
          <w:rFonts w:ascii="Arial" w:eastAsia="Times New Roman" w:hAnsi="Arial" w:cs="Arial"/>
          <w:sz w:val="18"/>
          <w:szCs w:val="18"/>
        </w:rPr>
        <w:softHyphen/>
        <w:t>дей с разрушительными психическими наклонностями вплоть до нек-рофильских.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В рассказе "Девушка и смерть" Вик. Ерофеев показывает, во что может превратиться человек с "непрожитой жизнью", извра</w:t>
      </w:r>
      <w:r w:rsidRPr="00E20F88">
        <w:rPr>
          <w:rFonts w:ascii="Arial" w:eastAsia="Times New Roman" w:hAnsi="Arial" w:cs="Arial"/>
          <w:sz w:val="18"/>
          <w:szCs w:val="18"/>
        </w:rPr>
        <w:softHyphen/>
        <w:t>щенной направленностью витальной энергии, садистической жаж</w:t>
      </w:r>
      <w:r w:rsidRPr="00E20F88">
        <w:rPr>
          <w:rFonts w:ascii="Arial" w:eastAsia="Times New Roman" w:hAnsi="Arial" w:cs="Arial"/>
          <w:sz w:val="18"/>
          <w:szCs w:val="18"/>
        </w:rPr>
        <w:softHyphen/>
        <w:t>дой реванша.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Герой-рассказчик "Девушки и смерти" предстает как существо за</w:t>
      </w:r>
      <w:r w:rsidRPr="00E20F88">
        <w:rPr>
          <w:rFonts w:ascii="Arial" w:eastAsia="Times New Roman" w:hAnsi="Arial" w:cs="Arial"/>
          <w:sz w:val="18"/>
          <w:szCs w:val="18"/>
        </w:rPr>
        <w:softHyphen/>
        <w:t>урядное, ничего не имеющее за душой, но с ницшеанскими претен</w:t>
      </w:r>
      <w:r w:rsidRPr="00E20F88">
        <w:rPr>
          <w:rFonts w:ascii="Arial" w:eastAsia="Times New Roman" w:hAnsi="Arial" w:cs="Arial"/>
          <w:sz w:val="18"/>
          <w:szCs w:val="18"/>
        </w:rPr>
        <w:softHyphen/>
        <w:t>зиями. Интересы персонажа весьма специфичны и выдают в нем са-донекрофила. Его тянет туда, где смерть торжествует над жизнью, — в морги и на кладбища; он эмоционально насыщается излучениями распада. "Только идиот может подумать, что я оттуда выносил клад</w:t>
      </w:r>
      <w:r w:rsidRPr="00E20F88">
        <w:rPr>
          <w:rFonts w:ascii="Arial" w:eastAsia="Times New Roman" w:hAnsi="Arial" w:cs="Arial"/>
          <w:sz w:val="18"/>
          <w:szCs w:val="18"/>
        </w:rPr>
        <w:softHyphen/>
        <w:t>бищенские, упаднические настроения. Меня охватывала страсть, а не тоска. Я постигал всепроникающий, организационный дар смерти, я научился, подняв воротник, ценить высокую чистоту жанра" (с. 121), — исповедуется герой. Высшее наслаждение испытывает он, сам высту</w:t>
      </w:r>
      <w:r w:rsidRPr="00E20F88">
        <w:rPr>
          <w:rFonts w:ascii="Arial" w:eastAsia="Times New Roman" w:hAnsi="Arial" w:cs="Arial"/>
          <w:sz w:val="18"/>
          <w:szCs w:val="18"/>
        </w:rPr>
        <w:softHyphen/>
        <w:t>пая как организатор садистско-мучительной смерти. Садонекрофил ставит своего рода спектакль-мышеловку: совершает зверское убий</w:t>
      </w:r>
      <w:r w:rsidRPr="00E20F88">
        <w:rPr>
          <w:rFonts w:ascii="Arial" w:eastAsia="Times New Roman" w:hAnsi="Arial" w:cs="Arial"/>
          <w:sz w:val="18"/>
          <w:szCs w:val="18"/>
        </w:rPr>
        <w:softHyphen/>
        <w:t>ство девушки в расчете, что на похороны придет ее подруга — объ</w:t>
      </w:r>
      <w:r w:rsidRPr="00E20F88">
        <w:rPr>
          <w:rFonts w:ascii="Arial" w:eastAsia="Times New Roman" w:hAnsi="Arial" w:cs="Arial"/>
          <w:sz w:val="18"/>
          <w:szCs w:val="18"/>
        </w:rPr>
        <w:softHyphen/>
        <w:t xml:space="preserve">ект сексуальных вожделений. В категориях театрального искусства как свой триумф </w:t>
      </w:r>
      <w:r w:rsidRPr="00E20F88">
        <w:rPr>
          <w:rFonts w:ascii="Arial" w:eastAsia="Times New Roman" w:hAnsi="Arial" w:cs="Arial"/>
          <w:sz w:val="18"/>
          <w:szCs w:val="18"/>
        </w:rPr>
        <w:lastRenderedPageBreak/>
        <w:t>и описывает он обряд похорон: "Весь мир рыдал, сой</w:t>
      </w:r>
      <w:r w:rsidRPr="00E20F88">
        <w:rPr>
          <w:rFonts w:ascii="Arial" w:eastAsia="Times New Roman" w:hAnsi="Arial" w:cs="Arial"/>
          <w:sz w:val="18"/>
          <w:szCs w:val="18"/>
        </w:rPr>
        <w:softHyphen/>
        <w:t>дясь на мой спектакль. &lt;...&gt; Я поклонился им всем до земли. В меня полетели цветы и аплодисменты" (с. 129). Герой поистине счастлив, испытывает душевный подъем. Его рассказ о преступлении демонст</w:t>
      </w:r>
      <w:r w:rsidRPr="00E20F88">
        <w:rPr>
          <w:rFonts w:ascii="Arial" w:eastAsia="Times New Roman" w:hAnsi="Arial" w:cs="Arial"/>
          <w:sz w:val="18"/>
          <w:szCs w:val="18"/>
        </w:rPr>
        <w:softHyphen/>
        <w:t>рирует полную атрофию подлинно человеческих качеств, отражает владеющее им упоение злом.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Свою несостоятельность, никчемность, бессилие садонекрофил компенсирует, самоутверждаясь в разрушении того, что не способен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создавать, — в разрушении жизни. Люди же для него — не более чем статисты, подручный материал. "Я только и понимал, что есть три сту</w:t>
      </w:r>
      <w:r w:rsidRPr="00E20F88">
        <w:rPr>
          <w:rFonts w:ascii="Arial" w:eastAsia="Times New Roman" w:hAnsi="Arial" w:cs="Arial"/>
          <w:sz w:val="18"/>
          <w:szCs w:val="18"/>
        </w:rPr>
        <w:softHyphen/>
        <w:t>пени. Первая — сраная — это мнимое здоровье духа (это чад, это бабы и прочие судороги), вторая же — прекраснейшая болезнь — и я опасно болен" (с. 122), — открывает душу герой. По-своему цитируя прославленные строки Пастернака: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Гостит во всех мирах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Высокая болезнь [318, т. !, с. 276],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он вкладывает в пастернаковскую метафору собственное содержа</w:t>
      </w:r>
      <w:r w:rsidRPr="00E20F88">
        <w:rPr>
          <w:rFonts w:ascii="Arial" w:eastAsia="Times New Roman" w:hAnsi="Arial" w:cs="Arial"/>
          <w:sz w:val="18"/>
          <w:szCs w:val="18"/>
        </w:rPr>
        <w:softHyphen/>
        <w:t>ние, эстетизирует одержимость не творчеством, а распадом, тленом, мертвечиной.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 раскрывает владеющую героем потребность как бы фило</w:t>
      </w:r>
      <w:r w:rsidRPr="00E20F88">
        <w:rPr>
          <w:rFonts w:ascii="Arial" w:eastAsia="Times New Roman" w:hAnsi="Arial" w:cs="Arial"/>
          <w:sz w:val="18"/>
          <w:szCs w:val="18"/>
        </w:rPr>
        <w:softHyphen/>
        <w:t>софски обосновать свои патологические склонности, наделить их ро</w:t>
      </w:r>
      <w:r w:rsidRPr="00E20F88">
        <w:rPr>
          <w:rFonts w:ascii="Arial" w:eastAsia="Times New Roman" w:hAnsi="Arial" w:cs="Arial"/>
          <w:sz w:val="18"/>
          <w:szCs w:val="18"/>
        </w:rPr>
        <w:softHyphen/>
        <w:t>мантическим ореолом. Отсюда — ссылка на Шопенгауэра и Ницше, с помощью которых садонекрофил хочет придать себе значительность. Культурные знаки "мировая воля" и "воля к жизни", примеряемые убийцей на себя, оказываются вывернутыми наизнанку, травестируются. Уравнивание понятий из сферы философии и портняжного мас</w:t>
      </w:r>
      <w:r w:rsidRPr="00E20F88">
        <w:rPr>
          <w:rFonts w:ascii="Arial" w:eastAsia="Times New Roman" w:hAnsi="Arial" w:cs="Arial"/>
          <w:sz w:val="18"/>
          <w:szCs w:val="18"/>
        </w:rPr>
        <w:softHyphen/>
        <w:t>терства привносит в рассуждения героя налет комедийности. Как на</w:t>
      </w:r>
      <w:r w:rsidRPr="00E20F88">
        <w:rPr>
          <w:rFonts w:ascii="Arial" w:eastAsia="Times New Roman" w:hAnsi="Arial" w:cs="Arial"/>
          <w:sz w:val="18"/>
          <w:szCs w:val="18"/>
        </w:rPr>
        <w:softHyphen/>
        <w:t>смешка воспринимаются заключительные слова исповеди садонекро-фила, цитирующего крылатую фразу из пьесы Горького "На дне": "Человек — это звучит гордо" и высказывание Сталина по поводу сказки Горького "Девушка и Смерть": "Любовь побеждает смерть".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сказке Горького</w:t>
      </w:r>
      <w:r w:rsidRPr="00E20F88">
        <w:rPr>
          <w:rFonts w:ascii="Arial" w:eastAsia="Times New Roman" w:hAnsi="Arial" w:cs="Arial"/>
          <w:color w:val="FF0000"/>
          <w:sz w:val="18"/>
          <w:szCs w:val="18"/>
        </w:rPr>
        <w:t>*</w:t>
      </w:r>
      <w:r w:rsidRPr="00E20F88">
        <w:rPr>
          <w:rFonts w:ascii="Arial" w:eastAsia="Times New Roman" w:hAnsi="Arial" w:cs="Arial"/>
          <w:sz w:val="18"/>
          <w:szCs w:val="18"/>
        </w:rPr>
        <w:t>отсылает само название произведения; ссылки на нее даются и в тексте. Идеи и образы горьковских произведений оказы</w:t>
      </w:r>
      <w:r w:rsidRPr="00E20F88">
        <w:rPr>
          <w:rFonts w:ascii="Arial" w:eastAsia="Times New Roman" w:hAnsi="Arial" w:cs="Arial"/>
          <w:sz w:val="18"/>
          <w:szCs w:val="18"/>
        </w:rPr>
        <w:softHyphen/>
        <w:t>ваются в рассказе Вик. Ерофеева зеркально перевернутыми. Писатель пародийно-иронически обыгрывает двусмысленность сталинского выска</w:t>
      </w:r>
      <w:r w:rsidRPr="00E20F88">
        <w:rPr>
          <w:rFonts w:ascii="Arial" w:eastAsia="Times New Roman" w:hAnsi="Arial" w:cs="Arial"/>
          <w:sz w:val="18"/>
          <w:szCs w:val="18"/>
        </w:rPr>
        <w:softHyphen/>
        <w:t>зывания о сказке Горького, из которого неясно, кто кого все-таки побеж</w:t>
      </w:r>
      <w:r w:rsidRPr="00E20F88">
        <w:rPr>
          <w:rFonts w:ascii="Arial" w:eastAsia="Times New Roman" w:hAnsi="Arial" w:cs="Arial"/>
          <w:sz w:val="18"/>
          <w:szCs w:val="18"/>
        </w:rPr>
        <w:softHyphen/>
        <w:t>дает: любовь — смерть или смерть — любовь, вкладывая эти слова в уста убийцы. Если рассмотреть сталинские слова сквозь эту призму, получает</w:t>
      </w:r>
      <w:r w:rsidRPr="00E20F88">
        <w:rPr>
          <w:rFonts w:ascii="Arial" w:eastAsia="Times New Roman" w:hAnsi="Arial" w:cs="Arial"/>
          <w:sz w:val="18"/>
          <w:szCs w:val="18"/>
        </w:rPr>
        <w:softHyphen/>
        <w:t>ся, что генсек поправляет Горького, вразумляя его насчет "движущих сил" бытия. И если Горький воспевал Любовь-Эрос (проявление инстинкта жизни), то садонекрофил прославляет Танатос (проявление инстинкта смерти). Воображаемый горьковский человек как объект восхищения и гордости сменяется у Вик. Ерофеева чудовищем, наслаждающимся своей властью мучить и убивать.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протяжении всего рассказа Вик. Ерофеев исподволь ведет по</w:t>
      </w:r>
      <w:r w:rsidRPr="00E20F88">
        <w:rPr>
          <w:rFonts w:ascii="Arial" w:eastAsia="Times New Roman" w:hAnsi="Arial" w:cs="Arial"/>
          <w:sz w:val="18"/>
          <w:szCs w:val="18"/>
        </w:rPr>
        <w:softHyphen/>
        <w:t>лемику с героико-романтической концепцией человека, преломившей</w:t>
      </w:r>
      <w:r w:rsidRPr="00E20F88">
        <w:rPr>
          <w:rFonts w:ascii="Arial" w:eastAsia="Times New Roman" w:hAnsi="Arial" w:cs="Arial"/>
          <w:sz w:val="18"/>
          <w:szCs w:val="18"/>
        </w:rPr>
        <w:softHyphen/>
        <w:t>ся в творчестве Горького, догматизированной в литературе социали</w:t>
      </w:r>
      <w:r w:rsidRPr="00E20F88">
        <w:rPr>
          <w:rFonts w:ascii="Arial" w:eastAsia="Times New Roman" w:hAnsi="Arial" w:cs="Arial"/>
          <w:sz w:val="18"/>
          <w:szCs w:val="18"/>
        </w:rPr>
        <w:softHyphen/>
        <w:t>стического реализма и использовавшейся для оправдания идеали</w:t>
      </w:r>
      <w:r w:rsidRPr="00E20F88">
        <w:rPr>
          <w:rFonts w:ascii="Arial" w:eastAsia="Times New Roman" w:hAnsi="Arial" w:cs="Arial"/>
          <w:sz w:val="18"/>
          <w:szCs w:val="18"/>
        </w:rPr>
        <w:softHyphen/>
        <w:t>зации героев, создания социальных мифов. Не учитывая этого обстоя-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А также к рассказу М. Турнье "Девушка и смерть", посвященному проблеме некромантии.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тельства, невозможно по-настоящему понять, почему с такой настой</w:t>
      </w:r>
      <w:r w:rsidRPr="00E20F88">
        <w:rPr>
          <w:rFonts w:ascii="Arial" w:eastAsia="Times New Roman" w:hAnsi="Arial" w:cs="Arial"/>
          <w:sz w:val="18"/>
          <w:szCs w:val="18"/>
        </w:rPr>
        <w:softHyphen/>
        <w:t>чивостью Вик. Ерофеев противопоставляет возвышенной абстракции концепцию монструозного героя, выросшую из традиции де Сада. И не столько с Горьким спорит Вик. Ерофеев (надо думать; признающий за ним право на самовыражение), сколько с тем значением обязательно</w:t>
      </w:r>
      <w:r w:rsidRPr="00E20F88">
        <w:rPr>
          <w:rFonts w:ascii="Arial" w:eastAsia="Times New Roman" w:hAnsi="Arial" w:cs="Arial"/>
          <w:sz w:val="18"/>
          <w:szCs w:val="18"/>
        </w:rPr>
        <w:softHyphen/>
        <w:t>сти, непререкаемости, директивности, которым целые десятилетия наде</w:t>
      </w:r>
      <w:r w:rsidRPr="00E20F88">
        <w:rPr>
          <w:rFonts w:ascii="Arial" w:eastAsia="Times New Roman" w:hAnsi="Arial" w:cs="Arial"/>
          <w:sz w:val="18"/>
          <w:szCs w:val="18"/>
        </w:rPr>
        <w:softHyphen/>
        <w:t>лялось слово Горького при замалчивании и преследовании слова его ан</w:t>
      </w:r>
      <w:r w:rsidRPr="00E20F88">
        <w:rPr>
          <w:rFonts w:ascii="Arial" w:eastAsia="Times New Roman" w:hAnsi="Arial" w:cs="Arial"/>
          <w:sz w:val="18"/>
          <w:szCs w:val="18"/>
        </w:rPr>
        <w:softHyphen/>
        <w:t>тагонистов. Разрушая культ Горького, писатель одновременно выступает против однозначности, авторитарности, косности в сфере духовной жиз</w:t>
      </w:r>
      <w:r w:rsidRPr="00E20F88">
        <w:rPr>
          <w:rFonts w:ascii="Arial" w:eastAsia="Times New Roman" w:hAnsi="Arial" w:cs="Arial"/>
          <w:sz w:val="18"/>
          <w:szCs w:val="18"/>
        </w:rPr>
        <w:softHyphen/>
        <w:t>ни, дробит монолит одной на всех государственной истины.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Концепция монструозного героя, налагаемая на романтическую матрицу, корректирует идеализированные представления о человеке и, в свою очередь, оказывается откорректированной сама. Это по</w:t>
      </w:r>
      <w:r w:rsidRPr="00E20F88">
        <w:rPr>
          <w:rFonts w:ascii="Arial" w:eastAsia="Times New Roman" w:hAnsi="Arial" w:cs="Arial"/>
          <w:sz w:val="18"/>
          <w:szCs w:val="18"/>
        </w:rPr>
        <w:softHyphen/>
        <w:t>следнее обстоятельство лишает ее значения абсолютности, не позво</w:t>
      </w:r>
      <w:r w:rsidRPr="00E20F88">
        <w:rPr>
          <w:rFonts w:ascii="Arial" w:eastAsia="Times New Roman" w:hAnsi="Arial" w:cs="Arial"/>
          <w:sz w:val="18"/>
          <w:szCs w:val="18"/>
        </w:rPr>
        <w:softHyphen/>
        <w:t xml:space="preserve">ляет превратить в новую догму. Тем не менее по </w:t>
      </w:r>
      <w:r w:rsidRPr="00E20F88">
        <w:rPr>
          <w:rFonts w:ascii="Arial" w:eastAsia="Times New Roman" w:hAnsi="Arial" w:cs="Arial"/>
          <w:b/>
          <w:sz w:val="18"/>
          <w:szCs w:val="18"/>
        </w:rPr>
        <w:t xml:space="preserve">мифу </w:t>
      </w:r>
      <w:r w:rsidRPr="00E20F88">
        <w:rPr>
          <w:rFonts w:ascii="Arial" w:eastAsia="Times New Roman" w:hAnsi="Arial" w:cs="Arial"/>
          <w:sz w:val="18"/>
          <w:szCs w:val="18"/>
        </w:rPr>
        <w:t>о человеке был сделан еще один художественный залп.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Вик. Ерофеев демифологизирует не только позитивистский, но и религиозный миф о человеке. Таким образом он выявляет свое отно</w:t>
      </w:r>
      <w:r w:rsidRPr="00E20F88">
        <w:rPr>
          <w:rFonts w:ascii="Arial" w:eastAsia="Times New Roman" w:hAnsi="Arial" w:cs="Arial"/>
          <w:sz w:val="18"/>
          <w:szCs w:val="18"/>
        </w:rPr>
        <w:softHyphen/>
        <w:t>шение к власти фантомов, подменяющих собой реальность. В рассказе Три свидания", название которого цитатно по отношению к поэме Владимира Соловьева "Три свидания", писатель как бы побуждает критически переосмыслить утопические представления о возможности об</w:t>
      </w:r>
      <w:r w:rsidRPr="00E20F88">
        <w:rPr>
          <w:rFonts w:ascii="Arial" w:eastAsia="Times New Roman" w:hAnsi="Arial" w:cs="Arial"/>
          <w:sz w:val="18"/>
          <w:szCs w:val="18"/>
          <w:u w:val="single"/>
        </w:rPr>
        <w:t>о</w:t>
      </w:r>
      <w:r w:rsidRPr="00E20F88">
        <w:rPr>
          <w:rFonts w:ascii="Arial" w:eastAsia="Times New Roman" w:hAnsi="Arial" w:cs="Arial"/>
          <w:sz w:val="18"/>
          <w:szCs w:val="18"/>
        </w:rPr>
        <w:t>жения человечества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(результатом чего должно, по В. Соловьеву, явиться Богочеловечество), соотнося их с изображением нравственно</w:t>
      </w:r>
      <w:r w:rsidRPr="00E20F88">
        <w:rPr>
          <w:rFonts w:ascii="Arial" w:eastAsia="Times New Roman" w:hAnsi="Arial" w:cs="Arial"/>
          <w:sz w:val="18"/>
          <w:szCs w:val="18"/>
        </w:rPr>
        <w:softHyphen/>
        <w:t>го апокалипсиса, определяющего состояние человеческих душ как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доминантной черты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Поэма Владимира Соловьева у Вик. Ерофеева — знак мифологи</w:t>
      </w:r>
      <w:r w:rsidRPr="00E20F88">
        <w:rPr>
          <w:rFonts w:ascii="Arial" w:eastAsia="Times New Roman" w:hAnsi="Arial" w:cs="Arial"/>
          <w:sz w:val="18"/>
          <w:szCs w:val="18"/>
        </w:rPr>
        <w:softHyphen/>
        <w:t>ческого типа сознания вообще. Именно такой тип сознания возобла</w:t>
      </w:r>
      <w:r w:rsidRPr="00E20F88">
        <w:rPr>
          <w:rFonts w:ascii="Arial" w:eastAsia="Times New Roman" w:hAnsi="Arial" w:cs="Arial"/>
          <w:sz w:val="18"/>
          <w:szCs w:val="18"/>
        </w:rPr>
        <w:softHyphen/>
        <w:t>дал в тоталитарном государстве, дезориентируя людей, препятствуя уяснению того, что представляют собой они сами и мир, в котором живут. Если В. Соловьев повествует в своей поэме о трех мистических видениях-откровениях, явивших философу Душу мира, Софию — Веч</w:t>
      </w:r>
      <w:r w:rsidRPr="00E20F88">
        <w:rPr>
          <w:rFonts w:ascii="Arial" w:eastAsia="Times New Roman" w:hAnsi="Arial" w:cs="Arial"/>
          <w:sz w:val="18"/>
          <w:szCs w:val="18"/>
        </w:rPr>
        <w:softHyphen/>
        <w:t>ную Любовь и Премудрость Божию, то у Вик. Ерофеева речь идет о трех свиданиях садонекрофила и садонекрофилки, объединившихся, чтобы вместе уйти из жизни, оставив о себе жуткую память.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"Муза" героя-рассказчика — антипод Музы В. Соловьева — Со</w:t>
      </w:r>
      <w:r w:rsidRPr="00E20F88">
        <w:rPr>
          <w:rFonts w:ascii="Arial" w:eastAsia="Times New Roman" w:hAnsi="Arial" w:cs="Arial"/>
          <w:sz w:val="18"/>
          <w:szCs w:val="18"/>
        </w:rPr>
        <w:softHyphen/>
        <w:t>фии. В фамилии Олимпии Федоровой закодирована фамилия Нико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"Если осенение человеческой Матери действующею силою Божиею произвело вочеловечение Божества, то оплодотворение божественной матери (церкви) дейст</w:t>
      </w:r>
      <w:r w:rsidRPr="00E20F88">
        <w:rPr>
          <w:rFonts w:ascii="Arial" w:eastAsia="Times New Roman" w:hAnsi="Arial" w:cs="Arial"/>
          <w:sz w:val="18"/>
          <w:szCs w:val="14"/>
        </w:rPr>
        <w:softHyphen/>
        <w:t xml:space="preserve">вующим началом человеческим должно произвести </w:t>
      </w:r>
      <w:r w:rsidRPr="00E20F88">
        <w:rPr>
          <w:rFonts w:ascii="Arial" w:eastAsia="Times New Roman" w:hAnsi="Arial" w:cs="Arial"/>
          <w:sz w:val="18"/>
          <w:szCs w:val="14"/>
        </w:rPr>
        <w:lastRenderedPageBreak/>
        <w:t>свободное обожествление челове</w:t>
      </w:r>
      <w:r w:rsidRPr="00E20F88">
        <w:rPr>
          <w:rFonts w:ascii="Arial" w:eastAsia="Times New Roman" w:hAnsi="Arial" w:cs="Arial"/>
          <w:sz w:val="18"/>
          <w:szCs w:val="14"/>
        </w:rPr>
        <w:softHyphen/>
        <w:t>чества", — утверждал В. Соловьев [401, с. 169].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лая Федорова, автора "проекта" воскрешения из мертвых, в имени — название местообиталища муз — Олимп. Эти номинации использова</w:t>
      </w:r>
      <w:r w:rsidRPr="00E20F88">
        <w:rPr>
          <w:rFonts w:ascii="Arial" w:eastAsia="Times New Roman" w:hAnsi="Arial" w:cs="Arial"/>
          <w:sz w:val="18"/>
          <w:szCs w:val="18"/>
        </w:rPr>
        <w:softHyphen/>
        <w:t>ны Вик. Ерофеевым в пародийном плане, чтобы оттенить низменность натуры девушки-"буйвола", способной, если потребуется, задушить собственную мать. Точно так же сам герой-рассказчик — антипод философа-мистика: мечты и фантазии садонекрофила связаны с мас</w:t>
      </w:r>
      <w:r w:rsidRPr="00E20F88">
        <w:rPr>
          <w:rFonts w:ascii="Arial" w:eastAsia="Times New Roman" w:hAnsi="Arial" w:cs="Arial"/>
          <w:sz w:val="18"/>
          <w:szCs w:val="18"/>
        </w:rPr>
        <w:softHyphen/>
        <w:t>совым убийством. Роднит героев ярко выраженная антибиофилия. Каждое их свидание воспринимается как чудовищная гротескная па</w:t>
      </w:r>
      <w:r w:rsidRPr="00E20F88">
        <w:rPr>
          <w:rFonts w:ascii="Arial" w:eastAsia="Times New Roman" w:hAnsi="Arial" w:cs="Arial"/>
          <w:sz w:val="18"/>
          <w:szCs w:val="18"/>
        </w:rPr>
        <w:softHyphen/>
        <w:t>родия на просветленно-возвышенные прозрения В. Соловьева.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"Этика биофила, — пишет Фромм, — основана на выработанных ею представлениях о добре и зле. Добро — все, что служит жизни, зло — все, что служит смерти" [434, с. 43]. Для некрофила эти поня</w:t>
      </w:r>
      <w:r w:rsidRPr="00E20F88">
        <w:rPr>
          <w:rFonts w:ascii="Arial" w:eastAsia="Times New Roman" w:hAnsi="Arial" w:cs="Arial"/>
          <w:sz w:val="18"/>
          <w:szCs w:val="18"/>
        </w:rPr>
        <w:softHyphen/>
        <w:t>тия оказываются перевернутыми. Фантастическая условность позво</w:t>
      </w:r>
      <w:r w:rsidRPr="00E20F88">
        <w:rPr>
          <w:rFonts w:ascii="Arial" w:eastAsia="Times New Roman" w:hAnsi="Arial" w:cs="Arial"/>
          <w:sz w:val="18"/>
          <w:szCs w:val="18"/>
        </w:rPr>
        <w:softHyphen/>
        <w:t>ляет писателю вскрыть гнездящуюся в подкорке садонекофила жажду убивать, упиваясь видом смерти. Воображаемое, составляющее тай</w:t>
      </w:r>
      <w:r w:rsidRPr="00E20F88">
        <w:rPr>
          <w:rFonts w:ascii="Arial" w:eastAsia="Times New Roman" w:hAnsi="Arial" w:cs="Arial"/>
          <w:sz w:val="18"/>
          <w:szCs w:val="18"/>
        </w:rPr>
        <w:softHyphen/>
        <w:t>ное желание, Вик. Ерофеев рисует как реальное. Будто изобретая новый вид спорта, увлеченно, азартно и весело давят герои Трех свиданий" своей машиной идущих по улице людей.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"Я включил вторую передачу, и мы понеслись с ревом. Первым угодил под колеса воскресного вида солидный мужчина, в очках и каракуле, необычайно достойный тип, затем мы ударили по влюбленной паре, и они разлетелись в разные стороны, чтобы скоро слететься уже навсегда, дальше у всех у них наступила заминка, они куда-то побежали, но не туда — и нам было легко их сбивать: бабушек, дедушек, теток и дядек.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Они прижимались к витринам,, и мы давили их кучей у витрин, они бежали к де</w:t>
      </w:r>
      <w:r w:rsidRPr="00E20F88">
        <w:rPr>
          <w:rFonts w:ascii="Arial" w:eastAsia="Times New Roman" w:hAnsi="Arial" w:cs="Arial"/>
          <w:sz w:val="18"/>
          <w:szCs w:val="14"/>
        </w:rPr>
        <w:softHyphen/>
        <w:t>ревьям, и мы настигали их там, упавших, запутавшихся в полах темных скверных паль</w:t>
      </w:r>
      <w:r w:rsidRPr="00E20F88">
        <w:rPr>
          <w:rFonts w:ascii="Arial" w:eastAsia="Times New Roman" w:hAnsi="Arial" w:cs="Arial"/>
          <w:sz w:val="18"/>
          <w:szCs w:val="14"/>
        </w:rPr>
        <w:softHyphen/>
        <w:t>то. Особенно весело было играться с юнцами, я вдруг почувствовал, что сам моло</w:t>
      </w:r>
      <w:r w:rsidRPr="00E20F88">
        <w:rPr>
          <w:rFonts w:ascii="Arial" w:eastAsia="Times New Roman" w:hAnsi="Arial" w:cs="Arial"/>
          <w:sz w:val="18"/>
          <w:szCs w:val="14"/>
        </w:rPr>
        <w:softHyphen/>
        <w:t>дею" (с. 152),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о чудеснейшем мгновении бытия повествует герой-рассказчик об устроенном "кегельбане", где людям предназначена роль сбиваемых кеглей. И собственная жизнь — опротивевшая, бессмысленная — не имеет для него никакой ценности. Им движет инстинкт смерти, побуждая примерять на себя имидж великого самоубийцы — Маяковского, с кото</w:t>
      </w:r>
      <w:r w:rsidRPr="00E20F88">
        <w:rPr>
          <w:rFonts w:ascii="Arial" w:eastAsia="Times New Roman" w:hAnsi="Arial" w:cs="Arial"/>
          <w:sz w:val="18"/>
          <w:szCs w:val="18"/>
        </w:rPr>
        <w:softHyphen/>
        <w:t>рым герою лестно самоотождествиться как с личностью исключитель</w:t>
      </w:r>
      <w:r w:rsidRPr="00E20F88">
        <w:rPr>
          <w:rFonts w:ascii="Arial" w:eastAsia="Times New Roman" w:hAnsi="Arial" w:cs="Arial"/>
          <w:sz w:val="18"/>
          <w:szCs w:val="18"/>
        </w:rPr>
        <w:softHyphen/>
        <w:t>ной. Но воспринимается герой как жуткая пародия на Маяковского, хотя, по его собственным представлениям, превосходит поэта, так как лишен малейших иллюзий по поводу мира, в котором живет: "Нет, я не Маяковский! Не верь! Не верь, не бойся, не проси!" (с. 145). Гула-говская заповедь Солженицына утрачивает контекстуальное значение, пародийно переосмысляется, трактуется расширительно как кредо человека, для которого не существует идеалов, каких-либо нравст</w:t>
      </w:r>
      <w:r w:rsidRPr="00E20F88">
        <w:rPr>
          <w:rFonts w:ascii="Arial" w:eastAsia="Times New Roman" w:hAnsi="Arial" w:cs="Arial"/>
          <w:sz w:val="18"/>
          <w:szCs w:val="18"/>
        </w:rPr>
        <w:softHyphen/>
        <w:t>венных принципов.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Уход из жизни садонекрофил сопровождает воскрешением древ</w:t>
      </w:r>
      <w:r w:rsidRPr="00E20F88">
        <w:rPr>
          <w:rFonts w:ascii="Arial" w:eastAsia="Times New Roman" w:hAnsi="Arial" w:cs="Arial"/>
          <w:sz w:val="18"/>
          <w:szCs w:val="18"/>
        </w:rPr>
        <w:softHyphen/>
        <w:t>него обряда жертвоприношения. Он режиссирует кровавое зрелище, в финале которого должен быть растерзан сам. Наслаждение, полу</w:t>
      </w:r>
      <w:r w:rsidRPr="00E20F88">
        <w:rPr>
          <w:rFonts w:ascii="Arial" w:eastAsia="Times New Roman" w:hAnsi="Arial" w:cs="Arial"/>
          <w:sz w:val="18"/>
          <w:szCs w:val="18"/>
        </w:rPr>
        <w:softHyphen/>
        <w:t>чаемое им от игры, ставка в которой человеческие жизни, сродни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сексуальному сладострастию, подготавливающему оргазм — переход в "четвертое измерение — измерение смерти" (с. 148).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Садизм и некрофилия становятся у Вик. Ерофеева средством остранения и абсурдизации, дают возможность выявить коренящиеся в коллек</w:t>
      </w:r>
      <w:r w:rsidRPr="00E20F88">
        <w:rPr>
          <w:rFonts w:ascii="Arial" w:eastAsia="Times New Roman" w:hAnsi="Arial" w:cs="Arial"/>
          <w:sz w:val="18"/>
          <w:szCs w:val="18"/>
        </w:rPr>
        <w:softHyphen/>
        <w:t>тивном бессознательном разрушительные силы, показать степень дегра</w:t>
      </w:r>
      <w:r w:rsidRPr="00E20F88">
        <w:rPr>
          <w:rFonts w:ascii="Arial" w:eastAsia="Times New Roman" w:hAnsi="Arial" w:cs="Arial"/>
          <w:sz w:val="18"/>
          <w:szCs w:val="18"/>
        </w:rPr>
        <w:softHyphen/>
        <w:t>дации общества, в котором утвердилась этика зла. Как и в "Девушке и смерти", романтический взгляд на человека оказывается откорректиро</w:t>
      </w:r>
      <w:r w:rsidRPr="00E20F88">
        <w:rPr>
          <w:rFonts w:ascii="Arial" w:eastAsia="Times New Roman" w:hAnsi="Arial" w:cs="Arial"/>
          <w:sz w:val="18"/>
          <w:szCs w:val="18"/>
        </w:rPr>
        <w:softHyphen/>
        <w:t>ванным в рассказе "психопатологическим". Но сама патологичность явст</w:t>
      </w:r>
      <w:r w:rsidRPr="00E20F88">
        <w:rPr>
          <w:rFonts w:ascii="Arial" w:eastAsia="Times New Roman" w:hAnsi="Arial" w:cs="Arial"/>
          <w:sz w:val="18"/>
          <w:szCs w:val="18"/>
        </w:rPr>
        <w:softHyphen/>
        <w:t>веннее обнаруживает себя на фоне идеального. Вот эта двойственность идеального/патологического, выявляющая относительность истины, кото</w:t>
      </w:r>
      <w:r w:rsidRPr="00E20F88">
        <w:rPr>
          <w:rFonts w:ascii="Arial" w:eastAsia="Times New Roman" w:hAnsi="Arial" w:cs="Arial"/>
          <w:sz w:val="18"/>
          <w:szCs w:val="18"/>
        </w:rPr>
        <w:softHyphen/>
        <w:t>рую несет каждая из концепций в отдельности, чрезвычайно важна для понимания авторской позиции. Если бы Вик. Ерофеев стремился просто-напросто доказать, что человек — чудовище, он вполне обошелся бы без плана идеального, без цитации классики. Но в том-то и дело, что писате</w:t>
      </w:r>
      <w:r w:rsidRPr="00E20F88">
        <w:rPr>
          <w:rFonts w:ascii="Arial" w:eastAsia="Times New Roman" w:hAnsi="Arial" w:cs="Arial"/>
          <w:sz w:val="18"/>
          <w:szCs w:val="18"/>
        </w:rPr>
        <w:softHyphen/>
        <w:t>ля отвращает любая односторонность — и "человекобожеская", и "чело-векодьявольская" (не забудем, что откровения ерофеевского героя-рассказчика воссоздаются с использованием пастиша). Выработке ами-фологизированного, диалектического, многозначного взгляда на челове</w:t>
      </w:r>
      <w:r w:rsidRPr="00E20F88">
        <w:rPr>
          <w:rFonts w:ascii="Arial" w:eastAsia="Times New Roman" w:hAnsi="Arial" w:cs="Arial"/>
          <w:sz w:val="18"/>
          <w:szCs w:val="18"/>
        </w:rPr>
        <w:softHyphen/>
        <w:t>ка, учитывающего открытия постфрейдизма, их трансформацию пост</w:t>
      </w:r>
      <w:r w:rsidRPr="00E20F88">
        <w:rPr>
          <w:rFonts w:ascii="Arial" w:eastAsia="Times New Roman" w:hAnsi="Arial" w:cs="Arial"/>
          <w:sz w:val="18"/>
          <w:szCs w:val="18"/>
        </w:rPr>
        <w:softHyphen/>
        <w:t>структуралистами, и способствуют рассказы Вик. Ерофеева.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Мы с нашей душой стоим, очевидно, посредине между мощными воздействиями изнутри и снаружи и каким-то образом должны воздавать дань тому и другому", — пишет Юнг [488, с. 311]. Вик. Ерофеев "материализует" невидимый очаг агрессии и насилия, ставит современного человека лицом к лицу с его бес</w:t>
      </w:r>
      <w:r w:rsidRPr="00E20F88">
        <w:rPr>
          <w:rFonts w:ascii="Arial" w:eastAsia="Times New Roman" w:hAnsi="Arial" w:cs="Arial"/>
          <w:sz w:val="18"/>
          <w:szCs w:val="18"/>
        </w:rPr>
        <w:softHyphen/>
        <w:t>сознательным. "Переоценка человека опасна для человечества, для самой жизни на земле", — предупреждает писатель [140, с.444].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видно из произведений Вик. Ерофеева, в постмодернизме — свой тип правдоподобия. Посредством гиперреальных объектов-симулякров извлекается корень из бесконечного уравнения культуры, осуществляется шизоанализ, осмысляются важнейшие проблемы че</w:t>
      </w:r>
      <w:r w:rsidRPr="00E20F88">
        <w:rPr>
          <w:rFonts w:ascii="Arial" w:eastAsia="Times New Roman" w:hAnsi="Arial" w:cs="Arial"/>
          <w:sz w:val="18"/>
          <w:szCs w:val="18"/>
        </w:rPr>
        <w:softHyphen/>
        <w:t>ловеческого существования.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Сосредоточенность на самом человеке (феномене человека) от</w:t>
      </w:r>
      <w:r w:rsidRPr="00E20F88">
        <w:rPr>
          <w:rFonts w:ascii="Arial" w:eastAsia="Times New Roman" w:hAnsi="Arial" w:cs="Arial"/>
          <w:sz w:val="18"/>
          <w:szCs w:val="18"/>
        </w:rPr>
        <w:softHyphen/>
        <w:t>личает Вик. Ерофеева от другого "шизоаналитика" — В.Сорокина, исследующего либидо исторического процесса непосредственно.</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27" w:name="_Toc15693502"/>
      <w:bookmarkStart w:id="128" w:name="_Toc15730459"/>
      <w:r w:rsidRPr="00E20F88">
        <w:rPr>
          <w:rFonts w:ascii="Arial" w:eastAsia="Times New Roman" w:hAnsi="Arial" w:cs="Times New Roman"/>
          <w:b/>
          <w:bCs/>
          <w:color w:val="FF6600"/>
          <w:sz w:val="24"/>
          <w:szCs w:val="14"/>
        </w:rPr>
        <w:t>Шизоанализ Владимира Сорокина</w:t>
      </w:r>
      <w:bookmarkEnd w:id="127"/>
      <w:bookmarkEnd w:id="12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Сорокин Владимир Георгиевич (р. 1955) — прозаик, драматург, худож</w:t>
      </w:r>
      <w:r w:rsidRPr="00E20F88">
        <w:rPr>
          <w:rFonts w:ascii="Arial" w:eastAsia="Times New Roman" w:hAnsi="Arial" w:cs="Arial"/>
          <w:iCs/>
          <w:sz w:val="18"/>
          <w:szCs w:val="15"/>
        </w:rPr>
        <w:softHyphen/>
        <w:t>ник-график. Профессиональную творческую деятельность начинает в середине 70-х гг. как представитель московского художест</w:t>
      </w:r>
      <w:r w:rsidRPr="00E20F88">
        <w:rPr>
          <w:rFonts w:ascii="Arial" w:eastAsia="Times New Roman" w:hAnsi="Arial" w:cs="Arial"/>
          <w:iCs/>
          <w:sz w:val="18"/>
          <w:szCs w:val="15"/>
        </w:rPr>
        <w:softHyphen/>
        <w:t>венного и литературного андерграунда. Усваивает и в духе шизоанализа преоб</w:t>
      </w:r>
      <w:r w:rsidRPr="00E20F88">
        <w:rPr>
          <w:rFonts w:ascii="Arial" w:eastAsia="Times New Roman" w:hAnsi="Arial" w:cs="Arial"/>
          <w:iCs/>
          <w:sz w:val="18"/>
          <w:szCs w:val="15"/>
        </w:rPr>
        <w:softHyphen/>
        <w:t>разует приемы соц-арто, которые пере</w:t>
      </w:r>
      <w:r w:rsidRPr="00E20F88">
        <w:rPr>
          <w:rFonts w:ascii="Arial" w:eastAsia="Times New Roman" w:hAnsi="Arial" w:cs="Arial"/>
          <w:iCs/>
          <w:sz w:val="18"/>
          <w:szCs w:val="15"/>
        </w:rPr>
        <w:softHyphen/>
        <w:t>носит в прозу, о затем и в драматургию. Подвергает деконструкции основные жанры и стили советской литературы, эстетику социалистического реализма; соединяет язык литературы социалисти</w:t>
      </w:r>
      <w:r w:rsidRPr="00E20F88">
        <w:rPr>
          <w:rFonts w:ascii="Arial" w:eastAsia="Times New Roman" w:hAnsi="Arial" w:cs="Arial"/>
          <w:iCs/>
          <w:sz w:val="18"/>
          <w:szCs w:val="15"/>
        </w:rPr>
        <w:softHyphen/>
        <w:t>ческого реализма с языком "фи</w:t>
      </w:r>
      <w:r w:rsidRPr="00E20F88">
        <w:rPr>
          <w:rFonts w:ascii="Arial" w:eastAsia="Times New Roman" w:hAnsi="Arial" w:cs="Arial"/>
          <w:iCs/>
          <w:sz w:val="18"/>
          <w:szCs w:val="15"/>
        </w:rPr>
        <w:softHyphen/>
        <w:t>зиологического " натурализма, сюр</w:t>
      </w:r>
      <w:r w:rsidRPr="00E20F88">
        <w:rPr>
          <w:rFonts w:ascii="Arial" w:eastAsia="Times New Roman" w:hAnsi="Arial" w:cs="Arial"/>
          <w:iCs/>
          <w:sz w:val="18"/>
          <w:szCs w:val="15"/>
        </w:rPr>
        <w:softHyphen/>
        <w:t>реализма, абсурда, добиваясь впечатле</w:t>
      </w:r>
      <w:r w:rsidRPr="00E20F88">
        <w:rPr>
          <w:rFonts w:ascii="Arial" w:eastAsia="Times New Roman" w:hAnsi="Arial" w:cs="Arial"/>
          <w:iCs/>
          <w:sz w:val="18"/>
          <w:szCs w:val="15"/>
        </w:rPr>
        <w:softHyphen/>
        <w:t>ния шока; дискредитирует официальную культуру как источник идиотизации об</w:t>
      </w:r>
      <w:r w:rsidRPr="00E20F88">
        <w:rPr>
          <w:rFonts w:ascii="Arial" w:eastAsia="Times New Roman" w:hAnsi="Arial" w:cs="Arial"/>
          <w:iCs/>
          <w:sz w:val="18"/>
          <w:szCs w:val="15"/>
        </w:rPr>
        <w:softHyphen/>
        <w:t>щества, выявляет маскируемое норма</w:t>
      </w:r>
      <w:r w:rsidRPr="00E20F88">
        <w:rPr>
          <w:rFonts w:ascii="Arial" w:eastAsia="Times New Roman" w:hAnsi="Arial" w:cs="Arial"/>
          <w:iCs/>
          <w:sz w:val="18"/>
          <w:szCs w:val="15"/>
        </w:rPr>
        <w:softHyphen/>
      </w:r>
      <w:r w:rsidRPr="00E20F88">
        <w:rPr>
          <w:rFonts w:ascii="Arial" w:eastAsia="Times New Roman" w:hAnsi="Arial" w:cs="Arial"/>
          <w:iCs/>
          <w:sz w:val="18"/>
          <w:szCs w:val="15"/>
        </w:rPr>
        <w:lastRenderedPageBreak/>
        <w:t>тивными требованиями коллективное бессознательное. Данная тенденция на</w:t>
      </w:r>
      <w:r w:rsidRPr="00E20F88">
        <w:rPr>
          <w:rFonts w:ascii="Arial" w:eastAsia="Times New Roman" w:hAnsi="Arial" w:cs="Arial"/>
          <w:iCs/>
          <w:sz w:val="18"/>
          <w:szCs w:val="15"/>
        </w:rPr>
        <w:softHyphen/>
        <w:t>ходит выражение в рассказах писателя 70—80-х гг. (рус. изд. — "Сборник рас</w:t>
      </w:r>
      <w:r w:rsidRPr="00E20F88">
        <w:rPr>
          <w:rFonts w:ascii="Arial" w:eastAsia="Times New Roman" w:hAnsi="Arial" w:cs="Arial"/>
          <w:iCs/>
          <w:sz w:val="18"/>
          <w:szCs w:val="15"/>
        </w:rPr>
        <w:softHyphen/>
        <w:t>сказов", 1992; "Видимость нас", 1993), поэме в прозе "Месяц в Дахау" (опубл. в Германии, США, рус. изд. 1994), пьесах "Пельмени" (рус. изд. 1989), "Русская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бабушка" (рус. изд. 1995), а также в романах "Норма" (1984, рус. изд. 1994), "Тридцатая любовь Марины" (1984, 1-е изд. — Париж, 1987, рус. изд. 1995), "Сердца четырех" (1994). В книге "Роман" (1994) Сорокин аналогичным образом деконструирует стилевые коды русской классической литературы, став</w:t>
      </w:r>
      <w:r w:rsidRPr="00E20F88">
        <w:rPr>
          <w:rFonts w:ascii="Arial" w:eastAsia="Times New Roman" w:hAnsi="Arial" w:cs="Arial"/>
          <w:iCs/>
          <w:sz w:val="18"/>
          <w:szCs w:val="15"/>
        </w:rPr>
        <w:softHyphen/>
        <w:t>шие штампами благодаря "копиистскому" их использованию писателями-эпигонами, вскрывает разрушительный потенциал национального архетипа. Цитационное многоязычие определяет своеобразие романа Сорокина "Очередь" ( 1983; опубл. в 10 странах; рус. изд. 1992). В пьесе "Дисморфомания" (рус. изд. 1990) писатель развивает традиции миноритарного театра.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Первоначальную известность и при</w:t>
      </w:r>
      <w:r w:rsidRPr="00E20F88">
        <w:rPr>
          <w:rFonts w:ascii="Arial" w:eastAsia="Times New Roman" w:hAnsi="Arial" w:cs="Arial"/>
          <w:iCs/>
          <w:sz w:val="18"/>
          <w:szCs w:val="15"/>
        </w:rPr>
        <w:softHyphen/>
        <w:t>знание Сорокин получает за границей. В годы гласности начинает издаваться на родине, где также осуществлена постанов</w:t>
      </w:r>
      <w:r w:rsidRPr="00E20F88">
        <w:rPr>
          <w:rFonts w:ascii="Arial" w:eastAsia="Times New Roman" w:hAnsi="Arial" w:cs="Arial"/>
          <w:iCs/>
          <w:sz w:val="18"/>
          <w:szCs w:val="15"/>
        </w:rPr>
        <w:softHyphen/>
        <w:t>ка его пьесы "Пельмени". Тексты Сорокина использованы в спектакле "Клаустро</w:t>
      </w:r>
      <w:r w:rsidRPr="00E20F88">
        <w:rPr>
          <w:rFonts w:ascii="Arial" w:eastAsia="Times New Roman" w:hAnsi="Arial" w:cs="Arial"/>
          <w:iCs/>
          <w:sz w:val="18"/>
          <w:szCs w:val="15"/>
        </w:rPr>
        <w:softHyphen/>
        <w:t>фобия" Л. Додина.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Размышляет об искусстве писатель в статье "Через "второе небо"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Наряду с использованием авторской и персонажной маски пост-модернисты обращаются как бы к объективированному, но абсолют</w:t>
      </w:r>
      <w:r w:rsidRPr="00E20F88">
        <w:rPr>
          <w:rFonts w:ascii="Arial" w:eastAsia="Times New Roman" w:hAnsi="Arial" w:cs="Arial"/>
          <w:sz w:val="18"/>
          <w:szCs w:val="18"/>
        </w:rPr>
        <w:softHyphen/>
        <w:t>но безличностному типу письма, лишь имитирующему код авторского повествования, а на самом деле демонстрирующему явление "смерти автора". Данный тип письма избирает Владимир Сорокин</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Произведения Сорокина проникнуты отвращением ко всему в культуре, на чем лежит печать "советскости", олицетворяющей для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С.И.Левшин </w:t>
      </w:r>
      <w:r w:rsidRPr="00E20F88">
        <w:rPr>
          <w:rFonts w:ascii="Arial" w:eastAsia="Times New Roman" w:hAnsi="Arial" w:cs="Arial"/>
          <w:b/>
          <w:sz w:val="18"/>
          <w:szCs w:val="15"/>
        </w:rPr>
        <w:t xml:space="preserve">утверждает, что </w:t>
      </w:r>
      <w:r w:rsidRPr="00E20F88">
        <w:rPr>
          <w:rFonts w:ascii="Arial" w:eastAsia="Times New Roman" w:hAnsi="Arial" w:cs="Arial"/>
          <w:sz w:val="18"/>
          <w:szCs w:val="15"/>
        </w:rPr>
        <w:t>произведения В.Сорокина написаны А.Курносовым.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него тоталитаризм, власть мнимостей, эстетический идиотизм. И в то же время какая-то неведомая сила влечет писателя "заглянуть в безд</w:t>
      </w:r>
      <w:r w:rsidRPr="00E20F88">
        <w:rPr>
          <w:rFonts w:ascii="Arial" w:eastAsia="Times New Roman" w:hAnsi="Arial" w:cs="Arial"/>
          <w:sz w:val="18"/>
          <w:szCs w:val="18"/>
        </w:rPr>
        <w:softHyphen/>
        <w:t>ну", эстетически "переварить", "снять" этот социокультурный феномен, Соц-арт показал Сорокину, как можно обратить язык официальной культуры против нее же, и писатель предпринял эксперимент по его деконструкции, подвергая соцреалистический кич шизоанализу, — не только для расчета с официальной культурой, но и для выявления ли</w:t>
      </w:r>
      <w:r w:rsidRPr="00E20F88">
        <w:rPr>
          <w:rFonts w:ascii="Arial" w:eastAsia="Times New Roman" w:hAnsi="Arial" w:cs="Arial"/>
          <w:sz w:val="18"/>
          <w:szCs w:val="18"/>
        </w:rPr>
        <w:softHyphen/>
        <w:t>бидо исторического процесса советской эпохи.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Наш чудовищный советский мир имеет собственную непо</w:t>
      </w:r>
      <w:r w:rsidRPr="00E20F88">
        <w:rPr>
          <w:rFonts w:ascii="Arial" w:eastAsia="Times New Roman" w:hAnsi="Arial" w:cs="Arial"/>
          <w:sz w:val="18"/>
          <w:szCs w:val="18"/>
        </w:rPr>
        <w:softHyphen/>
        <w:t xml:space="preserve">вторимую эстетику, которую очень интересно разрабатывать", — сказал художник в одном из интервью [409, с. 119]. Вживание в эту эстетику неотделимо у него от дистанционно-отстраненного к ней отношения и "взрывания" ее посредством абсурдизации и шизоизации. Именно такой подход используется для создания </w:t>
      </w:r>
      <w:r w:rsidRPr="00E20F88">
        <w:rPr>
          <w:rFonts w:ascii="Arial" w:eastAsia="Times New Roman" w:hAnsi="Arial" w:cs="Arial"/>
          <w:b/>
          <w:sz w:val="18"/>
          <w:szCs w:val="18"/>
        </w:rPr>
        <w:t>об</w:t>
      </w:r>
      <w:r w:rsidRPr="00E20F88">
        <w:rPr>
          <w:rFonts w:ascii="Arial" w:eastAsia="Times New Roman" w:hAnsi="Arial" w:cs="Arial"/>
          <w:b/>
          <w:sz w:val="18"/>
          <w:szCs w:val="18"/>
        </w:rPr>
        <w:softHyphen/>
        <w:t xml:space="preserve">раза </w:t>
      </w:r>
      <w:r w:rsidRPr="00E20F88">
        <w:rPr>
          <w:rFonts w:ascii="Arial" w:eastAsia="Times New Roman" w:hAnsi="Arial" w:cs="Arial"/>
          <w:sz w:val="18"/>
          <w:szCs w:val="18"/>
        </w:rPr>
        <w:t>официальной советской словесности как грандиозного госу</w:t>
      </w:r>
      <w:r w:rsidRPr="00E20F88">
        <w:rPr>
          <w:rFonts w:ascii="Arial" w:eastAsia="Times New Roman" w:hAnsi="Arial" w:cs="Arial"/>
          <w:sz w:val="18"/>
          <w:szCs w:val="18"/>
        </w:rPr>
        <w:softHyphen/>
        <w:t>дарственного кича.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обнаружил виртуозный дар имитации языка литературы социалистического реализма/лже-соцреализма, ее основных жанрово-стилевых пластов. Чаще всего это "ничьи", не отмеченные печатью авторской индивидуальности, как бы типовые стили "производствен</w:t>
      </w:r>
      <w:r w:rsidRPr="00E20F88">
        <w:rPr>
          <w:rFonts w:ascii="Arial" w:eastAsia="Times New Roman" w:hAnsi="Arial" w:cs="Arial"/>
          <w:sz w:val="18"/>
          <w:szCs w:val="18"/>
        </w:rPr>
        <w:softHyphen/>
        <w:t>ной прозы", "деревенской прозы", "военной прозы" и т. п. со всеми сопутствующими им атрибутами.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Сорокинские цитации почти обязательно вызывают впечатле</w:t>
      </w:r>
      <w:r w:rsidRPr="00E20F88">
        <w:rPr>
          <w:rFonts w:ascii="Arial" w:eastAsia="Times New Roman" w:hAnsi="Arial" w:cs="Arial"/>
          <w:sz w:val="18"/>
          <w:szCs w:val="18"/>
        </w:rPr>
        <w:softHyphen/>
        <w:t>ние очень знакомого, может быть, уже читанного, да забытого. Они отнюдь не пародийны, воспроизводятся как бы на "полном серьезе". Однако, создав определенную иллюзию соцреалистической текстовой реальности, художник стремится к ее остранению посредством резкой, амотивированной смены стилевого кода на контрастно противоположный, представляя ничем между собой не связанные фрагменты текста как единое абсурдистское целое; может, как пишет Константин Кедров, вломиться в дикий абсурд, переходящий в сюр, и завершить произведение каким-либо шоко</w:t>
      </w:r>
      <w:r w:rsidRPr="00E20F88">
        <w:rPr>
          <w:rFonts w:ascii="Arial" w:eastAsia="Times New Roman" w:hAnsi="Arial" w:cs="Arial"/>
          <w:sz w:val="18"/>
          <w:szCs w:val="18"/>
        </w:rPr>
        <w:softHyphen/>
        <w:t>вым натуралистическим эпизодом. Повышенное внимание писатель уделяет чудовищному, кощунственному, грубо-физиологическому, предельно отталкивающему, выводя на поверхность скрытое в глубинах бессознательного.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"Проза Сорокина, — отмечает Д. Гиллеспи, — характеризуется абсурдом, жестокостью, концентрацией разного рода сексуальных, аномально-фекальных и просто гротескно-ошарашивающих подроб</w:t>
      </w:r>
      <w:r w:rsidRPr="00E20F88">
        <w:rPr>
          <w:rFonts w:ascii="Arial" w:eastAsia="Times New Roman" w:hAnsi="Arial" w:cs="Arial"/>
          <w:sz w:val="18"/>
          <w:szCs w:val="18"/>
        </w:rPr>
        <w:softHyphen/>
        <w:t>ностей" [92, с. 74], воссоздаваемых на языке натурализма с исполь</w:t>
      </w:r>
      <w:r w:rsidRPr="00E20F88">
        <w:rPr>
          <w:rFonts w:ascii="Arial" w:eastAsia="Times New Roman" w:hAnsi="Arial" w:cs="Arial"/>
          <w:sz w:val="18"/>
          <w:szCs w:val="18"/>
        </w:rPr>
        <w:softHyphen/>
        <w:t>зованием мата, который предстает как равноправный с языком со</w:t>
      </w:r>
      <w:r w:rsidRPr="00E20F88">
        <w:rPr>
          <w:rFonts w:ascii="Arial" w:eastAsia="Times New Roman" w:hAnsi="Arial" w:cs="Arial"/>
          <w:sz w:val="18"/>
          <w:szCs w:val="18"/>
        </w:rPr>
        <w:softHyphen/>
        <w:t>циалистического реализма/лже-соцреализма (как бы ничем от него не отличающийся). "Соцреалистическая" текстовая реальность, таким образом, уравнивается с некой шизоидной реальностью. Осуще-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ствляется деэстетизация мнимоэстетического, десимволизация мира фантомов, обнажается энтропийный пласт коллективного бессоз</w:t>
      </w:r>
      <w:r w:rsidRPr="00E20F88">
        <w:rPr>
          <w:rFonts w:ascii="Arial" w:eastAsia="Times New Roman" w:hAnsi="Arial" w:cs="Arial"/>
          <w:sz w:val="18"/>
          <w:szCs w:val="18"/>
        </w:rPr>
        <w:softHyphen/>
        <w:t>нательного. Алогизм, абсурдизм, шокотерапия — средства "встря</w:t>
      </w:r>
      <w:r w:rsidRPr="00E20F88">
        <w:rPr>
          <w:rFonts w:ascii="Arial" w:eastAsia="Times New Roman" w:hAnsi="Arial" w:cs="Arial"/>
          <w:sz w:val="18"/>
          <w:szCs w:val="18"/>
        </w:rPr>
        <w:softHyphen/>
        <w:t>хивания" читателя, разрывающие в его сознании привычные связи. На значимость для Сорокина традиции абсурдизма обратил вни</w:t>
      </w:r>
      <w:r w:rsidRPr="00E20F88">
        <w:rPr>
          <w:rFonts w:ascii="Arial" w:eastAsia="Times New Roman" w:hAnsi="Arial" w:cs="Arial"/>
          <w:sz w:val="18"/>
          <w:szCs w:val="18"/>
        </w:rPr>
        <w:softHyphen/>
        <w:t>мание Зиновий Зиник, зафиксировавший также в его творчестве фе</w:t>
      </w:r>
      <w:r w:rsidRPr="00E20F88">
        <w:rPr>
          <w:rFonts w:ascii="Arial" w:eastAsia="Times New Roman" w:hAnsi="Arial" w:cs="Arial"/>
          <w:sz w:val="18"/>
          <w:szCs w:val="18"/>
        </w:rPr>
        <w:softHyphen/>
        <w:t>номен "смерти автора".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Courier New" w:eastAsia="Times New Roman" w:hAnsi="Courier New" w:cs="Arial"/>
          <w:b/>
          <w:sz w:val="23"/>
          <w:szCs w:val="23"/>
        </w:rPr>
        <w:t>Интерпретация Зиновия Зиника</w:t>
      </w:r>
      <w:r w:rsidRPr="00E20F88">
        <w:rPr>
          <w:rFonts w:ascii="Courier New" w:eastAsia="Times New Roman" w:hAnsi="Courier New" w:cs="Arial"/>
          <w:b/>
          <w:color w:val="FF0000"/>
          <w:sz w:val="23"/>
          <w:szCs w:val="23"/>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как ни странно, продолжает давнюю традицию русского абсурдизма, представленную прежде всего обэриутами, которые про</w:t>
      </w:r>
      <w:r w:rsidRPr="00E20F88">
        <w:rPr>
          <w:rFonts w:ascii="Arial" w:eastAsia="Times New Roman" w:hAnsi="Arial" w:cs="Arial"/>
          <w:sz w:val="18"/>
          <w:szCs w:val="18"/>
        </w:rPr>
        <w:softHyphen/>
        <w:t>тивопоставляли дореволюционные клише новоречи молодого проле</w:t>
      </w:r>
      <w:r w:rsidRPr="00E20F88">
        <w:rPr>
          <w:rFonts w:ascii="Arial" w:eastAsia="Times New Roman" w:hAnsi="Arial" w:cs="Arial"/>
          <w:sz w:val="18"/>
          <w:szCs w:val="18"/>
        </w:rPr>
        <w:softHyphen/>
        <w:t>тарского государства. Изгнанный из официальной литературы, абсурд как литературное течение продолжал жить в русской литературе.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отличается от обэриутов своим отношением к читателю. Его предшественники все-таки оставались идеалистами-интеллек</w:t>
      </w:r>
      <w:r w:rsidRPr="00E20F88">
        <w:rPr>
          <w:rFonts w:ascii="Arial" w:eastAsia="Times New Roman" w:hAnsi="Arial" w:cs="Arial"/>
          <w:sz w:val="18"/>
          <w:szCs w:val="18"/>
        </w:rPr>
        <w:softHyphen/>
        <w:t>туалами, воспитателями масс. Подмигивая и подталкивая читателя, они старались незаметно внушить ему надежду на политические переме</w:t>
      </w:r>
      <w:r w:rsidRPr="00E20F88">
        <w:rPr>
          <w:rFonts w:ascii="Arial" w:eastAsia="Times New Roman" w:hAnsi="Arial" w:cs="Arial"/>
          <w:sz w:val="18"/>
          <w:szCs w:val="18"/>
        </w:rPr>
        <w:softHyphen/>
        <w:t>ны. В прозе Сорокина это отношение к читателю начисто отсутствует.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Автор не вмешивается в существующий порядок вещей, но его сочувствие и участие чувствуется в той тщательности, с которой он регистрирует все особенности речи персонажей, невежественных, беспомощных, </w:t>
      </w:r>
      <w:r w:rsidRPr="00E20F88">
        <w:rPr>
          <w:rFonts w:ascii="Arial" w:eastAsia="Times New Roman" w:hAnsi="Arial" w:cs="Arial"/>
          <w:sz w:val="18"/>
          <w:szCs w:val="18"/>
        </w:rPr>
        <w:lastRenderedPageBreak/>
        <w:t>потерявших надежду, претенциозных, униженных и ос</w:t>
      </w:r>
      <w:r w:rsidRPr="00E20F88">
        <w:rPr>
          <w:rFonts w:ascii="Arial" w:eastAsia="Times New Roman" w:hAnsi="Arial" w:cs="Arial"/>
          <w:sz w:val="18"/>
          <w:szCs w:val="18"/>
        </w:rPr>
        <w:softHyphen/>
        <w:t>корбленных. Аполитичность авторского отношения к своим персона</w:t>
      </w:r>
      <w:r w:rsidRPr="00E20F88">
        <w:rPr>
          <w:rFonts w:ascii="Arial" w:eastAsia="Times New Roman" w:hAnsi="Arial" w:cs="Arial"/>
          <w:sz w:val="18"/>
          <w:szCs w:val="18"/>
        </w:rPr>
        <w:softHyphen/>
        <w:t>жам нетипична для русских авторов. Гоголевские чудовища в десять раз отвратительнее, но за их уродливыми образами мы различаем тень самого Гоголя, закрывающего лицо дрожащими руками от от</w:t>
      </w:r>
      <w:r w:rsidRPr="00E20F88">
        <w:rPr>
          <w:rFonts w:ascii="Arial" w:eastAsia="Times New Roman" w:hAnsi="Arial" w:cs="Arial"/>
          <w:sz w:val="18"/>
          <w:szCs w:val="18"/>
        </w:rPr>
        <w:softHyphen/>
        <w:t>чаяния и сочувствия. В прозе Сорокина именно читатель, а не автор впадает в отчаяние, ужасается, страдает от жалости.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Соединение абсурда с социалистическим реализмом, шоковый характер осуществляемой деконструкции побуждают говорить об "истерике стиля"/"гниении стиля" у Сорокина (с разнополюсными оценками этой особенности).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29" w:name="_Toc15693503"/>
      <w:bookmarkStart w:id="130" w:name="_Toc15730460"/>
      <w:r w:rsidRPr="00E20F88">
        <w:rPr>
          <w:rFonts w:ascii="Arial" w:eastAsia="Times New Roman" w:hAnsi="Arial" w:cs="Arial"/>
          <w:b/>
          <w:bCs/>
          <w:color w:val="808000"/>
          <w:sz w:val="26"/>
          <w:szCs w:val="26"/>
        </w:rPr>
        <w:t>Интерпретация  Льва   Рубинштейна</w:t>
      </w:r>
      <w:r w:rsidRPr="00E20F88">
        <w:rPr>
          <w:rFonts w:ascii="Arial" w:eastAsia="Times New Roman" w:hAnsi="Arial" w:cs="Arial"/>
          <w:b/>
          <w:bCs/>
          <w:color w:val="FF0000"/>
          <w:sz w:val="26"/>
          <w:szCs w:val="26"/>
        </w:rPr>
        <w:t>**</w:t>
      </w:r>
      <w:bookmarkEnd w:id="129"/>
      <w:bookmarkEnd w:id="13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Когда-то, на рубеже 70—80-х, одним из любимых наших занятий было коллективное смотрение телевизора с обширным комментиро-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 xml:space="preserve">Зиник </w:t>
      </w:r>
      <w:r w:rsidRPr="00E20F88">
        <w:rPr>
          <w:rFonts w:ascii="Arial" w:eastAsia="Times New Roman" w:hAnsi="Arial" w:cs="Arial"/>
          <w:iCs/>
          <w:sz w:val="18"/>
          <w:szCs w:val="14"/>
        </w:rPr>
        <w:t xml:space="preserve">3.  </w:t>
      </w:r>
      <w:r w:rsidRPr="00E20F88">
        <w:rPr>
          <w:rFonts w:ascii="Arial" w:eastAsia="Times New Roman" w:hAnsi="Arial" w:cs="Arial"/>
          <w:sz w:val="18"/>
          <w:szCs w:val="14"/>
        </w:rPr>
        <w:t>[О  В.  Сорокине]  //  Сорокин  В.  Сборник  рассказов.  —  М.: РУССЛИТ,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Рубинштейн Л</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[Предисловие к пьесе В. Сорокина "Пельмени"] // Искус</w:t>
      </w:r>
      <w:r w:rsidRPr="00E20F88">
        <w:rPr>
          <w:rFonts w:ascii="Arial" w:eastAsia="Times New Roman" w:hAnsi="Arial" w:cs="Arial"/>
          <w:sz w:val="18"/>
          <w:szCs w:val="14"/>
        </w:rPr>
        <w:softHyphen/>
        <w:t>ство кино. 1990. № 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ванием происходящего. Так, например, следя за программой "Время", мы мечтали, чтобы кто-либо из Дикторов (желательно Дама в белой блузке) неожиданно начал страшно материться с экрана. Нам каза</w:t>
      </w:r>
      <w:r w:rsidRPr="00E20F88">
        <w:rPr>
          <w:rFonts w:ascii="Arial" w:eastAsia="Times New Roman" w:hAnsi="Arial" w:cs="Arial"/>
          <w:sz w:val="18"/>
          <w:szCs w:val="18"/>
        </w:rPr>
        <w:softHyphen/>
        <w:t>лось, что это было бы не только разрешением, но и оправданием этого суперофициального, стерилизованного телерадиостиля. В этом виделся и слышался некий катарсис. Это ощущение вдохновляло мно</w:t>
      </w:r>
      <w:r w:rsidRPr="00E20F88">
        <w:rPr>
          <w:rFonts w:ascii="Arial" w:eastAsia="Times New Roman" w:hAnsi="Arial" w:cs="Arial"/>
          <w:sz w:val="18"/>
          <w:szCs w:val="18"/>
        </w:rPr>
        <w:softHyphen/>
        <w:t>гих из нас. Сорокин же, как мне кажется, на нем построил всю свою поэтику. Все его сочинения — разнообразные тематически и жанрово — построены, в сущности, на одном приеме. Я бы этот прием обозначил как "истерика стиля". Сорокин не занимается описанием так назы</w:t>
      </w:r>
      <w:r w:rsidRPr="00E20F88">
        <w:rPr>
          <w:rFonts w:ascii="Arial" w:eastAsia="Times New Roman" w:hAnsi="Arial" w:cs="Arial"/>
          <w:sz w:val="18"/>
          <w:szCs w:val="18"/>
        </w:rPr>
        <w:softHyphen/>
        <w:t>ваемых жизненных ситуаций — язык (главным образом литературный язык), его состояние и движение во времени и есть та единственная (подлинная) драма, занимающая концептуальную литературу, одним из персонажей которой является Сорркин. Язык его произведений, ювелирно имитирующий прикидывающуюся живой, хотя давно став</w:t>
      </w:r>
      <w:r w:rsidRPr="00E20F88">
        <w:rPr>
          <w:rFonts w:ascii="Arial" w:eastAsia="Times New Roman" w:hAnsi="Arial" w:cs="Arial"/>
          <w:sz w:val="18"/>
          <w:szCs w:val="18"/>
        </w:rPr>
        <w:softHyphen/>
        <w:t>шую "фанерной", советскую словесность, а заодно и весь тотальный мир, стоящий за ней, в какой-то момент (этот момент можно считать кульминацией каждого произведения) как бы сходит с ума и начинает вести себя неадекватно, что на самом деле является адекватностью иного порядка. Она настолько же беззаконна, как и закономерна.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31" w:name="_Toc15693504"/>
      <w:bookmarkStart w:id="132" w:name="_Toc15730461"/>
      <w:r w:rsidRPr="00E20F88">
        <w:rPr>
          <w:rFonts w:ascii="Arial" w:eastAsia="Times New Roman" w:hAnsi="Arial" w:cs="Arial"/>
          <w:b/>
          <w:bCs/>
          <w:color w:val="808000"/>
          <w:sz w:val="26"/>
          <w:szCs w:val="26"/>
        </w:rPr>
        <w:t>Интерпретация  Дмитрия  Лекуха</w:t>
      </w:r>
      <w:r w:rsidRPr="00E20F88">
        <w:rPr>
          <w:rFonts w:ascii="Arial" w:eastAsia="Times New Roman" w:hAnsi="Arial" w:cs="Arial"/>
          <w:b/>
          <w:bCs/>
          <w:color w:val="FF0000"/>
          <w:sz w:val="26"/>
          <w:szCs w:val="26"/>
        </w:rPr>
        <w:t>*</w:t>
      </w:r>
      <w:bookmarkEnd w:id="131"/>
      <w:bookmarkEnd w:id="13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Кто-то назвал то, что делает Сорокин, "гниением стиля". Если ис</w:t>
      </w:r>
      <w:r w:rsidRPr="00E20F88">
        <w:rPr>
          <w:rFonts w:ascii="Arial" w:eastAsia="Times New Roman" w:hAnsi="Arial" w:cs="Arial"/>
          <w:sz w:val="18"/>
          <w:szCs w:val="18"/>
        </w:rPr>
        <w:softHyphen/>
        <w:t>ходить из того, что стиль — это человек, то "казус Сорокина" — по аналогии — можно определить как "гниение стиля — гниение челове</w:t>
      </w:r>
      <w:r w:rsidRPr="00E20F88">
        <w:rPr>
          <w:rFonts w:ascii="Arial" w:eastAsia="Times New Roman" w:hAnsi="Arial" w:cs="Arial"/>
          <w:sz w:val="18"/>
          <w:szCs w:val="18"/>
        </w:rPr>
        <w:softHyphen/>
        <w:t>ка". В отличие от "нового андерграунда" Сорокин играет всерьез. На кон он поставил самого себя. И, естественно, проиграл. Наивна по</w:t>
      </w:r>
      <w:r w:rsidRPr="00E20F88">
        <w:rPr>
          <w:rFonts w:ascii="Arial" w:eastAsia="Times New Roman" w:hAnsi="Arial" w:cs="Arial"/>
          <w:sz w:val="18"/>
          <w:szCs w:val="18"/>
        </w:rPr>
        <w:softHyphen/>
        <w:t>пытка обыграть метаидеологию большевизма, к тому же на ее поле. Не помогает этому и описание самых омерзительных проявлений ма</w:t>
      </w:r>
      <w:r w:rsidRPr="00E20F88">
        <w:rPr>
          <w:rFonts w:ascii="Arial" w:eastAsia="Times New Roman" w:hAnsi="Arial" w:cs="Arial"/>
          <w:sz w:val="18"/>
          <w:szCs w:val="18"/>
        </w:rPr>
        <w:softHyphen/>
        <w:t>терии. Гной, кал, сперма, моча, менструальные выделения — вот фак</w:t>
      </w:r>
      <w:r w:rsidRPr="00E20F88">
        <w:rPr>
          <w:rFonts w:ascii="Arial" w:eastAsia="Times New Roman" w:hAnsi="Arial" w:cs="Arial"/>
          <w:sz w:val="18"/>
          <w:szCs w:val="18"/>
        </w:rPr>
        <w:softHyphen/>
        <w:t>тически обязательная атрибутика прозы Сорокина. Причем образы выстраиваются настолько мастерски, что по отношению к тексту ис</w:t>
      </w:r>
      <w:r w:rsidRPr="00E20F88">
        <w:rPr>
          <w:rFonts w:ascii="Arial" w:eastAsia="Times New Roman" w:hAnsi="Arial" w:cs="Arial"/>
          <w:sz w:val="18"/>
          <w:szCs w:val="18"/>
        </w:rPr>
        <w:softHyphen/>
        <w:t>пытываешь едва ли не физиологическое отвращение. Но подобные, чувства могут проявиться у читателя только в одном случае — если сам автор при написании испытывал нечто подобное. Диагноз на</w:t>
      </w:r>
      <w:r w:rsidRPr="00E20F88">
        <w:rPr>
          <w:rFonts w:ascii="Arial" w:eastAsia="Times New Roman" w:hAnsi="Arial" w:cs="Arial"/>
          <w:sz w:val="18"/>
          <w:szCs w:val="18"/>
        </w:rPr>
        <w:softHyphen/>
        <w:t>прашивается уникальный. Сорокин сам ненавидит того, кого он из себя сделал. Тривиальным мазохизмом этого не объяснишь. Вме</w:t>
      </w:r>
      <w:r w:rsidRPr="00E20F88">
        <w:rPr>
          <w:rFonts w:ascii="Arial" w:eastAsia="Times New Roman" w:hAnsi="Arial" w:cs="Arial"/>
          <w:sz w:val="18"/>
          <w:szCs w:val="18"/>
        </w:rPr>
        <w:softHyphen/>
        <w:t>сто того чтобы дистанцироваться от текста, как требуют каноны постмодернизма, Сорокин в него погружается. Погружение в "соцреалистический текст" не могло привести к созданию чего-либо большего, чем то, во что Сорокин погружался. Ибо нельзя быть больше чего-то, находясь внутри.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Лекух Д</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Владимир Сорокин, как побочный сын социалистического реализ</w:t>
      </w:r>
      <w:r w:rsidRPr="00E20F88">
        <w:rPr>
          <w:rFonts w:ascii="Arial" w:eastAsia="Times New Roman" w:hAnsi="Arial" w:cs="Arial"/>
          <w:sz w:val="18"/>
          <w:szCs w:val="14"/>
        </w:rPr>
        <w:softHyphen/>
        <w:t>ма // Стрелец. 1993. № 1(71).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264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Как и все мы, Сорокин — производное единой метасистемы, ко</w:t>
      </w:r>
      <w:r w:rsidRPr="00E20F88">
        <w:rPr>
          <w:rFonts w:ascii="Arial" w:eastAsia="Times New Roman" w:hAnsi="Arial" w:cs="Arial"/>
          <w:sz w:val="19"/>
          <w:szCs w:val="19"/>
        </w:rPr>
        <w:softHyphen/>
        <w:t>торую с известной долей натяжки можно определить как "квази</w:t>
      </w:r>
      <w:r w:rsidRPr="00E20F88">
        <w:rPr>
          <w:rFonts w:ascii="Arial" w:eastAsia="Times New Roman" w:hAnsi="Arial" w:cs="Arial"/>
          <w:sz w:val="19"/>
          <w:szCs w:val="19"/>
        </w:rPr>
        <w:softHyphen/>
        <w:t>большевистскую". Отличительная черта данной системы — замкну</w:t>
      </w:r>
      <w:r w:rsidRPr="00E20F88">
        <w:rPr>
          <w:rFonts w:ascii="Arial" w:eastAsia="Times New Roman" w:hAnsi="Arial" w:cs="Arial"/>
          <w:sz w:val="19"/>
          <w:szCs w:val="19"/>
        </w:rPr>
        <w:softHyphen/>
        <w:t>тость, закрытость. И не столько от тлетворного влияния Запада, сколько от Неба. Преодолеть подобный "тоталитаризм" можно было единственным способом — преодолев самого себя. Но даже самые искренние Ланцелоты всегда предпочитали сражаться с "внешними" Драконами. Как следствие: результат поиска — нулевой. Новое каче</w:t>
      </w:r>
      <w:r w:rsidRPr="00E20F88">
        <w:rPr>
          <w:rFonts w:ascii="Arial" w:eastAsia="Times New Roman" w:hAnsi="Arial" w:cs="Arial"/>
          <w:sz w:val="19"/>
          <w:szCs w:val="19"/>
        </w:rPr>
        <w:softHyphen/>
        <w:t>ство не получено. Гора родила мышку. И мышка тут же попалась в подстроенную "горой" метафизическую "мышеловку".</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33" w:name="_Toc15693505"/>
      <w:bookmarkStart w:id="134" w:name="_Toc15730462"/>
      <w:r w:rsidRPr="00E20F88">
        <w:rPr>
          <w:rFonts w:ascii="Arial" w:eastAsia="Times New Roman" w:hAnsi="Arial" w:cs="Arial"/>
          <w:b/>
          <w:bCs/>
          <w:color w:val="808000"/>
          <w:sz w:val="26"/>
          <w:szCs w:val="26"/>
        </w:rPr>
        <w:t>Интерпретация   Петра   Вайля</w:t>
      </w:r>
      <w:r w:rsidRPr="00E20F88">
        <w:rPr>
          <w:rFonts w:ascii="Arial" w:eastAsia="Times New Roman" w:hAnsi="Arial" w:cs="Arial"/>
          <w:b/>
          <w:bCs/>
          <w:color w:val="FF0000"/>
          <w:sz w:val="26"/>
          <w:szCs w:val="26"/>
        </w:rPr>
        <w:t>*</w:t>
      </w:r>
      <w:bookmarkEnd w:id="133"/>
      <w:bookmarkEnd w:id="13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Сорокин так естественно отождествляется с разными не просто стилистическими манерами, но и с типами сознания, что самого ав</w:t>
      </w:r>
      <w:r w:rsidRPr="00E20F88">
        <w:rPr>
          <w:rFonts w:ascii="Arial" w:eastAsia="Times New Roman" w:hAnsi="Arial" w:cs="Arial"/>
          <w:sz w:val="19"/>
          <w:szCs w:val="19"/>
        </w:rPr>
        <w:softHyphen/>
        <w:t>тора как такового не остается вовсе. То есть автор растворяется в приеме. Метод в принципе тупиковый, как любое упование на прием. Однако достижения Сорокина не в схеме, а в виртуозном ее вопло</w:t>
      </w:r>
      <w:r w:rsidRPr="00E20F88">
        <w:rPr>
          <w:rFonts w:ascii="Arial" w:eastAsia="Times New Roman" w:hAnsi="Arial" w:cs="Arial"/>
          <w:sz w:val="19"/>
          <w:szCs w:val="19"/>
        </w:rPr>
        <w:softHyphen/>
        <w:t>щении на бумаге. Его писания несводимы поэтому к соц-арту, хотя материалом служит, как правило, советская культура. Тут всё куда серьезнее и — даже! — страшнее. За исключением платоновского "Котлована", не написано ничего более жуткого, яркого и убедитель</w:t>
      </w:r>
      <w:r w:rsidRPr="00E20F88">
        <w:rPr>
          <w:rFonts w:ascii="Arial" w:eastAsia="Times New Roman" w:hAnsi="Arial" w:cs="Arial"/>
          <w:sz w:val="19"/>
          <w:szCs w:val="19"/>
        </w:rPr>
        <w:softHyphen/>
        <w:t xml:space="preserve">ного о разрушении русской деревни, чем сорокинский "Падёж". При этом ясно — в контексте книги, — что </w:t>
      </w:r>
      <w:r w:rsidRPr="00E20F88">
        <w:rPr>
          <w:rFonts w:ascii="Arial" w:eastAsia="Times New Roman" w:hAnsi="Arial" w:cs="Arial"/>
          <w:sz w:val="19"/>
          <w:szCs w:val="19"/>
        </w:rPr>
        <w:lastRenderedPageBreak/>
        <w:t>сюжет о коллективизации при</w:t>
      </w:r>
      <w:r w:rsidRPr="00E20F88">
        <w:rPr>
          <w:rFonts w:ascii="Arial" w:eastAsia="Times New Roman" w:hAnsi="Arial" w:cs="Arial"/>
          <w:sz w:val="19"/>
          <w:szCs w:val="19"/>
        </w:rPr>
        <w:softHyphen/>
        <w:t>зван демонстрировать блестящие технические возможности автора, овладевшего и такой стилистикой наряду с прочими. Но читатель</w:t>
      </w:r>
      <w:r w:rsidRPr="00E20F88">
        <w:rPr>
          <w:rFonts w:ascii="Arial" w:eastAsia="Times New Roman" w:hAnsi="Arial" w:cs="Arial"/>
          <w:sz w:val="19"/>
          <w:szCs w:val="19"/>
        </w:rPr>
        <w:softHyphen/>
        <w:t>ское сердце останавливается от жалости и боли перед этими строками, сконструированными холодным расчетом мастера-виртуоза.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Сочинения Сорокина — словно попытка подрыва самой идеи творческого процесса и участия в нем, скажем так, души. Он не бо</w:t>
      </w:r>
      <w:r w:rsidRPr="00E20F88">
        <w:rPr>
          <w:rFonts w:ascii="Arial" w:eastAsia="Times New Roman" w:hAnsi="Arial" w:cs="Arial"/>
          <w:sz w:val="19"/>
          <w:szCs w:val="19"/>
        </w:rPr>
        <w:softHyphen/>
        <w:t>ится признаться в том, что все страсти, страдания и смерти его геро</w:t>
      </w:r>
      <w:r w:rsidRPr="00E20F88">
        <w:rPr>
          <w:rFonts w:ascii="Arial" w:eastAsia="Times New Roman" w:hAnsi="Arial" w:cs="Arial"/>
          <w:sz w:val="19"/>
          <w:szCs w:val="19"/>
        </w:rPr>
        <w:softHyphen/>
        <w:t>ев — всего лишь "буквы на бумаге", и доказывает тезис своими про</w:t>
      </w:r>
      <w:r w:rsidRPr="00E20F88">
        <w:rPr>
          <w:rFonts w:ascii="Arial" w:eastAsia="Times New Roman" w:hAnsi="Arial" w:cs="Arial"/>
          <w:sz w:val="19"/>
          <w:szCs w:val="19"/>
        </w:rPr>
        <w:softHyphen/>
        <w:t>изведениями. Возможные покушения на традиции и святыни — лишь следствие главного святотатства: разрушение нашего собственного образа в наших собственных глазах. Если все лишь "буквы на бумаге", то чего мы стоим? Звучим ли мы гордо, если так волнуемся от бумажных слез и целлулоидной крови?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Сменился всемирный стиль, и не понимать этого, не владеть но</w:t>
      </w:r>
      <w:r w:rsidRPr="00E20F88">
        <w:rPr>
          <w:rFonts w:ascii="Arial" w:eastAsia="Times New Roman" w:hAnsi="Arial" w:cs="Arial"/>
          <w:sz w:val="19"/>
          <w:szCs w:val="19"/>
        </w:rPr>
        <w:softHyphen/>
        <w:t>вым языком значит: в искусстве — принести в жертву свое искусство, в жизни — принести в жертву чужие жизни. Из Сорокина охотно вычи-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Вайль П</w:t>
      </w:r>
      <w:r w:rsidRPr="00E20F88">
        <w:rPr>
          <w:rFonts w:ascii="Arial" w:eastAsia="Times New Roman" w:hAnsi="Arial" w:cs="Arial"/>
          <w:sz w:val="18"/>
          <w:szCs w:val="15"/>
        </w:rPr>
        <w:t>. Консерватор Сорокин в конце века // Лит. газ. 1995.  1  февр №5.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тывают пафос разрушения, тогда как он по преимуществу — собира</w:t>
      </w:r>
      <w:r w:rsidRPr="00E20F88">
        <w:rPr>
          <w:rFonts w:ascii="Arial" w:eastAsia="Times New Roman" w:hAnsi="Arial" w:cs="Arial"/>
          <w:sz w:val="19"/>
          <w:szCs w:val="19"/>
        </w:rPr>
        <w:softHyphen/>
        <w:t>тель и хранитель. Чего? Да все тех же стилистических — внеидеологических! — штампов и клише, несущих уверенность и покой. Они об</w:t>
      </w:r>
      <w:r w:rsidRPr="00E20F88">
        <w:rPr>
          <w:rFonts w:ascii="Arial" w:eastAsia="Times New Roman" w:hAnsi="Arial" w:cs="Arial"/>
          <w:sz w:val="19"/>
          <w:szCs w:val="19"/>
        </w:rPr>
        <w:softHyphen/>
        <w:t>новляются, разнообразно возрождаясь под сорокинским пером, не в ерническом наряде соц-арта, а как знаки стабильности, едва ли не фольклорной устойчивости без времени и границ. При ближайшем непредвзятом рассмотрении Владимир Сорокин оказывается убеж</w:t>
      </w:r>
      <w:r w:rsidRPr="00E20F88">
        <w:rPr>
          <w:rFonts w:ascii="Arial" w:eastAsia="Times New Roman" w:hAnsi="Arial" w:cs="Arial"/>
          <w:sz w:val="19"/>
          <w:szCs w:val="19"/>
        </w:rPr>
        <w:softHyphen/>
        <w:t>денным и последовательным консерватором.</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35" w:name="_Toc15693506"/>
      <w:bookmarkStart w:id="136" w:name="_Toc15730463"/>
      <w:r w:rsidRPr="00E20F88">
        <w:rPr>
          <w:rFonts w:ascii="Arial" w:eastAsia="Times New Roman" w:hAnsi="Arial" w:cs="Arial"/>
          <w:b/>
          <w:bCs/>
          <w:color w:val="808000"/>
          <w:sz w:val="26"/>
          <w:szCs w:val="26"/>
        </w:rPr>
        <w:t>Интерпретация  Бахыта   Кенжеева</w:t>
      </w:r>
      <w:r w:rsidRPr="00E20F88">
        <w:rPr>
          <w:rFonts w:ascii="Arial" w:eastAsia="Times New Roman" w:hAnsi="Arial" w:cs="Arial"/>
          <w:b/>
          <w:bCs/>
          <w:color w:val="FF0000"/>
          <w:sz w:val="26"/>
          <w:szCs w:val="26"/>
        </w:rPr>
        <w:t>*</w:t>
      </w:r>
      <w:bookmarkEnd w:id="135"/>
      <w:bookmarkEnd w:id="13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Сорокин — писатель, несомненно, артистичный, с непревзойден</w:t>
      </w:r>
      <w:r w:rsidRPr="00E20F88">
        <w:rPr>
          <w:rFonts w:ascii="Arial" w:eastAsia="Times New Roman" w:hAnsi="Arial" w:cs="Arial"/>
          <w:sz w:val="19"/>
          <w:szCs w:val="19"/>
        </w:rPr>
        <w:softHyphen/>
        <w:t>ным талантом имитатора. Этот талант дает ему возможность практи</w:t>
      </w:r>
      <w:r w:rsidRPr="00E20F88">
        <w:rPr>
          <w:rFonts w:ascii="Arial" w:eastAsia="Times New Roman" w:hAnsi="Arial" w:cs="Arial"/>
          <w:sz w:val="19"/>
          <w:szCs w:val="19"/>
        </w:rPr>
        <w:softHyphen/>
        <w:t>чески безошибочно подражать целой гамме стилей. Однако сколько ни распевай эстрадный артист разными голосами, от Лещенко до Тома Уэйтса, место его в истории культуры останется скромным. Ими</w:t>
      </w:r>
      <w:r w:rsidRPr="00E20F88">
        <w:rPr>
          <w:rFonts w:ascii="Arial" w:eastAsia="Times New Roman" w:hAnsi="Arial" w:cs="Arial"/>
          <w:sz w:val="19"/>
          <w:szCs w:val="19"/>
        </w:rPr>
        <w:softHyphen/>
        <w:t>тация превращается в явление искусства лишь в том случае, если не</w:t>
      </w:r>
      <w:r w:rsidRPr="00E20F88">
        <w:rPr>
          <w:rFonts w:ascii="Arial" w:eastAsia="Times New Roman" w:hAnsi="Arial" w:cs="Arial"/>
          <w:sz w:val="19"/>
          <w:szCs w:val="19"/>
        </w:rPr>
        <w:softHyphen/>
        <w:t>сет в себе момент остранения. Простейший пример — пародия во всех ее разновидностях. Будь у Сорокина побольше чувство юмора, из него, вероятно, получился бы пародист гениальный. Но здесь писа</w:t>
      </w:r>
      <w:r w:rsidRPr="00E20F88">
        <w:rPr>
          <w:rFonts w:ascii="Arial" w:eastAsia="Times New Roman" w:hAnsi="Arial" w:cs="Arial"/>
          <w:sz w:val="19"/>
          <w:szCs w:val="19"/>
        </w:rPr>
        <w:softHyphen/>
        <w:t>телю повезло не слишком — если раньше его рассказы были по крайней мере забавны, то дальнейшее творчество отличается серь</w:t>
      </w:r>
      <w:r w:rsidRPr="00E20F88">
        <w:rPr>
          <w:rFonts w:ascii="Arial" w:eastAsia="Times New Roman" w:hAnsi="Arial" w:cs="Arial"/>
          <w:sz w:val="19"/>
          <w:szCs w:val="19"/>
        </w:rPr>
        <w:softHyphen/>
        <w:t xml:space="preserve">езностью, нередко граничащей с унылой добросовестностью. Свои имитации Сорокин оживляет другими способами, создавая для них необходимый </w:t>
      </w:r>
      <w:r w:rsidRPr="00E20F88">
        <w:rPr>
          <w:rFonts w:ascii="Arial" w:eastAsia="Times New Roman" w:hAnsi="Arial" w:cs="Arial"/>
          <w:b/>
          <w:sz w:val="19"/>
          <w:szCs w:val="19"/>
        </w:rPr>
        <w:t xml:space="preserve">иной контекст. </w:t>
      </w:r>
      <w:r w:rsidRPr="00E20F88">
        <w:rPr>
          <w:rFonts w:ascii="Arial" w:eastAsia="Times New Roman" w:hAnsi="Arial" w:cs="Arial"/>
          <w:sz w:val="19"/>
          <w:szCs w:val="19"/>
        </w:rPr>
        <w:t>Чаще всего Сорокин использует один и тот же прием: первая половина (или вступление) в духе Бабаевского, вторая же сдвинута в область абсурдного. Иногда стиль сохраняется, а абсурдны только действия героев, порою стиль сменяется шизоф</w:t>
      </w:r>
      <w:r w:rsidRPr="00E20F88">
        <w:rPr>
          <w:rFonts w:ascii="Arial" w:eastAsia="Times New Roman" w:hAnsi="Arial" w:cs="Arial"/>
          <w:sz w:val="19"/>
          <w:szCs w:val="19"/>
        </w:rPr>
        <w:softHyphen/>
        <w:t>реническим бредом. Имитация и абсурд в этих рассказах только уси</w:t>
      </w:r>
      <w:r w:rsidRPr="00E20F88">
        <w:rPr>
          <w:rFonts w:ascii="Arial" w:eastAsia="Times New Roman" w:hAnsi="Arial" w:cs="Arial"/>
          <w:sz w:val="19"/>
          <w:szCs w:val="19"/>
        </w:rPr>
        <w:softHyphen/>
        <w:t>ливают друг друга.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Зачем же нужен Сорокину социалистический реализм, его любимая отправная точка? Осмелюсь предположить, что без первой части — без кондового советского стиля — рассказы его были бы скучноваты. На экзистенциальную высоту он поднимается редко. Его литературная сила зависит от внутреннего спора с упомянутым стилем, т. е., в сущ</w:t>
      </w:r>
      <w:r w:rsidRPr="00E20F88">
        <w:rPr>
          <w:rFonts w:ascii="Arial" w:eastAsia="Times New Roman" w:hAnsi="Arial" w:cs="Arial"/>
          <w:sz w:val="19"/>
          <w:szCs w:val="19"/>
        </w:rPr>
        <w:softHyphen/>
        <w:t>ности, с самой советской цивилизацией. Означенная цивилизация насооружала повсюду идолов, капищ, приказала населению молиться на них. Тонны разоблачительной литературы не произведут такого художественного эффекта, как игра с этой культурой, привлекательная прежде всего за счет своей опасности... Вот почему глубинная при</w:t>
      </w:r>
      <w:r w:rsidRPr="00E20F88">
        <w:rPr>
          <w:rFonts w:ascii="Arial" w:eastAsia="Times New Roman" w:hAnsi="Arial" w:cs="Arial"/>
          <w:sz w:val="19"/>
          <w:szCs w:val="19"/>
        </w:rPr>
        <w:softHyphen/>
        <w:t>влекательность рассказов Сорокина состоит прежде всего в их анти</w:t>
      </w:r>
      <w:r w:rsidRPr="00E20F88">
        <w:rPr>
          <w:rFonts w:ascii="Arial" w:eastAsia="Times New Roman" w:hAnsi="Arial" w:cs="Arial"/>
          <w:sz w:val="19"/>
          <w:szCs w:val="19"/>
        </w:rPr>
        <w:softHyphen/>
        <w:t>советском пафосе. Жаль, что роман "Норма", написанный на закате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Arial" w:eastAsia="Times New Roman" w:hAnsi="Arial" w:cs="Arial"/>
          <w:iCs/>
          <w:sz w:val="18"/>
          <w:szCs w:val="14"/>
        </w:rPr>
        <w:t xml:space="preserve">Кенжеев Б. </w:t>
      </w:r>
      <w:r w:rsidRPr="00E20F88">
        <w:rPr>
          <w:rFonts w:ascii="Arial" w:eastAsia="Times New Roman" w:hAnsi="Arial" w:cs="Arial"/>
          <w:sz w:val="18"/>
          <w:szCs w:val="14"/>
        </w:rPr>
        <w:t>Антисоветчик Владимир Сорокин // Знамя. 1995.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266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советской власти, не был немедленно опубликован. Он вызвал бы не меньший фурор, чем "Зияющие высоты" Александра Зиновьева. Ме</w:t>
      </w:r>
      <w:r w:rsidRPr="00E20F88">
        <w:rPr>
          <w:rFonts w:ascii="Arial" w:eastAsia="Times New Roman" w:hAnsi="Arial" w:cs="Arial"/>
          <w:sz w:val="18"/>
          <w:szCs w:val="18"/>
        </w:rPr>
        <w:softHyphen/>
        <w:t>тафора, на которой построена "Норма", тоже основана на любимом приеме Сорокина — сочетании имитации соцреализма с абсурдом. Как всегда, страшненькой выхолощенностью пронизан основной текст, в котором практически ничего не происходит; основная его задача — сообщить нам ощущение безысходной пустоты, исходящей от жизни. Однако и здесь спор российского концептуализма с уста</w:t>
      </w:r>
      <w:r w:rsidRPr="00E20F88">
        <w:rPr>
          <w:rFonts w:ascii="Arial" w:eastAsia="Times New Roman" w:hAnsi="Arial" w:cs="Arial"/>
          <w:sz w:val="18"/>
          <w:szCs w:val="18"/>
        </w:rPr>
        <w:softHyphen/>
        <w:t>новившейся культурой основан на цитатах из советской цивилизации. В этом его сила и слабость. Магия этих цитат зависит от существова</w:t>
      </w:r>
      <w:r w:rsidRPr="00E20F88">
        <w:rPr>
          <w:rFonts w:ascii="Arial" w:eastAsia="Times New Roman" w:hAnsi="Arial" w:cs="Arial"/>
          <w:sz w:val="18"/>
          <w:szCs w:val="18"/>
        </w:rPr>
        <w:softHyphen/>
        <w:t>ния их источника, на худой конец — живой памяти о нем. Вот почему рядовой иностранный читатель (к которому можно смело причислить нынешних двадцатилетних россиян) скорее всего просто не поймет пафоса "Нормы".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Безусловно, каждый вправе иметь собственный взгляд на вещи, но самоочевидно: погружаясь в реальность соцреализма/лже-соцреализма, Сорокин трансформирует ее в шизореальность и таким образом выны</w:t>
      </w:r>
      <w:r w:rsidRPr="00E20F88">
        <w:rPr>
          <w:rFonts w:ascii="Arial" w:eastAsia="Times New Roman" w:hAnsi="Arial" w:cs="Arial"/>
          <w:sz w:val="18"/>
          <w:szCs w:val="18"/>
        </w:rPr>
        <w:softHyphen/>
        <w:t>ривает из нее, отстраняется, дает свой вариант постмодернистского ши-зоискусства. Все его книги — по ту сторону принципа реальности</w:t>
      </w:r>
      <w:r w:rsidRPr="00E20F88">
        <w:rPr>
          <w:rFonts w:ascii="Arial" w:eastAsia="Times New Roman" w:hAnsi="Arial" w:cs="Arial"/>
          <w:color w:val="FF0000"/>
          <w:sz w:val="18"/>
          <w:szCs w:val="18"/>
        </w:rPr>
        <w:t>*</w:t>
      </w:r>
      <w:r w:rsidRPr="00E20F88">
        <w:rPr>
          <w:rFonts w:ascii="Arial" w:eastAsia="Times New Roman" w:hAnsi="Arial" w:cs="Arial"/>
          <w:sz w:val="18"/>
          <w:szCs w:val="18"/>
        </w:rPr>
        <w:t>. "Глубина" подавляет у Сорокина "высоту", обволакивает ее собой; об</w:t>
      </w:r>
      <w:r w:rsidRPr="00E20F88">
        <w:rPr>
          <w:rFonts w:ascii="Arial" w:eastAsia="Times New Roman" w:hAnsi="Arial" w:cs="Arial"/>
          <w:sz w:val="18"/>
          <w:szCs w:val="18"/>
        </w:rPr>
        <w:softHyphen/>
        <w:t>нажаются господствующие в обществе либидозные пульсации, опасные для жизни. Через Сорокина говорит инстинкт самосохранения социума, корректирующий ложные данные сознания, утвердившиеся в качестве общеобязательных. Олицетворением (выразителем) этого ложного созна</w:t>
      </w:r>
      <w:r w:rsidRPr="00E20F88">
        <w:rPr>
          <w:rFonts w:ascii="Arial" w:eastAsia="Times New Roman" w:hAnsi="Arial" w:cs="Arial"/>
          <w:sz w:val="18"/>
          <w:szCs w:val="18"/>
        </w:rPr>
        <w:softHyphen/>
        <w:t>ния является у писателя официальная словесность.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Александр Генис пишет: "... последовательно до педантизма и изобретательно до отвращения Сорокин </w:t>
      </w:r>
      <w:r w:rsidRPr="00E20F88">
        <w:rPr>
          <w:rFonts w:ascii="Arial" w:eastAsia="Times New Roman" w:hAnsi="Arial" w:cs="Arial"/>
          <w:sz w:val="18"/>
          <w:szCs w:val="18"/>
        </w:rPr>
        <w:lastRenderedPageBreak/>
        <w:t>разоблачает ложные обозначаемые, демонстрируя метафизическую пустоту, оставшую</w:t>
      </w:r>
      <w:r w:rsidRPr="00E20F88">
        <w:rPr>
          <w:rFonts w:ascii="Arial" w:eastAsia="Times New Roman" w:hAnsi="Arial" w:cs="Arial"/>
          <w:sz w:val="18"/>
          <w:szCs w:val="18"/>
        </w:rPr>
        <w:softHyphen/>
        <w:t>ся на месте распавшегося знака. &lt;...&gt; Проследив за истощением и исчезновением метафизического обоснования советской жизни, Сорокин оставляет читателя наедине со столь невыносимой смы</w:t>
      </w:r>
      <w:r w:rsidRPr="00E20F88">
        <w:rPr>
          <w:rFonts w:ascii="Arial" w:eastAsia="Times New Roman" w:hAnsi="Arial" w:cs="Arial"/>
          <w:sz w:val="18"/>
          <w:szCs w:val="18"/>
        </w:rPr>
        <w:softHyphen/>
        <w:t>словой пустотой, что выжить в ней уже не представляется возмож</w:t>
      </w:r>
      <w:r w:rsidRPr="00E20F88">
        <w:rPr>
          <w:rFonts w:ascii="Arial" w:eastAsia="Times New Roman" w:hAnsi="Arial" w:cs="Arial"/>
          <w:sz w:val="18"/>
          <w:szCs w:val="18"/>
        </w:rPr>
        <w:softHyphen/>
        <w:t>ным" [88, с. 191].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Официальная словесность выглядит у Сорокина как грубый муляж подлинного искусства. Тем самым — опосредованно — выявляется роль породившей ее системы как "убийцы языка" (Т. Рассказова), убийцы лите</w:t>
      </w:r>
      <w:r w:rsidRPr="00E20F88">
        <w:rPr>
          <w:rFonts w:ascii="Arial" w:eastAsia="Times New Roman" w:hAnsi="Arial" w:cs="Arial"/>
          <w:sz w:val="18"/>
          <w:szCs w:val="18"/>
        </w:rPr>
        <w:softHyphen/>
        <w:t xml:space="preserve">ратуры, убийцы всего </w:t>
      </w:r>
      <w:r w:rsidRPr="00E20F88">
        <w:rPr>
          <w:rFonts w:ascii="Arial" w:eastAsia="Times New Roman" w:hAnsi="Arial" w:cs="Arial"/>
          <w:b/>
          <w:sz w:val="18"/>
          <w:szCs w:val="18"/>
        </w:rPr>
        <w:t xml:space="preserve">живого, </w:t>
      </w:r>
      <w:r w:rsidRPr="00E20F88">
        <w:rPr>
          <w:rFonts w:ascii="Arial" w:eastAsia="Times New Roman" w:hAnsi="Arial" w:cs="Arial"/>
          <w:sz w:val="18"/>
          <w:szCs w:val="18"/>
        </w:rPr>
        <w:t>активатора разрушительно-танатои-дальных устремлений, дремлющих в коллективном бессознательном.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у Юнга: "Бессознательное состоит из процессов природы, лежащих по ту сторону человечески-личного" [488, с.308].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Важнейшие особенности шизоанализа Сорокина преломляет его роман "Норма" (1979-1984).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 самого начала писатель акцентирует то обстоятельство, что перед нами — не жизнь, а </w:t>
      </w:r>
      <w:r w:rsidRPr="00E20F88">
        <w:rPr>
          <w:rFonts w:ascii="Arial" w:eastAsia="Times New Roman" w:hAnsi="Arial" w:cs="Arial"/>
          <w:b/>
          <w:sz w:val="18"/>
          <w:szCs w:val="18"/>
        </w:rPr>
        <w:t xml:space="preserve">книга, </w:t>
      </w:r>
      <w:r w:rsidRPr="00E20F88">
        <w:rPr>
          <w:rFonts w:ascii="Arial" w:eastAsia="Times New Roman" w:hAnsi="Arial" w:cs="Arial"/>
          <w:sz w:val="18"/>
          <w:szCs w:val="18"/>
        </w:rPr>
        <w:t>попавшая в КГБ и как бы парал</w:t>
      </w:r>
      <w:r w:rsidRPr="00E20F88">
        <w:rPr>
          <w:rFonts w:ascii="Arial" w:eastAsia="Times New Roman" w:hAnsi="Arial" w:cs="Arial"/>
          <w:sz w:val="18"/>
          <w:szCs w:val="18"/>
        </w:rPr>
        <w:softHyphen/>
        <w:t>лельно с читателем читаемая экспертом, призванным дать заключение о ее крамольности. С этой целью Сорокин прибегает к коду "текста в тексте", подчеркнуто отграничивая друг от друга два пласта роман</w:t>
      </w:r>
      <w:r w:rsidRPr="00E20F88">
        <w:rPr>
          <w:rFonts w:ascii="Arial" w:eastAsia="Times New Roman" w:hAnsi="Arial" w:cs="Arial"/>
          <w:sz w:val="18"/>
          <w:szCs w:val="18"/>
        </w:rPr>
        <w:softHyphen/>
        <w:t xml:space="preserve">ной реальности — художественное обрамление и основной текст, отношения между которыми аналогичны оппозиции "жизнь/искусство". Тем самым Сорокин настраивает читателя на восприятие всего, что тот прочитает, как </w:t>
      </w:r>
      <w:r w:rsidRPr="00E20F88">
        <w:rPr>
          <w:rFonts w:ascii="Arial" w:eastAsia="Times New Roman" w:hAnsi="Arial" w:cs="Arial"/>
          <w:b/>
          <w:sz w:val="18"/>
          <w:szCs w:val="18"/>
        </w:rPr>
        <w:t>художественного текста</w:t>
      </w:r>
      <w:r w:rsidRPr="00E20F88">
        <w:rPr>
          <w:rFonts w:ascii="Arial" w:eastAsia="Times New Roman" w:hAnsi="Arial" w:cs="Arial"/>
          <w:b/>
          <w:color w:val="FF0000"/>
          <w:sz w:val="18"/>
          <w:szCs w:val="18"/>
        </w:rPr>
        <w:t>*</w:t>
      </w:r>
      <w:r w:rsidRPr="00E20F88">
        <w:rPr>
          <w:rFonts w:ascii="Arial" w:eastAsia="Times New Roman" w:hAnsi="Arial" w:cs="Arial"/>
          <w:b/>
          <w:sz w:val="18"/>
          <w:szCs w:val="18"/>
        </w:rPr>
        <w:t xml:space="preserve">, </w:t>
      </w:r>
      <w:r w:rsidRPr="00E20F88">
        <w:rPr>
          <w:rFonts w:ascii="Arial" w:eastAsia="Times New Roman" w:hAnsi="Arial" w:cs="Arial"/>
          <w:sz w:val="18"/>
          <w:szCs w:val="18"/>
        </w:rPr>
        <w:t>дает понять, что его интересует сфера эстетики. И действительно, "главный герой" произ</w:t>
      </w:r>
      <w:r w:rsidRPr="00E20F88">
        <w:rPr>
          <w:rFonts w:ascii="Arial" w:eastAsia="Times New Roman" w:hAnsi="Arial" w:cs="Arial"/>
          <w:sz w:val="18"/>
          <w:szCs w:val="18"/>
        </w:rPr>
        <w:softHyphen/>
        <w:t>ведения — советская литература, основные жанровые и стилевые ко</w:t>
      </w:r>
      <w:r w:rsidRPr="00E20F88">
        <w:rPr>
          <w:rFonts w:ascii="Arial" w:eastAsia="Times New Roman" w:hAnsi="Arial" w:cs="Arial"/>
          <w:sz w:val="18"/>
          <w:szCs w:val="18"/>
        </w:rPr>
        <w:softHyphen/>
        <w:t>ды которой воссозданы в "Норме", так что возникает своеобразная антология ее характерных образцов. Роман включает в себя и прозу, и стихи, а внутри родов и видов литературы — множество самых раз</w:t>
      </w:r>
      <w:r w:rsidRPr="00E20F88">
        <w:rPr>
          <w:rFonts w:ascii="Arial" w:eastAsia="Times New Roman" w:hAnsi="Arial" w:cs="Arial"/>
          <w:sz w:val="18"/>
          <w:szCs w:val="18"/>
        </w:rPr>
        <w:softHyphen/>
        <w:t>нообразных жанрово-стилевых вариаций.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Пространство-время "Нормы" "разбито на автономные хронотопы, каждый из которых воспроизводит определенный культурный код" [268, с. 10]. Произведение состоит из восьми частей, каждая часть имеет самостоятельный характер, но вместе с тем ощутимо некое их внутреннее единство. Оно крепится общим принципом авторского "самоустранения", самоотчуждения — использования языка и типовых моделей официальной литературы в качестве симулякров, отсы</w:t>
      </w:r>
      <w:r w:rsidRPr="00E20F88">
        <w:rPr>
          <w:rFonts w:ascii="Arial" w:eastAsia="Times New Roman" w:hAnsi="Arial" w:cs="Arial"/>
          <w:sz w:val="18"/>
          <w:szCs w:val="18"/>
        </w:rPr>
        <w:softHyphen/>
        <w:t>лающих к кичу, псевдовещи. Каждая из частей раскрывает общую сверхидею: непригодности к употреблению, "фекальности" той ду</w:t>
      </w:r>
      <w:r w:rsidRPr="00E20F88">
        <w:rPr>
          <w:rFonts w:ascii="Arial" w:eastAsia="Times New Roman" w:hAnsi="Arial" w:cs="Arial"/>
          <w:sz w:val="18"/>
          <w:szCs w:val="18"/>
        </w:rPr>
        <w:softHyphen/>
        <w:t>ховной и идеологической пищи, которой — через литературу — пичкает народ тоталитаризм. Посредством шизоанализа выявляет</w:t>
      </w:r>
      <w:r w:rsidRPr="00E20F88">
        <w:rPr>
          <w:rFonts w:ascii="Arial" w:eastAsia="Times New Roman" w:hAnsi="Arial" w:cs="Arial"/>
          <w:sz w:val="18"/>
          <w:szCs w:val="18"/>
        </w:rPr>
        <w:softHyphen/>
        <w:t>ся лживость и неполноценность официальной культуры, присущий ей комплекс кастрации.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На протяжении всего романа Сорокин ведет искусную игру с культурными знаками и кодами. В </w:t>
      </w: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части имитируется код бытовой и производственной, в </w:t>
      </w:r>
      <w:r w:rsidRPr="00E20F88">
        <w:rPr>
          <w:rFonts w:ascii="Arial" w:eastAsia="Times New Roman" w:hAnsi="Arial" w:cs="Arial"/>
          <w:sz w:val="18"/>
          <w:szCs w:val="18"/>
          <w:lang w:val="en-US"/>
        </w:rPr>
        <w:t>III</w:t>
      </w:r>
      <w:r w:rsidRPr="00E20F88">
        <w:rPr>
          <w:rFonts w:ascii="Arial" w:eastAsia="Times New Roman" w:hAnsi="Arial" w:cs="Arial"/>
          <w:sz w:val="18"/>
          <w:szCs w:val="18"/>
        </w:rPr>
        <w:t xml:space="preserve"> — исповедальной, почвеннической, социаль</w:t>
      </w:r>
      <w:r w:rsidRPr="00E20F88">
        <w:rPr>
          <w:rFonts w:ascii="Arial" w:eastAsia="Times New Roman" w:hAnsi="Arial" w:cs="Arial"/>
          <w:sz w:val="18"/>
          <w:szCs w:val="18"/>
        </w:rPr>
        <w:softHyphen/>
        <w:t xml:space="preserve">ной прозы, в </w:t>
      </w:r>
      <w:r w:rsidRPr="00E20F88">
        <w:rPr>
          <w:rFonts w:ascii="Arial" w:eastAsia="Times New Roman" w:hAnsi="Arial" w:cs="Arial"/>
          <w:sz w:val="18"/>
          <w:szCs w:val="18"/>
          <w:lang w:val="en-US"/>
        </w:rPr>
        <w:t>IV</w:t>
      </w:r>
      <w:r w:rsidRPr="00E20F88">
        <w:rPr>
          <w:rFonts w:ascii="Arial" w:eastAsia="Times New Roman" w:hAnsi="Arial" w:cs="Arial"/>
          <w:sz w:val="18"/>
          <w:szCs w:val="18"/>
        </w:rPr>
        <w:t xml:space="preserve"> — лирической, гражданской, медитативной поэзии,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связи с этим хочется привести суждение Вячеслава Курицына: "Тексты Сорокина интересны не тем, что они литература, а тем, что они являют собой сам феномен литературности. Посвящены они возможности высказывания. Это попытка письма, расположенного по ту сторону представлений о том, как письмо должно функционировать в обществе. Вычленение собственно дискурсивности, вычле</w:t>
      </w:r>
      <w:r w:rsidRPr="00E20F88">
        <w:rPr>
          <w:rFonts w:ascii="Arial" w:eastAsia="Times New Roman" w:hAnsi="Arial" w:cs="Arial"/>
          <w:sz w:val="18"/>
          <w:szCs w:val="14"/>
        </w:rPr>
        <w:softHyphen/>
        <w:t>нение той непрерывности и тотальности, что лежит в основе всякого говорения. Постмодернист не побеждает эту тотальность — он овнешняет тотальную онтологию и пытается ввести в нее рефлективный слой. В этом смысле Сорокин скорее — пост</w:t>
      </w:r>
      <w:r w:rsidRPr="00E20F88">
        <w:rPr>
          <w:rFonts w:ascii="Arial" w:eastAsia="Times New Roman" w:hAnsi="Arial" w:cs="Arial"/>
          <w:sz w:val="18"/>
          <w:szCs w:val="14"/>
        </w:rPr>
        <w:softHyphen/>
        <w:t>человек или трансчеловек. Он дает читателю шанс спастись в чистое чтение, никак не связанное ни семантическими привычками, ни социализацией, ни всем вообще внепо-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ложенным.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России нет традиции восприятия литературы как телесного опыта. Читая Соро</w:t>
      </w:r>
      <w:r w:rsidRPr="00E20F88">
        <w:rPr>
          <w:rFonts w:ascii="Arial" w:eastAsia="Times New Roman" w:hAnsi="Arial" w:cs="Arial"/>
          <w:sz w:val="18"/>
          <w:szCs w:val="14"/>
        </w:rPr>
        <w:softHyphen/>
        <w:t>кина, ощущаешь Тело Текста" [245].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lang w:val="en-US"/>
        </w:rPr>
        <w:t>VII</w:t>
      </w:r>
      <w:r w:rsidRPr="00E20F88">
        <w:rPr>
          <w:rFonts w:ascii="Arial" w:eastAsia="Times New Roman" w:hAnsi="Arial" w:cs="Arial"/>
          <w:sz w:val="18"/>
          <w:szCs w:val="18"/>
        </w:rPr>
        <w:t xml:space="preserve"> — патриотической лирики и советской массовой песни. В </w:t>
      </w:r>
      <w:r w:rsidRPr="00E20F88">
        <w:rPr>
          <w:rFonts w:ascii="Arial" w:eastAsia="Times New Roman" w:hAnsi="Arial" w:cs="Arial"/>
          <w:sz w:val="18"/>
          <w:szCs w:val="18"/>
          <w:lang w:val="en-US"/>
        </w:rPr>
        <w:t>V</w:t>
      </w:r>
      <w:r w:rsidRPr="00E20F88">
        <w:rPr>
          <w:rFonts w:ascii="Arial" w:eastAsia="Times New Roman" w:hAnsi="Arial" w:cs="Arial"/>
          <w:sz w:val="18"/>
          <w:szCs w:val="18"/>
        </w:rPr>
        <w:t xml:space="preserve"> части в абсурдистском духе используются матрицы эпистолярного жанра, в </w:t>
      </w:r>
      <w:r w:rsidRPr="00E20F88">
        <w:rPr>
          <w:rFonts w:ascii="Arial" w:eastAsia="Times New Roman" w:hAnsi="Arial" w:cs="Arial"/>
          <w:sz w:val="18"/>
          <w:szCs w:val="18"/>
          <w:lang w:val="en-US"/>
        </w:rPr>
        <w:t>VII</w:t>
      </w:r>
      <w:r w:rsidRPr="00E20F88">
        <w:rPr>
          <w:rFonts w:ascii="Arial" w:eastAsia="Times New Roman" w:hAnsi="Arial" w:cs="Arial"/>
          <w:sz w:val="18"/>
          <w:szCs w:val="18"/>
        </w:rPr>
        <w:t xml:space="preserve"> — стенограммы обвинительной речи. Задействовано множество культур</w:t>
      </w:r>
      <w:r w:rsidRPr="00E20F88">
        <w:rPr>
          <w:rFonts w:ascii="Arial" w:eastAsia="Times New Roman" w:hAnsi="Arial" w:cs="Arial"/>
          <w:sz w:val="18"/>
          <w:szCs w:val="18"/>
        </w:rPr>
        <w:softHyphen/>
        <w:t>ных знаков, манифестирующих о своей принадлежности к идейно-эстетическому пространству советской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Ключевое понятие книги, зафиксированное в ее названии и так или иначе обыгрываемое во всех частях, — </w:t>
      </w:r>
      <w:r w:rsidRPr="00E20F88">
        <w:rPr>
          <w:rFonts w:ascii="Arial" w:eastAsia="Times New Roman" w:hAnsi="Arial" w:cs="Arial"/>
          <w:b/>
          <w:sz w:val="18"/>
          <w:szCs w:val="18"/>
        </w:rPr>
        <w:t xml:space="preserve">норма </w:t>
      </w:r>
      <w:r w:rsidRPr="00E20F88">
        <w:rPr>
          <w:rFonts w:ascii="Arial" w:eastAsia="Times New Roman" w:hAnsi="Arial" w:cs="Arial"/>
          <w:sz w:val="18"/>
          <w:szCs w:val="18"/>
        </w:rPr>
        <w:t>— символизирует шизофренический абсурд как норму советского образа жизни, что — вопреки лелеемым намерениям — выявляет официальное искусство. Сорокин создает новый культурный знак, в котором семантика слова "норма" перекодирована на противоположную и проясняется в кон</w:t>
      </w:r>
      <w:r w:rsidRPr="00E20F88">
        <w:rPr>
          <w:rFonts w:ascii="Arial" w:eastAsia="Times New Roman" w:hAnsi="Arial" w:cs="Arial"/>
          <w:sz w:val="18"/>
          <w:szCs w:val="18"/>
        </w:rPr>
        <w:softHyphen/>
        <w:t>тексте романа.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w:t>
      </w: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части произведения возникает гротескно-фантастический об</w:t>
      </w:r>
      <w:r w:rsidRPr="00E20F88">
        <w:rPr>
          <w:rFonts w:ascii="Arial" w:eastAsia="Times New Roman" w:hAnsi="Arial" w:cs="Arial"/>
          <w:sz w:val="18"/>
          <w:szCs w:val="18"/>
        </w:rPr>
        <w:softHyphen/>
        <w:t>раз нормы — пищевого брикета из кала, обязательного для ежеднев</w:t>
      </w:r>
      <w:r w:rsidRPr="00E20F88">
        <w:rPr>
          <w:rFonts w:ascii="Arial" w:eastAsia="Times New Roman" w:hAnsi="Arial" w:cs="Arial"/>
          <w:sz w:val="18"/>
          <w:szCs w:val="18"/>
        </w:rPr>
        <w:softHyphen/>
        <w:t>ного употребления. Писатель воспроизводит серию эпизодов из жиз</w:t>
      </w:r>
      <w:r w:rsidRPr="00E20F88">
        <w:rPr>
          <w:rFonts w:ascii="Arial" w:eastAsia="Times New Roman" w:hAnsi="Arial" w:cs="Arial"/>
          <w:sz w:val="18"/>
          <w:szCs w:val="18"/>
        </w:rPr>
        <w:softHyphen/>
        <w:t>ни советского общества — как они могли бы быть изображены в канонах эстетики социалистического реализма, — но в каждый из них включает и описание поедания нормы: то брезгливо, насилуя себя и едва удерживая рвоту, то автоматически, кажется, и не замечая анормальности происходящего, то пытаясь нейтрализовать гадливость водкой или сладостями. Использование моделей бытовой и производ</w:t>
      </w:r>
      <w:r w:rsidRPr="00E20F88">
        <w:rPr>
          <w:rFonts w:ascii="Arial" w:eastAsia="Times New Roman" w:hAnsi="Arial" w:cs="Arial"/>
          <w:sz w:val="18"/>
          <w:szCs w:val="18"/>
        </w:rPr>
        <w:softHyphen/>
        <w:t>ственной прозы позволяет и абсурдное, противоестественное пред</w:t>
      </w:r>
      <w:r w:rsidRPr="00E20F88">
        <w:rPr>
          <w:rFonts w:ascii="Arial" w:eastAsia="Times New Roman" w:hAnsi="Arial" w:cs="Arial"/>
          <w:sz w:val="18"/>
          <w:szCs w:val="18"/>
        </w:rPr>
        <w:softHyphen/>
        <w:t>ставить как привычное, само собой разумеющееся, чего избежать невозможно. Этой же цели служит и многократный повтор одной и той же сюжетной коллизии, напоминающей тему с вариациями и фик</w:t>
      </w:r>
      <w:r w:rsidRPr="00E20F88">
        <w:rPr>
          <w:rFonts w:ascii="Arial" w:eastAsia="Times New Roman" w:hAnsi="Arial" w:cs="Arial"/>
          <w:sz w:val="18"/>
          <w:szCs w:val="18"/>
        </w:rPr>
        <w:softHyphen/>
        <w:t>сирующей типичность изображаемого.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«Естественно, что читатель тут же прибегает к неизбежному в рамках советской метафизики аллегорическому уравнению: если обозначающее — испражнения, а обозначаемое — условно говоря, советская власть, то содержание текста — общеизвестная скатологи-ческая метафора: "чтобы тут выжить, нужно дерьма нажраться"» [88, с. 190]. На буквальной реализации этой метафоры и основана </w:t>
      </w: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часть романа, чтение которой способно привести в действие рвотный рефлекс. По-видимому, Сорокин не видит другой </w:t>
      </w:r>
      <w:r w:rsidRPr="00E20F88">
        <w:rPr>
          <w:rFonts w:ascii="Arial" w:eastAsia="Times New Roman" w:hAnsi="Arial" w:cs="Arial"/>
          <w:sz w:val="18"/>
          <w:szCs w:val="18"/>
        </w:rPr>
        <w:lastRenderedPageBreak/>
        <w:t>возможности пробудить адекватную реакцию у людей, притерпевшихся ко всему, не пробиваемых ничем. Отвлеченное писатель стремится сделать предельно конкретным, предельно отталкивающим, не дает возможности перевести дыхание, нанизывает и нанизывает тошнотворные подробности дерьмопоедания, пока читателя не начинает мутить</w:t>
      </w:r>
      <w:r w:rsidRPr="00E20F88">
        <w:rPr>
          <w:rFonts w:ascii="Arial" w:eastAsia="Times New Roman" w:hAnsi="Arial" w:cs="Arial"/>
          <w:color w:val="FF0000"/>
          <w:sz w:val="18"/>
          <w:szCs w:val="18"/>
        </w:rPr>
        <w:t>*</w:t>
      </w:r>
      <w:r w:rsidRPr="00E20F88">
        <w:rPr>
          <w:rFonts w:ascii="Arial" w:eastAsia="Times New Roman" w:hAnsi="Arial" w:cs="Arial"/>
          <w:sz w:val="18"/>
          <w:szCs w:val="18"/>
        </w:rPr>
        <w:t>. Достигаемый им эстетический эффект тождествен нормальной реакции на анормальное. Производное от соро-кинского понятия "норма" определение "нормальный" эквивалентно у пи</w:t>
      </w:r>
      <w:r w:rsidRPr="00E20F88">
        <w:rPr>
          <w:rFonts w:ascii="Arial" w:eastAsia="Times New Roman" w:hAnsi="Arial" w:cs="Arial"/>
          <w:sz w:val="18"/>
          <w:szCs w:val="18"/>
        </w:rPr>
        <w:softHyphen/>
        <w:t>сателя определению "советский".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Сходное состояние, кажется, испытывает в процессе работы сам писатель. На вопрос "От чего в литературе вас тошнит?" он отвечает: "Иногда от текста вообще. Особенно, когда пишешь" [409, с. 126].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Во </w:t>
      </w:r>
      <w:r w:rsidRPr="00E20F88">
        <w:rPr>
          <w:rFonts w:ascii="Arial" w:eastAsia="Times New Roman" w:hAnsi="Arial" w:cs="Arial"/>
          <w:sz w:val="18"/>
          <w:szCs w:val="18"/>
          <w:lang w:val="en-US"/>
        </w:rPr>
        <w:t>I</w:t>
      </w:r>
      <w:r w:rsidRPr="00E20F88">
        <w:rPr>
          <w:rFonts w:ascii="Arial" w:eastAsia="Times New Roman" w:hAnsi="Arial" w:cs="Arial"/>
          <w:sz w:val="18"/>
          <w:szCs w:val="18"/>
        </w:rPr>
        <w:t>! части романа Сорокин вскрывает всевластие пропагандист</w:t>
      </w:r>
      <w:r w:rsidRPr="00E20F88">
        <w:rPr>
          <w:rFonts w:ascii="Arial" w:eastAsia="Times New Roman" w:hAnsi="Arial" w:cs="Arial"/>
          <w:sz w:val="18"/>
          <w:szCs w:val="18"/>
        </w:rPr>
        <w:softHyphen/>
        <w:t>ских идеологических клише в официальной культуре, по-своему ис</w:t>
      </w:r>
      <w:r w:rsidRPr="00E20F88">
        <w:rPr>
          <w:rFonts w:ascii="Arial" w:eastAsia="Times New Roman" w:hAnsi="Arial" w:cs="Arial"/>
          <w:sz w:val="18"/>
          <w:szCs w:val="18"/>
        </w:rPr>
        <w:softHyphen/>
        <w:t>пользует одну из расхожих ее моделей. По аналогии со словосочета</w:t>
      </w:r>
      <w:r w:rsidRPr="00E20F88">
        <w:rPr>
          <w:rFonts w:ascii="Arial" w:eastAsia="Times New Roman" w:hAnsi="Arial" w:cs="Arial"/>
          <w:sz w:val="18"/>
          <w:szCs w:val="18"/>
        </w:rPr>
        <w:softHyphen/>
        <w:t>ниями типа "советский народ", "советские люди", "советский человек", "советские ученые", "советские спортсмены", "советские шахматисты", "советские пионеры", "советские школьники", "советские учителя", "советские писатели", "советские аграрники", "советские рабочие", "советские солдаты", "советские патриоты", "советская интеллиген</w:t>
      </w:r>
      <w:r w:rsidRPr="00E20F88">
        <w:rPr>
          <w:rFonts w:ascii="Arial" w:eastAsia="Times New Roman" w:hAnsi="Arial" w:cs="Arial"/>
          <w:sz w:val="18"/>
          <w:szCs w:val="18"/>
        </w:rPr>
        <w:softHyphen/>
        <w:t>ция", "советский театр", "советское кино", "советская педагогика", "советская медицина" и т. д. Сорокин заполняет 23 страницы рядами словосочетаний с определениями "нормальный"</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нормальный отдых нормальные анализы нормальные внуки нормальная пенсия нормальный миокардит нормальные головокружения нормальные шлепанцы нормальный протез нормальные пломбы нормальные выделения нормальное обследование нормальный уролог нормальный проктолог нормальное пальпирование нормальный рецепт нормальная аптека нормальный валидол"</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и т. 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Сгущенный, многократный, бессмысленный повтор одного и того же слова должен вызвать раздражение, инстинктивное отталкивание, на что и рассчитан текст </w:t>
      </w:r>
      <w:r w:rsidRPr="00E20F88">
        <w:rPr>
          <w:rFonts w:ascii="Arial" w:eastAsia="Times New Roman" w:hAnsi="Arial" w:cs="Arial"/>
          <w:sz w:val="18"/>
          <w:szCs w:val="18"/>
          <w:lang w:val="en-US"/>
        </w:rPr>
        <w:t>II</w:t>
      </w:r>
      <w:r w:rsidRPr="00E20F88">
        <w:rPr>
          <w:rFonts w:ascii="Arial" w:eastAsia="Times New Roman" w:hAnsi="Arial" w:cs="Arial"/>
          <w:sz w:val="18"/>
          <w:szCs w:val="18"/>
        </w:rPr>
        <w:t xml:space="preserve"> части, утрирующий приемы воздействия на человека советской пропаганды. Определением "нормальный" марки</w:t>
      </w:r>
      <w:r w:rsidRPr="00E20F88">
        <w:rPr>
          <w:rFonts w:ascii="Arial" w:eastAsia="Times New Roman" w:hAnsi="Arial" w:cs="Arial"/>
          <w:sz w:val="18"/>
          <w:szCs w:val="18"/>
        </w:rPr>
        <w:softHyphen/>
        <w:t>руется буквально все, включая совершенно нейтральные, не идеоло</w:t>
      </w:r>
      <w:r w:rsidRPr="00E20F88">
        <w:rPr>
          <w:rFonts w:ascii="Arial" w:eastAsia="Times New Roman" w:hAnsi="Arial" w:cs="Arial"/>
          <w:sz w:val="18"/>
          <w:szCs w:val="18"/>
        </w:rPr>
        <w:softHyphen/>
        <w:t>гические понятия. Таким образом раскрывается всепроникающий ха</w:t>
      </w:r>
      <w:r w:rsidRPr="00E20F88">
        <w:rPr>
          <w:rFonts w:ascii="Arial" w:eastAsia="Times New Roman" w:hAnsi="Arial" w:cs="Arial"/>
          <w:sz w:val="18"/>
          <w:szCs w:val="18"/>
        </w:rPr>
        <w:softHyphen/>
        <w:t>рактер пропаганды, настигающей советских людей повсюду, выяв</w:t>
      </w:r>
      <w:r w:rsidRPr="00E20F88">
        <w:rPr>
          <w:rFonts w:ascii="Arial" w:eastAsia="Times New Roman" w:hAnsi="Arial" w:cs="Arial"/>
          <w:sz w:val="18"/>
          <w:szCs w:val="18"/>
        </w:rPr>
        <w:softHyphen/>
        <w:t>ляется тотальная заидеологизированность их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Обнажая лживость и глупость пропагандистских лозунгов, опери</w:t>
      </w:r>
      <w:r w:rsidRPr="00E20F88">
        <w:rPr>
          <w:rFonts w:ascii="Arial" w:eastAsia="Times New Roman" w:hAnsi="Arial" w:cs="Arial"/>
          <w:sz w:val="18"/>
          <w:szCs w:val="18"/>
        </w:rPr>
        <w:softHyphen/>
        <w:t>рующих системой подделок (по Делезу), писатель, во-первых, вводит как равноправные взаимоисключающие друг друга словосочетания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У Сорокина есть предшественник в лице Александра Зиновьева — автора ро</w:t>
      </w:r>
      <w:r w:rsidRPr="00E20F88">
        <w:rPr>
          <w:rFonts w:ascii="Arial" w:eastAsia="Times New Roman" w:hAnsi="Arial" w:cs="Arial"/>
          <w:sz w:val="18"/>
          <w:szCs w:val="15"/>
        </w:rPr>
        <w:softHyphen/>
        <w:t>мана "Зияющие высоты" (1974), у которого эквивалентом понятия "советский" служит окказионализм "ибанский" (по названию города Ибанск — гротескного образа СССР). Но словосочетания типа "ибанское руководство", "ибанский мыслитель", "ибанский писатель", "ибанский изм" разбросаны у Зиновьева по всей книге, а не сконцентрированы в плотных рядах столбцов в одном месте, как у Сорокина, и не так бьют по глазам.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Verdana" w:eastAsia="Times New Roman" w:hAnsi="Verdana" w:cs="Arial"/>
          <w:i/>
          <w:color w:val="993366"/>
          <w:sz w:val="18"/>
          <w:szCs w:val="15"/>
        </w:rPr>
        <w:t>Сорокин В</w:t>
      </w:r>
      <w:r w:rsidRPr="00E20F88">
        <w:rPr>
          <w:rFonts w:ascii="Arial" w:eastAsia="Times New Roman" w:hAnsi="Arial" w:cs="Arial"/>
          <w:iCs/>
          <w:sz w:val="18"/>
          <w:szCs w:val="15"/>
        </w:rPr>
        <w:t xml:space="preserve">. </w:t>
      </w:r>
      <w:r w:rsidRPr="00E20F88">
        <w:rPr>
          <w:rFonts w:ascii="Arial" w:eastAsia="Times New Roman" w:hAnsi="Arial" w:cs="Arial"/>
          <w:sz w:val="18"/>
          <w:szCs w:val="15"/>
        </w:rPr>
        <w:t xml:space="preserve">Норма. - М.: </w:t>
      </w:r>
      <w:r w:rsidRPr="00E20F88">
        <w:rPr>
          <w:rFonts w:ascii="Arial" w:eastAsia="Times New Roman" w:hAnsi="Arial" w:cs="Arial"/>
          <w:sz w:val="18"/>
          <w:szCs w:val="15"/>
          <w:lang w:val="en-US"/>
        </w:rPr>
        <w:t>OBSCURI</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VIRI</w:t>
      </w:r>
      <w:r w:rsidRPr="00E20F88">
        <w:rPr>
          <w:rFonts w:ascii="Arial" w:eastAsia="Times New Roman" w:hAnsi="Arial" w:cs="Arial"/>
          <w:sz w:val="18"/>
          <w:szCs w:val="15"/>
        </w:rPr>
        <w:t xml:space="preserve"> и изд-во Три кита", 1994. С. 95-96.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("нормальная чистота"/"нормальная грязь"), во-вторых, соединяет в словосочетании слова по принципу оксюморона ("нормальное ханже</w:t>
      </w:r>
      <w:r w:rsidRPr="00E20F88">
        <w:rPr>
          <w:rFonts w:ascii="Arial" w:eastAsia="Times New Roman" w:hAnsi="Arial" w:cs="Arial"/>
          <w:sz w:val="18"/>
          <w:szCs w:val="17"/>
        </w:rPr>
        <w:softHyphen/>
        <w:t>ство", "нормальная кома", "нормальная перхоть"), в-третьих, помеща</w:t>
      </w:r>
      <w:r w:rsidRPr="00E20F88">
        <w:rPr>
          <w:rFonts w:ascii="Arial" w:eastAsia="Times New Roman" w:hAnsi="Arial" w:cs="Arial"/>
          <w:sz w:val="18"/>
          <w:szCs w:val="17"/>
        </w:rPr>
        <w:softHyphen/>
        <w:t>ет в один ряд словосочетания с нормативной и ненормативной лекси</w:t>
      </w:r>
      <w:r w:rsidRPr="00E20F88">
        <w:rPr>
          <w:rFonts w:ascii="Arial" w:eastAsia="Times New Roman" w:hAnsi="Arial" w:cs="Arial"/>
          <w:sz w:val="18"/>
          <w:szCs w:val="17"/>
        </w:rPr>
        <w:softHyphen/>
        <w:t>кой ("нормальные выборы"/"нормальный пердеж"). Простой перечень произвольно избранных понятий, входящих в словосочетания, распо</w:t>
      </w:r>
      <w:r w:rsidRPr="00E20F88">
        <w:rPr>
          <w:rFonts w:ascii="Arial" w:eastAsia="Times New Roman" w:hAnsi="Arial" w:cs="Arial"/>
          <w:sz w:val="18"/>
          <w:szCs w:val="17"/>
        </w:rPr>
        <w:softHyphen/>
        <w:t>ложенные столбиком на пустом пространстве листа, как бы в обна</w:t>
      </w:r>
      <w:r w:rsidRPr="00E20F88">
        <w:rPr>
          <w:rFonts w:ascii="Arial" w:eastAsia="Times New Roman" w:hAnsi="Arial" w:cs="Arial"/>
          <w:sz w:val="18"/>
          <w:szCs w:val="17"/>
        </w:rPr>
        <w:softHyphen/>
        <w:t>женном виде демонстрирует разрушение всех норм, обеспечивающих смысловую наполненность высказывания. Таким образом выявляется антикультурный дискурс советской пропаганды.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lang w:val="en-US"/>
        </w:rPr>
        <w:t>Ill</w:t>
      </w:r>
      <w:r w:rsidRPr="00E20F88">
        <w:rPr>
          <w:rFonts w:ascii="Arial" w:eastAsia="Times New Roman" w:hAnsi="Arial" w:cs="Arial"/>
          <w:sz w:val="18"/>
          <w:szCs w:val="17"/>
        </w:rPr>
        <w:t xml:space="preserve"> часть романа полемически направлена против литературных об</w:t>
      </w:r>
      <w:r w:rsidRPr="00E20F88">
        <w:rPr>
          <w:rFonts w:ascii="Arial" w:eastAsia="Times New Roman" w:hAnsi="Arial" w:cs="Arial"/>
          <w:sz w:val="18"/>
          <w:szCs w:val="17"/>
        </w:rPr>
        <w:softHyphen/>
        <w:t>разцов, связь которых с официальной культурой гораздо менее очевидна. Имеется в виду тот пласт советской литературы, создатели которого хотя и не были проводниками господствующей идеологии, но умудрялись об</w:t>
      </w:r>
      <w:r w:rsidRPr="00E20F88">
        <w:rPr>
          <w:rFonts w:ascii="Arial" w:eastAsia="Times New Roman" w:hAnsi="Arial" w:cs="Arial"/>
          <w:sz w:val="18"/>
          <w:szCs w:val="17"/>
        </w:rPr>
        <w:softHyphen/>
        <w:t>ходить в своих произведениях какие бы то ни было упоминания о репрес</w:t>
      </w:r>
      <w:r w:rsidRPr="00E20F88">
        <w:rPr>
          <w:rFonts w:ascii="Arial" w:eastAsia="Times New Roman" w:hAnsi="Arial" w:cs="Arial"/>
          <w:sz w:val="18"/>
          <w:szCs w:val="17"/>
        </w:rPr>
        <w:softHyphen/>
        <w:t>сивной природе тоталитарного государства, умещались в рамках дозво</w:t>
      </w:r>
      <w:r w:rsidRPr="00E20F88">
        <w:rPr>
          <w:rFonts w:ascii="Arial" w:eastAsia="Times New Roman" w:hAnsi="Arial" w:cs="Arial"/>
          <w:sz w:val="18"/>
          <w:szCs w:val="17"/>
        </w:rPr>
        <w:softHyphen/>
        <w:t>ленного. В качестве примера Сорокин избирает исповедальную прозу писателей почвеннической ориентации, воспроизводит накопленные ею клише: тематические, сюжетно-композиционные и т. д. При этом автор "Нормы" создает как бы универсальную модель-симулякр почвеннической прозы 50—80-х гг. с характерными для нее идеями, мотивами, образами. Сорокин имитирует код поэтизации истоков, малой родины, деревенского детства, поисков генеалогических и исторических корней, приобщения к неославянофильской традиции, обретения поистине мистической связи с родной землей — все то, что стало общим местом в подавляющем боль</w:t>
      </w:r>
      <w:r w:rsidRPr="00E20F88">
        <w:rPr>
          <w:rFonts w:ascii="Arial" w:eastAsia="Times New Roman" w:hAnsi="Arial" w:cs="Arial"/>
          <w:sz w:val="18"/>
          <w:szCs w:val="17"/>
        </w:rPr>
        <w:softHyphen/>
        <w:t>шинстве произведений этого типа и выражается на таком же общем для многих языке. Часто это эпигонское подражание Тургеневу, Чехову, Буни</w:t>
      </w:r>
      <w:r w:rsidRPr="00E20F88">
        <w:rPr>
          <w:rFonts w:ascii="Arial" w:eastAsia="Times New Roman" w:hAnsi="Arial" w:cs="Arial"/>
          <w:sz w:val="18"/>
          <w:szCs w:val="17"/>
        </w:rPr>
        <w:softHyphen/>
        <w:t>ну, стиль каждого из которых — как бы в уже использованном эпигонами виде — копирует Сорокин. В его рассказе-имитации присутствуют и нос</w:t>
      </w:r>
      <w:r w:rsidRPr="00E20F88">
        <w:rPr>
          <w:rFonts w:ascii="Arial" w:eastAsia="Times New Roman" w:hAnsi="Arial" w:cs="Arial"/>
          <w:sz w:val="18"/>
          <w:szCs w:val="17"/>
        </w:rPr>
        <w:softHyphen/>
        <w:t>тальгическое настроение, и эстетизированный сельско-усадебный дворян-ско-интеллигентский быт, и узнаваемый среднерусский пейзаж, и высоко</w:t>
      </w:r>
      <w:r w:rsidRPr="00E20F88">
        <w:rPr>
          <w:rFonts w:ascii="Arial" w:eastAsia="Times New Roman" w:hAnsi="Arial" w:cs="Arial"/>
          <w:sz w:val="18"/>
          <w:szCs w:val="17"/>
        </w:rPr>
        <w:softHyphen/>
        <w:t>мудрые интеллигентские разговоры о России и Боге... Лейтмотив рассказа-имитации — обретение современным интеллигентом, прикос</w:t>
      </w:r>
      <w:r w:rsidRPr="00E20F88">
        <w:rPr>
          <w:rFonts w:ascii="Arial" w:eastAsia="Times New Roman" w:hAnsi="Arial" w:cs="Arial"/>
          <w:sz w:val="18"/>
          <w:szCs w:val="17"/>
        </w:rPr>
        <w:softHyphen/>
        <w:t>нувшимся к первоистокам национального бытия и воспринявшим идеоло</w:t>
      </w:r>
      <w:r w:rsidRPr="00E20F88">
        <w:rPr>
          <w:rFonts w:ascii="Arial" w:eastAsia="Times New Roman" w:hAnsi="Arial" w:cs="Arial"/>
          <w:sz w:val="18"/>
          <w:szCs w:val="17"/>
        </w:rPr>
        <w:softHyphen/>
        <w:t>гию почвенничества, руководящей идеи и духовной опоры в жизни. На протяжении всего произведения, повествование в котором и осуществля</w:t>
      </w:r>
      <w:r w:rsidRPr="00E20F88">
        <w:rPr>
          <w:rFonts w:ascii="Arial" w:eastAsia="Times New Roman" w:hAnsi="Arial" w:cs="Arial"/>
          <w:sz w:val="18"/>
          <w:szCs w:val="17"/>
        </w:rPr>
        <w:softHyphen/>
        <w:t>ется якобы от лица такого ощутившего почву под ногами интеллигента, Сорокин абсолютно серьезен, никак не выявляет авторского отношения к описываемому, за исключением одной реплики, как бы непроизвольно вырвавшейся у писателя и по оплошности оставшейся в тексте. В эстетизированное, лирически окрашенное описание дерева в саду совер</w:t>
      </w:r>
      <w:r w:rsidRPr="00E20F88">
        <w:rPr>
          <w:rFonts w:ascii="Arial" w:eastAsia="Times New Roman" w:hAnsi="Arial" w:cs="Arial"/>
          <w:sz w:val="18"/>
          <w:szCs w:val="17"/>
        </w:rPr>
        <w:softHyphen/>
        <w:t>шенно неожиданно вторгается мат: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"Антон вошел под крону и погладил ствол яблони.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Кора была шершавой, грубой, глубокие трещины рассекали ее и в них светилась молодая кожа старого, как </w:t>
      </w:r>
      <w:r w:rsidRPr="00E20F88">
        <w:rPr>
          <w:rFonts w:ascii="Arial" w:eastAsia="Times New Roman" w:hAnsi="Arial" w:cs="Arial"/>
          <w:sz w:val="18"/>
          <w:szCs w:val="14"/>
        </w:rPr>
        <w:lastRenderedPageBreak/>
        <w:t>жизнь, дерева. Как крепко оно держалось за землю! Как широко и просторно росли ветви! Сколько свободы, уверенности, силы было в их размахе! Каким спокойствием веяло, ой блядь, не могу, как плавно плыли над ним облака!" (с. 107).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пристойно-высокопарном стилевом обрамлении реплика с ма</w:t>
      </w:r>
      <w:r w:rsidRPr="00E20F88">
        <w:rPr>
          <w:rFonts w:ascii="Arial" w:eastAsia="Times New Roman" w:hAnsi="Arial" w:cs="Arial"/>
          <w:sz w:val="18"/>
          <w:szCs w:val="18"/>
        </w:rPr>
        <w:softHyphen/>
        <w:t>том выглядит инородным телом, но именно она позволяет отграничить "подлинную реальность" (не кичевую реальность) от псевдореально</w:t>
      </w:r>
      <w:r w:rsidRPr="00E20F88">
        <w:rPr>
          <w:rFonts w:ascii="Arial" w:eastAsia="Times New Roman" w:hAnsi="Arial" w:cs="Arial"/>
          <w:sz w:val="18"/>
          <w:szCs w:val="18"/>
        </w:rPr>
        <w:softHyphen/>
        <w:t>сти основного текста. Насколько важна эта реплика, становится ясно из иронического диалога-"комментария", где она — единственная из всего рассказа-имитации — повторяется еще раз. Сорокин, несомненно, хочет обратить на нее особое внимание, ибо в ней выявлено истинное отношение художника к моделируемым литературным образцам: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 Ну ничего, нормальный рассказ.</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Нормальный?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Ага. Понравился.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Ну, я рад..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Только вот это, я не пойму..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Ну там в середине мат был какой-то...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Аааа...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Там что-то, блядь не могу и так далее. Не понятно.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Ну это просто я случайно. Вырвалось.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Как?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Ну так... Знаешь, разные там хлопоты, денег нет, жена, дети...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Аааа..." (с. 121)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Во-первых, введением "комментария" Сорокин разрушает иллю</w:t>
      </w:r>
      <w:r w:rsidRPr="00E20F88">
        <w:rPr>
          <w:rFonts w:ascii="Arial" w:eastAsia="Times New Roman" w:hAnsi="Arial" w:cs="Arial"/>
          <w:sz w:val="18"/>
          <w:szCs w:val="18"/>
        </w:rPr>
        <w:softHyphen/>
        <w:t>зию, что перед нами "кусок жизни", напоминает, что мы имеем дело с текстом, который можно сконструировать и изменить тем или иным образом ("Это я наверно вычеркну", с. 122). Во-вторых, писатель дает понять, что воссозданная в рассказе кичевая реальность не имеет ничего общего с подлинной жизнью и подлинными переживаниями современного человека. Нет уже ни того языка, ни того быта, ни тех обстоятельств, которые породили произведения классиков, и незачем плодить "красивую" ложь. Рассказ его автор оценивает как "нор</w:t>
      </w:r>
      <w:r w:rsidRPr="00E20F88">
        <w:rPr>
          <w:rFonts w:ascii="Arial" w:eastAsia="Times New Roman" w:hAnsi="Arial" w:cs="Arial"/>
          <w:sz w:val="18"/>
          <w:szCs w:val="18"/>
        </w:rPr>
        <w:softHyphen/>
        <w:t>мальный", т. е. принадлежащий к культурному полю официального искусства и отличающийся от чисто пропагандистской литературной продукции лишь типом задействованных в нем мнимостей.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Новопочвеннической идиллии писатель противопоставляет некро-фильско-абсурдистский лубок. Второй рассказ </w:t>
      </w:r>
      <w:r w:rsidRPr="00E20F88">
        <w:rPr>
          <w:rFonts w:ascii="Arial" w:eastAsia="Times New Roman" w:hAnsi="Arial" w:cs="Arial"/>
          <w:sz w:val="18"/>
          <w:szCs w:val="18"/>
          <w:lang w:val="en-US"/>
        </w:rPr>
        <w:t>III</w:t>
      </w:r>
      <w:r w:rsidRPr="00E20F88">
        <w:rPr>
          <w:rFonts w:ascii="Arial" w:eastAsia="Times New Roman" w:hAnsi="Arial" w:cs="Arial"/>
          <w:sz w:val="18"/>
          <w:szCs w:val="18"/>
        </w:rPr>
        <w:t xml:space="preserve"> части — "Падёж" — переносит читателей примерно в те же времена, которые так поэтич</w:t>
      </w:r>
      <w:r w:rsidRPr="00E20F88">
        <w:rPr>
          <w:rFonts w:ascii="Arial" w:eastAsia="Times New Roman" w:hAnsi="Arial" w:cs="Arial"/>
          <w:sz w:val="18"/>
          <w:szCs w:val="18"/>
        </w:rPr>
        <w:softHyphen/>
        <w:t>но описаны в воспоминаниях героя первого рассказа о сельском дет</w:t>
      </w:r>
      <w:r w:rsidRPr="00E20F88">
        <w:rPr>
          <w:rFonts w:ascii="Arial" w:eastAsia="Times New Roman" w:hAnsi="Arial" w:cs="Arial"/>
          <w:sz w:val="18"/>
          <w:szCs w:val="18"/>
        </w:rPr>
        <w:softHyphen/>
        <w:t>стве и юности, но это совершенно иная литературная реальность — жуткая и безысходная.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использует одну из матриц литературы лже-соцреализма, сохраняя присущие ей примитивизм, схематичность, супер-идеологизированность, однако подвергает стилевые клише шизоиза-ции и абсурдизации, наращивает их по принципу градации, создавая атмосферу подлинного ужаса. Под напором "шизы" и абсурда из</w:t>
      </w:r>
      <w:r w:rsidRPr="00E20F88">
        <w:rPr>
          <w:rFonts w:ascii="Arial" w:eastAsia="Times New Roman" w:hAnsi="Arial" w:cs="Arial"/>
          <w:sz w:val="18"/>
          <w:szCs w:val="18"/>
        </w:rPr>
        <w:softHyphen/>
        <w:t>бранная матрица как бы трескается по швам, и сквозь фантомы лже</w:t>
      </w:r>
      <w:r w:rsidRPr="00E20F88">
        <w:rPr>
          <w:rFonts w:ascii="Arial" w:eastAsia="Times New Roman" w:hAnsi="Arial" w:cs="Arial"/>
          <w:sz w:val="18"/>
          <w:szCs w:val="18"/>
        </w:rPr>
        <w:softHyphen/>
        <w:t>соцреализма проступает страшная и трагическая реальность некро-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реализма. Чудовищное, не вмещающееся в границы сознания описы</w:t>
      </w:r>
      <w:r w:rsidRPr="00E20F88">
        <w:rPr>
          <w:rFonts w:ascii="Arial" w:eastAsia="Times New Roman" w:hAnsi="Arial" w:cs="Arial"/>
          <w:sz w:val="18"/>
          <w:szCs w:val="18"/>
        </w:rPr>
        <w:softHyphen/>
        <w:t>вается стертым, казенным языком литературного официоза как нечто естественное, необходимое. Таким образом вскрывается обесчелове-ченность тоталитарного искусства, выявляется истинное наполнение таких его идеологических постулатов, как "руководящая роль партии в советском обществе", "единство партии и народа", "утверждение социалистического гуманизма"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Трафаретная коллизия прозы о деревне — приезд начальства в колхоз — перерастает у Сорокина в абсурдистско-фантастическую картину дикого произвола, шизофренического безумия, восторжест</w:t>
      </w:r>
      <w:r w:rsidRPr="00E20F88">
        <w:rPr>
          <w:rFonts w:ascii="Arial" w:eastAsia="Times New Roman" w:hAnsi="Arial" w:cs="Arial"/>
          <w:sz w:val="18"/>
          <w:szCs w:val="18"/>
        </w:rPr>
        <w:softHyphen/>
        <w:t>вовавшей некрофилии, имеющую обобщающий характер и представ</w:t>
      </w:r>
      <w:r w:rsidRPr="00E20F88">
        <w:rPr>
          <w:rFonts w:ascii="Arial" w:eastAsia="Times New Roman" w:hAnsi="Arial" w:cs="Arial"/>
          <w:sz w:val="18"/>
          <w:szCs w:val="18"/>
        </w:rPr>
        <w:softHyphen/>
        <w:t>ляющую собой художественный эквивалент взаимоотношений власти и народа при тоталитаризме.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Руководители-коммунисты даны в рассказе как маньяки-некро-филы, осуществляющие тактику выжженной земли. Это метафориче</w:t>
      </w:r>
      <w:r w:rsidRPr="00E20F88">
        <w:rPr>
          <w:rFonts w:ascii="Arial" w:eastAsia="Times New Roman" w:hAnsi="Arial" w:cs="Arial"/>
          <w:sz w:val="18"/>
          <w:szCs w:val="18"/>
        </w:rPr>
        <w:softHyphen/>
        <w:t>ское определение получает у Сорокина буквальную реализацию: ин</w:t>
      </w:r>
      <w:r w:rsidRPr="00E20F88">
        <w:rPr>
          <w:rFonts w:ascii="Arial" w:eastAsia="Times New Roman" w:hAnsi="Arial" w:cs="Arial"/>
          <w:sz w:val="18"/>
          <w:szCs w:val="18"/>
        </w:rPr>
        <w:softHyphen/>
        <w:t>спекторы из района в назидание нерадивым поджигают правление, мехмастерскую, амбар, ферму, превращают в живой факел предсе</w:t>
      </w:r>
      <w:r w:rsidRPr="00E20F88">
        <w:rPr>
          <w:rFonts w:ascii="Arial" w:eastAsia="Times New Roman" w:hAnsi="Arial" w:cs="Arial"/>
          <w:sz w:val="18"/>
          <w:szCs w:val="18"/>
        </w:rPr>
        <w:softHyphen/>
        <w:t>дателя колхоза. Художественная условность позволяет как бы воочию увидеть наглое самодурство, беспредельный цинизм, некрофильский энтузиазм тоталитарной власти, а главное — обнажить настоящую вакханалию деструктивных сил коллективного бессознательного, акти</w:t>
      </w:r>
      <w:r w:rsidRPr="00E20F88">
        <w:rPr>
          <w:rFonts w:ascii="Arial" w:eastAsia="Times New Roman" w:hAnsi="Arial" w:cs="Arial"/>
          <w:sz w:val="18"/>
          <w:szCs w:val="18"/>
        </w:rPr>
        <w:softHyphen/>
        <w:t>вированных всемогущей идеологией: внутреннее Сорокин делает внешним.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Буквальная же реализация выражения "подохнуть как скотина" приводит к появлению жуткого описания захудалой колхозной фермы, где место животных в клетях занимают люди, вернее — их разлагаю</w:t>
      </w:r>
      <w:r w:rsidRPr="00E20F88">
        <w:rPr>
          <w:rFonts w:ascii="Arial" w:eastAsia="Times New Roman" w:hAnsi="Arial" w:cs="Arial"/>
          <w:sz w:val="18"/>
          <w:szCs w:val="18"/>
        </w:rPr>
        <w:softHyphen/>
        <w:t>щиеся трупы. "Ферма" Сорокина соединяет в себе черты животно</w:t>
      </w:r>
      <w:r w:rsidRPr="00E20F88">
        <w:rPr>
          <w:rFonts w:ascii="Arial" w:eastAsia="Times New Roman" w:hAnsi="Arial" w:cs="Arial"/>
          <w:sz w:val="18"/>
          <w:szCs w:val="18"/>
        </w:rPr>
        <w:softHyphen/>
        <w:t>водческого хозяйства и концлагеря и воспринимается как метафора ГУЛАГа. Заключенные здесь находятся на положении скота, мрущего от бескормицы, запущенности, да и называется рассказ "Падёж", ибо именно так, используя терминологию зоотехники, квалифицирует смерть несчастных узников администрация. "Ферма" Сорокина побу</w:t>
      </w:r>
      <w:r w:rsidRPr="00E20F88">
        <w:rPr>
          <w:rFonts w:ascii="Arial" w:eastAsia="Times New Roman" w:hAnsi="Arial" w:cs="Arial"/>
          <w:sz w:val="18"/>
          <w:szCs w:val="18"/>
        </w:rPr>
        <w:softHyphen/>
        <w:t>ждает вспомнить о "Ферме животных" Джорджа Оруэлла, где дана модель тоталитарного общества. Но у русского писателя все гораздо мрачнее и страшнее. Не животные очеловечиваются, а люди поме</w:t>
      </w:r>
      <w:r w:rsidRPr="00E20F88">
        <w:rPr>
          <w:rFonts w:ascii="Arial" w:eastAsia="Times New Roman" w:hAnsi="Arial" w:cs="Arial"/>
          <w:sz w:val="18"/>
          <w:szCs w:val="18"/>
        </w:rPr>
        <w:softHyphen/>
        <w:t>щаются в обстоятельства, невыносимые и для животных, да и не жи</w:t>
      </w:r>
      <w:r w:rsidRPr="00E20F88">
        <w:rPr>
          <w:rFonts w:ascii="Arial" w:eastAsia="Times New Roman" w:hAnsi="Arial" w:cs="Arial"/>
          <w:sz w:val="18"/>
          <w:szCs w:val="18"/>
        </w:rPr>
        <w:softHyphen/>
        <w:t>вые это люди, а мертвецы, "падаль", обглоданная крысами, обсижен</w:t>
      </w:r>
      <w:r w:rsidRPr="00E20F88">
        <w:rPr>
          <w:rFonts w:ascii="Arial" w:eastAsia="Times New Roman" w:hAnsi="Arial" w:cs="Arial"/>
          <w:sz w:val="18"/>
          <w:szCs w:val="18"/>
        </w:rPr>
        <w:softHyphen/>
        <w:t xml:space="preserve">ная мухами, кишащая червями. Такова "продукция" "фермы"- ГУЛАГа в тоталитарном </w:t>
      </w:r>
      <w:r w:rsidRPr="00E20F88">
        <w:rPr>
          <w:rFonts w:ascii="Arial" w:eastAsia="Times New Roman" w:hAnsi="Arial" w:cs="Arial"/>
          <w:sz w:val="18"/>
          <w:szCs w:val="18"/>
        </w:rPr>
        <w:lastRenderedPageBreak/>
        <w:t>"колхозе"-государстве. Она производит смерть. Абсур</w:t>
      </w:r>
      <w:r w:rsidRPr="00E20F88">
        <w:rPr>
          <w:rFonts w:ascii="Arial" w:eastAsia="Times New Roman" w:hAnsi="Arial" w:cs="Arial"/>
          <w:sz w:val="18"/>
          <w:szCs w:val="18"/>
        </w:rPr>
        <w:softHyphen/>
        <w:t>дизация, многократный повтор однотипных положений призваны раз</w:t>
      </w:r>
      <w:r w:rsidRPr="00E20F88">
        <w:rPr>
          <w:rFonts w:ascii="Arial" w:eastAsia="Times New Roman" w:hAnsi="Arial" w:cs="Arial"/>
          <w:sz w:val="18"/>
          <w:szCs w:val="18"/>
        </w:rPr>
        <w:softHyphen/>
        <w:t>рушить механизм привыкания к чудовищному, освежить реактивную способность чувств, обострить восприимчивость.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густо насыщает повествование жуткими и отталкиваю</w:t>
      </w:r>
      <w:r w:rsidRPr="00E20F88">
        <w:rPr>
          <w:rFonts w:ascii="Arial" w:eastAsia="Times New Roman" w:hAnsi="Arial" w:cs="Arial"/>
          <w:sz w:val="18"/>
          <w:szCs w:val="18"/>
        </w:rPr>
        <w:softHyphen/>
        <w:t>щими натуралистическими подробностями, "проявляющими" неистов-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ство иррационального, вышедшего из-под контроля сознания, несуще</w:t>
      </w:r>
      <w:r w:rsidRPr="00E20F88">
        <w:rPr>
          <w:rFonts w:ascii="Arial" w:eastAsia="Times New Roman" w:hAnsi="Arial" w:cs="Arial"/>
          <w:sz w:val="18"/>
          <w:szCs w:val="18"/>
        </w:rPr>
        <w:softHyphen/>
        <w:t>го с собой энтропию. Эффект, достигаемый писателем, описан в "комментарии" к рассказу: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Страшный он, злой какой-то. Суровый. От него как-то 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Не по себе. Очень муторно как-то. Всего выворачивает..." (с. 146).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Гипнотическое притяжение/отталкивание — достаточно характер</w:t>
      </w:r>
      <w:r w:rsidRPr="00E20F88">
        <w:rPr>
          <w:rFonts w:ascii="Arial" w:eastAsia="Times New Roman" w:hAnsi="Arial" w:cs="Arial"/>
          <w:sz w:val="18"/>
          <w:szCs w:val="18"/>
        </w:rPr>
        <w:softHyphen/>
        <w:t>ная реакция на прозу Сорокина, переполненную описанием шизоид</w:t>
      </w:r>
      <w:r w:rsidRPr="00E20F88">
        <w:rPr>
          <w:rFonts w:ascii="Arial" w:eastAsia="Times New Roman" w:hAnsi="Arial" w:cs="Arial"/>
          <w:sz w:val="18"/>
          <w:szCs w:val="18"/>
        </w:rPr>
        <w:softHyphen/>
        <w:t>ного, патологического, противоестественного, монструозного, натура</w:t>
      </w:r>
      <w:r w:rsidRPr="00E20F88">
        <w:rPr>
          <w:rFonts w:ascii="Arial" w:eastAsia="Times New Roman" w:hAnsi="Arial" w:cs="Arial"/>
          <w:sz w:val="18"/>
          <w:szCs w:val="18"/>
        </w:rPr>
        <w:softHyphen/>
        <w:t>листического, которую она (проза) и провоцирует.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Сплав поэтики лже-соцреализма с поэтикой некрореализма и аб</w:t>
      </w:r>
      <w:r w:rsidRPr="00E20F88">
        <w:rPr>
          <w:rFonts w:ascii="Arial" w:eastAsia="Times New Roman" w:hAnsi="Arial" w:cs="Arial"/>
          <w:sz w:val="18"/>
          <w:szCs w:val="18"/>
        </w:rPr>
        <w:softHyphen/>
        <w:t>сурда чрезвычайно точно передает сам дух и стиль жизни советского общества эпохи сталинизма (действие датировано 1948 г.) и соответ</w:t>
      </w:r>
      <w:r w:rsidRPr="00E20F88">
        <w:rPr>
          <w:rFonts w:ascii="Arial" w:eastAsia="Times New Roman" w:hAnsi="Arial" w:cs="Arial"/>
          <w:sz w:val="18"/>
          <w:szCs w:val="18"/>
        </w:rPr>
        <w:softHyphen/>
        <w:t>ственно официальной культуры как составной части системы. Крамольность произведения и для времени его создания подчеркивает появляющийся в "комментарии" совет похоронить рассказ, закопать его в землю. Крамольность "Падежа" — прежде всего эстетическая, связанная с нарушением литературных табу, использованием новых принципов создания художественной реальности, что подтверждают и последующие главы романа, представляющие собой как бы каталог "нормального" литературного ширпотреба.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lang w:val="en-US"/>
        </w:rPr>
        <w:t>IV</w:t>
      </w:r>
      <w:r w:rsidRPr="00E20F88">
        <w:rPr>
          <w:rFonts w:ascii="Arial" w:eastAsia="Times New Roman" w:hAnsi="Arial" w:cs="Arial"/>
          <w:sz w:val="18"/>
          <w:szCs w:val="18"/>
        </w:rPr>
        <w:t xml:space="preserve"> часть — "Времена года" — состоит из 12 стихотворений, имити</w:t>
      </w:r>
      <w:r w:rsidRPr="00E20F88">
        <w:rPr>
          <w:rFonts w:ascii="Arial" w:eastAsia="Times New Roman" w:hAnsi="Arial" w:cs="Arial"/>
          <w:sz w:val="18"/>
          <w:szCs w:val="18"/>
        </w:rPr>
        <w:softHyphen/>
        <w:t>рующих в пародийном плане основные типы стилей, разрабатываемых советской поэзией. Примитивные политические агитки в духе Казина: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Апрель! Субботник уж в разгаре.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Металла звон, работы стук.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Сегодня каждый пролетарий,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покладая крепких рук,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Трудиться хочет добровольно... (с. 152),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лишенные искусности есенинско-пастернаковские перепевы: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Август, вновь отмеченный прохладой,   • Как печатью — уголок листка. На сухие руки яблонь сада Напоролись грудью облака... (с. 150),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мастеровитые претенциозные стилизации восточной поэзии: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Ноябрь. Алмазных сутр Слов не собрать. Суффийских притч Не высказать. Даосских снов Не перетолковать... (с. 159)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другие используемые Сорокиным стилевые модели имеют одну об</w:t>
      </w:r>
      <w:r w:rsidRPr="00E20F88">
        <w:rPr>
          <w:rFonts w:ascii="Arial" w:eastAsia="Times New Roman" w:hAnsi="Arial" w:cs="Arial"/>
          <w:sz w:val="18"/>
          <w:szCs w:val="18"/>
        </w:rPr>
        <w:softHyphen/>
        <w:t>щую особенность: все это — суррогаты поэтического творчества, бо-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лее или менее удачные копии уже существующих литературных об</w:t>
      </w:r>
      <w:r w:rsidRPr="00E20F88">
        <w:rPr>
          <w:rFonts w:ascii="Arial" w:eastAsia="Times New Roman" w:hAnsi="Arial" w:cs="Arial"/>
          <w:sz w:val="18"/>
          <w:szCs w:val="18"/>
        </w:rPr>
        <w:softHyphen/>
        <w:t>разцов, выдаваемые за подлинники.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обнажает власть эпигонства в советской литературе, прибегает к расштамповыванию штампов. Во-первых, писатель вкла</w:t>
      </w:r>
      <w:r w:rsidRPr="00E20F88">
        <w:rPr>
          <w:rFonts w:ascii="Arial" w:eastAsia="Times New Roman" w:hAnsi="Arial" w:cs="Arial"/>
          <w:sz w:val="18"/>
          <w:szCs w:val="18"/>
        </w:rPr>
        <w:softHyphen/>
        <w:t>дывает в такое "типовое" стихотворение содержание, не только не согласующееся с его ритмом, интонацией, общей стилевой окрашен-ностью, но и прямо противоречащее ему, что дает эффект остране</w:t>
      </w:r>
      <w:r w:rsidRPr="00E20F88">
        <w:rPr>
          <w:rFonts w:ascii="Arial" w:eastAsia="Times New Roman" w:hAnsi="Arial" w:cs="Arial"/>
          <w:sz w:val="18"/>
          <w:szCs w:val="18"/>
        </w:rPr>
        <w:softHyphen/>
        <w:t>ния. ("Март. И небо. И руки".) Во-вторых, он вводит в текст неуклю</w:t>
      </w:r>
      <w:r w:rsidRPr="00E20F88">
        <w:rPr>
          <w:rFonts w:ascii="Arial" w:eastAsia="Times New Roman" w:hAnsi="Arial" w:cs="Arial"/>
          <w:sz w:val="18"/>
          <w:szCs w:val="18"/>
        </w:rPr>
        <w:softHyphen/>
        <w:t>жие стилевые обороты — и сознательный непрофессионализм, нарушая инерцию ожидания, побуждает обратить внимание на общую заштампованность текста ("Май сиренью розовой"). В-третьих, Сорокин чередует вполне благонамеренные вещи ("Январь блестит снежком на елках") с произведениями эпатирующего — благодаря использованию мата и натуралистической эротики ("Сентябрь встречали мы в постели") — содержания, уравнивая то и другое как явления мнимоэстетические.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w:t>
      </w:r>
      <w:r w:rsidRPr="00E20F88">
        <w:rPr>
          <w:rFonts w:ascii="Arial" w:eastAsia="Times New Roman" w:hAnsi="Arial" w:cs="Arial"/>
          <w:sz w:val="18"/>
          <w:szCs w:val="18"/>
          <w:lang w:val="en-US"/>
        </w:rPr>
        <w:t>VII</w:t>
      </w:r>
      <w:r w:rsidRPr="00E20F88">
        <w:rPr>
          <w:rFonts w:ascii="Arial" w:eastAsia="Times New Roman" w:hAnsi="Arial" w:cs="Arial"/>
          <w:sz w:val="18"/>
          <w:szCs w:val="18"/>
        </w:rPr>
        <w:t xml:space="preserve"> части романа художник осуществляет деконструкцию текстов ряда популярных советских поэтов, переделывая стихи в рассказы, разбавляя их прозаическими вставками и комментариями, дополняя, сопрягая с теми реалиями жизни тоталитарного государства, о кото</w:t>
      </w:r>
      <w:r w:rsidRPr="00E20F88">
        <w:rPr>
          <w:rFonts w:ascii="Arial" w:eastAsia="Times New Roman" w:hAnsi="Arial" w:cs="Arial"/>
          <w:sz w:val="18"/>
          <w:szCs w:val="18"/>
        </w:rPr>
        <w:softHyphen/>
        <w:t>рых официальная культура умалчивала. Чаще всего это деятельность карательных органов (СМЕРШа, КГБ, МВД) и сопутствующие ей ре</w:t>
      </w:r>
      <w:r w:rsidRPr="00E20F88">
        <w:rPr>
          <w:rFonts w:ascii="Arial" w:eastAsia="Times New Roman" w:hAnsi="Arial" w:cs="Arial"/>
          <w:sz w:val="18"/>
          <w:szCs w:val="18"/>
        </w:rPr>
        <w:softHyphen/>
        <w:t>зультаты. Лирика, романтика, патетика цитируемых стихотворных фрагментов, попадая в сниженный, прозаизированный контекст, не вызывают ничего, кроме неловкости, "черного" смеха. Контраст между поэзией и прозой еще более заостряет такую черту официального искусства, как лжеидеализация, способствует демифологизации соци</w:t>
      </w:r>
      <w:r w:rsidRPr="00E20F88">
        <w:rPr>
          <w:rFonts w:ascii="Arial" w:eastAsia="Times New Roman" w:hAnsi="Arial" w:cs="Arial"/>
          <w:sz w:val="18"/>
          <w:szCs w:val="18"/>
        </w:rPr>
        <w:softHyphen/>
        <w:t>альных мифов. Например, рассказ "Степные причалы" начинается с возвышенной цитатной риторики строителя Волго-Донского канала. Но прозаический комментарий проясняет, что перед нами заключен</w:t>
      </w:r>
      <w:r w:rsidRPr="00E20F88">
        <w:rPr>
          <w:rFonts w:ascii="Arial" w:eastAsia="Times New Roman" w:hAnsi="Arial" w:cs="Arial"/>
          <w:sz w:val="18"/>
          <w:szCs w:val="18"/>
        </w:rPr>
        <w:softHyphen/>
        <w:t>ный, в устах которого помпезные пропагандистские тирады и неуме</w:t>
      </w:r>
      <w:r w:rsidRPr="00E20F88">
        <w:rPr>
          <w:rFonts w:ascii="Arial" w:eastAsia="Times New Roman" w:hAnsi="Arial" w:cs="Arial"/>
          <w:sz w:val="18"/>
          <w:szCs w:val="18"/>
        </w:rPr>
        <w:softHyphen/>
        <w:t>стны, и невозможны. Пронизывающее произведение ликование, ими</w:t>
      </w:r>
      <w:r w:rsidRPr="00E20F88">
        <w:rPr>
          <w:rFonts w:ascii="Arial" w:eastAsia="Times New Roman" w:hAnsi="Arial" w:cs="Arial"/>
          <w:sz w:val="18"/>
          <w:szCs w:val="18"/>
        </w:rPr>
        <w:softHyphen/>
        <w:t>тирующее общий тон "гражданской поэзии" тоталитарного режима, воспринимается как кощунство.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рассказе "Письмо" появляется следующее описание глаз девуш</w:t>
      </w:r>
      <w:r w:rsidRPr="00E20F88">
        <w:rPr>
          <w:rFonts w:ascii="Arial" w:eastAsia="Times New Roman" w:hAnsi="Arial" w:cs="Arial"/>
          <w:sz w:val="18"/>
          <w:szCs w:val="18"/>
        </w:rPr>
        <w:softHyphen/>
        <w:t>ки, которые "не дают покоя" молодому человеку: "Те же веки. Те же ресницы. Те же ярко-красные пятиконечные звезды, вписанные в зеле</w:t>
      </w:r>
      <w:r w:rsidRPr="00E20F88">
        <w:rPr>
          <w:rFonts w:ascii="Arial" w:eastAsia="Times New Roman" w:hAnsi="Arial" w:cs="Arial"/>
          <w:sz w:val="18"/>
          <w:szCs w:val="18"/>
        </w:rPr>
        <w:softHyphen/>
        <w:t>новатые круги зрачков" (с. 237). У Сорокина героиня смотрит на все сквозь призму господствующей в обществе идеологии, которую сим</w:t>
      </w:r>
      <w:r w:rsidRPr="00E20F88">
        <w:rPr>
          <w:rFonts w:ascii="Arial" w:eastAsia="Times New Roman" w:hAnsi="Arial" w:cs="Arial"/>
          <w:sz w:val="18"/>
          <w:szCs w:val="18"/>
        </w:rPr>
        <w:softHyphen/>
        <w:t>волизируют красные звезды; это и смешит, и пугает.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Нередко Сорокин выявляет фальшь стихотворного текста, давая совершенно не соответствующую его пафосу развязку на грани аб</w:t>
      </w:r>
      <w:r w:rsidRPr="00E20F88">
        <w:rPr>
          <w:rFonts w:ascii="Arial" w:eastAsia="Times New Roman" w:hAnsi="Arial" w:cs="Arial"/>
          <w:sz w:val="18"/>
          <w:szCs w:val="18"/>
        </w:rPr>
        <w:softHyphen/>
        <w:t>сурда. В некоторых случаях бна несет оттенок некрофилии и даже некрофагии. Так, герои-смершевцы из рассказа "Искупление", отба</w:t>
      </w:r>
      <w:r w:rsidRPr="00E20F88">
        <w:rPr>
          <w:rFonts w:ascii="Arial" w:eastAsia="Times New Roman" w:hAnsi="Arial" w:cs="Arial"/>
          <w:sz w:val="18"/>
          <w:szCs w:val="18"/>
        </w:rPr>
        <w:softHyphen/>
        <w:t>рабанив ура-патриотические лозунги, с аппетитом поедают похлебку из человечины. Абсурдно-невозможное оказывается художественно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275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оправданным, поскольку Сорокин разворачивает метафору "питаться мертвечиной", характеризующую деятельность СМЕРШа, буквально. И в других произведениях писатель "материализует метафоры из хре</w:t>
      </w:r>
      <w:r w:rsidRPr="00E20F88">
        <w:rPr>
          <w:rFonts w:ascii="Arial" w:eastAsia="Times New Roman" w:hAnsi="Arial" w:cs="Arial"/>
          <w:sz w:val="18"/>
          <w:szCs w:val="18"/>
        </w:rPr>
        <w:softHyphen/>
        <w:t>стоматии советских стихов, лишая ключевые слова переносного, фи</w:t>
      </w:r>
      <w:r w:rsidRPr="00E20F88">
        <w:rPr>
          <w:rFonts w:ascii="Arial" w:eastAsia="Times New Roman" w:hAnsi="Arial" w:cs="Arial"/>
          <w:sz w:val="18"/>
          <w:szCs w:val="18"/>
        </w:rPr>
        <w:softHyphen/>
        <w:t>гурального значения" [88, с. 191].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Буквальная реализация метафоры у Сорокина способна вызвать не только шок, но и комический эффект. Скажем, в рассказе "Зерно" писатель "материализует" строки лубочной агитки, живописуя реаль</w:t>
      </w:r>
      <w:r w:rsidRPr="00E20F88">
        <w:rPr>
          <w:rFonts w:ascii="Arial" w:eastAsia="Times New Roman" w:hAnsi="Arial" w:cs="Arial"/>
          <w:sz w:val="18"/>
          <w:szCs w:val="18"/>
        </w:rPr>
        <w:softHyphen/>
        <w:t>ный выход на поля ста народов, ожидающих всходов зерна.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и прежде, писатель апробирует в разных вариантах один и тот же прием многократно, и в конце концов количественный показа</w:t>
      </w:r>
      <w:r w:rsidRPr="00E20F88">
        <w:rPr>
          <w:rFonts w:ascii="Arial" w:eastAsia="Times New Roman" w:hAnsi="Arial" w:cs="Arial"/>
          <w:sz w:val="18"/>
          <w:szCs w:val="18"/>
        </w:rPr>
        <w:softHyphen/>
        <w:t xml:space="preserve">тель переходит в качественный: возникает гротескный </w:t>
      </w:r>
      <w:r w:rsidRPr="00E20F88">
        <w:rPr>
          <w:rFonts w:ascii="Arial" w:eastAsia="Times New Roman" w:hAnsi="Arial" w:cs="Arial"/>
          <w:b/>
          <w:sz w:val="18"/>
          <w:szCs w:val="18"/>
        </w:rPr>
        <w:t xml:space="preserve">образ </w:t>
      </w:r>
      <w:r w:rsidRPr="00E20F88">
        <w:rPr>
          <w:rFonts w:ascii="Arial" w:eastAsia="Times New Roman" w:hAnsi="Arial" w:cs="Arial"/>
          <w:sz w:val="18"/>
          <w:szCs w:val="18"/>
        </w:rPr>
        <w:t>офици</w:t>
      </w:r>
      <w:r w:rsidRPr="00E20F88">
        <w:rPr>
          <w:rFonts w:ascii="Arial" w:eastAsia="Times New Roman" w:hAnsi="Arial" w:cs="Arial"/>
          <w:sz w:val="18"/>
          <w:szCs w:val="18"/>
        </w:rPr>
        <w:softHyphen/>
        <w:t>альной советской литературы как индустрии мифов, грандиозного соцреалистического кича.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w:t>
      </w:r>
      <w:r w:rsidRPr="00E20F88">
        <w:rPr>
          <w:rFonts w:ascii="Arial" w:eastAsia="Times New Roman" w:hAnsi="Arial" w:cs="Arial"/>
          <w:sz w:val="18"/>
          <w:szCs w:val="18"/>
          <w:lang w:val="en-US"/>
        </w:rPr>
        <w:t>VI</w:t>
      </w:r>
      <w:r w:rsidRPr="00E20F88">
        <w:rPr>
          <w:rFonts w:ascii="Arial" w:eastAsia="Times New Roman" w:hAnsi="Arial" w:cs="Arial"/>
          <w:sz w:val="18"/>
          <w:szCs w:val="18"/>
        </w:rPr>
        <w:t xml:space="preserve"> части романа Сорокин осуществляет концептуалистские ма</w:t>
      </w:r>
      <w:r w:rsidRPr="00E20F88">
        <w:rPr>
          <w:rFonts w:ascii="Arial" w:eastAsia="Times New Roman" w:hAnsi="Arial" w:cs="Arial"/>
          <w:sz w:val="18"/>
          <w:szCs w:val="18"/>
        </w:rPr>
        <w:softHyphen/>
        <w:t xml:space="preserve">нипуляции со словом "норма", обыгрывая присущую ему полисемию и "фекальный" ореол. Нетрадиционное графическое оформление — размещение на отдельной пустой странице какого-нибудь клише официальной культуры — </w:t>
      </w:r>
      <w:r w:rsidRPr="00E20F88">
        <w:rPr>
          <w:rFonts w:ascii="Arial" w:eastAsia="Times New Roman" w:hAnsi="Arial" w:cs="Arial"/>
          <w:b/>
          <w:sz w:val="18"/>
          <w:szCs w:val="18"/>
        </w:rPr>
        <w:t xml:space="preserve">визуально </w:t>
      </w:r>
      <w:r w:rsidRPr="00E20F88">
        <w:rPr>
          <w:rFonts w:ascii="Arial" w:eastAsia="Times New Roman" w:hAnsi="Arial" w:cs="Arial"/>
          <w:sz w:val="18"/>
          <w:szCs w:val="18"/>
        </w:rPr>
        <w:t>демонстрирует стоящую за каж</w:t>
      </w:r>
      <w:r w:rsidRPr="00E20F88">
        <w:rPr>
          <w:rFonts w:ascii="Arial" w:eastAsia="Times New Roman" w:hAnsi="Arial" w:cs="Arial"/>
          <w:sz w:val="18"/>
          <w:szCs w:val="18"/>
        </w:rPr>
        <w:softHyphen/>
        <w:t xml:space="preserve">дым из них пустоту, отсутствие означаемой реальности. В </w:t>
      </w:r>
      <w:r w:rsidRPr="00E20F88">
        <w:rPr>
          <w:rFonts w:ascii="Arial" w:eastAsia="Times New Roman" w:hAnsi="Arial" w:cs="Arial"/>
          <w:sz w:val="18"/>
          <w:szCs w:val="18"/>
          <w:lang w:val="en-US"/>
        </w:rPr>
        <w:t>VII</w:t>
      </w:r>
      <w:r w:rsidRPr="00E20F88">
        <w:rPr>
          <w:rFonts w:ascii="Arial" w:eastAsia="Times New Roman" w:hAnsi="Arial" w:cs="Arial"/>
          <w:sz w:val="18"/>
          <w:szCs w:val="18"/>
        </w:rPr>
        <w:t xml:space="preserve"> части с этой же целью Сорокин прибегает к поэтике "заумного" языка футу</w:t>
      </w:r>
      <w:r w:rsidRPr="00E20F88">
        <w:rPr>
          <w:rFonts w:ascii="Arial" w:eastAsia="Times New Roman" w:hAnsi="Arial" w:cs="Arial"/>
          <w:sz w:val="18"/>
          <w:szCs w:val="18"/>
        </w:rPr>
        <w:softHyphen/>
        <w:t>ристов, утрируя ее до предела. Обсуждение очередного номера журнала, подготовленного к печати, описывается в терминах абрака</w:t>
      </w:r>
      <w:r w:rsidRPr="00E20F88">
        <w:rPr>
          <w:rFonts w:ascii="Arial" w:eastAsia="Times New Roman" w:hAnsi="Arial" w:cs="Arial"/>
          <w:sz w:val="18"/>
          <w:szCs w:val="18"/>
        </w:rPr>
        <w:softHyphen/>
        <w:t>дабры: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Ну, если говорить в целом, я номером доволен. Хороший, содержательный, проблем много. Оформлен хорошо, что немаловажно. Первый материал — "В кунгеда по обоморо" — мне понравился. В нем просто и убедительно погор могарам дос-часа проборомо Гениамрос Норморок. И, знаете, что меня больше всего порадова</w:t>
      </w:r>
      <w:r w:rsidRPr="00E20F88">
        <w:rPr>
          <w:rFonts w:ascii="Arial" w:eastAsia="Times New Roman" w:hAnsi="Arial" w:cs="Arial"/>
          <w:sz w:val="18"/>
          <w:szCs w:val="14"/>
        </w:rPr>
        <w:softHyphen/>
        <w:t>ло? — Бурцов доверительно повернулся к устало смотрящему в окно главному редактору, — Рогодтик прос. Именно это. Потому что, товарищи, главное в нашей работе — логшано процук, маринапри и жорогапит бити. К этому родогорав у меня впромир оти енорав ген и кроме этого — зорва..." (с. 247).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 языка обсуждения ничем не отличается язык текстов, — пожа</w:t>
      </w:r>
      <w:r w:rsidRPr="00E20F88">
        <w:rPr>
          <w:rFonts w:ascii="Arial" w:eastAsia="Times New Roman" w:hAnsi="Arial" w:cs="Arial"/>
          <w:sz w:val="18"/>
          <w:szCs w:val="18"/>
        </w:rPr>
        <w:softHyphen/>
        <w:t>луй, он еще более абсурден: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Юнаприйся вара под рефыук лесом, Как орсачан вийру одала просторе! Жофысапро оба сосновым треесом, Бригада эыук, эыук и — гроре! (с. 253)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"Шизофреническая" знаковая система, не несущая никакой ин</w:t>
      </w:r>
      <w:r w:rsidRPr="00E20F88">
        <w:rPr>
          <w:rFonts w:ascii="Arial" w:eastAsia="Times New Roman" w:hAnsi="Arial" w:cs="Arial"/>
          <w:sz w:val="18"/>
          <w:szCs w:val="18"/>
        </w:rPr>
        <w:softHyphen/>
        <w:t>формации, не имеющая эстетического значения, эквивалентна, по представлениям Сорокина, качеству литературы, которую "потреб</w:t>
      </w:r>
      <w:r w:rsidRPr="00E20F88">
        <w:rPr>
          <w:rFonts w:ascii="Arial" w:eastAsia="Times New Roman" w:hAnsi="Arial" w:cs="Arial"/>
          <w:sz w:val="18"/>
          <w:szCs w:val="18"/>
        </w:rPr>
        <w:softHyphen/>
        <w:t xml:space="preserve">ляет" народ. Финал </w:t>
      </w:r>
      <w:r w:rsidRPr="00E20F88">
        <w:rPr>
          <w:rFonts w:ascii="Arial" w:eastAsia="Times New Roman" w:hAnsi="Arial" w:cs="Arial"/>
          <w:sz w:val="18"/>
          <w:szCs w:val="18"/>
          <w:lang w:val="en-US"/>
        </w:rPr>
        <w:t>V</w:t>
      </w:r>
      <w:r w:rsidRPr="00E20F88">
        <w:rPr>
          <w:rFonts w:ascii="Arial" w:eastAsia="Times New Roman" w:hAnsi="Arial" w:cs="Arial"/>
          <w:sz w:val="18"/>
          <w:szCs w:val="18"/>
        </w:rPr>
        <w:t xml:space="preserve"> части демонстрирует полный распад знаковой системы, при котором "заумный" язык сумасшедшего (он, кстати, ни-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чем не отличается от языка литературных критиков из </w:t>
      </w:r>
      <w:r w:rsidRPr="00E20F88">
        <w:rPr>
          <w:rFonts w:ascii="Arial" w:eastAsia="Times New Roman" w:hAnsi="Arial" w:cs="Arial"/>
          <w:sz w:val="18"/>
          <w:szCs w:val="18"/>
          <w:lang w:val="en-US"/>
        </w:rPr>
        <w:t>VIII</w:t>
      </w:r>
      <w:r w:rsidRPr="00E20F88">
        <w:rPr>
          <w:rFonts w:ascii="Arial" w:eastAsia="Times New Roman" w:hAnsi="Arial" w:cs="Arial"/>
          <w:sz w:val="18"/>
          <w:szCs w:val="18"/>
        </w:rPr>
        <w:t xml:space="preserve"> части) пе</w:t>
      </w:r>
      <w:r w:rsidRPr="00E20F88">
        <w:rPr>
          <w:rFonts w:ascii="Arial" w:eastAsia="Times New Roman" w:hAnsi="Arial" w:cs="Arial"/>
          <w:sz w:val="18"/>
          <w:szCs w:val="18"/>
        </w:rPr>
        <w:softHyphen/>
        <w:t>реходит в однообразное идиотически-маразматическое повторение буквы "а", символизирующее одичание, утрату дара разумной речи, психическую регрессию.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"Норме" Сорокин стремится добраться до корней советской метафизики, "испытать пределы ее прочности" [88, с. 191]. От книги веет холодом небытия. Она пугает, как пугает человека все, в чем нет просвета, и одновременно притягивает как явление свободного искусства, противовес нормативности.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другие произведения Сорокина 70~80-х гг. характеризует на</w:t>
      </w:r>
      <w:r w:rsidRPr="00E20F88">
        <w:rPr>
          <w:rFonts w:ascii="Arial" w:eastAsia="Times New Roman" w:hAnsi="Arial" w:cs="Arial"/>
          <w:sz w:val="18"/>
          <w:szCs w:val="18"/>
        </w:rPr>
        <w:softHyphen/>
        <w:t>меренная выхолощенность всего живого, чрезвычайно искусно дости</w:t>
      </w:r>
      <w:r w:rsidRPr="00E20F88">
        <w:rPr>
          <w:rFonts w:ascii="Arial" w:eastAsia="Times New Roman" w:hAnsi="Arial" w:cs="Arial"/>
          <w:sz w:val="18"/>
          <w:szCs w:val="18"/>
        </w:rPr>
        <w:softHyphen/>
        <w:t xml:space="preserve">гаемый эффект мертвенности; в них доминирует анормальное, рвотно-отталкивающее, абсурдное. Таков </w:t>
      </w:r>
      <w:r w:rsidRPr="00E20F88">
        <w:rPr>
          <w:rFonts w:ascii="Arial" w:eastAsia="Times New Roman" w:hAnsi="Arial" w:cs="Arial"/>
          <w:b/>
          <w:sz w:val="18"/>
          <w:szCs w:val="18"/>
        </w:rPr>
        <w:t xml:space="preserve">внутренний образ </w:t>
      </w:r>
      <w:r w:rsidRPr="00E20F88">
        <w:rPr>
          <w:rFonts w:ascii="Arial" w:eastAsia="Times New Roman" w:hAnsi="Arial" w:cs="Arial"/>
          <w:sz w:val="18"/>
          <w:szCs w:val="18"/>
        </w:rPr>
        <w:t>позднесоветской действительности, проступающий в книгах писателя, — жиз</w:t>
      </w:r>
      <w:r w:rsidRPr="00E20F88">
        <w:rPr>
          <w:rFonts w:ascii="Arial" w:eastAsia="Times New Roman" w:hAnsi="Arial" w:cs="Arial"/>
          <w:sz w:val="18"/>
          <w:szCs w:val="18"/>
        </w:rPr>
        <w:softHyphen/>
        <w:t>ни, настолько опустошенной, что уже не похожа на жизнь, лишь со</w:t>
      </w:r>
      <w:r w:rsidRPr="00E20F88">
        <w:rPr>
          <w:rFonts w:ascii="Arial" w:eastAsia="Times New Roman" w:hAnsi="Arial" w:cs="Arial"/>
          <w:sz w:val="18"/>
          <w:szCs w:val="18"/>
        </w:rPr>
        <w:softHyphen/>
        <w:t>храняет ее видимость. Всей кожей ощущая зловонные миазмы, исхо</w:t>
      </w:r>
      <w:r w:rsidRPr="00E20F88">
        <w:rPr>
          <w:rFonts w:ascii="Arial" w:eastAsia="Times New Roman" w:hAnsi="Arial" w:cs="Arial"/>
          <w:sz w:val="18"/>
          <w:szCs w:val="18"/>
        </w:rPr>
        <w:softHyphen/>
        <w:t>дящие от гниющего мертвеца-тоталитаризма, посредством сверхъязыка симулякров Сорокин сумел отстраниться, взглянуть на происходящее не изнутри, а с той высоты обзора, которую давала культура, и рас</w:t>
      </w:r>
      <w:r w:rsidRPr="00E20F88">
        <w:rPr>
          <w:rFonts w:ascii="Arial" w:eastAsia="Times New Roman" w:hAnsi="Arial" w:cs="Arial"/>
          <w:sz w:val="18"/>
          <w:szCs w:val="18"/>
        </w:rPr>
        <w:softHyphen/>
        <w:t>крыть сам смысл совершающегося в стране.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сколь ни важен данный пласт для понимания творчества Сороки</w:t>
      </w:r>
      <w:r w:rsidRPr="00E20F88">
        <w:rPr>
          <w:rFonts w:ascii="Arial" w:eastAsia="Times New Roman" w:hAnsi="Arial" w:cs="Arial"/>
          <w:sz w:val="18"/>
          <w:szCs w:val="18"/>
        </w:rPr>
        <w:softHyphen/>
        <w:t>на, под ним скрывается и другой, более глубокий — биокультурный, свя</w:t>
      </w:r>
      <w:r w:rsidRPr="00E20F88">
        <w:rPr>
          <w:rFonts w:ascii="Arial" w:eastAsia="Times New Roman" w:hAnsi="Arial" w:cs="Arial"/>
          <w:sz w:val="18"/>
          <w:szCs w:val="18"/>
        </w:rPr>
        <w:softHyphen/>
        <w:t>занный с действием бессознательного. Представление о нем дает Дмит</w:t>
      </w:r>
      <w:r w:rsidRPr="00E20F88">
        <w:rPr>
          <w:rFonts w:ascii="Arial" w:eastAsia="Times New Roman" w:hAnsi="Arial" w:cs="Arial"/>
          <w:sz w:val="18"/>
          <w:szCs w:val="18"/>
        </w:rPr>
        <w:softHyphen/>
        <w:t>рий Пригов.</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37" w:name="_Toc15693507"/>
      <w:bookmarkStart w:id="138" w:name="_Toc15730464"/>
      <w:r w:rsidRPr="00E20F88">
        <w:rPr>
          <w:rFonts w:ascii="Arial" w:eastAsia="Times New Roman" w:hAnsi="Arial" w:cs="Arial"/>
          <w:b/>
          <w:bCs/>
          <w:color w:val="808000"/>
          <w:sz w:val="26"/>
          <w:szCs w:val="26"/>
        </w:rPr>
        <w:t>Интерпретация  Дмитрия   Пригова</w:t>
      </w:r>
      <w:r w:rsidRPr="00E20F88">
        <w:rPr>
          <w:rFonts w:ascii="Arial" w:eastAsia="Times New Roman" w:hAnsi="Arial" w:cs="Arial"/>
          <w:b/>
          <w:bCs/>
          <w:color w:val="FF0000"/>
          <w:sz w:val="26"/>
          <w:szCs w:val="26"/>
        </w:rPr>
        <w:t>*</w:t>
      </w:r>
      <w:bookmarkEnd w:id="137"/>
      <w:bookmarkEnd w:id="13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разные времена искусство полагало основной задачей разре</w:t>
      </w:r>
      <w:r w:rsidRPr="00E20F88">
        <w:rPr>
          <w:rFonts w:ascii="Arial" w:eastAsia="Times New Roman" w:hAnsi="Arial" w:cs="Arial"/>
          <w:sz w:val="18"/>
          <w:szCs w:val="18"/>
        </w:rPr>
        <w:softHyphen/>
        <w:t>шение различных отношений человека с культурой и хаосом. Упор писателя на каком-либо одном из них не есть отрицание других, но свидетельство (помимо его собственного авторского кредо) о данном моменте истории, о его основном пафосе. Проблема культура/хаос — испытанная проблема творчества Сорокина, и как его предтечу мож</w:t>
      </w:r>
      <w:r w:rsidRPr="00E20F88">
        <w:rPr>
          <w:rFonts w:ascii="Arial" w:eastAsia="Times New Roman" w:hAnsi="Arial" w:cs="Arial"/>
          <w:sz w:val="18"/>
          <w:szCs w:val="18"/>
        </w:rPr>
        <w:softHyphen/>
        <w:t>но рассматривать Чехова. Именно в творчестве Чехова пленка ми</w:t>
      </w:r>
      <w:r w:rsidRPr="00E20F88">
        <w:rPr>
          <w:rFonts w:ascii="Arial" w:eastAsia="Times New Roman" w:hAnsi="Arial" w:cs="Arial"/>
          <w:sz w:val="18"/>
          <w:szCs w:val="18"/>
        </w:rPr>
        <w:softHyphen/>
        <w:t>лых, деликатных и трогательных отношений пытается накрыть, затянуть жуткий подкожный хаос, стремящийся вылезть наружу и дыхнуть, смыть своим диким дыханием тонкую, смирительную пленку культуры. Явный интерес в последнее время к чеховской драматургии говорит о несо</w:t>
      </w:r>
      <w:r w:rsidRPr="00E20F88">
        <w:rPr>
          <w:rFonts w:ascii="Arial" w:eastAsia="Times New Roman" w:hAnsi="Arial" w:cs="Arial"/>
          <w:sz w:val="18"/>
          <w:szCs w:val="18"/>
        </w:rPr>
        <w:softHyphen/>
        <w:t>мненном сходстве, определенном совпадении его проблематики с нашей. Но столь же, если не больше, разительно и отличие. Пленка, с которой имеет дело Сорокин, отличается от чеховской не только конкретно-историческими реалиями, но и принципиально — своей интенцией. Она уже не пытается покрыть собою хаос, но приблизи</w:t>
      </w:r>
      <w:r w:rsidRPr="00E20F88">
        <w:rPr>
          <w:rFonts w:ascii="Arial" w:eastAsia="Times New Roman" w:hAnsi="Arial" w:cs="Arial"/>
          <w:sz w:val="18"/>
          <w:szCs w:val="18"/>
        </w:rPr>
        <w:softHyphen/>
        <w:t>лась к человеку и пытается обволочь его, даже больше — пытается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Пригов Д</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А им казалось: В Москву! В Москву!: О прозе Сорокина // Со</w:t>
      </w:r>
      <w:r w:rsidRPr="00E20F88">
        <w:rPr>
          <w:rFonts w:ascii="Arial" w:eastAsia="Times New Roman" w:hAnsi="Arial" w:cs="Arial"/>
          <w:sz w:val="18"/>
          <w:szCs w:val="15"/>
        </w:rPr>
        <w:softHyphen/>
        <w:t>рокин В. Сборник рассказов. - М.: РУССЛИТ, 1992.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стать им самим, его образом мышления и чувствования. Приблизив</w:t>
      </w:r>
      <w:r w:rsidRPr="00E20F88">
        <w:rPr>
          <w:rFonts w:ascii="Arial" w:eastAsia="Times New Roman" w:hAnsi="Arial" w:cs="Arial"/>
          <w:sz w:val="18"/>
          <w:szCs w:val="18"/>
        </w:rPr>
        <w:softHyphen/>
        <w:t>шись к человеку, она тем самым приблизила к нему вплотную и хаос. И если Чехов полностью полагает себя в культуре, если есть способ художественного бытования в энергетическом хаосе (Достоевский, "родимый хаос</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Тютчева), то Сорокин </w:t>
      </w:r>
      <w:r w:rsidRPr="00E20F88">
        <w:rPr>
          <w:rFonts w:ascii="Arial" w:eastAsia="Times New Roman" w:hAnsi="Arial" w:cs="Arial"/>
          <w:sz w:val="18"/>
          <w:szCs w:val="18"/>
        </w:rPr>
        <w:lastRenderedPageBreak/>
        <w:t>избирает позицию третьего — наблюдающего, позицию осознания и созерцания пленки и хаоса как совместно живущих, позицию свободы. В наше время попытки создать некий альтернативный единый способ и язык описания, чтобы накрыть эту действительность, оборачиваются воспроизведением немыслимой жесткости доминирующего языка; все неизбежно искривляется по си</w:t>
      </w:r>
      <w:r w:rsidRPr="00E20F88">
        <w:rPr>
          <w:rFonts w:ascii="Arial" w:eastAsia="Times New Roman" w:hAnsi="Arial" w:cs="Arial"/>
          <w:sz w:val="18"/>
          <w:szCs w:val="18"/>
        </w:rPr>
        <w:softHyphen/>
        <w:t>ловым линиям, заданным доминирующим языком, и все новые значе</w:t>
      </w:r>
      <w:r w:rsidRPr="00E20F88">
        <w:rPr>
          <w:rFonts w:ascii="Arial" w:eastAsia="Times New Roman" w:hAnsi="Arial" w:cs="Arial"/>
          <w:sz w:val="18"/>
          <w:szCs w:val="18"/>
        </w:rPr>
        <w:softHyphen/>
        <w:t>ния ложатся еще одним слоем на вышеназванную пленку. Апелляция же к неким общим, неясно артикулируемым глубинным пластам чело</w:t>
      </w:r>
      <w:r w:rsidRPr="00E20F88">
        <w:rPr>
          <w:rFonts w:ascii="Arial" w:eastAsia="Times New Roman" w:hAnsi="Arial" w:cs="Arial"/>
          <w:sz w:val="18"/>
          <w:szCs w:val="18"/>
        </w:rPr>
        <w:softHyphen/>
        <w:t>веческого бытия оборачивается простым скольжением по поверхности этой пленки. Поэтому позиция Сорокина является истинно, если не единственно, гуманистической. В этом отличие Сорокина от эпигона, пытающегося воспроизвести ситуацию истины предыдущих времен, в то время как живая кровь современности бьет уже в другом месте.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 же касается конкретного обличья, выхода на люди, — подоб</w:t>
      </w:r>
      <w:r w:rsidRPr="00E20F88">
        <w:rPr>
          <w:rFonts w:ascii="Arial" w:eastAsia="Times New Roman" w:hAnsi="Arial" w:cs="Arial"/>
          <w:sz w:val="18"/>
          <w:szCs w:val="18"/>
        </w:rPr>
        <w:softHyphen/>
        <w:t>ная художественная концепция выявляет в их онтологическом значе</w:t>
      </w:r>
      <w:r w:rsidRPr="00E20F88">
        <w:rPr>
          <w:rFonts w:ascii="Arial" w:eastAsia="Times New Roman" w:hAnsi="Arial" w:cs="Arial"/>
          <w:sz w:val="18"/>
          <w:szCs w:val="18"/>
        </w:rPr>
        <w:softHyphen/>
        <w:t>нии такие элементы бытия, как шок, граница, скачок, в отличие от самопроявления живой истины или живой вещи (Достоевский), или пространства жизни и описания (Чехов).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Сквозь советско-абсурдистскую оболочку произведений Сороки</w:t>
      </w:r>
      <w:r w:rsidRPr="00E20F88">
        <w:rPr>
          <w:rFonts w:ascii="Arial" w:eastAsia="Times New Roman" w:hAnsi="Arial" w:cs="Arial"/>
          <w:sz w:val="18"/>
          <w:szCs w:val="18"/>
        </w:rPr>
        <w:softHyphen/>
        <w:t>на проступает настроение "шока от реальности" конца второго тыся</w:t>
      </w:r>
      <w:r w:rsidRPr="00E20F88">
        <w:rPr>
          <w:rFonts w:ascii="Arial" w:eastAsia="Times New Roman" w:hAnsi="Arial" w:cs="Arial"/>
          <w:sz w:val="18"/>
          <w:szCs w:val="18"/>
        </w:rPr>
        <w:softHyphen/>
        <w:t>челетия, что является характерной особенностью современной культуристорической ситуации. Переоценка ценностей включает в себя и осознание крайней хрупкости, непрочности культуры, играющей неэнтропийную роль, в соотношении с энтропийным потенциалом бы</w:t>
      </w:r>
      <w:r w:rsidRPr="00E20F88">
        <w:rPr>
          <w:rFonts w:ascii="Arial" w:eastAsia="Times New Roman" w:hAnsi="Arial" w:cs="Arial"/>
          <w:sz w:val="18"/>
          <w:szCs w:val="18"/>
        </w:rPr>
        <w:softHyphen/>
        <w:t xml:space="preserve">тия. Легкость, с какой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человек отбрасывал выработанные за столетия механизмы защиты от хаоса и обнаруживал в себе дикаря, зверя, разрушителя жизни и культуры, выявляется у Сорокина в сим</w:t>
      </w:r>
      <w:r w:rsidRPr="00E20F88">
        <w:rPr>
          <w:rFonts w:ascii="Arial" w:eastAsia="Times New Roman" w:hAnsi="Arial" w:cs="Arial"/>
          <w:sz w:val="18"/>
          <w:szCs w:val="18"/>
        </w:rPr>
        <w:softHyphen/>
        <w:t>волике ужасного, кощунственного, омерзительного, противоестест</w:t>
      </w:r>
      <w:r w:rsidRPr="00E20F88">
        <w:rPr>
          <w:rFonts w:ascii="Arial" w:eastAsia="Times New Roman" w:hAnsi="Arial" w:cs="Arial"/>
          <w:sz w:val="18"/>
          <w:szCs w:val="18"/>
        </w:rPr>
        <w:softHyphen/>
        <w:t>венного, монструозного, некрофильского. Писатель как бы выталкива</w:t>
      </w:r>
      <w:r w:rsidRPr="00E20F88">
        <w:rPr>
          <w:rFonts w:ascii="Arial" w:eastAsia="Times New Roman" w:hAnsi="Arial" w:cs="Arial"/>
          <w:sz w:val="18"/>
          <w:szCs w:val="18"/>
        </w:rPr>
        <w:softHyphen/>
        <w:t>ет наружу затаенное в подсознании человечества, экстериоризирует различные проявления инстинкта смерти, имеющего целью уничтоже</w:t>
      </w:r>
      <w:r w:rsidRPr="00E20F88">
        <w:rPr>
          <w:rFonts w:ascii="Arial" w:eastAsia="Times New Roman" w:hAnsi="Arial" w:cs="Arial"/>
          <w:sz w:val="18"/>
          <w:szCs w:val="18"/>
        </w:rPr>
        <w:softHyphen/>
        <w:t>ние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Фрейд выдвинул предположение, что инстинкт смерти заложен в человеке и вообще в живых организмах биологически, как и инстинкт жизни. Учитывая то обстоятельство, что уровень разрушительности у разных индивидов, социальных групп и даже народов различен, Фромм дополнил биологическое истолкование инстинкта смерти социокультурным, обнаружив взаимозависимость уровня разрушитель-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ности в индивиде и степени ограничения его экспансивности: "Чем больше проявляется стремление к жизни, чем полнее жизнь реализу</w:t>
      </w:r>
      <w:r w:rsidRPr="00E20F88">
        <w:rPr>
          <w:rFonts w:ascii="Arial" w:eastAsia="Times New Roman" w:hAnsi="Arial" w:cs="Arial"/>
          <w:sz w:val="18"/>
          <w:szCs w:val="18"/>
        </w:rPr>
        <w:softHyphen/>
        <w:t>ется, тем слабее разрушительные тенденции" [435, с. 157], и наобо</w:t>
      </w:r>
      <w:r w:rsidRPr="00E20F88">
        <w:rPr>
          <w:rFonts w:ascii="Arial" w:eastAsia="Times New Roman" w:hAnsi="Arial" w:cs="Arial"/>
          <w:sz w:val="18"/>
          <w:szCs w:val="18"/>
        </w:rPr>
        <w:softHyphen/>
        <w:t>рот. В этом контексте произведения Сорокина можно рассматривать как сигнал о неблагополучии современной культуристорической си</w:t>
      </w:r>
      <w:r w:rsidRPr="00E20F88">
        <w:rPr>
          <w:rFonts w:ascii="Arial" w:eastAsia="Times New Roman" w:hAnsi="Arial" w:cs="Arial"/>
          <w:sz w:val="18"/>
          <w:szCs w:val="18"/>
        </w:rPr>
        <w:softHyphen/>
        <w:t>туации, характеризующейся крайней нестабильностью баланса между Эросом и Танатосом, с легкостью способного сместиться в сторону разрушения, хаосизации, если не полного самоуничтожения челове</w:t>
      </w:r>
      <w:r w:rsidRPr="00E20F88">
        <w:rPr>
          <w:rFonts w:ascii="Arial" w:eastAsia="Times New Roman" w:hAnsi="Arial" w:cs="Arial"/>
          <w:sz w:val="18"/>
          <w:szCs w:val="18"/>
        </w:rPr>
        <w:softHyphen/>
        <w:t>чества. Писатель выявляет либидо социально-исторического процесса, не зависящее от его рационального содержания, и предъявляет ре</w:t>
      </w:r>
      <w:r w:rsidRPr="00E20F88">
        <w:rPr>
          <w:rFonts w:ascii="Arial" w:eastAsia="Times New Roman" w:hAnsi="Arial" w:cs="Arial"/>
          <w:sz w:val="18"/>
          <w:szCs w:val="18"/>
        </w:rPr>
        <w:softHyphen/>
        <w:t>зультаты своего шизоанализа. Человеческое общество предупрежда</w:t>
      </w:r>
      <w:r w:rsidRPr="00E20F88">
        <w:rPr>
          <w:rFonts w:ascii="Arial" w:eastAsia="Times New Roman" w:hAnsi="Arial" w:cs="Arial"/>
          <w:sz w:val="18"/>
          <w:szCs w:val="18"/>
        </w:rPr>
        <w:softHyphen/>
        <w:t>ется о маячащей перед ним угрозе, настраивается на предельную осторожность, раскрепощение, поворот к индивиду.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концепции М. Серра Эрос и Танатос соотносятся с законами сохранения энергии и энтропии. Маньковская указывает: "Структура психики в его (Серра. — </w:t>
      </w:r>
      <w:r w:rsidRPr="00E20F88">
        <w:rPr>
          <w:rFonts w:ascii="Arial" w:eastAsia="Times New Roman" w:hAnsi="Arial" w:cs="Arial"/>
          <w:iCs/>
          <w:sz w:val="18"/>
          <w:szCs w:val="18"/>
        </w:rPr>
        <w:t xml:space="preserve">Авт.) </w:t>
      </w:r>
      <w:r w:rsidRPr="00E20F88">
        <w:rPr>
          <w:rFonts w:ascii="Arial" w:eastAsia="Times New Roman" w:hAnsi="Arial" w:cs="Arial"/>
          <w:sz w:val="18"/>
          <w:szCs w:val="18"/>
        </w:rPr>
        <w:t>концепции сопоставима с серией чер</w:t>
      </w:r>
      <w:r w:rsidRPr="00E20F88">
        <w:rPr>
          <w:rFonts w:ascii="Arial" w:eastAsia="Times New Roman" w:hAnsi="Arial" w:cs="Arial"/>
          <w:sz w:val="18"/>
          <w:szCs w:val="18"/>
        </w:rPr>
        <w:softHyphen/>
        <w:t>ных ящиков, между которыми нет информации, вследствие чего возни</w:t>
      </w:r>
      <w:r w:rsidRPr="00E20F88">
        <w:rPr>
          <w:rFonts w:ascii="Arial" w:eastAsia="Times New Roman" w:hAnsi="Arial" w:cs="Arial"/>
          <w:sz w:val="18"/>
          <w:szCs w:val="18"/>
        </w:rPr>
        <w:softHyphen/>
        <w:t>кает иррациональная, бессознательная связь между ними. Бессозна</w:t>
      </w:r>
      <w:r w:rsidRPr="00E20F88">
        <w:rPr>
          <w:rFonts w:ascii="Arial" w:eastAsia="Times New Roman" w:hAnsi="Arial" w:cs="Arial"/>
          <w:sz w:val="18"/>
          <w:szCs w:val="18"/>
        </w:rPr>
        <w:softHyphen/>
        <w:t>тельное предстает последним черным ящиком с собственными языком и символикой, нуждающимися в переводе. Трансформатором либидозной энергии и оказывается искусство" [283, с. 180].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Согласно Ю. Кристевой, первичный аффект, определяющий со</w:t>
      </w:r>
      <w:r w:rsidRPr="00E20F88">
        <w:rPr>
          <w:rFonts w:ascii="Arial" w:eastAsia="Times New Roman" w:hAnsi="Arial" w:cs="Arial"/>
          <w:sz w:val="18"/>
          <w:szCs w:val="18"/>
        </w:rPr>
        <w:softHyphen/>
        <w:t>стояние психики индивида, заброшенного в мир объективации и за</w:t>
      </w:r>
      <w:r w:rsidRPr="00E20F88">
        <w:rPr>
          <w:rFonts w:ascii="Arial" w:eastAsia="Times New Roman" w:hAnsi="Arial" w:cs="Arial"/>
          <w:sz w:val="18"/>
          <w:szCs w:val="18"/>
        </w:rPr>
        <w:softHyphen/>
        <w:t>блудившегося в нем, — страх (страх смерти, страх кастрации и т. д.). Разнообразные фобии, страхи — "метафоры нехватки, замещение которых осуществляется посредством фетишей. Высший фетиш — язык: письмо, искусство вообще — единственный способ если не лечить фобии, то по крайней мере справляться с ними. &lt;...&gt; В литературе фобии не исчезают, но ускользают под язык" [283, с. 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представлении Кристевой, культура «продуцируется субъектом отвращения, говорящим и пишущим со страху, отвлекающимся от ужаса посредством механизма языковой символизации. Наиболее сильная форма подобного отвлечения — языковой бунт, ломка, пере</w:t>
      </w:r>
      <w:r w:rsidRPr="00E20F88">
        <w:rPr>
          <w:rFonts w:ascii="Arial" w:eastAsia="Times New Roman" w:hAnsi="Arial" w:cs="Arial"/>
          <w:sz w:val="18"/>
          <w:szCs w:val="18"/>
        </w:rPr>
        <w:softHyphen/>
        <w:t>делка языка в постмодернистском духе. У его истоков — ужас перед означаемым, спасаясь от которого означающее не щадит своего панциря — он рассыпается, "десемантизируется", превращаясь в но</w:t>
      </w:r>
      <w:r w:rsidRPr="00E20F88">
        <w:rPr>
          <w:rFonts w:ascii="Arial" w:eastAsia="Times New Roman" w:hAnsi="Arial" w:cs="Arial"/>
          <w:sz w:val="18"/>
          <w:szCs w:val="18"/>
        </w:rPr>
        <w:softHyphen/>
        <w:t>ты, музыку, "чистое означающее". Ориентиры этого "нового озна</w:t>
      </w:r>
      <w:r w:rsidRPr="00E20F88">
        <w:rPr>
          <w:rFonts w:ascii="Arial" w:eastAsia="Times New Roman" w:hAnsi="Arial" w:cs="Arial"/>
          <w:sz w:val="18"/>
          <w:szCs w:val="18"/>
        </w:rPr>
        <w:softHyphen/>
        <w:t>чающего" — "новая жизнь" (кровосмешение, автоэротизм, скотоложе</w:t>
      </w:r>
      <w:r w:rsidRPr="00E20F88">
        <w:rPr>
          <w:rFonts w:ascii="Arial" w:eastAsia="Times New Roman" w:hAnsi="Arial" w:cs="Arial"/>
          <w:sz w:val="18"/>
          <w:szCs w:val="18"/>
        </w:rPr>
        <w:softHyphen/>
        <w:t>ство) и другая речь — "идиолект"» [283, с. 77] ("жаргон", по Делезу и Гваттари). Подобная литература в силу ее ошарашивающей непри</w:t>
      </w:r>
      <w:r w:rsidRPr="00E20F88">
        <w:rPr>
          <w:rFonts w:ascii="Arial" w:eastAsia="Times New Roman" w:hAnsi="Arial" w:cs="Arial"/>
          <w:sz w:val="18"/>
          <w:szCs w:val="18"/>
        </w:rPr>
        <w:softHyphen/>
        <w:t>вычности может отталкивать, вызывать отвращение. Но ее незамени</w:t>
      </w:r>
      <w:r w:rsidRPr="00E20F88">
        <w:rPr>
          <w:rFonts w:ascii="Arial" w:eastAsia="Times New Roman" w:hAnsi="Arial" w:cs="Arial"/>
          <w:sz w:val="18"/>
          <w:szCs w:val="18"/>
        </w:rPr>
        <w:softHyphen/>
        <w:t>мая функция, по Кристевой, — «"смягчать" "сверх-Я" путем воображе</w:t>
      </w:r>
      <w:r w:rsidRPr="00E20F88">
        <w:rPr>
          <w:rFonts w:ascii="Arial" w:eastAsia="Times New Roman" w:hAnsi="Arial" w:cs="Arial"/>
          <w:sz w:val="18"/>
          <w:szCs w:val="18"/>
        </w:rPr>
        <w:softHyphen/>
        <w:t>ния отвратительного и его отстранения посредством языковой игры, сплавляющей воедино вербальные знаки, сексуальные и агрессивные пульсации, галлюцинаторные видения. Осмеянный ужас порождает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комическое — важнейший признак "новой речи". Именно благодаря смеху ужасное сублимируется и обволакивается возвышенным — су</w:t>
      </w:r>
      <w:r w:rsidRPr="00E20F88">
        <w:rPr>
          <w:rFonts w:ascii="Arial" w:eastAsia="Times New Roman" w:hAnsi="Arial" w:cs="Arial"/>
          <w:sz w:val="18"/>
          <w:szCs w:val="18"/>
        </w:rPr>
        <w:softHyphen/>
        <w:t>губо субъективным образованием, лишенным объекта. &lt;...&gt; Возвы</w:t>
      </w:r>
      <w:r w:rsidRPr="00E20F88">
        <w:rPr>
          <w:rFonts w:ascii="Arial" w:eastAsia="Times New Roman" w:hAnsi="Arial" w:cs="Arial"/>
          <w:sz w:val="18"/>
          <w:szCs w:val="18"/>
        </w:rPr>
        <w:softHyphen/>
        <w:t>шенное — это дополнение, переполняющее художника и выплески</w:t>
      </w:r>
      <w:r w:rsidRPr="00E20F88">
        <w:rPr>
          <w:rFonts w:ascii="Arial" w:eastAsia="Times New Roman" w:hAnsi="Arial" w:cs="Arial"/>
          <w:sz w:val="18"/>
          <w:szCs w:val="18"/>
        </w:rPr>
        <w:softHyphen/>
        <w:t>вающееся из него, позволяющее быть одновременно "здесь</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(заброшенным) и "там" — иным, сверкающим, радостным, заворожен</w:t>
      </w:r>
      <w:r w:rsidRPr="00E20F88">
        <w:rPr>
          <w:rFonts w:ascii="Arial" w:eastAsia="Times New Roman" w:hAnsi="Arial" w:cs="Arial"/>
          <w:sz w:val="18"/>
          <w:szCs w:val="18"/>
        </w:rPr>
        <w:softHyphen/>
        <w:t>ным» [283, с. 77—78]. Сорокин представляет именно такой тип ху</w:t>
      </w:r>
      <w:r w:rsidRPr="00E20F88">
        <w:rPr>
          <w:rFonts w:ascii="Arial" w:eastAsia="Times New Roman" w:hAnsi="Arial" w:cs="Arial"/>
          <w:sz w:val="18"/>
          <w:szCs w:val="18"/>
        </w:rPr>
        <w:softHyphen/>
        <w:t>дожника, а его творчество — тот тип искусства, о котором пишет Кристева. Обратимся к его собственным признаниям.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"Мое отношение к бытию, — говорит Сорокин, — вообще, мягко говоря, сдержанное. Я очень хорошо </w:t>
      </w:r>
      <w:r w:rsidRPr="00E20F88">
        <w:rPr>
          <w:rFonts w:ascii="Arial" w:eastAsia="Times New Roman" w:hAnsi="Arial" w:cs="Arial"/>
          <w:sz w:val="18"/>
          <w:szCs w:val="18"/>
        </w:rPr>
        <w:lastRenderedPageBreak/>
        <w:t>понимаю Хайдеггера, который посвятил много страниц разработке проблемы заброшенности человека в этот мир форм. Каждое утро, открывая глаза, я испытываю крайнее удивление от того, что втиснут в это тело и опять просыпа</w:t>
      </w:r>
      <w:r w:rsidRPr="00E20F88">
        <w:rPr>
          <w:rFonts w:ascii="Arial" w:eastAsia="Times New Roman" w:hAnsi="Arial" w:cs="Arial"/>
          <w:sz w:val="18"/>
          <w:szCs w:val="18"/>
        </w:rPr>
        <w:softHyphen/>
        <w:t>юсь в этом мире, которое постепенно перерастает в состояние удрученности. В детстве, когда мы жили в Быкове, под Москвой, отец года в три повел меня на аэродром, и я увидел какие-то ревущие чудовища, они притягивали и ужасали одновременно. И соответст</w:t>
      </w:r>
      <w:r w:rsidRPr="00E20F88">
        <w:rPr>
          <w:rFonts w:ascii="Arial" w:eastAsia="Times New Roman" w:hAnsi="Arial" w:cs="Arial"/>
          <w:sz w:val="18"/>
          <w:szCs w:val="18"/>
        </w:rPr>
        <w:softHyphen/>
        <w:t>вующее отношение к миру качественно не изменилось с годами. Оно не связано конкретно с этим государством, хотя, конечно же, вырасти в таком репрессивном обществе — значило усугубить это состояние. Это проблема психики, и решить ее для меня возможно лишь при помощи письма" [409, с. 123—124].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Ужас перед болью и смертью стимулировал, по-видимому, и не</w:t>
      </w:r>
      <w:r w:rsidRPr="00E20F88">
        <w:rPr>
          <w:rFonts w:ascii="Arial" w:eastAsia="Times New Roman" w:hAnsi="Arial" w:cs="Arial"/>
          <w:sz w:val="18"/>
          <w:szCs w:val="18"/>
        </w:rPr>
        <w:softHyphen/>
        <w:t>счастный случай, произошедший с Сорокиным в возрасте четырех лет.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Ужас/притяжение как доминанта личного бессознательного Соро</w:t>
      </w:r>
      <w:r w:rsidRPr="00E20F88">
        <w:rPr>
          <w:rFonts w:ascii="Arial" w:eastAsia="Times New Roman" w:hAnsi="Arial" w:cs="Arial"/>
          <w:sz w:val="18"/>
          <w:szCs w:val="18"/>
        </w:rPr>
        <w:softHyphen/>
        <w:t>кина (где, конечно, немало и других "черных ящиков") во многом и пре</w:t>
      </w:r>
      <w:r w:rsidRPr="00E20F88">
        <w:rPr>
          <w:rFonts w:ascii="Arial" w:eastAsia="Times New Roman" w:hAnsi="Arial" w:cs="Arial"/>
          <w:sz w:val="18"/>
          <w:szCs w:val="18"/>
        </w:rPr>
        <w:softHyphen/>
        <w:t>допределили специфику его письма. Через творчество он стремится преодолеть состояние ужаса/отвращения, из преодоления — извлечь наслаждение. Предельная степень отстраненности от объекта описа</w:t>
      </w:r>
      <w:r w:rsidRPr="00E20F88">
        <w:rPr>
          <w:rFonts w:ascii="Arial" w:eastAsia="Times New Roman" w:hAnsi="Arial" w:cs="Arial"/>
          <w:sz w:val="18"/>
          <w:szCs w:val="18"/>
        </w:rPr>
        <w:softHyphen/>
        <w:t>ния, отмеченная Кенжеевым, может быть объяснена и силой отталки</w:t>
      </w:r>
      <w:r w:rsidRPr="00E20F88">
        <w:rPr>
          <w:rFonts w:ascii="Arial" w:eastAsia="Times New Roman" w:hAnsi="Arial" w:cs="Arial"/>
          <w:sz w:val="18"/>
          <w:szCs w:val="18"/>
        </w:rPr>
        <w:softHyphen/>
        <w:t>вания от ужасного/отвратительного. "Зацикленность" же на всякого рода аномально-противоестественном свидетельствует, как нам ка</w:t>
      </w:r>
      <w:r w:rsidRPr="00E20F88">
        <w:rPr>
          <w:rFonts w:ascii="Arial" w:eastAsia="Times New Roman" w:hAnsi="Arial" w:cs="Arial"/>
          <w:sz w:val="18"/>
          <w:szCs w:val="18"/>
        </w:rPr>
        <w:softHyphen/>
        <w:t>жется, о степени подавленности психики Сорокина в раннем возрасте многочисленным табу. Если наше предположение верно, то значит — в самом себе борется писатель с фобиями, навязанными жизнью, справляясь с ними благодаря творчеству. Амбивалентное соединение в произведениях Сорокина разрешенного, но отталкивающего, а по</w:t>
      </w:r>
      <w:r w:rsidRPr="00E20F88">
        <w:rPr>
          <w:rFonts w:ascii="Arial" w:eastAsia="Times New Roman" w:hAnsi="Arial" w:cs="Arial"/>
          <w:sz w:val="18"/>
          <w:szCs w:val="18"/>
        </w:rPr>
        <w:softHyphen/>
        <w:t>тому шизоизируемого и абсурдизируемого (представленного кодом соцреализма) и запретного, в основном связанного со сферой фи</w:t>
      </w:r>
      <w:r w:rsidRPr="00E20F88">
        <w:rPr>
          <w:rFonts w:ascii="Arial" w:eastAsia="Times New Roman" w:hAnsi="Arial" w:cs="Arial"/>
          <w:sz w:val="18"/>
          <w:szCs w:val="18"/>
        </w:rPr>
        <w:softHyphen/>
        <w:t>зиологии, секса (представленного кодом натурализма, "грязного" реализма, нецензурной лексики), т. е. выбор именно такого языкового материала для творчества, и обусловлено, на наш взгляд, психологи</w:t>
      </w:r>
      <w:r w:rsidRPr="00E20F88">
        <w:rPr>
          <w:rFonts w:ascii="Arial" w:eastAsia="Times New Roman" w:hAnsi="Arial" w:cs="Arial"/>
          <w:sz w:val="18"/>
          <w:szCs w:val="18"/>
        </w:rPr>
        <w:softHyphen/>
        <w:t>ческими предпосылками, о которых шла речь.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Воспроизведение шоко-аномального, табуированного не смягча</w:t>
      </w:r>
      <w:r w:rsidRPr="00E20F88">
        <w:rPr>
          <w:rFonts w:ascii="Arial" w:eastAsia="Times New Roman" w:hAnsi="Arial" w:cs="Arial"/>
          <w:sz w:val="18"/>
          <w:szCs w:val="18"/>
        </w:rPr>
        <w:softHyphen/>
        <w:t>ется у писателя пародированием, столь характерным для других пост-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модернистов.  «Черный» смех Сорокина лишь оттеняет возможность невозможного, непредставимого.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вопрос, существуют ли для него границы творческой свободы, Сорокин ответил: "Это чисто техническая проблема, а ни в коей мере не нравственная. Все, что связано с текстом, с текстуальностью, дос</w:t>
      </w:r>
      <w:r w:rsidRPr="00E20F88">
        <w:rPr>
          <w:rFonts w:ascii="Arial" w:eastAsia="Times New Roman" w:hAnsi="Arial" w:cs="Arial"/>
          <w:sz w:val="18"/>
          <w:szCs w:val="18"/>
        </w:rPr>
        <w:softHyphen/>
        <w:t>тойно быть литературой</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[409, с. 126]. Право писателя на творче</w:t>
      </w:r>
      <w:r w:rsidRPr="00E20F88">
        <w:rPr>
          <w:rFonts w:ascii="Arial" w:eastAsia="Times New Roman" w:hAnsi="Arial" w:cs="Arial"/>
          <w:sz w:val="18"/>
          <w:szCs w:val="18"/>
        </w:rPr>
        <w:softHyphen/>
        <w:t>скую свободу, как она ему открывается, Делез оправдывает "невин</w:t>
      </w:r>
      <w:r w:rsidRPr="00E20F88">
        <w:rPr>
          <w:rFonts w:ascii="Arial" w:eastAsia="Times New Roman" w:hAnsi="Arial" w:cs="Arial"/>
          <w:sz w:val="18"/>
          <w:szCs w:val="18"/>
        </w:rPr>
        <w:softHyphen/>
        <w:t>ностью безумия" (т. е. творчества). Применительно к Сорокину дан</w:t>
      </w:r>
      <w:r w:rsidRPr="00E20F88">
        <w:rPr>
          <w:rFonts w:ascii="Arial" w:eastAsia="Times New Roman" w:hAnsi="Arial" w:cs="Arial"/>
          <w:sz w:val="18"/>
          <w:szCs w:val="18"/>
        </w:rPr>
        <w:softHyphen/>
        <w:t>ную проблему рассматривает И. П. Смирнов.</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39" w:name="_Toc15693508"/>
      <w:bookmarkStart w:id="140" w:name="_Toc15730465"/>
      <w:r w:rsidRPr="00E20F88">
        <w:rPr>
          <w:rFonts w:ascii="Arial" w:eastAsia="Times New Roman" w:hAnsi="Arial" w:cs="Arial"/>
          <w:b/>
          <w:bCs/>
          <w:color w:val="808000"/>
          <w:sz w:val="26"/>
          <w:szCs w:val="26"/>
        </w:rPr>
        <w:t>Интерпретация   Игоря  Смирнова</w:t>
      </w:r>
      <w:r w:rsidRPr="00E20F88">
        <w:rPr>
          <w:rFonts w:ascii="Arial" w:eastAsia="Times New Roman" w:hAnsi="Arial" w:cs="Arial"/>
          <w:b/>
          <w:bCs/>
          <w:color w:val="FF0000"/>
          <w:sz w:val="26"/>
          <w:szCs w:val="26"/>
        </w:rPr>
        <w:t>*</w:t>
      </w:r>
      <w:bookmarkEnd w:id="139"/>
      <w:bookmarkEnd w:id="14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живописует аномальное, ужасающее: в "Обелиске" — орально-анальный инцест дочери и матери, в "Месяце в Дахау" съе</w:t>
      </w:r>
      <w:r w:rsidRPr="00E20F88">
        <w:rPr>
          <w:rFonts w:ascii="Arial" w:eastAsia="Times New Roman" w:hAnsi="Arial" w:cs="Arial"/>
          <w:sz w:val="18"/>
          <w:szCs w:val="18"/>
        </w:rPr>
        <w:softHyphen/>
        <w:t>дание русским писателем в нацистском лагере еврейского мальчика и т. п. В этом случае мы имеем дело не столько с литературой, сколько с чем-то почти неопределимым, "нелитературным", как сказал М. Рыклин, побуждающим подойти по-новому... к нам самим. Аномальность Со</w:t>
      </w:r>
      <w:r w:rsidRPr="00E20F88">
        <w:rPr>
          <w:rFonts w:ascii="Arial" w:eastAsia="Times New Roman" w:hAnsi="Arial" w:cs="Arial"/>
          <w:sz w:val="18"/>
          <w:szCs w:val="18"/>
        </w:rPr>
        <w:softHyphen/>
        <w:t>рокина заключена в том, что он невинен. Чувство вины влечет за со</w:t>
      </w:r>
      <w:r w:rsidRPr="00E20F88">
        <w:rPr>
          <w:rFonts w:ascii="Arial" w:eastAsia="Times New Roman" w:hAnsi="Arial" w:cs="Arial"/>
          <w:sz w:val="18"/>
          <w:szCs w:val="18"/>
        </w:rPr>
        <w:softHyphen/>
        <w:t>бой авторефлексия: невинный не ведает авторефлексии. Но что он ведает? сознает? Голос Другого в себе. "Я" без схизмы — это канал связи с иным, чем человеческое (т. е. виновное): прежде всего с отприродным и потусторонним. Невинное знание не методично, оно не контролирует себя, оно ничего не знает о том, как оно вершится... Невинное знание выступает как созерцание, если имеет дело с при</w:t>
      </w:r>
      <w:r w:rsidRPr="00E20F88">
        <w:rPr>
          <w:rFonts w:ascii="Arial" w:eastAsia="Times New Roman" w:hAnsi="Arial" w:cs="Arial"/>
          <w:sz w:val="18"/>
          <w:szCs w:val="18"/>
        </w:rPr>
        <w:softHyphen/>
        <w:t>родой, и как прозрение (религиозное или философское), будучи на</w:t>
      </w:r>
      <w:r w:rsidRPr="00E20F88">
        <w:rPr>
          <w:rFonts w:ascii="Arial" w:eastAsia="Times New Roman" w:hAnsi="Arial" w:cs="Arial"/>
          <w:sz w:val="18"/>
          <w:szCs w:val="18"/>
        </w:rPr>
        <w:softHyphen/>
        <w:t>целенным на запредельное. Невинность редка, реже таланта, обре</w:t>
      </w:r>
      <w:r w:rsidRPr="00E20F88">
        <w:rPr>
          <w:rFonts w:ascii="Arial" w:eastAsia="Times New Roman" w:hAnsi="Arial" w:cs="Arial"/>
          <w:sz w:val="18"/>
          <w:szCs w:val="18"/>
        </w:rPr>
        <w:softHyphen/>
        <w:t>чена быть меньшинством даже среди меньшинств. Бесспорно невинным в русской литературе, поглощенной то покаянием, то обли</w:t>
      </w:r>
      <w:r w:rsidRPr="00E20F88">
        <w:rPr>
          <w:rFonts w:ascii="Arial" w:eastAsia="Times New Roman" w:hAnsi="Arial" w:cs="Arial"/>
          <w:sz w:val="18"/>
          <w:szCs w:val="18"/>
        </w:rPr>
        <w:softHyphen/>
        <w:t>чением пороков, был разве что агнец лингвофоники Хлебников.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чем растворил свое "я" Сорокин? Другое выбрало его своим резонатором как таковое. Можно назвать это Другое апофатическим. Вина, с которой конфронтирует Другое, т. е. медиальность, не насы</w:t>
      </w:r>
      <w:r w:rsidRPr="00E20F88">
        <w:rPr>
          <w:rFonts w:ascii="Arial" w:eastAsia="Times New Roman" w:hAnsi="Arial" w:cs="Arial"/>
          <w:sz w:val="18"/>
          <w:szCs w:val="18"/>
        </w:rPr>
        <w:softHyphen/>
        <w:t>щена никакой информацией, ложится на всех, становится антрополо</w:t>
      </w:r>
      <w:r w:rsidRPr="00E20F88">
        <w:rPr>
          <w:rFonts w:ascii="Arial" w:eastAsia="Times New Roman" w:hAnsi="Arial" w:cs="Arial"/>
          <w:sz w:val="18"/>
          <w:szCs w:val="18"/>
        </w:rPr>
        <w:softHyphen/>
        <w:t>гической константой. Сорокин имеет дело не с феноменальной, но с ноуменальной виной. Оставаясь инвариантной при многообразных превращениях, вина выступает для него как предмет собирательного гносеологического интереса. Вне пустой медиальности, которую де</w:t>
      </w:r>
      <w:r w:rsidRPr="00E20F88">
        <w:rPr>
          <w:rFonts w:ascii="Arial" w:eastAsia="Times New Roman" w:hAnsi="Arial" w:cs="Arial"/>
          <w:sz w:val="18"/>
          <w:szCs w:val="18"/>
        </w:rPr>
        <w:softHyphen/>
        <w:t>монстрируют чистые страницы в "Очереди", вина для Сорокина неиз</w:t>
      </w:r>
      <w:r w:rsidRPr="00E20F88">
        <w:rPr>
          <w:rFonts w:ascii="Arial" w:eastAsia="Times New Roman" w:hAnsi="Arial" w:cs="Arial"/>
          <w:sz w:val="18"/>
          <w:szCs w:val="18"/>
        </w:rPr>
        <w:softHyphen/>
        <w:t>бывна. Катарсис Марины ("Тридцатая любовь Марины"), ставшей ме</w:t>
      </w:r>
      <w:r w:rsidRPr="00E20F88">
        <w:rPr>
          <w:rFonts w:ascii="Arial" w:eastAsia="Times New Roman" w:hAnsi="Arial" w:cs="Arial"/>
          <w:sz w:val="18"/>
          <w:szCs w:val="18"/>
        </w:rPr>
        <w:softHyphen/>
        <w:t>диумом медиальных средств в духе Хлебникова/Маклюэна, показан Сорокиным как псевдоочищение героини от ее политико-нравственно-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Смирнов И. П</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Оскорбляющая невинность (О прозе Владимира Сорокина и самопознании) // Место печати. 1995. № 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aps/>
          <w:sz w:val="18"/>
          <w:szCs w:val="18"/>
        </w:rPr>
        <w:t xml:space="preserve">уголовной </w:t>
      </w:r>
      <w:r w:rsidRPr="00E20F88">
        <w:rPr>
          <w:rFonts w:ascii="Arial" w:eastAsia="Times New Roman" w:hAnsi="Arial" w:cs="Arial"/>
          <w:sz w:val="18"/>
          <w:szCs w:val="18"/>
        </w:rPr>
        <w:t>провинности перед обществом. Человек долга, вины ос</w:t>
      </w:r>
      <w:r w:rsidRPr="00E20F88">
        <w:rPr>
          <w:rFonts w:ascii="Arial" w:eastAsia="Times New Roman" w:hAnsi="Arial" w:cs="Arial"/>
          <w:sz w:val="18"/>
          <w:szCs w:val="18"/>
        </w:rPr>
        <w:softHyphen/>
        <w:t>меивается Сорокиным ("Обелиск"). Вина человека у Сорокина — продукт воображения ("Дисморфомания"). Писатель исследует психогенезис Вины вплоть до ее исходной точки: виноват тот, кто превращает свое субъективное в объективное, кто сознает себя самоубийственно. Этому исследованию посвящена первая часть "Нормы", изображаю</w:t>
      </w:r>
      <w:r w:rsidRPr="00E20F88">
        <w:rPr>
          <w:rFonts w:ascii="Arial" w:eastAsia="Times New Roman" w:hAnsi="Arial" w:cs="Arial"/>
          <w:sz w:val="18"/>
          <w:szCs w:val="18"/>
        </w:rPr>
        <w:softHyphen/>
        <w:t>щая копрофагию, которая здесь вменена в обязанность всем совет</w:t>
      </w:r>
      <w:r w:rsidRPr="00E20F88">
        <w:rPr>
          <w:rFonts w:ascii="Arial" w:eastAsia="Times New Roman" w:hAnsi="Arial" w:cs="Arial"/>
          <w:sz w:val="18"/>
          <w:szCs w:val="18"/>
        </w:rPr>
        <w:softHyphen/>
        <w:t>ским гражданам. В авторефлексивности Сорокин видит поедание коллективным телом его собственных отбросов, самонаказание. Эпатирует в конечном счете не что иное, как философичность, не умею</w:t>
      </w:r>
      <w:r w:rsidRPr="00E20F88">
        <w:rPr>
          <w:rFonts w:ascii="Arial" w:eastAsia="Times New Roman" w:hAnsi="Arial" w:cs="Arial"/>
          <w:sz w:val="18"/>
          <w:szCs w:val="18"/>
        </w:rPr>
        <w:softHyphen/>
        <w:t>щая исключать что-либо из своего познавательного поля.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Медиальность противостоит вине у Сорокина как несказуемость, как изобретение, но не как его </w:t>
      </w:r>
      <w:r w:rsidRPr="00E20F88">
        <w:rPr>
          <w:rFonts w:ascii="Arial" w:eastAsia="Times New Roman" w:hAnsi="Arial" w:cs="Arial"/>
          <w:sz w:val="18"/>
          <w:szCs w:val="18"/>
        </w:rPr>
        <w:lastRenderedPageBreak/>
        <w:t>использование. Знак значим, само</w:t>
      </w:r>
      <w:r w:rsidRPr="00E20F88">
        <w:rPr>
          <w:rFonts w:ascii="Arial" w:eastAsia="Times New Roman" w:hAnsi="Arial" w:cs="Arial"/>
          <w:sz w:val="18"/>
          <w:szCs w:val="18"/>
        </w:rPr>
        <w:softHyphen/>
        <w:t>разрушаясь. Сорокинский идеал — семиотика, не загрязненная се</w:t>
      </w:r>
      <w:r w:rsidRPr="00E20F88">
        <w:rPr>
          <w:rFonts w:ascii="Arial" w:eastAsia="Times New Roman" w:hAnsi="Arial" w:cs="Arial"/>
          <w:sz w:val="18"/>
          <w:szCs w:val="18"/>
        </w:rPr>
        <w:softHyphen/>
        <w:t>мантикой. Если невинный авторефлексирует, то бессодержательно.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Интерпретация Смирнова, проясняя одни вопросы, касающиеся психологии и свободы творчества, порождает другие, на которые еще предстоит ответить совместными усилиями психологии, эстетики, лите</w:t>
      </w:r>
      <w:r w:rsidRPr="00E20F88">
        <w:rPr>
          <w:rFonts w:ascii="Arial" w:eastAsia="Times New Roman" w:hAnsi="Arial" w:cs="Arial"/>
          <w:sz w:val="18"/>
          <w:szCs w:val="18"/>
        </w:rPr>
        <w:softHyphen/>
        <w:t>ратуроведения, культурологии (во всяком случае им еще предстоит попытаться сделать это). Несомненен, однако, факт расширения гра</w:t>
      </w:r>
      <w:r w:rsidRPr="00E20F88">
        <w:rPr>
          <w:rFonts w:ascii="Arial" w:eastAsia="Times New Roman" w:hAnsi="Arial" w:cs="Arial"/>
          <w:sz w:val="18"/>
          <w:szCs w:val="18"/>
        </w:rPr>
        <w:softHyphen/>
        <w:t>ниц творческой свободы как одной из самых ярких примет постмо</w:t>
      </w:r>
      <w:r w:rsidRPr="00E20F88">
        <w:rPr>
          <w:rFonts w:ascii="Arial" w:eastAsia="Times New Roman" w:hAnsi="Arial" w:cs="Arial"/>
          <w:sz w:val="18"/>
          <w:szCs w:val="18"/>
        </w:rPr>
        <w:softHyphen/>
        <w:t>дернистского искусства, и Сорокин в этом отношении продвинулся дальше всех представителей второй волны русского постмодернизма. Выбрасывая на поверхность то в коллективном бессознательном со</w:t>
      </w:r>
      <w:r w:rsidRPr="00E20F88">
        <w:rPr>
          <w:rFonts w:ascii="Arial" w:eastAsia="Times New Roman" w:hAnsi="Arial" w:cs="Arial"/>
          <w:sz w:val="18"/>
          <w:szCs w:val="18"/>
        </w:rPr>
        <w:softHyphen/>
        <w:t>временного общества, что несет с собой разрушение и распад, по</w:t>
      </w:r>
      <w:r w:rsidRPr="00E20F88">
        <w:rPr>
          <w:rFonts w:ascii="Arial" w:eastAsia="Times New Roman" w:hAnsi="Arial" w:cs="Arial"/>
          <w:sz w:val="18"/>
          <w:szCs w:val="18"/>
        </w:rPr>
        <w:softHyphen/>
        <w:t>рождая механизм отстранения и отталкивания от монструозно-про</w:t>
      </w:r>
      <w:r w:rsidRPr="00E20F88">
        <w:rPr>
          <w:rFonts w:ascii="Arial" w:eastAsia="Times New Roman" w:hAnsi="Arial" w:cs="Arial"/>
          <w:sz w:val="18"/>
          <w:szCs w:val="18"/>
        </w:rPr>
        <w:softHyphen/>
        <w:t>тивоестественного, писатель как бы ставит заслон на пути энтропий</w:t>
      </w:r>
      <w:r w:rsidRPr="00E20F88">
        <w:rPr>
          <w:rFonts w:ascii="Arial" w:eastAsia="Times New Roman" w:hAnsi="Arial" w:cs="Arial"/>
          <w:sz w:val="18"/>
          <w:szCs w:val="18"/>
        </w:rPr>
        <w:softHyphen/>
        <w:t>ного потока бытия, способного смести и культуру.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статье "Второе небо" (1994) Сорокин пишет: "Психология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w:t>
      </w:r>
      <w:r w:rsidRPr="00E20F88">
        <w:rPr>
          <w:rFonts w:ascii="Arial" w:eastAsia="Times New Roman" w:hAnsi="Arial" w:cs="Arial"/>
          <w:sz w:val="18"/>
          <w:szCs w:val="18"/>
        </w:rPr>
        <w:softHyphen/>
        <w:t>ка раскрыла перед нами сферу низшей психики как некую бездну, которая в любое мгновение готова поглотить наше "я" — то, что мы называем своей личностью и в чем полагает Бог основание нашего Себе подобия. Шагнуть в бездну легко — но шаг этот означает конец нашей личности и, следовательно, нашего богоподобия, а вместе с тем — возвращение в предысторию" [403, с. 24]. Вся предыстория человека, считает писатель, может быть рассмотрена как история эволюции коллективного бессознательного, из которого человек вы</w:t>
      </w:r>
      <w:r w:rsidRPr="00E20F88">
        <w:rPr>
          <w:rFonts w:ascii="Arial" w:eastAsia="Times New Roman" w:hAnsi="Arial" w:cs="Arial"/>
          <w:sz w:val="18"/>
          <w:szCs w:val="18"/>
        </w:rPr>
        <w:softHyphen/>
        <w:t>бирался к началу собственной истории потом и кровью и которое в ходе длительной эволюции нашей психики все же было подчинено духовному началу. Реальность, с коей сталкивается человек, погружа</w:t>
      </w:r>
      <w:r w:rsidRPr="00E20F88">
        <w:rPr>
          <w:rFonts w:ascii="Arial" w:eastAsia="Times New Roman" w:hAnsi="Arial" w:cs="Arial"/>
          <w:sz w:val="18"/>
          <w:szCs w:val="18"/>
        </w:rPr>
        <w:softHyphen/>
        <w:t>ясь в пучину бессознательного, Сорокин метафорически определяет как "второе небо" (под "первым небом" имеется в виду физическая вселенная, под "третьим" — духовный мир). "Языческая метафизика,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развивает свою мысль писатель, — о "втором небе" говорит как о хаосе, из которого космос был образован действием Разумного На</w:t>
      </w:r>
      <w:r w:rsidRPr="00E20F88">
        <w:rPr>
          <w:rFonts w:ascii="Arial" w:eastAsia="Times New Roman" w:hAnsi="Arial" w:cs="Arial"/>
          <w:sz w:val="18"/>
          <w:szCs w:val="17"/>
        </w:rPr>
        <w:softHyphen/>
        <w:t>чала — Бога..." [403, с. 25]. Он напоминает об опасности соприкос</w:t>
      </w:r>
      <w:r w:rsidRPr="00E20F88">
        <w:rPr>
          <w:rFonts w:ascii="Arial" w:eastAsia="Times New Roman" w:hAnsi="Arial" w:cs="Arial"/>
          <w:sz w:val="18"/>
          <w:szCs w:val="17"/>
        </w:rPr>
        <w:softHyphen/>
        <w:t>новения со "вторым небом", активирования монстров бессознатель</w:t>
      </w:r>
      <w:r w:rsidRPr="00E20F88">
        <w:rPr>
          <w:rFonts w:ascii="Arial" w:eastAsia="Times New Roman" w:hAnsi="Arial" w:cs="Arial"/>
          <w:sz w:val="18"/>
          <w:szCs w:val="17"/>
        </w:rPr>
        <w:softHyphen/>
        <w:t>ного. Преодолевать двойной плен природного, убежден Сорокин, помогает вхождение в план духовный.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Чудища бессознательного, воспроизводимые посредством языко</w:t>
      </w:r>
      <w:r w:rsidRPr="00E20F88">
        <w:rPr>
          <w:rFonts w:ascii="Arial" w:eastAsia="Times New Roman" w:hAnsi="Arial" w:cs="Arial"/>
          <w:sz w:val="18"/>
          <w:szCs w:val="17"/>
        </w:rPr>
        <w:softHyphen/>
        <w:t>вой символизации, — предупреждение Сорокина о торжестве хаоса в человеческих душах, который, вырвавшись, способен разнести мир.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Хотя в отличие от Вик. Ерофеева Сорокин не пользуется постмо</w:t>
      </w:r>
      <w:r w:rsidRPr="00E20F88">
        <w:rPr>
          <w:rFonts w:ascii="Arial" w:eastAsia="Times New Roman" w:hAnsi="Arial" w:cs="Arial"/>
          <w:sz w:val="18"/>
          <w:szCs w:val="18"/>
        </w:rPr>
        <w:softHyphen/>
        <w:t>дернистской персонажной маской, предпочитая безличностный тип повествования, он наиболее близок именно Вик. Ерофееву внимани</w:t>
      </w:r>
      <w:r w:rsidRPr="00E20F88">
        <w:rPr>
          <w:rFonts w:ascii="Arial" w:eastAsia="Times New Roman" w:hAnsi="Arial" w:cs="Arial"/>
          <w:sz w:val="18"/>
          <w:szCs w:val="18"/>
        </w:rPr>
        <w:softHyphen/>
        <w:t>ем к коллективному бессознательному, выявляющему себя в жутких, патологических, невозможных формах. И того и другого роднит антикаллизм — обращение к "жестким" эстетическим ценностям, сопрово</w:t>
      </w:r>
      <w:r w:rsidRPr="00E20F88">
        <w:rPr>
          <w:rFonts w:ascii="Arial" w:eastAsia="Times New Roman" w:hAnsi="Arial" w:cs="Arial"/>
          <w:sz w:val="18"/>
          <w:szCs w:val="18"/>
        </w:rPr>
        <w:softHyphen/>
        <w:t>ждающееся ломкой границ эстетического. Благодаря антикаллизму многие произведения Вик. Ерофеева и Сорокина вызывают эффект отталкивания, заложенный в них писателями. Эффект отталкивания призван задеть за живое и тех, кого уже, кажется, ничем не про</w:t>
      </w:r>
      <w:r w:rsidRPr="00E20F88">
        <w:rPr>
          <w:rFonts w:ascii="Arial" w:eastAsia="Times New Roman" w:hAnsi="Arial" w:cs="Arial"/>
          <w:sz w:val="18"/>
          <w:szCs w:val="18"/>
        </w:rPr>
        <w:softHyphen/>
        <w:t>бьешь, вызвать реакцию неприятия антиэстетического.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Произведения Вик. Ерофеева и Сорокина оставляют читателя в тягостном, гнетущем настроении, не предполагают катарсиса. В этом сказалось и разочарование в человеке, и чувство безнадежности, владевшее писателями-нонконформистами в "закатные" годы тотали</w:t>
      </w:r>
      <w:r w:rsidRPr="00E20F88">
        <w:rPr>
          <w:rFonts w:ascii="Arial" w:eastAsia="Times New Roman" w:hAnsi="Arial" w:cs="Arial"/>
          <w:sz w:val="18"/>
          <w:szCs w:val="18"/>
        </w:rPr>
        <w:softHyphen/>
        <w:t>таризма. "Жуткая" нота, возникшая в русском постмодернизме, по</w:t>
      </w:r>
      <w:r w:rsidRPr="00E20F88">
        <w:rPr>
          <w:rFonts w:ascii="Arial" w:eastAsia="Times New Roman" w:hAnsi="Arial" w:cs="Arial"/>
          <w:sz w:val="18"/>
          <w:szCs w:val="18"/>
        </w:rPr>
        <w:softHyphen/>
        <w:t>добна крику ужаса, вырвавшемуся из уст литературы. Особенно за</w:t>
      </w:r>
      <w:r w:rsidRPr="00E20F88">
        <w:rPr>
          <w:rFonts w:ascii="Arial" w:eastAsia="Times New Roman" w:hAnsi="Arial" w:cs="Arial"/>
          <w:sz w:val="18"/>
          <w:szCs w:val="18"/>
        </w:rPr>
        <w:softHyphen/>
        <w:t>метно это при сопоставлении творчества "шизоаналитиков" с творчеством представителей меланхолического постмодернизма — Саши Соколова и М.Берга, обратившихся к культурфилософской проблематике и в своих размышлениях об истории, культуре, про</w:t>
      </w:r>
      <w:r w:rsidRPr="00E20F88">
        <w:rPr>
          <w:rFonts w:ascii="Arial" w:eastAsia="Times New Roman" w:hAnsi="Arial" w:cs="Arial"/>
          <w:sz w:val="18"/>
          <w:szCs w:val="18"/>
        </w:rPr>
        <w:softHyphen/>
        <w:t>грессе, судьбах человечества и России также опиравшихся на откры</w:t>
      </w:r>
      <w:r w:rsidRPr="00E20F88">
        <w:rPr>
          <w:rFonts w:ascii="Arial" w:eastAsia="Times New Roman" w:hAnsi="Arial" w:cs="Arial"/>
          <w:sz w:val="18"/>
          <w:szCs w:val="18"/>
        </w:rPr>
        <w:softHyphen/>
        <w:t>тия постфрейдизма и данные шизоанализа.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41" w:name="_Toc15693509"/>
      <w:bookmarkStart w:id="142" w:name="_Toc15730466"/>
      <w:r w:rsidRPr="00E20F88">
        <w:rPr>
          <w:rFonts w:ascii="Arial" w:eastAsia="Times New Roman" w:hAnsi="Arial" w:cs="Times New Roman"/>
          <w:b/>
          <w:bCs/>
          <w:color w:val="FF6600"/>
          <w:sz w:val="24"/>
          <w:szCs w:val="14"/>
        </w:rPr>
        <w:t>Русское "deja vu": "Палисандрия" Саши Соколова</w:t>
      </w:r>
      <w:bookmarkEnd w:id="141"/>
      <w:bookmarkEnd w:id="14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Соколов Саша (Александр Всево</w:t>
      </w:r>
      <w:r w:rsidRPr="00E20F88">
        <w:rPr>
          <w:rFonts w:ascii="Arial" w:eastAsia="Times New Roman" w:hAnsi="Arial" w:cs="Arial"/>
          <w:iCs/>
          <w:sz w:val="18"/>
          <w:szCs w:val="14"/>
        </w:rPr>
        <w:softHyphen/>
        <w:t>лодович/ (</w:t>
      </w:r>
      <w:r w:rsidRPr="00E20F88">
        <w:rPr>
          <w:rFonts w:ascii="Arial" w:eastAsia="Times New Roman" w:hAnsi="Arial" w:cs="Arial"/>
          <w:iCs/>
          <w:sz w:val="18"/>
          <w:szCs w:val="14"/>
          <w:lang w:val="en-US"/>
        </w:rPr>
        <w:t>p</w:t>
      </w:r>
      <w:r w:rsidRPr="00E20F88">
        <w:rPr>
          <w:rFonts w:ascii="Arial" w:eastAsia="Times New Roman" w:hAnsi="Arial" w:cs="Arial"/>
          <w:iCs/>
          <w:sz w:val="18"/>
          <w:szCs w:val="14"/>
        </w:rPr>
        <w:t xml:space="preserve">. 1943) </w:t>
      </w:r>
      <w:r w:rsidRPr="00E20F88">
        <w:rPr>
          <w:rFonts w:ascii="Arial" w:eastAsia="Times New Roman" w:hAnsi="Arial" w:cs="Arial"/>
          <w:sz w:val="18"/>
          <w:szCs w:val="14"/>
        </w:rPr>
        <w:t xml:space="preserve">— </w:t>
      </w:r>
      <w:r w:rsidRPr="00E20F88">
        <w:rPr>
          <w:rFonts w:ascii="Arial" w:eastAsia="Times New Roman" w:hAnsi="Arial" w:cs="Arial"/>
          <w:iCs/>
          <w:sz w:val="18"/>
          <w:szCs w:val="14"/>
        </w:rPr>
        <w:t>прозаик, эссеист, поэт, представитель литературы русского зарубежья. Родился в Оттаве, где отец будущего писателя, формально являясь торговым советником советского по</w:t>
      </w:r>
      <w:r w:rsidRPr="00E20F88">
        <w:rPr>
          <w:rFonts w:ascii="Arial" w:eastAsia="Times New Roman" w:hAnsi="Arial" w:cs="Arial"/>
          <w:iCs/>
          <w:sz w:val="18"/>
          <w:szCs w:val="14"/>
        </w:rPr>
        <w:softHyphen/>
        <w:t>сольства, в качестве заместителя руко</w:t>
      </w:r>
      <w:r w:rsidRPr="00E20F88">
        <w:rPr>
          <w:rFonts w:ascii="Arial" w:eastAsia="Times New Roman" w:hAnsi="Arial" w:cs="Arial"/>
          <w:iCs/>
          <w:sz w:val="18"/>
          <w:szCs w:val="14"/>
        </w:rPr>
        <w:softHyphen/>
        <w:t>водителя разведывательной группы зани</w:t>
      </w:r>
      <w:r w:rsidRPr="00E20F88">
        <w:rPr>
          <w:rFonts w:ascii="Arial" w:eastAsia="Times New Roman" w:hAnsi="Arial" w:cs="Arial"/>
          <w:iCs/>
          <w:sz w:val="18"/>
          <w:szCs w:val="14"/>
        </w:rPr>
        <w:softHyphen/>
        <w:t>мался сбором секретной информации, касающейся производства атомной бомбы в Америке. После провала группы в 1 947 г. семья возвращается из Канады в СССР, где попадает в элитарный круг лиц, близ</w:t>
      </w:r>
      <w:r w:rsidRPr="00E20F88">
        <w:rPr>
          <w:rFonts w:ascii="Arial" w:eastAsia="Times New Roman" w:hAnsi="Arial" w:cs="Arial"/>
          <w:iCs/>
          <w:sz w:val="18"/>
          <w:szCs w:val="14"/>
        </w:rPr>
        <w:softHyphen/>
        <w:t>ких к Кремлю. Саша Соколов рано об</w:t>
      </w:r>
      <w:r w:rsidRPr="00E20F88">
        <w:rPr>
          <w:rFonts w:ascii="Arial" w:eastAsia="Times New Roman" w:hAnsi="Arial" w:cs="Arial"/>
          <w:iCs/>
          <w:sz w:val="18"/>
          <w:szCs w:val="14"/>
        </w:rPr>
        <w:softHyphen/>
        <w:t>наружил свою чуждость этой среде, сис</w:t>
      </w:r>
      <w:r w:rsidRPr="00E20F88">
        <w:rPr>
          <w:rFonts w:ascii="Arial" w:eastAsia="Times New Roman" w:hAnsi="Arial" w:cs="Arial"/>
          <w:iCs/>
          <w:sz w:val="18"/>
          <w:szCs w:val="14"/>
        </w:rPr>
        <w:softHyphen/>
        <w:t>теме образования и воспитания в СССР, считался трудным ребенком, осваивал школьную программу из-под палки.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В 12 лет Саша Соколов написал свое первое произведение — приключенческую повесть. Сочинял эпиграммы на учителей, разнообразные пародии.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По окончании школы в 1961 г. бу</w:t>
      </w:r>
      <w:r w:rsidRPr="00E20F88">
        <w:rPr>
          <w:rFonts w:ascii="Arial" w:eastAsia="Times New Roman" w:hAnsi="Arial" w:cs="Arial"/>
          <w:iCs/>
          <w:sz w:val="18"/>
          <w:szCs w:val="14"/>
        </w:rPr>
        <w:softHyphen/>
        <w:t>дущий писатель некоторое время рабо</w:t>
      </w:r>
      <w:r w:rsidRPr="00E20F88">
        <w:rPr>
          <w:rFonts w:ascii="Arial" w:eastAsia="Times New Roman" w:hAnsi="Arial" w:cs="Arial"/>
          <w:iCs/>
          <w:sz w:val="18"/>
          <w:szCs w:val="14"/>
        </w:rPr>
        <w:softHyphen/>
        <w:t>тал санитаром в морге, препаратором. По настоянию родителей в 1962 г. по</w:t>
      </w:r>
      <w:r w:rsidRPr="00E20F88">
        <w:rPr>
          <w:rFonts w:ascii="Arial" w:eastAsia="Times New Roman" w:hAnsi="Arial" w:cs="Arial"/>
          <w:iCs/>
          <w:sz w:val="18"/>
          <w:szCs w:val="14"/>
        </w:rPr>
        <w:softHyphen/>
        <w:t>ступил в Военный институт иностранных языков, о чем скоро пожалел. Воспри</w:t>
      </w:r>
      <w:r w:rsidRPr="00E20F88">
        <w:rPr>
          <w:rFonts w:ascii="Arial" w:eastAsia="Times New Roman" w:hAnsi="Arial" w:cs="Arial"/>
          <w:iCs/>
          <w:sz w:val="18"/>
          <w:szCs w:val="14"/>
        </w:rPr>
        <w:softHyphen/>
        <w:t>нимая обстановку в СССР как невы</w:t>
      </w:r>
      <w:r w:rsidRPr="00E20F88">
        <w:rPr>
          <w:rFonts w:ascii="Arial" w:eastAsia="Times New Roman" w:hAnsi="Arial" w:cs="Arial"/>
          <w:iCs/>
          <w:sz w:val="18"/>
          <w:szCs w:val="14"/>
        </w:rPr>
        <w:softHyphen/>
        <w:t>носимую, предпринимает неудачную попытку пересечь туркмено-иранскую границу. Чтобы освободиться от воен</w:t>
      </w:r>
      <w:r w:rsidRPr="00E20F88">
        <w:rPr>
          <w:rFonts w:ascii="Arial" w:eastAsia="Times New Roman" w:hAnsi="Arial" w:cs="Arial"/>
          <w:iCs/>
          <w:sz w:val="18"/>
          <w:szCs w:val="14"/>
        </w:rPr>
        <w:softHyphen/>
        <w:t>ной службы, симулирует душевную болезнь.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Уйдя из ВИИЯ, Саша Соколов по</w:t>
      </w:r>
      <w:r w:rsidRPr="00E20F88">
        <w:rPr>
          <w:rFonts w:ascii="Arial" w:eastAsia="Times New Roman" w:hAnsi="Arial" w:cs="Arial"/>
          <w:iCs/>
          <w:sz w:val="18"/>
          <w:szCs w:val="14"/>
        </w:rPr>
        <w:softHyphen/>
        <w:t>ступает на факультет журналистики МГУ, где учится сначала на дневном, затем на заочном отделении. Ведет образ жизни, близкий образу жизни хиппи. Сближается с молодыми московскими представителями неофициального искусства. В 1965 г. входит в литературную группу СМОГ, прекратившую существование после разгона первой в СССР демонстрации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защиту  прав   человека   на   Пушкинской площади в декабре 1966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Сотрудничество в печати в качестве журналиста не приносит Саше Соколову удовлетворения. На протяжении 1971— 1973 гг., из которых два года Саша Соколов проработал егерем в охот</w:t>
      </w:r>
      <w:r w:rsidRPr="00E20F88">
        <w:rPr>
          <w:rFonts w:ascii="Arial" w:eastAsia="Times New Roman" w:hAnsi="Arial" w:cs="Arial"/>
          <w:iCs/>
          <w:sz w:val="18"/>
          <w:szCs w:val="14"/>
        </w:rPr>
        <w:softHyphen/>
        <w:t>ничьем хозяйстве но Волге, он пишет модернистский роман "Школа для дура</w:t>
      </w:r>
      <w:r w:rsidRPr="00E20F88">
        <w:rPr>
          <w:rFonts w:ascii="Arial" w:eastAsia="Times New Roman" w:hAnsi="Arial" w:cs="Arial"/>
          <w:iCs/>
          <w:sz w:val="18"/>
          <w:szCs w:val="14"/>
        </w:rPr>
        <w:softHyphen/>
        <w:t>ков". Самостоятельно открывая метод "потока сознания" (и, таким образом, возвращая его в русскую литературу), писатель воссоздает переживания лично</w:t>
      </w:r>
      <w:r w:rsidRPr="00E20F88">
        <w:rPr>
          <w:rFonts w:ascii="Arial" w:eastAsia="Times New Roman" w:hAnsi="Arial" w:cs="Arial"/>
          <w:iCs/>
          <w:sz w:val="18"/>
          <w:szCs w:val="14"/>
        </w:rPr>
        <w:softHyphen/>
        <w:t>сти, травмированной тоталитарной дейст</w:t>
      </w:r>
      <w:r w:rsidRPr="00E20F88">
        <w:rPr>
          <w:rFonts w:ascii="Arial" w:eastAsia="Times New Roman" w:hAnsi="Arial" w:cs="Arial"/>
          <w:iCs/>
          <w:sz w:val="18"/>
          <w:szCs w:val="14"/>
        </w:rPr>
        <w:softHyphen/>
        <w:t xml:space="preserve">вительностью, спасающейся от нее в мире, созданном </w:t>
      </w:r>
      <w:r w:rsidRPr="00E20F88">
        <w:rPr>
          <w:rFonts w:ascii="Arial" w:eastAsia="Times New Roman" w:hAnsi="Arial" w:cs="Arial"/>
          <w:iCs/>
          <w:sz w:val="18"/>
          <w:szCs w:val="14"/>
        </w:rPr>
        <w:lastRenderedPageBreak/>
        <w:t>шизофреническим во</w:t>
      </w:r>
      <w:r w:rsidRPr="00E20F88">
        <w:rPr>
          <w:rFonts w:ascii="Arial" w:eastAsia="Times New Roman" w:hAnsi="Arial" w:cs="Arial"/>
          <w:iCs/>
          <w:sz w:val="18"/>
          <w:szCs w:val="14"/>
        </w:rPr>
        <w:softHyphen/>
        <w:t>ображением. Нелегально переправляет роман на Запад, где он выходит в 1976 г. в издательстве "Ардис" Карла и Элендеи Проффер (США), удостаивается высокой оценки Набокова.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Преследованием КГБ, психиатричес</w:t>
      </w:r>
      <w:r w:rsidRPr="00E20F88">
        <w:rPr>
          <w:rFonts w:ascii="Arial" w:eastAsia="Times New Roman" w:hAnsi="Arial" w:cs="Arial"/>
          <w:iCs/>
          <w:sz w:val="18"/>
          <w:szCs w:val="14"/>
        </w:rPr>
        <w:softHyphen/>
        <w:t>ким обследованием, нажимом военных властей сопровождается попытка Со</w:t>
      </w:r>
      <w:r w:rsidRPr="00E20F88">
        <w:rPr>
          <w:rFonts w:ascii="Arial" w:eastAsia="Times New Roman" w:hAnsi="Arial" w:cs="Arial"/>
          <w:iCs/>
          <w:sz w:val="18"/>
          <w:szCs w:val="14"/>
        </w:rPr>
        <w:softHyphen/>
        <w:t>колова покинуть СССР путем брака с иностранкой. В 1975 г. писатель добива</w:t>
      </w:r>
      <w:r w:rsidRPr="00E20F88">
        <w:rPr>
          <w:rFonts w:ascii="Arial" w:eastAsia="Times New Roman" w:hAnsi="Arial" w:cs="Arial"/>
          <w:iCs/>
          <w:sz w:val="18"/>
          <w:szCs w:val="14"/>
        </w:rPr>
        <w:softHyphen/>
        <w:t>ется выезда за границу. После годичного пребывания в Европе переезжает в Аме</w:t>
      </w:r>
      <w:r w:rsidRPr="00E20F88">
        <w:rPr>
          <w:rFonts w:ascii="Arial" w:eastAsia="Times New Roman" w:hAnsi="Arial" w:cs="Arial"/>
          <w:iCs/>
          <w:sz w:val="18"/>
          <w:szCs w:val="14"/>
        </w:rPr>
        <w:softHyphen/>
        <w:t>рику, получает канадское гражданство.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 xml:space="preserve">В 1979 г. Саша Соколов завершает экзистенциалистский роман о русской судьбе — "Между собакой и волком" (150 страниц чернового варианта этого романа он написал еще на родине), который выходит </w:t>
      </w:r>
      <w:r w:rsidRPr="00E20F88">
        <w:rPr>
          <w:rFonts w:ascii="Arial" w:eastAsia="Times New Roman" w:hAnsi="Arial" w:cs="Arial"/>
          <w:sz w:val="18"/>
          <w:szCs w:val="14"/>
        </w:rPr>
        <w:t xml:space="preserve">в </w:t>
      </w:r>
      <w:r w:rsidRPr="00E20F88">
        <w:rPr>
          <w:rFonts w:ascii="Arial" w:eastAsia="Times New Roman" w:hAnsi="Arial" w:cs="Arial"/>
          <w:iCs/>
          <w:sz w:val="18"/>
          <w:szCs w:val="14"/>
        </w:rPr>
        <w:t>издательстве "Ардис" в 1980 г. Соединяет в романе открытия модернизма с традициями отечественной сказовой литературы и фольклора, зна</w:t>
      </w:r>
      <w:r w:rsidRPr="00E20F88">
        <w:rPr>
          <w:rFonts w:ascii="Arial" w:eastAsia="Times New Roman" w:hAnsi="Arial" w:cs="Arial"/>
          <w:iCs/>
          <w:sz w:val="18"/>
          <w:szCs w:val="14"/>
        </w:rPr>
        <w:softHyphen/>
        <w:t>чительно усиливает по сравнению со "Школой для дураков" национальный колорит.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С 1980 по 1985 г. Саша Соколов работает над романом "Палисандрия", в котором осуществляет переход к пост-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модернизму. Создает сверхпародию на псевдожизнь и псевдолитературу, в паро</w:t>
      </w:r>
      <w:r w:rsidRPr="00E20F88">
        <w:rPr>
          <w:rFonts w:ascii="Arial" w:eastAsia="Times New Roman" w:hAnsi="Arial" w:cs="Arial"/>
          <w:iCs/>
          <w:sz w:val="18"/>
          <w:szCs w:val="14"/>
        </w:rPr>
        <w:softHyphen/>
        <w:t>дийном же ключе интерпретирует концеп</w:t>
      </w:r>
      <w:r w:rsidRPr="00E20F88">
        <w:rPr>
          <w:rFonts w:ascii="Arial" w:eastAsia="Times New Roman" w:hAnsi="Arial" w:cs="Arial"/>
          <w:iCs/>
          <w:sz w:val="18"/>
          <w:szCs w:val="14"/>
        </w:rPr>
        <w:softHyphen/>
        <w:t>ции "конца истории", "конца времени" и другие веяния эпохи постмодерна.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Пишет так называемую "малую про</w:t>
      </w:r>
      <w:r w:rsidRPr="00E20F88">
        <w:rPr>
          <w:rFonts w:ascii="Arial" w:eastAsia="Times New Roman" w:hAnsi="Arial" w:cs="Arial"/>
          <w:iCs/>
          <w:sz w:val="18"/>
          <w:szCs w:val="14"/>
        </w:rPr>
        <w:softHyphen/>
        <w:t>зу" ("В доме повешенного", 1983; "Портрет русского художника, живущего в Америке. В ожидании Нобеля", 1985; "Ключевое слово российской словесно</w:t>
      </w:r>
      <w:r w:rsidRPr="00E20F88">
        <w:rPr>
          <w:rFonts w:ascii="Arial" w:eastAsia="Times New Roman" w:hAnsi="Arial" w:cs="Arial"/>
          <w:iCs/>
          <w:sz w:val="18"/>
          <w:szCs w:val="14"/>
        </w:rPr>
        <w:softHyphen/>
        <w:t>сти", 1985 и др.}, принимает участие в конференциях, посвященных русской эмигрантской литературе. Произведения Саши Соколова издаются в США, Вели</w:t>
      </w:r>
      <w:r w:rsidRPr="00E20F88">
        <w:rPr>
          <w:rFonts w:ascii="Arial" w:eastAsia="Times New Roman" w:hAnsi="Arial" w:cs="Arial"/>
          <w:iCs/>
          <w:sz w:val="18"/>
          <w:szCs w:val="14"/>
        </w:rPr>
        <w:softHyphen/>
        <w:t>кобритании, Израиле и других странах мира. В 1989 г. писатель посещает Со</w:t>
      </w:r>
      <w:r w:rsidRPr="00E20F88">
        <w:rPr>
          <w:rFonts w:ascii="Arial" w:eastAsia="Times New Roman" w:hAnsi="Arial" w:cs="Arial"/>
          <w:iCs/>
          <w:sz w:val="18"/>
          <w:szCs w:val="14"/>
        </w:rPr>
        <w:softHyphen/>
        <w:t>ветский Союз, где один за другим начи</w:t>
      </w:r>
      <w:r w:rsidRPr="00E20F88">
        <w:rPr>
          <w:rFonts w:ascii="Arial" w:eastAsia="Times New Roman" w:hAnsi="Arial" w:cs="Arial"/>
          <w:iCs/>
          <w:sz w:val="18"/>
          <w:szCs w:val="14"/>
        </w:rPr>
        <w:softHyphen/>
        <w:t>нают печататься его романы, в 1992 г. выходит книга "В ожидании Нобеля".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В последнее время Саша Соколов все чаще оценивается как самая крупная фигура современной русской прозы.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Саша Соколов принадлежит к числу русских писателей "послеоттепельной" эпохи, добившихся успеха в изгнании. Более того, со временем за ним закрепилась репутация самого блистательного прозаика третьей эмигрантской волны. Слава Солженицына, безус</w:t>
      </w:r>
      <w:r w:rsidRPr="00E20F88">
        <w:rPr>
          <w:rFonts w:ascii="Arial" w:eastAsia="Times New Roman" w:hAnsi="Arial" w:cs="Arial"/>
          <w:sz w:val="18"/>
          <w:szCs w:val="18"/>
        </w:rPr>
        <w:softHyphen/>
        <w:t>ловно, превосходила известность Соколова, но в эмиграции Солже</w:t>
      </w:r>
      <w:r w:rsidRPr="00E20F88">
        <w:rPr>
          <w:rFonts w:ascii="Arial" w:eastAsia="Times New Roman" w:hAnsi="Arial" w:cs="Arial"/>
          <w:sz w:val="18"/>
          <w:szCs w:val="18"/>
        </w:rPr>
        <w:softHyphen/>
        <w:t>ницын играл роль памятника, воздвигнутого книгами, написанными на родине, в то время как произведения Соколова поддерживали живое биение пульса русской литературы 70—80-х гг.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Соколов — художник "в чистом виде" и, может быть, самый после</w:t>
      </w:r>
      <w:r w:rsidRPr="00E20F88">
        <w:rPr>
          <w:rFonts w:ascii="Arial" w:eastAsia="Times New Roman" w:hAnsi="Arial" w:cs="Arial"/>
          <w:sz w:val="18"/>
          <w:szCs w:val="18"/>
        </w:rPr>
        <w:softHyphen/>
        <w:t xml:space="preserve">довательный представитель </w:t>
      </w:r>
      <w:r w:rsidRPr="00E20F88">
        <w:rPr>
          <w:rFonts w:ascii="Arial" w:eastAsia="Times New Roman" w:hAnsi="Arial" w:cs="Arial"/>
          <w:b/>
          <w:sz w:val="18"/>
          <w:szCs w:val="18"/>
        </w:rPr>
        <w:t xml:space="preserve">чистого искусства </w:t>
      </w:r>
      <w:r w:rsidRPr="00E20F88">
        <w:rPr>
          <w:rFonts w:ascii="Arial" w:eastAsia="Times New Roman" w:hAnsi="Arial" w:cs="Arial"/>
          <w:sz w:val="18"/>
          <w:szCs w:val="18"/>
        </w:rPr>
        <w:t>(по А.Терцу). Он вы</w:t>
      </w:r>
      <w:r w:rsidRPr="00E20F88">
        <w:rPr>
          <w:rFonts w:ascii="Arial" w:eastAsia="Times New Roman" w:hAnsi="Arial" w:cs="Arial"/>
          <w:sz w:val="18"/>
          <w:szCs w:val="18"/>
        </w:rPr>
        <w:softHyphen/>
        <w:t>ступает за отделение изящного от государства, политики, средств информации, средств производства — всего, что сковывает свободу творчества, посягает на автономию литературы, ее эстетическую природу</w:t>
      </w:r>
      <w:r w:rsidRPr="00E20F88">
        <w:rPr>
          <w:rFonts w:ascii="Arial" w:eastAsia="Times New Roman" w:hAnsi="Arial" w:cs="Arial"/>
          <w:color w:val="FF0000"/>
          <w:sz w:val="18"/>
          <w:szCs w:val="18"/>
        </w:rPr>
        <w:t>*</w:t>
      </w:r>
      <w:r w:rsidRPr="00E20F88">
        <w:rPr>
          <w:rFonts w:ascii="Arial" w:eastAsia="Times New Roman" w:hAnsi="Arial" w:cs="Arial"/>
          <w:sz w:val="18"/>
          <w:szCs w:val="18"/>
        </w:rPr>
        <w:t>. Неприемлема для писателя любая тенденциозность и нор</w:t>
      </w:r>
      <w:r w:rsidRPr="00E20F88">
        <w:rPr>
          <w:rFonts w:ascii="Arial" w:eastAsia="Times New Roman" w:hAnsi="Arial" w:cs="Arial"/>
          <w:sz w:val="18"/>
          <w:szCs w:val="18"/>
        </w:rPr>
        <w:softHyphen/>
        <w:t>мативность в области эстетики. Наследник модернизма, он отказыва</w:t>
      </w:r>
      <w:r w:rsidRPr="00E20F88">
        <w:rPr>
          <w:rFonts w:ascii="Arial" w:eastAsia="Times New Roman" w:hAnsi="Arial" w:cs="Arial"/>
          <w:sz w:val="18"/>
          <w:szCs w:val="18"/>
        </w:rPr>
        <w:softHyphen/>
        <w:t>ется от "мимесиса", изгоняет из своих произведений сюжет, диалог, "сфотографированного" героя, основное внимание сосредоточивает на самой словесной ткани, не заслоняемой у него ничем, особое пристрастие испытывает к приему "потока сознания", позволяющему воспроизвести "язык души" ("праязык души"), воссоздать "неотредак</w:t>
      </w:r>
      <w:r w:rsidRPr="00E20F88">
        <w:rPr>
          <w:rFonts w:ascii="Arial" w:eastAsia="Times New Roman" w:hAnsi="Arial" w:cs="Arial"/>
          <w:sz w:val="18"/>
          <w:szCs w:val="18"/>
        </w:rPr>
        <w:softHyphen/>
        <w:t>тированный" процесс саморефлексии.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Доминирующим у Соколова является не "что", а "как", хотя писа</w:t>
      </w:r>
      <w:r w:rsidRPr="00E20F88">
        <w:rPr>
          <w:rFonts w:ascii="Arial" w:eastAsia="Times New Roman" w:hAnsi="Arial" w:cs="Arial"/>
          <w:sz w:val="18"/>
          <w:szCs w:val="18"/>
        </w:rPr>
        <w:softHyphen/>
        <w:t>тель "убежден, что граница между "что" и "как" должна быть неопре</w:t>
      </w:r>
      <w:r w:rsidRPr="00E20F88">
        <w:rPr>
          <w:rFonts w:ascii="Arial" w:eastAsia="Times New Roman" w:hAnsi="Arial" w:cs="Arial"/>
          <w:sz w:val="18"/>
          <w:szCs w:val="18"/>
        </w:rPr>
        <w:softHyphen/>
        <w:t>деленной, как прозрачная пелена гумана" [131, с.286]. Литература для него — прежде всего феномен языка, и он безмерно дорожит хлебом насущным "всеизначально самоценного слова" [394, с.264], мечтая поднять современную русскую прозу до уровня поэзии.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Соколов называет себя мастером "медленного письма" — медленно</w:t>
      </w:r>
      <w:r w:rsidRPr="00E20F88">
        <w:rPr>
          <w:rFonts w:ascii="Arial" w:eastAsia="Times New Roman" w:hAnsi="Arial" w:cs="Arial"/>
          <w:sz w:val="18"/>
          <w:szCs w:val="18"/>
        </w:rPr>
        <w:softHyphen/>
        <w:t>го и по темпу создания (ибо работа над прозаическим текстом осуществ</w:t>
      </w:r>
      <w:r w:rsidRPr="00E20F88">
        <w:rPr>
          <w:rFonts w:ascii="Arial" w:eastAsia="Times New Roman" w:hAnsi="Arial" w:cs="Arial"/>
          <w:sz w:val="18"/>
          <w:szCs w:val="18"/>
        </w:rPr>
        <w:softHyphen/>
        <w:t>ляется по принципу создания поэтического текста и неотъемлема от сло-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Предпочитаемый Соколовым образ жизни, наиболее способствующий успеш</w:t>
      </w:r>
      <w:r w:rsidRPr="00E20F88">
        <w:rPr>
          <w:rFonts w:ascii="Arial" w:eastAsia="Times New Roman" w:hAnsi="Arial" w:cs="Arial"/>
          <w:sz w:val="18"/>
          <w:szCs w:val="14"/>
        </w:rPr>
        <w:softHyphen/>
        <w:t>ному творчеству, — удаленность от больших людских скоплений, отшельничество, близость к природе, неучастие в эмигрантских распрях.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вотворчества, образотворчества, филигранной отделки стиля), и по ритму (повествование, как правило, разворачивается неспешно, почти незамет</w:t>
      </w:r>
      <w:r w:rsidRPr="00E20F88">
        <w:rPr>
          <w:rFonts w:ascii="Arial" w:eastAsia="Times New Roman" w:hAnsi="Arial" w:cs="Arial"/>
          <w:sz w:val="19"/>
          <w:szCs w:val="19"/>
        </w:rPr>
        <w:softHyphen/>
        <w:t>но для глаз читателя, подчиняется инерции избранного стиля). "Впрочем, как День Творения не имеет ничего общего с днем календарным, так и художническая медлительность, например, — Леонардо, не есть медли</w:t>
      </w:r>
      <w:r w:rsidRPr="00E20F88">
        <w:rPr>
          <w:rFonts w:ascii="Arial" w:eastAsia="Times New Roman" w:hAnsi="Arial" w:cs="Arial"/>
          <w:sz w:val="19"/>
          <w:szCs w:val="19"/>
        </w:rPr>
        <w:softHyphen/>
        <w:t>тельность идиота или сомнамбулы, — поясняет писатель. — Это нетороп</w:t>
      </w:r>
      <w:r w:rsidRPr="00E20F88">
        <w:rPr>
          <w:rFonts w:ascii="Arial" w:eastAsia="Times New Roman" w:hAnsi="Arial" w:cs="Arial"/>
          <w:sz w:val="19"/>
          <w:szCs w:val="19"/>
        </w:rPr>
        <w:softHyphen/>
        <w:t>ливость другого порядка. Текст, составленный не спеша, густ и плотен. Он подобен тяжелой летейской воде. &lt;...&gt; Текст летейской воды излучает не</w:t>
      </w:r>
      <w:r w:rsidRPr="00E20F88">
        <w:rPr>
          <w:rFonts w:ascii="Arial" w:eastAsia="Times New Roman" w:hAnsi="Arial" w:cs="Arial"/>
          <w:sz w:val="19"/>
          <w:szCs w:val="19"/>
        </w:rPr>
        <w:softHyphen/>
        <w:t>видимую, но легко осязаемую энергию" [394, с. 265]. Соответственно и чтение произведения должно носить адекватный характер медленного, неторопливого гурманского впитывания всех составляющих усложненного, барочно избыточного стиля.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 В 1985 г. Соколов завершает роман "Палисандрия"</w:t>
      </w:r>
      <w:r w:rsidRPr="00E20F88">
        <w:rPr>
          <w:rFonts w:ascii="Arial" w:eastAsia="Times New Roman" w:hAnsi="Arial" w:cs="Arial"/>
          <w:color w:val="FF0000"/>
          <w:sz w:val="19"/>
          <w:szCs w:val="19"/>
        </w:rPr>
        <w:t>*</w:t>
      </w:r>
      <w:r w:rsidRPr="00E20F88">
        <w:rPr>
          <w:rFonts w:ascii="Arial" w:eastAsia="Times New Roman" w:hAnsi="Arial" w:cs="Arial"/>
          <w:sz w:val="19"/>
          <w:szCs w:val="19"/>
        </w:rPr>
        <w:t>, отразивший его поворот к постмодернизму, культуристорической и психоаналити</w:t>
      </w:r>
      <w:r w:rsidRPr="00E20F88">
        <w:rPr>
          <w:rFonts w:ascii="Arial" w:eastAsia="Times New Roman" w:hAnsi="Arial" w:cs="Arial"/>
          <w:sz w:val="19"/>
          <w:szCs w:val="19"/>
        </w:rPr>
        <w:softHyphen/>
        <w:t>ческой проблематике, художественному исследованию коллективного бессознательного.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Одна из причин, подтолкнувших писателя к постмодернизму, — ориентация на американского читателя (на западного читателя вооб</w:t>
      </w:r>
      <w:r w:rsidRPr="00E20F88">
        <w:rPr>
          <w:rFonts w:ascii="Arial" w:eastAsia="Times New Roman" w:hAnsi="Arial" w:cs="Arial"/>
          <w:sz w:val="19"/>
          <w:szCs w:val="19"/>
        </w:rPr>
        <w:softHyphen/>
        <w:t>ще). Маловероятно, что этого читателя может заинтересовать нечто, абсолютно не связанное с жизнью и культурой западного мира</w:t>
      </w:r>
      <w:r w:rsidRPr="00E20F88">
        <w:rPr>
          <w:rFonts w:ascii="Arial" w:eastAsia="Times New Roman" w:hAnsi="Arial" w:cs="Arial"/>
          <w:color w:val="FF0000"/>
          <w:sz w:val="19"/>
          <w:szCs w:val="19"/>
        </w:rPr>
        <w:t>**</w:t>
      </w:r>
      <w:r w:rsidRPr="00E20F88">
        <w:rPr>
          <w:rFonts w:ascii="Arial" w:eastAsia="Times New Roman" w:hAnsi="Arial" w:cs="Arial"/>
          <w:sz w:val="19"/>
          <w:szCs w:val="19"/>
        </w:rPr>
        <w:t>, узкорусское, узкосоветское, как бы находящееся на другой планете. Отталкиваясь от своих эмигрантских наблюдений, художник идет к выводам обобщающего характера. Чтобы выйти на мировой уровень, быть интересной людям разных стран, современная (постсовре</w:t>
      </w:r>
      <w:r w:rsidRPr="00E20F88">
        <w:rPr>
          <w:rFonts w:ascii="Arial" w:eastAsia="Times New Roman" w:hAnsi="Arial" w:cs="Arial"/>
          <w:sz w:val="19"/>
          <w:szCs w:val="19"/>
        </w:rPr>
        <w:softHyphen/>
        <w:t>менная) русская литература должна отказаться от всякого изоляцио</w:t>
      </w:r>
      <w:r w:rsidRPr="00E20F88">
        <w:rPr>
          <w:rFonts w:ascii="Arial" w:eastAsia="Times New Roman" w:hAnsi="Arial" w:cs="Arial"/>
          <w:sz w:val="19"/>
          <w:szCs w:val="19"/>
        </w:rPr>
        <w:softHyphen/>
        <w:t xml:space="preserve">низма и провинциализма, вобрать в себя обретения зарубежной культуры </w:t>
      </w:r>
      <w:r w:rsidRPr="00E20F88">
        <w:rPr>
          <w:rFonts w:ascii="Arial" w:eastAsia="Times New Roman" w:hAnsi="Arial" w:cs="Arial"/>
          <w:sz w:val="19"/>
          <w:szCs w:val="19"/>
          <w:lang w:val="en-US"/>
        </w:rPr>
        <w:t>XX</w:t>
      </w:r>
      <w:r w:rsidRPr="00E20F88">
        <w:rPr>
          <w:rFonts w:ascii="Arial" w:eastAsia="Times New Roman" w:hAnsi="Arial" w:cs="Arial"/>
          <w:sz w:val="19"/>
          <w:szCs w:val="19"/>
        </w:rPr>
        <w:t xml:space="preserve"> в.</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встать с веком </w:t>
      </w:r>
      <w:r w:rsidRPr="00E20F88">
        <w:rPr>
          <w:rFonts w:ascii="Arial" w:eastAsia="Times New Roman" w:hAnsi="Arial" w:cs="Arial"/>
          <w:sz w:val="19"/>
          <w:szCs w:val="19"/>
        </w:rPr>
        <w:lastRenderedPageBreak/>
        <w:t>наравне, т. е. в конечном счете — вернуться к Пушкину, воскресить и продолжить пушкинскую традицию культурного универсализма. В беседе с Джоном Глэдом Соколов ска</w:t>
      </w:r>
      <w:r w:rsidRPr="00E20F88">
        <w:rPr>
          <w:rFonts w:ascii="Arial" w:eastAsia="Times New Roman" w:hAnsi="Arial" w:cs="Arial"/>
          <w:sz w:val="19"/>
          <w:szCs w:val="19"/>
        </w:rPr>
        <w:softHyphen/>
        <w:t>зал: "... давно пора русским писателям ... быть европейцами. &lt;...&gt; Гер-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Роман публиковался в журналах "Октябрь" (1991, № 9—11) и "Глагол" (1992, № 6). В тексте при цитировании дается ссылка на журнал "Глагол".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признание Соколова: "Иногда где-нибудь на среднем Западе сидишь и пишешь целый день, и вдруг, оторвавшись от бумаги, посмотришь в окно: стоят авто</w:t>
      </w:r>
      <w:r w:rsidRPr="00E20F88">
        <w:rPr>
          <w:rFonts w:ascii="Arial" w:eastAsia="Times New Roman" w:hAnsi="Arial" w:cs="Arial"/>
          <w:sz w:val="18"/>
          <w:szCs w:val="14"/>
        </w:rPr>
        <w:softHyphen/>
        <w:t>мобили, совершенно непривычные автомобили, дома там за окном, люди. Эти люди, все эти предметы — все из другой культуры. И вдруг совершенно четко сознаешь, что в радиусе, может быть, сотен миль никто не говорит по-русски, и, следовательно, никто не понимает ни единого слова из того, что ты пишешь. А ты сам тут вообще над этим горишь, корпишь, радуешься, воспаряешь, а все это межпланетно. И тут невольно становишься космополитом: литературным, духовным, интернациональным писателем. В общем это и хорошо, может быть. Ты научаешься смотреть на вещи со стороны, и ты уже вылезаешь из собственной русской шкуры.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Ты уже живешь в другом измерении. Это грандиозный опыт ... я могу только посо</w:t>
      </w:r>
      <w:r w:rsidRPr="00E20F88">
        <w:rPr>
          <w:rFonts w:ascii="Arial" w:eastAsia="Times New Roman" w:hAnsi="Arial" w:cs="Arial"/>
          <w:sz w:val="18"/>
          <w:szCs w:val="14"/>
        </w:rPr>
        <w:softHyphen/>
        <w:t>ветовать своим коллегам из России пожить в эмиграции ..." [93, с. 199].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Чему основательно препятствовал тоталитаризм.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цен, Бунин, Лермонтов, Пушкин — были европейцами" [93, с. 197]. Русская же литература, по мысли Соколова, пошла в основном по пути не Пушкина, а — Арины Родионовны. В постмодернизме с его культурной открытостью, стиранием границ, плюрализмом жанров, методов, стилей, ориентацией на метаповествование писатель увидел одну из перспективных возможностей обретения русской литературой более масштабного художественного мышления. Из-под пера самого Соколова выходит постмодернистская "человеческая комедия" — как развернутая метафора человеческой истории, человеческого бытия.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Художник воссоздает реальность не жизни, а книги (мира-текста). Это обстоятельство подчеркнуто предуведомлением "От Биографа", датиро</w:t>
      </w:r>
      <w:r w:rsidRPr="00E20F88">
        <w:rPr>
          <w:rFonts w:ascii="Arial" w:eastAsia="Times New Roman" w:hAnsi="Arial" w:cs="Arial"/>
          <w:sz w:val="18"/>
          <w:szCs w:val="18"/>
        </w:rPr>
        <w:softHyphen/>
        <w:t xml:space="preserve">ванным фантастическим для нас 2757 г. и представляющим читателю </w:t>
      </w:r>
      <w:r w:rsidRPr="00E20F88">
        <w:rPr>
          <w:rFonts w:ascii="Arial" w:eastAsia="Times New Roman" w:hAnsi="Arial" w:cs="Arial"/>
          <w:sz w:val="18"/>
          <w:szCs w:val="18"/>
          <w:lang w:val="en-US"/>
        </w:rPr>
        <w:t>XXVIII</w:t>
      </w:r>
      <w:r w:rsidRPr="00E20F88">
        <w:rPr>
          <w:rFonts w:ascii="Arial" w:eastAsia="Times New Roman" w:hAnsi="Arial" w:cs="Arial"/>
          <w:sz w:val="18"/>
          <w:szCs w:val="18"/>
        </w:rPr>
        <w:t xml:space="preserve"> в. явление далекой старины — мемуары якобы известного истори</w:t>
      </w:r>
      <w:r w:rsidRPr="00E20F88">
        <w:rPr>
          <w:rFonts w:ascii="Arial" w:eastAsia="Times New Roman" w:hAnsi="Arial" w:cs="Arial"/>
          <w:sz w:val="18"/>
          <w:szCs w:val="18"/>
        </w:rPr>
        <w:softHyphen/>
        <w:t>ческого деятеля и писателя Палисандра Дальберга, созданные в 2044 г. Начиная с мистификации, вовлекая читающего в своеобразную игру, Соколов как бы предлагает взглянуть на рекомендуемую книгу глаза</w:t>
      </w:r>
      <w:r w:rsidRPr="00E20F88">
        <w:rPr>
          <w:rFonts w:ascii="Arial" w:eastAsia="Times New Roman" w:hAnsi="Arial" w:cs="Arial"/>
          <w:sz w:val="18"/>
          <w:szCs w:val="18"/>
        </w:rPr>
        <w:softHyphen/>
        <w:t>ми человека будущего — отстраненно, "философски", "незаинтересо</w:t>
      </w:r>
      <w:r w:rsidRPr="00E20F88">
        <w:rPr>
          <w:rFonts w:ascii="Arial" w:eastAsia="Times New Roman" w:hAnsi="Arial" w:cs="Arial"/>
          <w:sz w:val="18"/>
          <w:szCs w:val="18"/>
        </w:rPr>
        <w:softHyphen/>
        <w:t>ванно" (в смысле освобожденности от сиюминутных идеологических и прочих пристрастий), а на преломленные в ней события современной эпохи — под новым углом зрения, с позиций если не вечности, то, во всяком случае,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случайно Палисандр оказывается подверженным приступам "ужебыло"</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так в шутливо-пародийной форме обозначает Соколов феномен "</w:t>
      </w:r>
      <w:r w:rsidRPr="00E20F88">
        <w:rPr>
          <w:rFonts w:ascii="Arial" w:eastAsia="Times New Roman" w:hAnsi="Arial" w:cs="Arial"/>
          <w:sz w:val="18"/>
          <w:szCs w:val="18"/>
          <w:lang w:val="en-US"/>
        </w:rPr>
        <w:t>deja</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vu</w:t>
      </w:r>
      <w:r w:rsidRPr="00E20F88">
        <w:rPr>
          <w:rFonts w:ascii="Arial" w:eastAsia="Times New Roman" w:hAnsi="Arial" w:cs="Arial"/>
          <w:sz w:val="18"/>
          <w:szCs w:val="18"/>
        </w:rPr>
        <w:t>" — характерную примету мироощущения людей эпохи постмодерна и создаваемой в эти годы постмодернистской культуры, в основе которой и лежит идея "прошло-настояще-будущего". «Идеи новизны, питавшие искусство и политику в послево</w:t>
      </w:r>
      <w:r w:rsidRPr="00E20F88">
        <w:rPr>
          <w:rFonts w:ascii="Arial" w:eastAsia="Times New Roman" w:hAnsi="Arial" w:cs="Arial"/>
          <w:sz w:val="18"/>
          <w:szCs w:val="18"/>
        </w:rPr>
        <w:softHyphen/>
        <w:t>енные годы, оцениваются как исчерпанные. Вместо "рая немедленно" нарастает ощущение того, что "будущее было вчера"» [283, с. 106]</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"Непогода и быстро наступавшая темнота обострили мне все инстинкты и чув</w:t>
      </w:r>
      <w:r w:rsidRPr="00E20F88">
        <w:rPr>
          <w:rFonts w:ascii="Arial" w:eastAsia="Times New Roman" w:hAnsi="Arial" w:cs="Arial"/>
          <w:sz w:val="18"/>
          <w:szCs w:val="15"/>
        </w:rPr>
        <w:softHyphen/>
        <w:t xml:space="preserve">ства, и в какое-то из мгновений я понял, что далеко не впервые стою на галерее данного замка, обозревая его окрестности. Я опознал их детально. То был эффект умозрения, доказывающий регулярную обращаемость нашу на круговых путях бытия: воспоминанье о будущем, провиденье прошлого. На Западе сей феномен зовут </w:t>
      </w:r>
      <w:r w:rsidRPr="00E20F88">
        <w:rPr>
          <w:rFonts w:ascii="Arial" w:eastAsia="Times New Roman" w:hAnsi="Arial" w:cs="Arial"/>
          <w:b/>
          <w:sz w:val="18"/>
          <w:szCs w:val="15"/>
        </w:rPr>
        <w:t>де-жавю, у нас — ужебыло.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И когда, сминая бегонии луга, бегу я, взволнованно помолодевший, ему навстре</w:t>
      </w:r>
      <w:r w:rsidRPr="00E20F88">
        <w:rPr>
          <w:rFonts w:ascii="Arial" w:eastAsia="Times New Roman" w:hAnsi="Arial" w:cs="Arial"/>
          <w:sz w:val="18"/>
          <w:szCs w:val="15"/>
        </w:rPr>
        <w:softHyphen/>
        <w:t xml:space="preserve">чу, со мною случается </w:t>
      </w:r>
      <w:r w:rsidRPr="00E20F88">
        <w:rPr>
          <w:rFonts w:ascii="Arial" w:eastAsia="Times New Roman" w:hAnsi="Arial" w:cs="Arial"/>
          <w:b/>
          <w:sz w:val="18"/>
          <w:szCs w:val="15"/>
        </w:rPr>
        <w:t xml:space="preserve">ужебыло </w:t>
      </w:r>
      <w:r w:rsidRPr="00E20F88">
        <w:rPr>
          <w:rFonts w:ascii="Arial" w:eastAsia="Times New Roman" w:hAnsi="Arial" w:cs="Arial"/>
          <w:sz w:val="18"/>
          <w:szCs w:val="15"/>
        </w:rPr>
        <w:t>— очередной его приступ.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А когда в бытность мою почти нецелованным крепостным сиротой я впервые от</w:t>
      </w:r>
      <w:r w:rsidRPr="00E20F88">
        <w:rPr>
          <w:rFonts w:ascii="Arial" w:eastAsia="Times New Roman" w:hAnsi="Arial" w:cs="Arial"/>
          <w:sz w:val="18"/>
          <w:szCs w:val="15"/>
        </w:rPr>
        <w:softHyphen/>
        <w:t xml:space="preserve">четливо вспомнил, как именно все сие </w:t>
      </w:r>
      <w:r w:rsidRPr="00E20F88">
        <w:rPr>
          <w:rFonts w:ascii="Arial" w:eastAsia="Times New Roman" w:hAnsi="Arial" w:cs="Arial"/>
          <w:b/>
          <w:sz w:val="18"/>
          <w:szCs w:val="15"/>
        </w:rPr>
        <w:t xml:space="preserve">ужебыло </w:t>
      </w:r>
      <w:r w:rsidRPr="00E20F88">
        <w:rPr>
          <w:rFonts w:ascii="Arial" w:eastAsia="Times New Roman" w:hAnsi="Arial" w:cs="Arial"/>
          <w:sz w:val="18"/>
          <w:szCs w:val="15"/>
        </w:rPr>
        <w:t xml:space="preserve">— было (Вы помните? как будто не с нами, а с жабами), тогда-то моей добродетели, скромности и был положен предел (выделено нами. - </w:t>
      </w:r>
      <w:r w:rsidRPr="00E20F88">
        <w:rPr>
          <w:rFonts w:ascii="Arial" w:eastAsia="Times New Roman" w:hAnsi="Arial" w:cs="Arial"/>
          <w:iCs/>
          <w:sz w:val="18"/>
          <w:szCs w:val="15"/>
        </w:rPr>
        <w:t>Авт</w:t>
      </w:r>
      <w:r w:rsidRPr="00E20F88">
        <w:rPr>
          <w:rFonts w:ascii="Arial" w:eastAsia="Times New Roman" w:hAnsi="Arial" w:cs="Arial"/>
          <w:sz w:val="18"/>
          <w:szCs w:val="15"/>
        </w:rPr>
        <w:t>.)"</w:t>
      </w:r>
      <w:r w:rsidRPr="00E20F88">
        <w:rPr>
          <w:rFonts w:ascii="Arial" w:eastAsia="Times New Roman" w:hAnsi="Arial" w:cs="Arial"/>
          <w:iCs/>
          <w:sz w:val="18"/>
          <w:szCs w:val="15"/>
        </w:rPr>
        <w:t xml:space="preserve"> </w:t>
      </w:r>
      <w:r w:rsidRPr="00E20F88">
        <w:rPr>
          <w:rFonts w:ascii="Arial" w:eastAsia="Times New Roman" w:hAnsi="Arial" w:cs="Arial"/>
          <w:sz w:val="18"/>
          <w:szCs w:val="15"/>
        </w:rPr>
        <w:t>(с.</w:t>
      </w:r>
      <w:r w:rsidRPr="00E20F88">
        <w:rPr>
          <w:rFonts w:ascii="Arial" w:eastAsia="Times New Roman" w:hAnsi="Arial" w:cs="Arial"/>
          <w:iCs/>
          <w:sz w:val="18"/>
          <w:szCs w:val="15"/>
        </w:rPr>
        <w:t xml:space="preserve"> </w:t>
      </w:r>
      <w:r w:rsidRPr="00E20F88">
        <w:rPr>
          <w:rFonts w:ascii="Arial" w:eastAsia="Times New Roman" w:hAnsi="Arial" w:cs="Arial"/>
          <w:sz w:val="18"/>
          <w:szCs w:val="15"/>
        </w:rPr>
        <w:t>196-197, 232, 233).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Arial" w:eastAsia="Times New Roman" w:hAnsi="Arial" w:cs="Arial"/>
          <w:color w:val="FF0000"/>
          <w:sz w:val="18"/>
          <w:szCs w:val="15"/>
        </w:rPr>
        <w:t xml:space="preserve">* </w:t>
      </w:r>
      <w:r w:rsidRPr="00E20F88">
        <w:rPr>
          <w:rFonts w:ascii="Arial" w:eastAsia="Times New Roman" w:hAnsi="Arial" w:cs="Arial"/>
          <w:sz w:val="18"/>
          <w:szCs w:val="15"/>
        </w:rPr>
        <w:t>А неделями позже, когда, сидя в ванне и безучастно владея графиней, я вчи</w:t>
      </w:r>
      <w:r w:rsidRPr="00E20F88">
        <w:rPr>
          <w:rFonts w:ascii="Arial" w:eastAsia="Times New Roman" w:hAnsi="Arial" w:cs="Arial"/>
          <w:sz w:val="18"/>
          <w:szCs w:val="15"/>
        </w:rPr>
        <w:softHyphen/>
        <w:t>тывался в некролог по Лаврентию, просматривал прочие объявления и скандалил с Ол</w:t>
      </w:r>
      <w:r w:rsidRPr="00E20F88">
        <w:rPr>
          <w:rFonts w:ascii="Arial" w:eastAsia="Times New Roman" w:hAnsi="Arial" w:cs="Arial"/>
          <w:sz w:val="18"/>
          <w:szCs w:val="15"/>
          <w:u w:val="single"/>
        </w:rPr>
        <w:t>е</w:t>
      </w:r>
      <w:r w:rsidRPr="00E20F88">
        <w:rPr>
          <w:rFonts w:ascii="Arial" w:eastAsia="Times New Roman" w:hAnsi="Arial" w:cs="Arial"/>
          <w:sz w:val="18"/>
          <w:szCs w:val="15"/>
        </w:rPr>
        <w:t xml:space="preserve">, со мною сделалось </w:t>
      </w:r>
      <w:r w:rsidRPr="00E20F88">
        <w:rPr>
          <w:rFonts w:ascii="Arial" w:eastAsia="Times New Roman" w:hAnsi="Arial" w:cs="Arial"/>
          <w:b/>
          <w:sz w:val="18"/>
          <w:szCs w:val="15"/>
        </w:rPr>
        <w:t xml:space="preserve">дежавю </w:t>
      </w:r>
      <w:r w:rsidRPr="00E20F88">
        <w:rPr>
          <w:rFonts w:ascii="Arial" w:eastAsia="Times New Roman" w:hAnsi="Arial" w:cs="Arial"/>
          <w:sz w:val="18"/>
          <w:szCs w:val="15"/>
        </w:rPr>
        <w:t xml:space="preserve">Возникло чувство, что все это некогда уж со мною случалось — в сей жизни или предшествующей. Или случится в последующей (выделено нами. — </w:t>
      </w:r>
      <w:r w:rsidRPr="00E20F88">
        <w:rPr>
          <w:rFonts w:ascii="Arial" w:eastAsia="Times New Roman" w:hAnsi="Arial" w:cs="Arial"/>
          <w:iCs/>
          <w:sz w:val="18"/>
          <w:szCs w:val="15"/>
        </w:rPr>
        <w:t>Авт</w:t>
      </w:r>
      <w:r w:rsidRPr="00E20F88">
        <w:rPr>
          <w:rFonts w:ascii="Arial" w:eastAsia="Times New Roman" w:hAnsi="Arial" w:cs="Arial"/>
          <w:sz w:val="18"/>
          <w:szCs w:val="15"/>
        </w:rPr>
        <w:t>.)" (с. 119).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"Из глубины прошлого в беспорядке всплывают старые эстетические ценности и художественные формы, произвольно аранжирующиеся современными художниками" [283, с. 106]. В противовес контркульту</w:t>
      </w:r>
      <w:r w:rsidRPr="00E20F88">
        <w:rPr>
          <w:rFonts w:ascii="Arial" w:eastAsia="Times New Roman" w:hAnsi="Arial" w:cs="Arial"/>
          <w:sz w:val="18"/>
          <w:szCs w:val="17"/>
        </w:rPr>
        <w:softHyphen/>
        <w:t>ре война с прошлым заменяется «своеобразным психоанализом куль</w:t>
      </w:r>
      <w:r w:rsidRPr="00E20F88">
        <w:rPr>
          <w:rFonts w:ascii="Arial" w:eastAsia="Times New Roman" w:hAnsi="Arial" w:cs="Arial"/>
          <w:sz w:val="18"/>
          <w:szCs w:val="17"/>
        </w:rPr>
        <w:softHyphen/>
        <w:t>туры и истории, трансформировавшим крочеанский принцип "все со</w:t>
      </w:r>
      <w:r w:rsidRPr="00E20F88">
        <w:rPr>
          <w:rFonts w:ascii="Arial" w:eastAsia="Times New Roman" w:hAnsi="Arial" w:cs="Arial"/>
          <w:sz w:val="18"/>
          <w:szCs w:val="17"/>
        </w:rPr>
        <w:softHyphen/>
        <w:t>временно" в девиз "все современно, исторично и относительно"» [283, с. 107].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 гораздо большей определенностью и полнотой данные тенден</w:t>
      </w:r>
      <w:r w:rsidRPr="00E20F88">
        <w:rPr>
          <w:rFonts w:ascii="Arial" w:eastAsia="Times New Roman" w:hAnsi="Arial" w:cs="Arial"/>
          <w:sz w:val="18"/>
          <w:szCs w:val="17"/>
        </w:rPr>
        <w:softHyphen/>
        <w:t>ции выявили себя на Западе; и обосновавшийся в Америке Соколов не только оценил возможность обновления литературы посредством постмодернистской эклектики, но и запечатлел сам факт переориен</w:t>
      </w:r>
      <w:r w:rsidRPr="00E20F88">
        <w:rPr>
          <w:rFonts w:ascii="Arial" w:eastAsia="Times New Roman" w:hAnsi="Arial" w:cs="Arial"/>
          <w:sz w:val="18"/>
          <w:szCs w:val="17"/>
        </w:rPr>
        <w:softHyphen/>
        <w:t>тации культуры, возникновения ситуации постмодерна, дав ему кодо</w:t>
      </w:r>
      <w:r w:rsidRPr="00E20F88">
        <w:rPr>
          <w:rFonts w:ascii="Arial" w:eastAsia="Times New Roman" w:hAnsi="Arial" w:cs="Arial"/>
          <w:sz w:val="18"/>
          <w:szCs w:val="17"/>
        </w:rPr>
        <w:softHyphen/>
        <w:t>вое обозначение "ужебыло". Возможно, экстравагантным соединени</w:t>
      </w:r>
      <w:r w:rsidRPr="00E20F88">
        <w:rPr>
          <w:rFonts w:ascii="Arial" w:eastAsia="Times New Roman" w:hAnsi="Arial" w:cs="Arial"/>
          <w:sz w:val="18"/>
          <w:szCs w:val="17"/>
        </w:rPr>
        <w:softHyphen/>
        <w:t>ем в одно неразложимое целое двух самостоятельных слов — "уже" и "было" — автор и стремился проакцентировать специфическое куль</w:t>
      </w:r>
      <w:r w:rsidRPr="00E20F88">
        <w:rPr>
          <w:rFonts w:ascii="Arial" w:eastAsia="Times New Roman" w:hAnsi="Arial" w:cs="Arial"/>
          <w:sz w:val="18"/>
          <w:szCs w:val="17"/>
        </w:rPr>
        <w:softHyphen/>
        <w:t xml:space="preserve">турологическое наполнение данного понятия. В более узком значении "ужебыло" Соколова эквивалентно понятию литературных кодов, как их характеризует Ролан Барт: "... коды — это определенные типы </w:t>
      </w:r>
      <w:r w:rsidRPr="00E20F88">
        <w:rPr>
          <w:rFonts w:ascii="Arial" w:eastAsia="Times New Roman" w:hAnsi="Arial" w:cs="Arial"/>
          <w:iCs/>
          <w:sz w:val="18"/>
          <w:szCs w:val="17"/>
        </w:rPr>
        <w:t xml:space="preserve">уже виденного, уже читанного, уже деланного; </w:t>
      </w:r>
      <w:r w:rsidRPr="00E20F88">
        <w:rPr>
          <w:rFonts w:ascii="Arial" w:eastAsia="Times New Roman" w:hAnsi="Arial" w:cs="Arial"/>
          <w:sz w:val="18"/>
          <w:szCs w:val="17"/>
        </w:rPr>
        <w:t xml:space="preserve">код есть конкретная форма этого </w:t>
      </w:r>
      <w:r w:rsidRPr="00E20F88">
        <w:rPr>
          <w:rFonts w:ascii="Arial" w:eastAsia="Times New Roman" w:hAnsi="Arial" w:cs="Arial"/>
          <w:iCs/>
          <w:sz w:val="18"/>
          <w:szCs w:val="17"/>
        </w:rPr>
        <w:t xml:space="preserve">уже..." </w:t>
      </w:r>
      <w:r w:rsidRPr="00E20F88">
        <w:rPr>
          <w:rFonts w:ascii="Arial" w:eastAsia="Times New Roman" w:hAnsi="Arial" w:cs="Arial"/>
          <w:sz w:val="18"/>
          <w:szCs w:val="17"/>
        </w:rPr>
        <w:t>[13, с. 456].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Цитатное письмо, множественность/гибридность художественных кодов — одна из самых характерных </w:t>
      </w:r>
      <w:r w:rsidRPr="00E20F88">
        <w:rPr>
          <w:rFonts w:ascii="Arial" w:eastAsia="Times New Roman" w:hAnsi="Arial" w:cs="Arial"/>
          <w:sz w:val="18"/>
          <w:szCs w:val="17"/>
        </w:rPr>
        <w:lastRenderedPageBreak/>
        <w:t>черт стиля "Палисандрии". Правда, у панирониста Соколова и феномен "ужебыло" предстает в спародированном виде и объясняется Палисандром Дальбергом как следствие инкарнации — перевоплощения душ</w:t>
      </w:r>
      <w:r w:rsidRPr="00E20F88">
        <w:rPr>
          <w:rFonts w:ascii="Arial" w:eastAsia="Times New Roman" w:hAnsi="Arial" w:cs="Arial"/>
          <w:color w:val="FF0000"/>
          <w:sz w:val="18"/>
          <w:szCs w:val="17"/>
        </w:rPr>
        <w:t>*</w:t>
      </w:r>
      <w:r w:rsidRPr="00E20F88">
        <w:rPr>
          <w:rFonts w:ascii="Arial" w:eastAsia="Times New Roman" w:hAnsi="Arial" w:cs="Arial"/>
          <w:sz w:val="18"/>
          <w:szCs w:val="17"/>
        </w:rPr>
        <w:t>. Но, учитывая, что мы имеем дело с литературным персонажем-цитацией, симулякром, сле</w:t>
      </w:r>
      <w:r w:rsidRPr="00E20F88">
        <w:rPr>
          <w:rFonts w:ascii="Arial" w:eastAsia="Times New Roman" w:hAnsi="Arial" w:cs="Arial"/>
          <w:sz w:val="18"/>
          <w:szCs w:val="17"/>
        </w:rPr>
        <w:softHyphen/>
        <w:t>дует признать соколовское понятие "инкарнации" весьма удачной метафорой, проливающей свет на метаморфозы перекодирования культурных знаков и кодов в постмодернизме. Пародирование же указывает на адогматическое, творческое, игровое отношение к фе</w:t>
      </w:r>
      <w:r w:rsidRPr="00E20F88">
        <w:rPr>
          <w:rFonts w:ascii="Arial" w:eastAsia="Times New Roman" w:hAnsi="Arial" w:cs="Arial"/>
          <w:sz w:val="18"/>
          <w:szCs w:val="17"/>
        </w:rPr>
        <w:softHyphen/>
        <w:t>номену "</w:t>
      </w:r>
      <w:r w:rsidRPr="00E20F88">
        <w:rPr>
          <w:rFonts w:ascii="Arial" w:eastAsia="Times New Roman" w:hAnsi="Arial" w:cs="Arial"/>
          <w:sz w:val="18"/>
          <w:szCs w:val="17"/>
          <w:lang w:val="en-US"/>
        </w:rPr>
        <w:t>deja</w:t>
      </w:r>
      <w:r w:rsidRPr="00E20F88">
        <w:rPr>
          <w:rFonts w:ascii="Arial" w:eastAsia="Times New Roman" w:hAnsi="Arial" w:cs="Arial"/>
          <w:sz w:val="18"/>
          <w:szCs w:val="17"/>
        </w:rPr>
        <w:t xml:space="preserve"> </w:t>
      </w:r>
      <w:r w:rsidRPr="00E20F88">
        <w:rPr>
          <w:rFonts w:ascii="Arial" w:eastAsia="Times New Roman" w:hAnsi="Arial" w:cs="Arial"/>
          <w:sz w:val="18"/>
          <w:szCs w:val="17"/>
          <w:lang w:val="en-US"/>
        </w:rPr>
        <w:t>vu</w:t>
      </w:r>
      <w:r w:rsidRPr="00E20F88">
        <w:rPr>
          <w:rFonts w:ascii="Arial" w:eastAsia="Times New Roman" w:hAnsi="Arial" w:cs="Arial"/>
          <w:sz w:val="18"/>
          <w:szCs w:val="17"/>
        </w:rPr>
        <w:t>", ни в чем не сковывающее писателя.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Роман Соколова вырос из модернистской традиции, и, хотя по-прежнему самоценна для Соколова сама художественная ткань, он сознательно расширяет свои эстетические горизонты: осваивает мир как текст, вступает в постмодернистский диалог с предшествующей культурой, переходит на пародийно-цитатное многоязычие (и, может быть, не случайно герой-рассказчик аттестует себя полиглотом). Со</w:t>
      </w:r>
      <w:r w:rsidRPr="00E20F88">
        <w:rPr>
          <w:rFonts w:ascii="Arial" w:eastAsia="Times New Roman" w:hAnsi="Arial" w:cs="Arial"/>
          <w:sz w:val="18"/>
          <w:szCs w:val="17"/>
        </w:rPr>
        <w:softHyphen/>
        <w:t>колов изъясняется в "Палисандрии" на различных модернистских "диалектах", в процессе деконструкции соединяемых как равноправ</w:t>
      </w:r>
      <w:r w:rsidRPr="00E20F88">
        <w:rPr>
          <w:rFonts w:ascii="Arial" w:eastAsia="Times New Roman" w:hAnsi="Arial" w:cs="Arial"/>
          <w:sz w:val="18"/>
          <w:szCs w:val="17"/>
        </w:rPr>
        <w:softHyphen/>
        <w:t>ные между собой и с "диалектами" массовой литературы ("социа-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 Вместе с самим Палисандром мы перестаем понимать, в какой из его ин</w:t>
      </w:r>
      <w:r w:rsidRPr="00E20F88">
        <w:rPr>
          <w:rFonts w:ascii="Arial" w:eastAsia="Times New Roman" w:hAnsi="Arial" w:cs="Arial"/>
          <w:sz w:val="18"/>
          <w:szCs w:val="15"/>
        </w:rPr>
        <w:softHyphen/>
        <w:t>карнаций все это случается. Кто он — осиротевший мальчик Средневековья, юноша Железного века или старик Переходной эпохи, взыскующий приюта в том замке, где он по меньшей мере однажды родился и вырос? А может быть, он двулик — многолик, и происходящее с ним есть двудейство — иль многодейство?" (с. 236).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листического реализма и капиталистического примитивизма") по прин</w:t>
      </w:r>
      <w:r w:rsidRPr="00E20F88">
        <w:rPr>
          <w:rFonts w:ascii="Arial" w:eastAsia="Times New Roman" w:hAnsi="Arial" w:cs="Arial"/>
          <w:sz w:val="18"/>
          <w:szCs w:val="18"/>
        </w:rPr>
        <w:softHyphen/>
        <w:t>ципу ризомы. Массовая культура у Соколова, как и у других пост</w:t>
      </w:r>
      <w:r w:rsidRPr="00E20F88">
        <w:rPr>
          <w:rFonts w:ascii="Arial" w:eastAsia="Times New Roman" w:hAnsi="Arial" w:cs="Arial"/>
          <w:sz w:val="18"/>
          <w:szCs w:val="18"/>
        </w:rPr>
        <w:softHyphen/>
        <w:t>модернистов, — важный источник выявления либидо исторического процесса.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Характеризуя "Палисандрию", писатель поясняет: "Это — пародия на мемуары, пародия на исторический роман, на роман эротический, детективный, то есть на основные жанры современной развлекатель</w:t>
      </w:r>
      <w:r w:rsidRPr="00E20F88">
        <w:rPr>
          <w:rFonts w:ascii="Arial" w:eastAsia="Times New Roman" w:hAnsi="Arial" w:cs="Arial"/>
          <w:sz w:val="18"/>
          <w:szCs w:val="18"/>
        </w:rPr>
        <w:softHyphen/>
        <w:t>ной литературы" [393, с. 61]. Пародийное цитирование осуществляет</w:t>
      </w:r>
      <w:r w:rsidRPr="00E20F88">
        <w:rPr>
          <w:rFonts w:ascii="Arial" w:eastAsia="Times New Roman" w:hAnsi="Arial" w:cs="Arial"/>
          <w:sz w:val="18"/>
          <w:szCs w:val="18"/>
        </w:rPr>
        <w:softHyphen/>
        <w:t>ся на всех уровнях текста по принципу осознанной стилевой эклекти</w:t>
      </w:r>
      <w:r w:rsidRPr="00E20F88">
        <w:rPr>
          <w:rFonts w:ascii="Arial" w:eastAsia="Times New Roman" w:hAnsi="Arial" w:cs="Arial"/>
          <w:sz w:val="18"/>
          <w:szCs w:val="18"/>
        </w:rPr>
        <w:softHyphen/>
        <w:t>ки. "Сознательный эклектизм постмодернизма, — отмечает Маньков-ская, — не позволяет языку зачахнуть, атрофироваться в одиночестве, задохнуться в корсете смысла, превратиться в эстетического инва</w:t>
      </w:r>
      <w:r w:rsidRPr="00E20F88">
        <w:rPr>
          <w:rFonts w:ascii="Arial" w:eastAsia="Times New Roman" w:hAnsi="Arial" w:cs="Arial"/>
          <w:sz w:val="18"/>
          <w:szCs w:val="18"/>
        </w:rPr>
        <w:softHyphen/>
        <w:t>лида, вливая в него энергию взаимодополнения, стимулирующую его рост и развитие в атмосфере текстового удовольствия" [283, с. 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Цитатно-пародийно уже само название произведения, высмеи</w:t>
      </w:r>
      <w:r w:rsidRPr="00E20F88">
        <w:rPr>
          <w:rFonts w:ascii="Arial" w:eastAsia="Times New Roman" w:hAnsi="Arial" w:cs="Arial"/>
          <w:sz w:val="18"/>
          <w:szCs w:val="18"/>
        </w:rPr>
        <w:softHyphen/>
        <w:t>вающее претензию на ложное величие, выражающуюся в стремлении уравнять творение ничтожества с монументальным героическим эпо</w:t>
      </w:r>
      <w:r w:rsidRPr="00E20F88">
        <w:rPr>
          <w:rFonts w:ascii="Arial" w:eastAsia="Times New Roman" w:hAnsi="Arial" w:cs="Arial"/>
          <w:sz w:val="18"/>
          <w:szCs w:val="18"/>
        </w:rPr>
        <w:softHyphen/>
        <w:t>сом. Цитатно-пародийны названия глав: "Книга изгнания", "Книга дер</w:t>
      </w:r>
      <w:r w:rsidRPr="00E20F88">
        <w:rPr>
          <w:rFonts w:ascii="Arial" w:eastAsia="Times New Roman" w:hAnsi="Arial" w:cs="Arial"/>
          <w:sz w:val="18"/>
          <w:szCs w:val="18"/>
        </w:rPr>
        <w:softHyphen/>
        <w:t>зания", "Книга отмщения", "Книга послания", — почерпнутые из Биб</w:t>
      </w:r>
      <w:r w:rsidRPr="00E20F88">
        <w:rPr>
          <w:rFonts w:ascii="Arial" w:eastAsia="Times New Roman" w:hAnsi="Arial" w:cs="Arial"/>
          <w:sz w:val="18"/>
          <w:szCs w:val="18"/>
        </w:rPr>
        <w:softHyphen/>
        <w:t>лии либо имитирующие Библию и долженствующие придать творению Палисандра значимость чуть ли не Священного Писания. В пародий</w:t>
      </w:r>
      <w:r w:rsidRPr="00E20F88">
        <w:rPr>
          <w:rFonts w:ascii="Arial" w:eastAsia="Times New Roman" w:hAnsi="Arial" w:cs="Arial"/>
          <w:sz w:val="18"/>
          <w:szCs w:val="18"/>
        </w:rPr>
        <w:softHyphen/>
        <w:t>ном плане использует автор различные литературные жанры, и преж</w:t>
      </w:r>
      <w:r w:rsidRPr="00E20F88">
        <w:rPr>
          <w:rFonts w:ascii="Arial" w:eastAsia="Times New Roman" w:hAnsi="Arial" w:cs="Arial"/>
          <w:sz w:val="18"/>
          <w:szCs w:val="18"/>
        </w:rPr>
        <w:softHyphen/>
        <w:t>де всего жанр мемуаров, донельзя заостряя такие присущие большо</w:t>
      </w:r>
      <w:r w:rsidRPr="00E20F88">
        <w:rPr>
          <w:rFonts w:ascii="Arial" w:eastAsia="Times New Roman" w:hAnsi="Arial" w:cs="Arial"/>
          <w:sz w:val="18"/>
          <w:szCs w:val="18"/>
        </w:rPr>
        <w:softHyphen/>
        <w:t>му числу подобных произведений черты, как самовозвеличивание, грубая тенденциозность, бездарность.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Многочисленны у Соколова пародийные цитирования на уровне сюжетных положений, что имеет целью показать взаимоотражаемость прошлого и настоящего либо осуществить комедийное снижение пер</w:t>
      </w:r>
      <w:r w:rsidRPr="00E20F88">
        <w:rPr>
          <w:rFonts w:ascii="Arial" w:eastAsia="Times New Roman" w:hAnsi="Arial" w:cs="Arial"/>
          <w:sz w:val="18"/>
          <w:szCs w:val="18"/>
        </w:rPr>
        <w:softHyphen/>
        <w:t>сонажей романа, поставленных на место героев русской и зарубеж</w:t>
      </w:r>
      <w:r w:rsidRPr="00E20F88">
        <w:rPr>
          <w:rFonts w:ascii="Arial" w:eastAsia="Times New Roman" w:hAnsi="Arial" w:cs="Arial"/>
          <w:sz w:val="18"/>
          <w:szCs w:val="18"/>
        </w:rPr>
        <w:softHyphen/>
        <w:t>ной классики. Так, демонстрирующий благородство, независимость и широту души Палисандр сжигает деньги. Эта сцена отсылает к рома</w:t>
      </w:r>
      <w:r w:rsidRPr="00E20F88">
        <w:rPr>
          <w:rFonts w:ascii="Arial" w:eastAsia="Times New Roman" w:hAnsi="Arial" w:cs="Arial"/>
          <w:sz w:val="18"/>
          <w:szCs w:val="18"/>
        </w:rPr>
        <w:softHyphen/>
        <w:t>ну Достоевского "Идиот". Выясняется, однако, что деньги фальшивые, как и сам жест героя, не только неспособного на благородные по</w:t>
      </w:r>
      <w:r w:rsidRPr="00E20F88">
        <w:rPr>
          <w:rFonts w:ascii="Arial" w:eastAsia="Times New Roman" w:hAnsi="Arial" w:cs="Arial"/>
          <w:sz w:val="18"/>
          <w:szCs w:val="18"/>
        </w:rPr>
        <w:softHyphen/>
        <w:t>ступки, но и не представляющего жизни вне лжи и актерства. Пока</w:t>
      </w:r>
      <w:r w:rsidRPr="00E20F88">
        <w:rPr>
          <w:rFonts w:ascii="Arial" w:eastAsia="Times New Roman" w:hAnsi="Arial" w:cs="Arial"/>
          <w:sz w:val="18"/>
          <w:szCs w:val="18"/>
        </w:rPr>
        <w:softHyphen/>
        <w:t>занное в романе отношение присутствующих к смертной казни как к зрелищу, своего рода кровавому спектаклю побуждает вспомнить "Приглашение на казнь" Набокова. Но казнимому у Соколова и в голову не приходит сопротивляться. Более того, из романа видно, что деяния тоталитаризма превзошли набоковские фантазии, ибо казни</w:t>
      </w:r>
      <w:r w:rsidRPr="00E20F88">
        <w:rPr>
          <w:rFonts w:ascii="Arial" w:eastAsia="Times New Roman" w:hAnsi="Arial" w:cs="Arial"/>
          <w:sz w:val="18"/>
          <w:szCs w:val="18"/>
        </w:rPr>
        <w:softHyphen/>
        <w:t>мый — двойник Лаврентия Берия, а не сам Председатель Совета Опекунов, приговоренный к смерти уже после совершенного им са</w:t>
      </w:r>
      <w:r w:rsidRPr="00E20F88">
        <w:rPr>
          <w:rFonts w:ascii="Arial" w:eastAsia="Times New Roman" w:hAnsi="Arial" w:cs="Arial"/>
          <w:sz w:val="18"/>
          <w:szCs w:val="18"/>
        </w:rPr>
        <w:softHyphen/>
        <w:t>моубийства. Обмен письменными посланиями проживающих в одном замке Палисандра и Модерати пародирует "Переписку из двух углов" Вяч. Иванова и М. Гершензона (акцентируется вера Палисандра в силу "бумаги"). Эпизод издевательства над Палисандром, которого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окунают в смолу и вываливают в перьях, цитатен по отношению к сцене расправы над герцогом и королем в романе Марка Твена "Приключения Гекльберри Финна". Описание заточения Палисандра в башню отсылает к целому ряду литературных источников, а эпизод с голой попой пародирует массовую продукцию Голливуда</w:t>
      </w:r>
      <w:r w:rsidRPr="00E20F88">
        <w:rPr>
          <w:rFonts w:ascii="Arial" w:eastAsia="Times New Roman" w:hAnsi="Arial" w:cs="Arial"/>
          <w:color w:val="FF0000"/>
          <w:sz w:val="18"/>
          <w:szCs w:val="18"/>
        </w:rPr>
        <w:t>*</w:t>
      </w:r>
      <w:r w:rsidRPr="00E20F88">
        <w:rPr>
          <w:rFonts w:ascii="Arial" w:eastAsia="Times New Roman" w:hAnsi="Arial" w:cs="Arial"/>
          <w:sz w:val="18"/>
          <w:szCs w:val="18"/>
        </w:rPr>
        <w:t>. Цитатно-пародийны по отношению к американскому массовому киноискусству и многие сексуальные сцены романа. И т. д. И т. 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некоторых случаях, отказываясь от непосредственного описа</w:t>
      </w:r>
      <w:r w:rsidRPr="00E20F88">
        <w:rPr>
          <w:rFonts w:ascii="Arial" w:eastAsia="Times New Roman" w:hAnsi="Arial" w:cs="Arial"/>
          <w:sz w:val="18"/>
          <w:szCs w:val="18"/>
        </w:rPr>
        <w:softHyphen/>
        <w:t>ния, автор отсылает читателя к классике. Таким образом дается представление о жалкой скудости жизни советских людей ("В коридо</w:t>
      </w:r>
      <w:r w:rsidRPr="00E20F88">
        <w:rPr>
          <w:rFonts w:ascii="Arial" w:eastAsia="Times New Roman" w:hAnsi="Arial" w:cs="Arial"/>
          <w:sz w:val="18"/>
          <w:szCs w:val="18"/>
        </w:rPr>
        <w:softHyphen/>
        <w:t>рах — свидетельства неизжитого критического реализма: на примусах жарится какая-то дрянь, варится нечто рвотное", с. 109), грязи париж</w:t>
      </w:r>
      <w:r w:rsidRPr="00E20F88">
        <w:rPr>
          <w:rFonts w:ascii="Arial" w:eastAsia="Times New Roman" w:hAnsi="Arial" w:cs="Arial"/>
          <w:sz w:val="18"/>
          <w:szCs w:val="18"/>
        </w:rPr>
        <w:softHyphen/>
        <w:t>ского дна ("Вращаясь на общественном дне, неплохо представленном в разного рода шедеврах критического реализма, Вы опустились, обрюзгли", с. 250). Палисандр и Андропов становятся свидетелями очередной трагедии "маленького человека", для которого Большой театр, зарезервированный для элиты и иностранцев, недоступен. И вы</w:t>
      </w:r>
      <w:r w:rsidRPr="00E20F88">
        <w:rPr>
          <w:rFonts w:ascii="Arial" w:eastAsia="Times New Roman" w:hAnsi="Arial" w:cs="Arial"/>
          <w:sz w:val="18"/>
          <w:szCs w:val="18"/>
        </w:rPr>
        <w:softHyphen/>
        <w:t>скакивает герой Соколова, конечно же, "на засаленную черную ле</w:t>
      </w:r>
      <w:r w:rsidRPr="00E20F88">
        <w:rPr>
          <w:rFonts w:ascii="Arial" w:eastAsia="Times New Roman" w:hAnsi="Arial" w:cs="Arial"/>
          <w:sz w:val="18"/>
          <w:szCs w:val="18"/>
        </w:rPr>
        <w:softHyphen/>
        <w:t>стницу имени Достоевского" и наклоняется "над пролетом имени Гаршина..." (с. 261).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Однако самый широкий пласт пародийного цитирования приходится на лексико-стилевой уровень. Основными источниками, из которых по</w:t>
      </w:r>
      <w:r w:rsidRPr="00E20F88">
        <w:rPr>
          <w:rFonts w:ascii="Arial" w:eastAsia="Times New Roman" w:hAnsi="Arial" w:cs="Arial"/>
          <w:sz w:val="18"/>
          <w:szCs w:val="18"/>
        </w:rPr>
        <w:softHyphen/>
        <w:t>черпнуты цитаты, являются Библия, философская и художественная лите</w:t>
      </w:r>
      <w:r w:rsidRPr="00E20F88">
        <w:rPr>
          <w:rFonts w:ascii="Arial" w:eastAsia="Times New Roman" w:hAnsi="Arial" w:cs="Arial"/>
          <w:sz w:val="18"/>
          <w:szCs w:val="18"/>
        </w:rPr>
        <w:softHyphen/>
        <w:t>ратура, труды классиков марксизма-ленинизма, советская печать.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новом, пародийно-ироническом значении используются выдерж</w:t>
      </w:r>
      <w:r w:rsidRPr="00E20F88">
        <w:rPr>
          <w:rFonts w:ascii="Arial" w:eastAsia="Times New Roman" w:hAnsi="Arial" w:cs="Arial"/>
          <w:sz w:val="18"/>
          <w:szCs w:val="18"/>
        </w:rPr>
        <w:softHyphen/>
        <w:t>ки из Ветхого и Нового Заветов ("... я позволю себе не верить, что мертвые сраму не имут. Не верю. Сие есть ложные слухи", с. 22; "не мир, но меч", с. 115; "за скромной вечерей", с. 170), работ Канта ("И все-таки в целом история есть типичная кантовская вещь в себе", с. 24), Ницше ("вы служите символом сокровенной власти и воли 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ней", с. 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Больше всего в романе перекодированных цитдт из произведений русских писателей </w:t>
      </w:r>
      <w:r w:rsidRPr="00E20F88">
        <w:rPr>
          <w:rFonts w:ascii="Arial" w:eastAsia="Times New Roman" w:hAnsi="Arial" w:cs="Arial"/>
          <w:sz w:val="18"/>
          <w:szCs w:val="18"/>
          <w:lang w:val="en-US"/>
        </w:rPr>
        <w:t>XIX</w:t>
      </w:r>
      <w:r w:rsidRPr="00E20F88">
        <w:rPr>
          <w:rFonts w:ascii="Arial" w:eastAsia="Times New Roman" w:hAnsi="Arial" w:cs="Arial"/>
          <w:sz w:val="18"/>
          <w:szCs w:val="18"/>
        </w:rPr>
        <w:t>—</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вв. Представлены едва ли не все классики русской литературы: Радищев ("Я оглянулось окрест", с. 243), Грибое</w:t>
      </w:r>
      <w:r w:rsidRPr="00E20F88">
        <w:rPr>
          <w:rFonts w:ascii="Arial" w:eastAsia="Times New Roman" w:hAnsi="Arial" w:cs="Arial"/>
          <w:sz w:val="18"/>
          <w:szCs w:val="18"/>
        </w:rPr>
        <w:softHyphen/>
        <w:t>дов ("Служить бы рад — прислуживаться тошно!", с. 176; "дым отече</w:t>
      </w:r>
      <w:r w:rsidRPr="00E20F88">
        <w:rPr>
          <w:rFonts w:ascii="Arial" w:eastAsia="Times New Roman" w:hAnsi="Arial" w:cs="Arial"/>
          <w:sz w:val="18"/>
          <w:szCs w:val="18"/>
        </w:rPr>
        <w:softHyphen/>
        <w:t>ства переполнил нам легкие", с. 248; "серьги, знакомые мне со вре</w:t>
      </w:r>
      <w:r w:rsidRPr="00E20F88">
        <w:rPr>
          <w:rFonts w:ascii="Arial" w:eastAsia="Times New Roman" w:hAnsi="Arial" w:cs="Arial"/>
          <w:sz w:val="18"/>
          <w:szCs w:val="18"/>
        </w:rPr>
        <w:softHyphen/>
        <w:t>мен Очакова, покорения Крыма", с. 163); Пушкин ("Еще чуть ли не сам я указывал, что, при всем своем любопытстве, прислуга наша ленива, нелюбознательна и далека от лингвистики", с. 41; "Приносят, пробку — в потолок", с. 175 и др.), Лермонтов ("Я, понимаете ли, фа-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"Голую попу" Леонид Костюков считает одной из визитных карточек американ</w:t>
      </w:r>
      <w:r w:rsidRPr="00E20F88">
        <w:rPr>
          <w:rFonts w:ascii="Arial" w:eastAsia="Times New Roman" w:hAnsi="Arial" w:cs="Arial"/>
          <w:sz w:val="18"/>
          <w:szCs w:val="15"/>
        </w:rPr>
        <w:softHyphen/>
        <w:t>ской массовой культуры: "Сложно сказать, воспитала ли массовая культура массового потребителя культуры или, наоборот, подстроилась под него. Наверное, и то и другое — образовался механизм обратной связи, устойчивая самокорректирующая пара, стре</w:t>
      </w:r>
      <w:r w:rsidRPr="00E20F88">
        <w:rPr>
          <w:rFonts w:ascii="Arial" w:eastAsia="Times New Roman" w:hAnsi="Arial" w:cs="Arial"/>
          <w:sz w:val="18"/>
          <w:szCs w:val="15"/>
        </w:rPr>
        <w:softHyphen/>
        <w:t>мящаяся к идеалу массового культурного обслуживания. Идиот с синдромом Дауна, сидящий перед экраном, на котором голую жопу расстреливают из новейшего четырехсгвольного пулемета" [219, с. 93—94].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талист",  с.  216;  "Одна,  как  заметил  какой-то  поэт,  но  пламенная страсть владеет там равно и человеком, и гражданином", с. 104), Го</w:t>
      </w:r>
      <w:r w:rsidRPr="00E20F88">
        <w:rPr>
          <w:rFonts w:ascii="Arial" w:eastAsia="Times New Roman" w:hAnsi="Arial" w:cs="Arial"/>
          <w:sz w:val="18"/>
          <w:szCs w:val="18"/>
        </w:rPr>
        <w:softHyphen/>
        <w:t>голь ("Я ведь неприхотлив до смешного ... До смешного сквозь слезы", с. 61; "таящий в себе пренеприятнейшее известие", с. 210), Л. Тол</w:t>
      </w:r>
      <w:r w:rsidRPr="00E20F88">
        <w:rPr>
          <w:rFonts w:ascii="Arial" w:eastAsia="Times New Roman" w:hAnsi="Arial" w:cs="Arial"/>
          <w:sz w:val="18"/>
          <w:szCs w:val="18"/>
        </w:rPr>
        <w:softHyphen/>
        <w:t>стой ("вроде того болконского дуба, о котором нам сыздетства про</w:t>
      </w:r>
      <w:r w:rsidRPr="00E20F88">
        <w:rPr>
          <w:rFonts w:ascii="Arial" w:eastAsia="Times New Roman" w:hAnsi="Arial" w:cs="Arial"/>
          <w:sz w:val="18"/>
          <w:szCs w:val="18"/>
        </w:rPr>
        <w:softHyphen/>
        <w:t>жужжали все уши", с. 139), Достоевский ("Странный Вы, право, какой-то.  Какая-то Вы, м. г., тварь дрожащая:  всё трепещете, умиляетесь, приискиваете утраченные другими  иллюзии",  с.  43;  Грехотворение шло под лозунгом — "Все дозволено!", с. 245), Тургенев ("В часы про</w:t>
      </w:r>
      <w:r w:rsidRPr="00E20F88">
        <w:rPr>
          <w:rFonts w:ascii="Arial" w:eastAsia="Times New Roman" w:hAnsi="Arial" w:cs="Arial"/>
          <w:sz w:val="18"/>
          <w:szCs w:val="18"/>
        </w:rPr>
        <w:softHyphen/>
        <w:t xml:space="preserve">цедурных раздумий о судьбах родины...", </w:t>
      </w:r>
      <w:r w:rsidRPr="00E20F88">
        <w:rPr>
          <w:rFonts w:ascii="Arial" w:eastAsia="Times New Roman" w:hAnsi="Arial" w:cs="Arial"/>
          <w:iCs/>
          <w:sz w:val="18"/>
          <w:szCs w:val="18"/>
        </w:rPr>
        <w:t xml:space="preserve">с. </w:t>
      </w:r>
      <w:r w:rsidRPr="00E20F88">
        <w:rPr>
          <w:rFonts w:ascii="Arial" w:eastAsia="Times New Roman" w:hAnsi="Arial" w:cs="Arial"/>
          <w:sz w:val="18"/>
          <w:szCs w:val="18"/>
        </w:rPr>
        <w:t>37), Чернышевский ("Что делать?", с. 205), Некрасов ("Вчерашний день, часу в шестом...", с. 150), Чехов   ("Мир   филистеров   и   человеков   в   футляре",   с.   196),   Блок ("Стриптизка визжала", с. 73; «роман "С глазами кроликов"», с. 299; "лепечут друг другу стихи о Прекрасной Даме", с. 159), Горький («"А был ли мальчик?" — ибо эта банная шутка, наверно, еще не изъята из обращения», с. 70), Бунин ("любезными моей сердцевине иерихонски</w:t>
      </w:r>
      <w:r w:rsidRPr="00E20F88">
        <w:rPr>
          <w:rFonts w:ascii="Arial" w:eastAsia="Times New Roman" w:hAnsi="Arial" w:cs="Arial"/>
          <w:sz w:val="18"/>
          <w:szCs w:val="18"/>
        </w:rPr>
        <w:softHyphen/>
        <w:t>ми розами", с. 260), Грин ("рассказывали, что мать и отец-часовщик мои жили счастливо и умерли в одночасье, приняв какие-то подсла</w:t>
      </w:r>
      <w:r w:rsidRPr="00E20F88">
        <w:rPr>
          <w:rFonts w:ascii="Arial" w:eastAsia="Times New Roman" w:hAnsi="Arial" w:cs="Arial"/>
          <w:sz w:val="18"/>
          <w:szCs w:val="18"/>
        </w:rPr>
        <w:softHyphen/>
        <w:t>щенные порошки", с. 33), Мандельштам ("И наступила пора оконча</w:t>
      </w:r>
      <w:r w:rsidRPr="00E20F88">
        <w:rPr>
          <w:rFonts w:ascii="Arial" w:eastAsia="Times New Roman" w:hAnsi="Arial" w:cs="Arial"/>
          <w:sz w:val="18"/>
          <w:szCs w:val="18"/>
        </w:rPr>
        <w:softHyphen/>
        <w:t>тельных  мемуаров,  последней  мандельштамовской  прямоты",  с.   21), Цветаева ("страницы вечерних альбомов хранили милейшие эпиграм</w:t>
      </w:r>
      <w:r w:rsidRPr="00E20F88">
        <w:rPr>
          <w:rFonts w:ascii="Arial" w:eastAsia="Times New Roman" w:hAnsi="Arial" w:cs="Arial"/>
          <w:sz w:val="18"/>
          <w:szCs w:val="18"/>
        </w:rPr>
        <w:softHyphen/>
        <w:t>мы на эту тему...", с. 28), Маяковский ("Прост, как мычанье", с.  168; "Не стесняйтесь — делайте свою интимную жизнь с Палисандра Пре</w:t>
      </w:r>
      <w:r w:rsidRPr="00E20F88">
        <w:rPr>
          <w:rFonts w:ascii="Arial" w:eastAsia="Times New Roman" w:hAnsi="Arial" w:cs="Arial"/>
          <w:sz w:val="18"/>
          <w:szCs w:val="18"/>
        </w:rPr>
        <w:softHyphen/>
        <w:t>лестного", с. 106), Шмелев ("Стоит Лето Господне две тысячи тридцать шестое", с.  149), Набоков ("было изобличено соглядатаем", с. 243), Чуковский  ("напомнит  философского  Тянитолкая",   с.   211),   Каверин ("Бороться,   дерзать,   не   сдаваться",   с.    110),   —   причем   нередко "присвоенный"  себе тоталитарным  обществом  классик  оптимизиро</w:t>
      </w:r>
      <w:r w:rsidRPr="00E20F88">
        <w:rPr>
          <w:rFonts w:ascii="Arial" w:eastAsia="Times New Roman" w:hAnsi="Arial" w:cs="Arial"/>
          <w:sz w:val="18"/>
          <w:szCs w:val="18"/>
        </w:rPr>
        <w:softHyphen/>
        <w:t>ван, перевран, извращен.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Цитируются в переиначенном виде книги зарубежных авторов: Шекспира ("Перетерлось связующее звено, и распалась привычная цепь времен", с. 96), Руссо ("Стоило ему в сердечной связи упомянуть в своей "Исповеди" цветок </w:t>
      </w:r>
      <w:r w:rsidRPr="00E20F88">
        <w:rPr>
          <w:rFonts w:ascii="Arial" w:eastAsia="Times New Roman" w:hAnsi="Arial" w:cs="Arial"/>
          <w:sz w:val="18"/>
          <w:szCs w:val="18"/>
          <w:lang w:val="en-US"/>
        </w:rPr>
        <w:t>taraxacum</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officinale</w:t>
      </w:r>
      <w:r w:rsidRPr="00E20F88">
        <w:rPr>
          <w:rFonts w:ascii="Arial" w:eastAsia="Times New Roman" w:hAnsi="Arial" w:cs="Arial"/>
          <w:sz w:val="18"/>
          <w:szCs w:val="18"/>
        </w:rPr>
        <w:t>...", с. 60), О. де Баль</w:t>
      </w:r>
      <w:r w:rsidRPr="00E20F88">
        <w:rPr>
          <w:rFonts w:ascii="Arial" w:eastAsia="Times New Roman" w:hAnsi="Arial" w:cs="Arial"/>
          <w:sz w:val="18"/>
          <w:szCs w:val="18"/>
        </w:rPr>
        <w:softHyphen/>
        <w:t>зака ("Человеческая комедия, выполненная из обыкновенной россий</w:t>
      </w:r>
      <w:r w:rsidRPr="00E20F88">
        <w:rPr>
          <w:rFonts w:ascii="Arial" w:eastAsia="Times New Roman" w:hAnsi="Arial" w:cs="Arial"/>
          <w:sz w:val="18"/>
          <w:szCs w:val="18"/>
        </w:rPr>
        <w:softHyphen/>
        <w:t xml:space="preserve">ской липы", с. 210), Флобера ("Мажорет — это я", с. 230), </w:t>
      </w:r>
      <w:r w:rsidRPr="00E20F88">
        <w:rPr>
          <w:rFonts w:ascii="Arial" w:eastAsia="Times New Roman" w:hAnsi="Arial" w:cs="Arial"/>
          <w:iCs/>
          <w:sz w:val="18"/>
          <w:szCs w:val="18"/>
        </w:rPr>
        <w:t xml:space="preserve">Э. </w:t>
      </w:r>
      <w:r w:rsidRPr="00E20F88">
        <w:rPr>
          <w:rFonts w:ascii="Arial" w:eastAsia="Times New Roman" w:hAnsi="Arial" w:cs="Arial"/>
          <w:sz w:val="18"/>
          <w:szCs w:val="18"/>
        </w:rPr>
        <w:t>По ("какой дичайший эдгаровский невермор", с. 214), Пруста ("Не</w:t>
      </w:r>
      <w:r w:rsidRPr="00E20F88">
        <w:rPr>
          <w:rFonts w:ascii="Arial" w:eastAsia="Times New Roman" w:hAnsi="Arial" w:cs="Arial"/>
          <w:sz w:val="18"/>
          <w:szCs w:val="18"/>
        </w:rPr>
        <w:softHyphen/>
        <w:t>престанно ведутся поиски утраченного времени...", с. 197), Джойса ("И не казалась мне родина ... молошницей, каковою она являлась джойскому студиозу в башне на берегу бурнопенного моря Гиннес", с. 253), Беккета ("Годо не приходит", с. 127), Гессе ("Не на ветер ли они побросали бисер слов?", с.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 числа современных авторов цитируются Аксенов ("Жаль, что вас не было с нами", с. 115), Окуджава ("Не печалуйся", с. 35).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Помещая цитаты в новый, иронический контекст, сочетая несоче</w:t>
      </w:r>
      <w:r w:rsidRPr="00E20F88">
        <w:rPr>
          <w:rFonts w:ascii="Arial" w:eastAsia="Times New Roman" w:hAnsi="Arial" w:cs="Arial"/>
          <w:sz w:val="18"/>
          <w:szCs w:val="18"/>
        </w:rPr>
        <w:softHyphen/>
        <w:t>таемое, автор усиливает комедийное звучание произведения.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Есть в "Палисандрии" и псевдоцитаты — приписывание автору того, что он не говорил, имитируя его стиль: "«Рябит в глазах от Бриков, Браков в салоне добрых Брикабракофф,» съязвил, например, В. В. Мая-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ковский, сам его записной завсегдатай" (с. 28). Псевдоцитатами явля</w:t>
      </w:r>
      <w:r w:rsidRPr="00E20F88">
        <w:rPr>
          <w:rFonts w:ascii="Arial" w:eastAsia="Times New Roman" w:hAnsi="Arial" w:cs="Arial"/>
          <w:sz w:val="18"/>
          <w:szCs w:val="18"/>
        </w:rPr>
        <w:softHyphen/>
        <w:t>ются и приводимые в романе высказывания Беккета, приписываемая Высоцкому "простонародная песня". Прием так называемого ложного цитирования, восходящий к Борхесу и Набокову, — и ссылки Пали</w:t>
      </w:r>
      <w:r w:rsidRPr="00E20F88">
        <w:rPr>
          <w:rFonts w:ascii="Arial" w:eastAsia="Times New Roman" w:hAnsi="Arial" w:cs="Arial"/>
          <w:sz w:val="18"/>
          <w:szCs w:val="18"/>
        </w:rPr>
        <w:softHyphen/>
        <w:t>сандра на свои якобы изданные ранее и прославившие его на весь "мир труды. Например, в основном тексте дается такого рода умозак</w:t>
      </w:r>
      <w:r w:rsidRPr="00E20F88">
        <w:rPr>
          <w:rFonts w:ascii="Arial" w:eastAsia="Times New Roman" w:hAnsi="Arial" w:cs="Arial"/>
          <w:sz w:val="18"/>
          <w:szCs w:val="18"/>
        </w:rPr>
        <w:softHyphen/>
        <w:t>лючение: "... русскость есть онтологическое качество наших душ, ко</w:t>
      </w:r>
      <w:r w:rsidRPr="00E20F88">
        <w:rPr>
          <w:rFonts w:ascii="Arial" w:eastAsia="Times New Roman" w:hAnsi="Arial" w:cs="Arial"/>
          <w:sz w:val="18"/>
          <w:szCs w:val="18"/>
        </w:rPr>
        <w:softHyphen/>
        <w:t>торое неиссякаемо" (с. 188). Оно отсылает к сноске: «Подробней об этом см. в моих "Кармических сочинениях" в девяти томах, издательст</w:t>
      </w:r>
      <w:r w:rsidRPr="00E20F88">
        <w:rPr>
          <w:rFonts w:ascii="Arial" w:eastAsia="Times New Roman" w:hAnsi="Arial" w:cs="Arial"/>
          <w:sz w:val="18"/>
          <w:szCs w:val="18"/>
        </w:rPr>
        <w:softHyphen/>
        <w:t>во "Славянский базар"» (с. 188). Данный пассаж пародирует псевдо</w:t>
      </w:r>
      <w:r w:rsidRPr="00E20F88">
        <w:rPr>
          <w:rFonts w:ascii="Arial" w:eastAsia="Times New Roman" w:hAnsi="Arial" w:cs="Arial"/>
          <w:sz w:val="18"/>
          <w:szCs w:val="18"/>
        </w:rPr>
        <w:softHyphen/>
        <w:t>ученое глубокомыслие, графоманскую плодовитость, содержит ирони</w:t>
      </w:r>
      <w:r w:rsidRPr="00E20F88">
        <w:rPr>
          <w:rFonts w:ascii="Arial" w:eastAsia="Times New Roman" w:hAnsi="Arial" w:cs="Arial"/>
          <w:sz w:val="18"/>
          <w:szCs w:val="18"/>
        </w:rPr>
        <w:softHyphen/>
        <w:t>ческий намек на теософизирование "русской идеи".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Пародируются, расштамповываются заезженные от бесконечного цитирования высказывания классиков марксизма-ленинизма ("Я тоже более или менее человек, и человеческое, извиняюсь, мне тоже не чуждо", с. 171; "кактус есть не только единство, а и борение проти</w:t>
      </w:r>
      <w:r w:rsidRPr="00E20F88">
        <w:rPr>
          <w:rFonts w:ascii="Arial" w:eastAsia="Times New Roman" w:hAnsi="Arial" w:cs="Arial"/>
          <w:sz w:val="18"/>
          <w:szCs w:val="18"/>
        </w:rPr>
        <w:softHyphen/>
        <w:t>воположностей", с. 161; "факты — упрямая вещь", с. 110; "«Это не архиважно,» ответил полковник", с. 60; "Писать! Проволочки губи</w:t>
      </w:r>
      <w:r w:rsidRPr="00E20F88">
        <w:rPr>
          <w:rFonts w:ascii="Arial" w:eastAsia="Times New Roman" w:hAnsi="Arial" w:cs="Arial"/>
          <w:sz w:val="18"/>
          <w:szCs w:val="18"/>
        </w:rPr>
        <w:softHyphen/>
        <w:t>тельны!", с. 38), а также клише партийной печати, советской пропа</w:t>
      </w:r>
      <w:r w:rsidRPr="00E20F88">
        <w:rPr>
          <w:rFonts w:ascii="Arial" w:eastAsia="Times New Roman" w:hAnsi="Arial" w:cs="Arial"/>
          <w:sz w:val="18"/>
          <w:szCs w:val="18"/>
        </w:rPr>
        <w:softHyphen/>
        <w:t>ганды ("мы уведомили официантов о принятых нами решениях", с. 126; "участвовали в жизни своих трудовых коллективов", с. 239; "Кремль... гордится своим легендарным сыном", с. 259; "срок очередной разряд</w:t>
      </w:r>
      <w:r w:rsidRPr="00E20F88">
        <w:rPr>
          <w:rFonts w:ascii="Arial" w:eastAsia="Times New Roman" w:hAnsi="Arial" w:cs="Arial"/>
          <w:sz w:val="18"/>
          <w:szCs w:val="18"/>
        </w:rPr>
        <w:softHyphen/>
        <w:t>ки моей напряженности подходил", с. 165; "страну победившей нир</w:t>
      </w:r>
      <w:r w:rsidRPr="00E20F88">
        <w:rPr>
          <w:rFonts w:ascii="Arial" w:eastAsia="Times New Roman" w:hAnsi="Arial" w:cs="Arial"/>
          <w:sz w:val="18"/>
          <w:szCs w:val="18"/>
        </w:rPr>
        <w:softHyphen/>
        <w:t>ваны", с. 252; "реестр первоочередных мероприятий", с. 260; "«Да здравствует!» кричали в ответ", с. 260; "все они подкуплены междуна</w:t>
      </w:r>
      <w:r w:rsidRPr="00E20F88">
        <w:rPr>
          <w:rFonts w:ascii="Arial" w:eastAsia="Times New Roman" w:hAnsi="Arial" w:cs="Arial"/>
          <w:sz w:val="18"/>
          <w:szCs w:val="18"/>
        </w:rPr>
        <w:softHyphen/>
        <w:t>родной реакцией", с. 149; "с чувством глубокого удовлетворения", с. 133).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Аналогичным образом Соколов поступает с диссидентскими поли</w:t>
      </w:r>
      <w:r w:rsidRPr="00E20F88">
        <w:rPr>
          <w:rFonts w:ascii="Arial" w:eastAsia="Times New Roman" w:hAnsi="Arial" w:cs="Arial"/>
          <w:sz w:val="18"/>
          <w:szCs w:val="18"/>
        </w:rPr>
        <w:softHyphen/>
        <w:t xml:space="preserve">тическими клише ("буржуазно-демократические завоевания велики", с. 120; "столп послания", с. 257; "Нас используют в интересах </w:t>
      </w:r>
      <w:r w:rsidRPr="00E20F88">
        <w:rPr>
          <w:rFonts w:ascii="Arial" w:eastAsia="Times New Roman" w:hAnsi="Arial" w:cs="Arial"/>
          <w:sz w:val="18"/>
          <w:szCs w:val="18"/>
        </w:rPr>
        <w:lastRenderedPageBreak/>
        <w:t>определенных сил!", с. 222; "просил у Вас политического убежища",с. 218; "борец за права трудящихся гермафродитов", с. 255). Оглупляются, вывора</w:t>
      </w:r>
      <w:r w:rsidRPr="00E20F88">
        <w:rPr>
          <w:rFonts w:ascii="Arial" w:eastAsia="Times New Roman" w:hAnsi="Arial" w:cs="Arial"/>
          <w:sz w:val="18"/>
          <w:szCs w:val="18"/>
        </w:rPr>
        <w:softHyphen/>
        <w:t>чиваются наизнанку штампы массовой культуры, например недву</w:t>
      </w:r>
      <w:r w:rsidRPr="00E20F88">
        <w:rPr>
          <w:rFonts w:ascii="Arial" w:eastAsia="Times New Roman" w:hAnsi="Arial" w:cs="Arial"/>
          <w:sz w:val="18"/>
          <w:szCs w:val="18"/>
        </w:rPr>
        <w:softHyphen/>
        <w:t>смысленные объявления-предложения, публикуемые в газетах "сво</w:t>
      </w:r>
      <w:r w:rsidRPr="00E20F88">
        <w:rPr>
          <w:rFonts w:ascii="Arial" w:eastAsia="Times New Roman" w:hAnsi="Arial" w:cs="Arial"/>
          <w:sz w:val="18"/>
          <w:szCs w:val="18"/>
        </w:rPr>
        <w:softHyphen/>
        <w:t>бодного мира" ("Оскорблю и унижу", "Растлю малолетнюю", с. 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Контрастные столкновения разностилевых цитат, разностилевых пла</w:t>
      </w:r>
      <w:r w:rsidRPr="00E20F88">
        <w:rPr>
          <w:rFonts w:ascii="Arial" w:eastAsia="Times New Roman" w:hAnsi="Arial" w:cs="Arial"/>
          <w:sz w:val="18"/>
          <w:szCs w:val="18"/>
        </w:rPr>
        <w:softHyphen/>
        <w:t>стов играют комедийно-осмеивающую роль. Скажем, Палисандр испове</w:t>
      </w:r>
      <w:r w:rsidRPr="00E20F88">
        <w:rPr>
          <w:rFonts w:ascii="Arial" w:eastAsia="Times New Roman" w:hAnsi="Arial" w:cs="Arial"/>
          <w:sz w:val="18"/>
          <w:szCs w:val="18"/>
        </w:rPr>
        <w:softHyphen/>
        <w:t>дуется: "... музыкален я дьявольски. У меня обостренное чувство гармонии, такта, отменный слух. «Э, батенька, да вы, я чай, абсолютный ушан,» — сказал мне Стравинский" (с. 38). "Батенька" — из ленинского лексикона, "я чай" — скорее из А. Островского, "ушан" же — архаизированная, смягченная форма понятия "лопоухий" (т. е. ограниченный, глупый чело</w:t>
      </w:r>
      <w:r w:rsidRPr="00E20F88">
        <w:rPr>
          <w:rFonts w:ascii="Arial" w:eastAsia="Times New Roman" w:hAnsi="Arial" w:cs="Arial"/>
          <w:sz w:val="18"/>
          <w:szCs w:val="18"/>
        </w:rPr>
        <w:softHyphen/>
        <w:t>век). И именно потому, что это так, скрытую насмешку ("абсолютный" — напрашивается — "дурак") герой воспринимает как похвалу.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Стилевая эклектика способствует воссозданию фантастической абсурдистской реальности. Реалии старой русской истории (и соот-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ветствующие им архаические обозначения) переносятся в настоящее (сопрягаются с пластами современного русского языка), проясняя его подлинное содержание. Так, читаем: "... увешанные амуницией, выхо</w:t>
      </w:r>
      <w:r w:rsidRPr="00E20F88">
        <w:rPr>
          <w:rFonts w:ascii="Arial" w:eastAsia="Times New Roman" w:hAnsi="Arial" w:cs="Arial"/>
          <w:sz w:val="19"/>
          <w:szCs w:val="19"/>
        </w:rPr>
        <w:softHyphen/>
        <w:t>дили сенаторы Брежнев и Суслов, Пономарев и Косыгин, Шелепин и Мазуров, Подгорный и Георгадзе, гончие и борзые" (с. 114). Характе</w:t>
      </w:r>
      <w:r w:rsidRPr="00E20F88">
        <w:rPr>
          <w:rFonts w:ascii="Arial" w:eastAsia="Times New Roman" w:hAnsi="Arial" w:cs="Arial"/>
          <w:sz w:val="19"/>
          <w:szCs w:val="19"/>
        </w:rPr>
        <w:softHyphen/>
        <w:t>ризуя "народных руководителей" как сенаторов, писатель обозначает их истинное положение в обществе и в то же время — уравнивает в перечислении с собаками. Другой пример: "... прискакал, говорит, из Кремля опричник на конике взмыленном" (с. 112—113). Историзм "опричник" — не столько указание социального статуса прискакавше</w:t>
      </w:r>
      <w:r w:rsidRPr="00E20F88">
        <w:rPr>
          <w:rFonts w:ascii="Arial" w:eastAsia="Times New Roman" w:hAnsi="Arial" w:cs="Arial"/>
          <w:sz w:val="19"/>
          <w:szCs w:val="19"/>
        </w:rPr>
        <w:softHyphen/>
        <w:t>го, сколько его нравственная оценка. Кремль же оказывается в этом контексте центром опричнины. Замена современного слова или обо</w:t>
      </w:r>
      <w:r w:rsidRPr="00E20F88">
        <w:rPr>
          <w:rFonts w:ascii="Arial" w:eastAsia="Times New Roman" w:hAnsi="Arial" w:cs="Arial"/>
          <w:sz w:val="19"/>
          <w:szCs w:val="19"/>
        </w:rPr>
        <w:softHyphen/>
        <w:t>рота архаическим с целью обнажения сущности обозначаемого им предмета или явления используется и при создании метафор типа "Совет Опекунов" (т. е. КГБ). Аналогичного характера замена связана не обязательно с использованием архаизмов — это могут быть любые понятия, прозаизирующие, снижающие характеризуемые явления по</w:t>
      </w:r>
      <w:r w:rsidRPr="00E20F88">
        <w:rPr>
          <w:rFonts w:ascii="Arial" w:eastAsia="Times New Roman" w:hAnsi="Arial" w:cs="Arial"/>
          <w:sz w:val="19"/>
          <w:szCs w:val="19"/>
        </w:rPr>
        <w:softHyphen/>
        <w:t>литического ряда. Так, "часовщики" у Соколова — временщики, кали</w:t>
      </w:r>
      <w:r w:rsidRPr="00E20F88">
        <w:rPr>
          <w:rFonts w:ascii="Arial" w:eastAsia="Times New Roman" w:hAnsi="Arial" w:cs="Arial"/>
          <w:sz w:val="19"/>
          <w:szCs w:val="19"/>
        </w:rPr>
        <w:softHyphen/>
        <w:t>фы на час, пытающиеся управлять временем; "часовщическая органи</w:t>
      </w:r>
      <w:r w:rsidRPr="00E20F88">
        <w:rPr>
          <w:rFonts w:ascii="Arial" w:eastAsia="Times New Roman" w:hAnsi="Arial" w:cs="Arial"/>
          <w:sz w:val="19"/>
          <w:szCs w:val="19"/>
        </w:rPr>
        <w:softHyphen/>
        <w:t>зация" — Коммунистическая партия; "келейная партия часовщиков" — ЦК КПСС; "часовщическая молодежь" — комсомол.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Игра Соколова со словом поражает своей виртуозностью. Он активно использует всякого рода каламбуры, необычные, забавные созвучия ("Брикабраков"</w:t>
      </w:r>
      <w:r w:rsidRPr="00E20F88">
        <w:rPr>
          <w:rFonts w:ascii="Arial" w:eastAsia="Times New Roman" w:hAnsi="Arial" w:cs="Arial"/>
          <w:color w:val="FF0000"/>
          <w:sz w:val="19"/>
          <w:szCs w:val="19"/>
        </w:rPr>
        <w:t>*</w:t>
      </w:r>
      <w:r w:rsidRPr="00E20F88">
        <w:rPr>
          <w:rFonts w:ascii="Arial" w:eastAsia="Times New Roman" w:hAnsi="Arial" w:cs="Arial"/>
          <w:sz w:val="19"/>
          <w:szCs w:val="19"/>
        </w:rPr>
        <w:t>, "будденброков с икрой, пожалуйста"; "Я, может быть, толерантнее самого Талейрана"), перевертыши ("Белл Соллоу" вместо "Сол Беллоу"), рифмует рядом стоящие слова, благо</w:t>
      </w:r>
      <w:r w:rsidRPr="00E20F88">
        <w:rPr>
          <w:rFonts w:ascii="Arial" w:eastAsia="Times New Roman" w:hAnsi="Arial" w:cs="Arial"/>
          <w:sz w:val="19"/>
          <w:szCs w:val="19"/>
        </w:rPr>
        <w:softHyphen/>
        <w:t>даря чему второе из них накладывает свое значение на первое ("институток и проституток", "заложников и наложников"), вообще иг</w:t>
      </w:r>
      <w:r w:rsidRPr="00E20F88">
        <w:rPr>
          <w:rFonts w:ascii="Arial" w:eastAsia="Times New Roman" w:hAnsi="Arial" w:cs="Arial"/>
          <w:sz w:val="19"/>
          <w:szCs w:val="19"/>
        </w:rPr>
        <w:softHyphen/>
        <w:t>рает со звуковой оболочкой слова ("четвертый как раз четвертован", "не коря за корявость", "окрыляя себя крылаткой", "Капабланка ... живал в Касабланке", "дама из Амстердама", "мосье Монпасье", "умер и Зуммер"), обожает всякого рода аллитерационные созвучия ("оклеветан клевретами", "похотливого хохотливого жеребца", "зако</w:t>
      </w:r>
      <w:r w:rsidRPr="00E20F88">
        <w:rPr>
          <w:rFonts w:ascii="Arial" w:eastAsia="Times New Roman" w:hAnsi="Arial" w:cs="Arial"/>
          <w:sz w:val="19"/>
          <w:szCs w:val="19"/>
        </w:rPr>
        <w:softHyphen/>
        <w:t>ны, препоны и прочая дребедень", "млело и блеяло, реяло и пресмы</w:t>
      </w:r>
      <w:r w:rsidRPr="00E20F88">
        <w:rPr>
          <w:rFonts w:ascii="Arial" w:eastAsia="Times New Roman" w:hAnsi="Arial" w:cs="Arial"/>
          <w:sz w:val="19"/>
          <w:szCs w:val="19"/>
        </w:rPr>
        <w:softHyphen/>
        <w:t>калось", "гляссе, плиссе, эссе..."), сочетает несочетаемые вещи, харак</w:t>
      </w:r>
      <w:r w:rsidRPr="00E20F88">
        <w:rPr>
          <w:rFonts w:ascii="Arial" w:eastAsia="Times New Roman" w:hAnsi="Arial" w:cs="Arial"/>
          <w:sz w:val="19"/>
          <w:szCs w:val="19"/>
        </w:rPr>
        <w:softHyphen/>
        <w:t>теризуя одну при помощи другой ("энциклопедический сонник", "кремлевский орденоносный острог").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Писатель создает множество окказионализмов, по преимуществу комедийного характера: "фугобахально", "увнучить", "учеловечить", "внукоприемники", "своеместно", "местоблюститель", "хронархиат", "генерал-генерал", "(какого-то) мимохода", "(на редкость) абракадабрым", "Розенкрейцерову (сонату)", "бормотограф", "благозрачность", "стрюцкость", "пролетайка", "богадел", "гермоархат", "времявороты",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Контаминация из фамилий "Брик" (киносценарист, теоретик литературы, одна из самых авторитетных фигур "Лефа") и "Брак" (французский художник-авангардист) со</w:t>
      </w:r>
      <w:r w:rsidRPr="00E20F88">
        <w:rPr>
          <w:rFonts w:ascii="Arial" w:eastAsia="Times New Roman" w:hAnsi="Arial" w:cs="Arial"/>
          <w:sz w:val="18"/>
          <w:szCs w:val="15"/>
        </w:rPr>
        <w:softHyphen/>
        <w:t xml:space="preserve">звучна французскому </w:t>
      </w:r>
      <w:r w:rsidRPr="00E20F88">
        <w:rPr>
          <w:rFonts w:ascii="Arial" w:eastAsia="Times New Roman" w:hAnsi="Arial" w:cs="Arial"/>
          <w:sz w:val="18"/>
          <w:szCs w:val="15"/>
          <w:lang w:val="en-US"/>
        </w:rPr>
        <w:t>bric</w:t>
      </w:r>
      <w:r w:rsidRPr="00E20F88">
        <w:rPr>
          <w:rFonts w:ascii="Arial" w:eastAsia="Times New Roman" w:hAnsi="Arial" w:cs="Arial"/>
          <w:sz w:val="18"/>
          <w:szCs w:val="15"/>
        </w:rPr>
        <w:t>-</w:t>
      </w:r>
      <w:r w:rsidRPr="00E20F88">
        <w:rPr>
          <w:rFonts w:ascii="Arial" w:eastAsia="Times New Roman" w:hAnsi="Arial" w:cs="Arial"/>
          <w:sz w:val="18"/>
          <w:szCs w:val="15"/>
          <w:lang w:val="en-US"/>
        </w:rPr>
        <w:t>a</w:t>
      </w:r>
      <w:r w:rsidRPr="00E20F88">
        <w:rPr>
          <w:rFonts w:ascii="Arial" w:eastAsia="Times New Roman" w:hAnsi="Arial" w:cs="Arial"/>
          <w:sz w:val="18"/>
          <w:szCs w:val="15"/>
        </w:rPr>
        <w:t>-</w:t>
      </w:r>
      <w:r w:rsidRPr="00E20F88">
        <w:rPr>
          <w:rFonts w:ascii="Arial" w:eastAsia="Times New Roman" w:hAnsi="Arial" w:cs="Arial"/>
          <w:sz w:val="18"/>
          <w:szCs w:val="15"/>
          <w:lang w:val="en-US"/>
        </w:rPr>
        <w:t>brac</w:t>
      </w:r>
      <w:r w:rsidRPr="00E20F88">
        <w:rPr>
          <w:rFonts w:ascii="Arial" w:eastAsia="Times New Roman" w:hAnsi="Arial" w:cs="Arial"/>
          <w:sz w:val="18"/>
          <w:szCs w:val="15"/>
        </w:rPr>
        <w:t xml:space="preserve"> — старый хлам.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"интроверто", "старухо", "проститутко", "пижам</w:t>
      </w:r>
      <w:r w:rsidRPr="00E20F88">
        <w:rPr>
          <w:rFonts w:ascii="Arial" w:eastAsia="Times New Roman" w:hAnsi="Arial" w:cs="Arial"/>
          <w:sz w:val="18"/>
          <w:szCs w:val="18"/>
          <w:u w:val="single"/>
        </w:rPr>
        <w:t>о</w:t>
      </w:r>
      <w:r w:rsidRPr="00E20F88">
        <w:rPr>
          <w:rFonts w:ascii="Arial" w:eastAsia="Times New Roman" w:hAnsi="Arial" w:cs="Arial"/>
          <w:sz w:val="18"/>
          <w:szCs w:val="18"/>
        </w:rPr>
        <w:t>", "одуваны", "баль-замолог", "жизнефил", "раскоронованная (пара)", "соительница", "ма-реографы", "дождемеры", "курвиметры", "умогласно", "блудовзорен", "руконаложники", "ежевечно", "Некрополитанский" (романс), "игривица", "грациозки". Сюда же можно отнести окказионализмы, создан</w:t>
      </w:r>
      <w:r w:rsidRPr="00E20F88">
        <w:rPr>
          <w:rFonts w:ascii="Arial" w:eastAsia="Times New Roman" w:hAnsi="Arial" w:cs="Arial"/>
          <w:sz w:val="18"/>
          <w:szCs w:val="18"/>
        </w:rPr>
        <w:softHyphen/>
        <w:t>ные путем неправильного использования формы слова (разновидность графоманской поэтики): "нотабенам", "озритесь", "предрассудочная" и др. Особый слой составляют окказионализмы, пародирующие архаи</w:t>
      </w:r>
      <w:r w:rsidRPr="00E20F88">
        <w:rPr>
          <w:rFonts w:ascii="Arial" w:eastAsia="Times New Roman" w:hAnsi="Arial" w:cs="Arial"/>
          <w:sz w:val="18"/>
          <w:szCs w:val="18"/>
        </w:rPr>
        <w:softHyphen/>
        <w:t>зированные и просторечные словообразования Солженицына, широ</w:t>
      </w:r>
      <w:r w:rsidRPr="00E20F88">
        <w:rPr>
          <w:rFonts w:ascii="Arial" w:eastAsia="Times New Roman" w:hAnsi="Arial" w:cs="Arial"/>
          <w:sz w:val="18"/>
          <w:szCs w:val="18"/>
        </w:rPr>
        <w:softHyphen/>
        <w:t>ко представленные, например, в "Красном колесе" ("заосеняло и мне", с. 19; "Люд, шедший мимо, был щупл, зябл, приезж", с. 28; "одолжить мне из личных прибережений", с. 30. Или: "умовывод", "умогласно", "жизнесмысл").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Соколов изобретает "заумные" пародийно-экзотические слова, долженствующие создать впечатление редкостной изысканности яств: "... привезли изумительные зукини, броколи, рататуи. Прекрасны были и</w:t>
      </w:r>
      <w:r w:rsidRPr="00E20F88">
        <w:rPr>
          <w:rFonts w:ascii="Arial" w:eastAsia="Times New Roman" w:hAnsi="Arial" w:cs="Arial"/>
          <w:iCs/>
          <w:sz w:val="18"/>
          <w:szCs w:val="18"/>
        </w:rPr>
        <w:t xml:space="preserve"> </w:t>
      </w:r>
      <w:r w:rsidRPr="00E20F88">
        <w:rPr>
          <w:rFonts w:ascii="Arial" w:eastAsia="Times New Roman" w:hAnsi="Arial" w:cs="Arial"/>
          <w:sz w:val="18"/>
          <w:szCs w:val="18"/>
        </w:rPr>
        <w:t>длинные зеленые фетгучини и буйобес; а требуха молодого кукагви — неподражаема" (с. 210).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Любит писатель игру с прямым и переносным значением слова: «...Я всегда запираюсь.» (в прямом смысле слова) — «Не запирайтесь, вас видно насквозь.» (с. 131) (в переносном). Обыгрывает путаницу значений родственно звучащих слов ("Не для Вас, удалого охальника, писаны были сакраментальные тексты"</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(с. 91), стилистическую дву</w:t>
      </w:r>
      <w:r w:rsidRPr="00E20F88">
        <w:rPr>
          <w:rFonts w:ascii="Arial" w:eastAsia="Times New Roman" w:hAnsi="Arial" w:cs="Arial"/>
          <w:sz w:val="18"/>
          <w:szCs w:val="18"/>
        </w:rPr>
        <w:softHyphen/>
        <w:t>смысленность ("Дом Массажа Правительства имени Л. П. Берия"; "преданного всяческим идеалам"; "дорогих во всех отношениях гос</w:t>
      </w:r>
      <w:r w:rsidRPr="00E20F88">
        <w:rPr>
          <w:rFonts w:ascii="Arial" w:eastAsia="Times New Roman" w:hAnsi="Arial" w:cs="Arial"/>
          <w:sz w:val="18"/>
          <w:szCs w:val="18"/>
        </w:rPr>
        <w:softHyphen/>
        <w:t xml:space="preserve">тей"). Часты у художника так называемые </w:t>
      </w:r>
      <w:r w:rsidRPr="00E20F88">
        <w:rPr>
          <w:rFonts w:ascii="Arial" w:eastAsia="Times New Roman" w:hAnsi="Arial" w:cs="Arial"/>
          <w:sz w:val="18"/>
          <w:szCs w:val="18"/>
        </w:rPr>
        <w:lastRenderedPageBreak/>
        <w:t xml:space="preserve">"лишние" слова ("в ряду </w:t>
      </w:r>
      <w:r w:rsidRPr="00E20F88">
        <w:rPr>
          <w:rFonts w:ascii="Arial" w:eastAsia="Times New Roman" w:hAnsi="Arial" w:cs="Arial"/>
          <w:b/>
          <w:sz w:val="18"/>
          <w:szCs w:val="18"/>
        </w:rPr>
        <w:t xml:space="preserve">наиболее </w:t>
      </w:r>
      <w:r w:rsidRPr="00E20F88">
        <w:rPr>
          <w:rFonts w:ascii="Arial" w:eastAsia="Times New Roman" w:hAnsi="Arial" w:cs="Arial"/>
          <w:sz w:val="18"/>
          <w:szCs w:val="18"/>
        </w:rPr>
        <w:t xml:space="preserve">непреходящих духовных ценностей"; "одно </w:t>
      </w:r>
      <w:r w:rsidRPr="00E20F88">
        <w:rPr>
          <w:rFonts w:ascii="Arial" w:eastAsia="Times New Roman" w:hAnsi="Arial" w:cs="Arial"/>
          <w:b/>
          <w:sz w:val="18"/>
          <w:szCs w:val="18"/>
        </w:rPr>
        <w:t xml:space="preserve">слишком </w:t>
      </w:r>
      <w:r w:rsidRPr="00E20F88">
        <w:rPr>
          <w:rFonts w:ascii="Arial" w:eastAsia="Times New Roman" w:hAnsi="Arial" w:cs="Arial"/>
          <w:sz w:val="18"/>
          <w:szCs w:val="18"/>
        </w:rPr>
        <w:t>дей</w:t>
      </w:r>
      <w:r w:rsidRPr="00E20F88">
        <w:rPr>
          <w:rFonts w:ascii="Arial" w:eastAsia="Times New Roman" w:hAnsi="Arial" w:cs="Arial"/>
          <w:sz w:val="18"/>
          <w:szCs w:val="18"/>
        </w:rPr>
        <w:softHyphen/>
        <w:t xml:space="preserve">ствующее лицо", с. 61; "молодой </w:t>
      </w:r>
      <w:r w:rsidRPr="00E20F88">
        <w:rPr>
          <w:rFonts w:ascii="Arial" w:eastAsia="Times New Roman" w:hAnsi="Arial" w:cs="Arial"/>
          <w:b/>
          <w:sz w:val="18"/>
          <w:szCs w:val="18"/>
        </w:rPr>
        <w:t xml:space="preserve">тогда </w:t>
      </w:r>
      <w:r w:rsidRPr="00E20F88">
        <w:rPr>
          <w:rFonts w:ascii="Arial" w:eastAsia="Times New Roman" w:hAnsi="Arial" w:cs="Arial"/>
          <w:sz w:val="18"/>
          <w:szCs w:val="18"/>
        </w:rPr>
        <w:t xml:space="preserve">человек", с. 130; "один мой </w:t>
      </w:r>
      <w:r w:rsidRPr="00E20F88">
        <w:rPr>
          <w:rFonts w:ascii="Arial" w:eastAsia="Times New Roman" w:hAnsi="Arial" w:cs="Arial"/>
          <w:b/>
          <w:sz w:val="18"/>
          <w:szCs w:val="18"/>
        </w:rPr>
        <w:t>до боли</w:t>
      </w:r>
      <w:r w:rsidRPr="00E20F88">
        <w:rPr>
          <w:rFonts w:ascii="Arial" w:eastAsia="Times New Roman" w:hAnsi="Arial" w:cs="Arial"/>
          <w:sz w:val="18"/>
          <w:szCs w:val="18"/>
        </w:rPr>
        <w:t xml:space="preserve"> знакомый", с. 72; "не подает провинившемуся ни руки", с. 90; "Стояло так </w:t>
      </w:r>
      <w:r w:rsidRPr="00E20F88">
        <w:rPr>
          <w:rFonts w:ascii="Arial" w:eastAsia="Times New Roman" w:hAnsi="Arial" w:cs="Arial"/>
          <w:b/>
          <w:sz w:val="18"/>
          <w:szCs w:val="18"/>
        </w:rPr>
        <w:t xml:space="preserve">называемое </w:t>
      </w:r>
      <w:r w:rsidRPr="00E20F88">
        <w:rPr>
          <w:rFonts w:ascii="Arial" w:eastAsia="Times New Roman" w:hAnsi="Arial" w:cs="Arial"/>
          <w:sz w:val="18"/>
          <w:szCs w:val="18"/>
        </w:rPr>
        <w:t>тридцать первое декабря", с. 111)</w:t>
      </w:r>
      <w:r w:rsidRPr="00E20F88">
        <w:rPr>
          <w:rFonts w:ascii="Arial" w:eastAsia="Times New Roman" w:hAnsi="Arial" w:cs="Arial"/>
          <w:color w:val="FF0000"/>
          <w:sz w:val="18"/>
          <w:szCs w:val="18"/>
        </w:rPr>
        <w:t>**</w:t>
      </w:r>
      <w:r w:rsidRPr="00E20F88">
        <w:rPr>
          <w:rFonts w:ascii="Arial" w:eastAsia="Times New Roman" w:hAnsi="Arial" w:cs="Arial"/>
          <w:sz w:val="18"/>
          <w:szCs w:val="18"/>
        </w:rPr>
        <w:t>. Изобретательность художника, кажется, неистощима.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Чувствуется, что Соколов хорошо усвоил уроки Набокова, и прежде всего "Ады", фраза которой соединяет "не просто разные, но прямо-таки взаимоаннигилирующие стилистические вселенные" [214, с. 157]. Эклектически совмещая всевозможные разряды лексики, разнообраз</w:t>
      </w:r>
      <w:r w:rsidRPr="00E20F88">
        <w:rPr>
          <w:rFonts w:ascii="Arial" w:eastAsia="Times New Roman" w:hAnsi="Arial" w:cs="Arial"/>
          <w:sz w:val="18"/>
          <w:szCs w:val="18"/>
        </w:rPr>
        <w:softHyphen/>
        <w:t>ные стили, используя пастиш, уже на уровне языка Соколов отражает качество описываемой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Полистилистический абсурд мотивируется повествованием от лица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графомана.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Поскольку "Палисандрия" задумывалась как произведение супер</w:t>
      </w:r>
      <w:r w:rsidRPr="00E20F88">
        <w:rPr>
          <w:rFonts w:ascii="Arial" w:eastAsia="Times New Roman" w:hAnsi="Arial" w:cs="Arial"/>
          <w:sz w:val="18"/>
          <w:szCs w:val="18"/>
        </w:rPr>
        <w:softHyphen/>
        <w:t>пародийное, предполагавшее отстраненную авторскую позицию, Со</w:t>
      </w:r>
      <w:r w:rsidRPr="00E20F88">
        <w:rPr>
          <w:rFonts w:ascii="Arial" w:eastAsia="Times New Roman" w:hAnsi="Arial" w:cs="Arial"/>
          <w:sz w:val="18"/>
          <w:szCs w:val="18"/>
        </w:rPr>
        <w:softHyphen/>
        <w:t>колов использует персонажную комическую маску лжеписателя — лже-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Определение "сакраментальные" использовано вместо определения "сакраль</w:t>
      </w:r>
      <w:r w:rsidRPr="00E20F88">
        <w:rPr>
          <w:rFonts w:ascii="Arial" w:eastAsia="Times New Roman" w:hAnsi="Arial" w:cs="Arial"/>
          <w:sz w:val="18"/>
          <w:szCs w:val="14"/>
        </w:rPr>
        <w:softHyphen/>
        <w:t>ные" (тексты).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Выделено нами.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историка — лжемыслителя — лжеучителя </w:t>
      </w:r>
      <w:r w:rsidRPr="00E20F88">
        <w:rPr>
          <w:rFonts w:ascii="Arial" w:eastAsia="Times New Roman" w:hAnsi="Arial" w:cs="Arial"/>
          <w:iCs/>
          <w:sz w:val="18"/>
          <w:szCs w:val="17"/>
        </w:rPr>
        <w:t xml:space="preserve">в </w:t>
      </w:r>
      <w:r w:rsidRPr="00E20F88">
        <w:rPr>
          <w:rFonts w:ascii="Arial" w:eastAsia="Times New Roman" w:hAnsi="Arial" w:cs="Arial"/>
          <w:sz w:val="18"/>
          <w:szCs w:val="17"/>
        </w:rPr>
        <w:t>одном лице — Палисандра Дальберга.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Образ Палисандра представляет собой целый букет пародий. Во-первых, это пародия на "придворного" (официального) писателя (от Ф. Булгарина до Г. Маркова), фигура трансисторическая, как бы бес</w:t>
      </w:r>
      <w:r w:rsidRPr="00E20F88">
        <w:rPr>
          <w:rFonts w:ascii="Arial" w:eastAsia="Times New Roman" w:hAnsi="Arial" w:cs="Arial"/>
          <w:sz w:val="18"/>
          <w:szCs w:val="17"/>
        </w:rPr>
        <w:softHyphen/>
        <w:t>смертная, олицетворяющая безмозглость, безнравственность, беспло</w:t>
      </w:r>
      <w:r w:rsidRPr="00E20F88">
        <w:rPr>
          <w:rFonts w:ascii="Arial" w:eastAsia="Times New Roman" w:hAnsi="Arial" w:cs="Arial"/>
          <w:sz w:val="18"/>
          <w:szCs w:val="17"/>
        </w:rPr>
        <w:softHyphen/>
        <w:t>дие литератора-проститута. Во-вторых, Палисандр — пародия на графомана, считающего себя гением. Предшествующая литература для него — только робкая проба пера; он начинает с нуля и, сам того не понимая, создает уже существующее, только в графоманском варианте</w:t>
      </w:r>
      <w:r w:rsidRPr="00E20F88">
        <w:rPr>
          <w:rFonts w:ascii="Arial" w:eastAsia="Times New Roman" w:hAnsi="Arial" w:cs="Arial"/>
          <w:color w:val="FF0000"/>
          <w:sz w:val="18"/>
          <w:szCs w:val="17"/>
        </w:rPr>
        <w:t>*</w:t>
      </w:r>
      <w:r w:rsidRPr="00E20F88">
        <w:rPr>
          <w:rFonts w:ascii="Arial" w:eastAsia="Times New Roman" w:hAnsi="Arial" w:cs="Arial"/>
          <w:sz w:val="18"/>
          <w:szCs w:val="17"/>
        </w:rPr>
        <w:t>. В Палисандре "мерцают" и Козьма Прутков, и автор зна</w:t>
      </w:r>
      <w:r w:rsidRPr="00E20F88">
        <w:rPr>
          <w:rFonts w:ascii="Arial" w:eastAsia="Times New Roman" w:hAnsi="Arial" w:cs="Arial"/>
          <w:sz w:val="18"/>
          <w:szCs w:val="17"/>
        </w:rPr>
        <w:softHyphen/>
        <w:t>менитой "Гаврилиады" Ильфа и Петрова, и булгаковский Пончик-Непобеда... Редкая самовлюбленность мешает герою критически оце</w:t>
      </w:r>
      <w:r w:rsidRPr="00E20F88">
        <w:rPr>
          <w:rFonts w:ascii="Arial" w:eastAsia="Times New Roman" w:hAnsi="Arial" w:cs="Arial"/>
          <w:sz w:val="18"/>
          <w:szCs w:val="17"/>
        </w:rPr>
        <w:softHyphen/>
        <w:t>нить написанное. Поэтому объектом пародирования становится в ро</w:t>
      </w:r>
      <w:r w:rsidRPr="00E20F88">
        <w:rPr>
          <w:rFonts w:ascii="Arial" w:eastAsia="Times New Roman" w:hAnsi="Arial" w:cs="Arial"/>
          <w:sz w:val="18"/>
          <w:szCs w:val="17"/>
        </w:rPr>
        <w:softHyphen/>
        <w:t>мане и безмерный нарциссизм, каковым страдают многие писатели, откровенно любующиеся собой то в автоагиографиях, то в эротиче</w:t>
      </w:r>
      <w:r w:rsidRPr="00E20F88">
        <w:rPr>
          <w:rFonts w:ascii="Arial" w:eastAsia="Times New Roman" w:hAnsi="Arial" w:cs="Arial"/>
          <w:sz w:val="18"/>
          <w:szCs w:val="17"/>
        </w:rPr>
        <w:softHyphen/>
        <w:t>ских произведениях. Стремление Палисандра предстать в виде мысли</w:t>
      </w:r>
      <w:r w:rsidRPr="00E20F88">
        <w:rPr>
          <w:rFonts w:ascii="Arial" w:eastAsia="Times New Roman" w:hAnsi="Arial" w:cs="Arial"/>
          <w:sz w:val="18"/>
          <w:szCs w:val="17"/>
        </w:rPr>
        <w:softHyphen/>
        <w:t>теля и мессии в скрытой форме пародирует "пророческие" тенденции мемуаристики и публицистики Александра Солженицына ( в уста Па</w:t>
      </w:r>
      <w:r w:rsidRPr="00E20F88">
        <w:rPr>
          <w:rFonts w:ascii="Arial" w:eastAsia="Times New Roman" w:hAnsi="Arial" w:cs="Arial"/>
          <w:sz w:val="18"/>
          <w:szCs w:val="17"/>
        </w:rPr>
        <w:softHyphen/>
        <w:t>лисандра вложена пародийная цитата "образованщина несчастная" (с. 55), отсылающая к статье Солженицына "Образованщина", а его "Воспоминания о старости" в некоторых редакциях озаглавлены так же, как пьеса Солженицына, — "Свеча на ветру"). "Общественная деятельность" Палисандра-эмигранта — пародия на "посланнические" упования, распространенные среди писателей-изгнанников. Откро</w:t>
      </w:r>
      <w:r w:rsidRPr="00E20F88">
        <w:rPr>
          <w:rFonts w:ascii="Arial" w:eastAsia="Times New Roman" w:hAnsi="Arial" w:cs="Arial"/>
          <w:sz w:val="18"/>
          <w:szCs w:val="17"/>
        </w:rPr>
        <w:softHyphen/>
        <w:t>венные описания героем своей сексуальной жизни пародийны по от</w:t>
      </w:r>
      <w:r w:rsidRPr="00E20F88">
        <w:rPr>
          <w:rFonts w:ascii="Arial" w:eastAsia="Times New Roman" w:hAnsi="Arial" w:cs="Arial"/>
          <w:sz w:val="18"/>
          <w:szCs w:val="17"/>
        </w:rPr>
        <w:softHyphen/>
        <w:t>ношению к эротической беллетристике Эдуарда Лимонова, равно как по отношению к массовой кинопродукции Запада. "Нимфеточные" мотивы "Лолиты" Владимира Набокова спародированы наделением Палисандра, в восьмилетнем возрасте ставшего жертвой инцеста, манией геронтофилии. В пародийном — по отношению к "трем девят</w:t>
      </w:r>
      <w:r w:rsidRPr="00E20F88">
        <w:rPr>
          <w:rFonts w:ascii="Arial" w:eastAsia="Times New Roman" w:hAnsi="Arial" w:cs="Arial"/>
          <w:sz w:val="18"/>
          <w:szCs w:val="17"/>
        </w:rPr>
        <w:softHyphen/>
        <w:t>кам" Лопе де Вега и "двум девяткам" Марины Цветаевой — виде вос</w:t>
      </w:r>
      <w:r w:rsidRPr="00E20F88">
        <w:rPr>
          <w:rFonts w:ascii="Arial" w:eastAsia="Times New Roman" w:hAnsi="Arial" w:cs="Arial"/>
          <w:sz w:val="18"/>
          <w:szCs w:val="17"/>
        </w:rPr>
        <w:softHyphen/>
        <w:t>созданы и его донжуанские подвиги. Пристрастие современной лите</w:t>
      </w:r>
      <w:r w:rsidRPr="00E20F88">
        <w:rPr>
          <w:rFonts w:ascii="Arial" w:eastAsia="Times New Roman" w:hAnsi="Arial" w:cs="Arial"/>
          <w:sz w:val="18"/>
          <w:szCs w:val="17"/>
        </w:rPr>
        <w:softHyphen/>
        <w:t>ратуры к эксцентрическому герою приводит к пародийному изобра</w:t>
      </w:r>
      <w:r w:rsidRPr="00E20F88">
        <w:rPr>
          <w:rFonts w:ascii="Arial" w:eastAsia="Times New Roman" w:hAnsi="Arial" w:cs="Arial"/>
          <w:sz w:val="18"/>
          <w:szCs w:val="17"/>
        </w:rPr>
        <w:softHyphen/>
        <w:t>жению Палисандра как гермафродита. Превращение Палисандра-гермофродита в существо среднего пола воспринимается как паро</w:t>
      </w:r>
      <w:r w:rsidRPr="00E20F88">
        <w:rPr>
          <w:rFonts w:ascii="Arial" w:eastAsia="Times New Roman" w:hAnsi="Arial" w:cs="Arial"/>
          <w:sz w:val="18"/>
          <w:szCs w:val="17"/>
        </w:rPr>
        <w:softHyphen/>
        <w:t>дирование теории шизоанализа и концепций постструктуралистского феминизма в той их части, которая касается устранения ссылок 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Систематическое нарушение грамматических и стилистических норм ("Став дру</w:t>
      </w:r>
      <w:r w:rsidRPr="00E20F88">
        <w:rPr>
          <w:rFonts w:ascii="Arial" w:eastAsia="Times New Roman" w:hAnsi="Arial" w:cs="Arial"/>
          <w:sz w:val="18"/>
          <w:szCs w:val="14"/>
        </w:rPr>
        <w:softHyphen/>
        <w:t>гом семьи, мне открылись страницы ее истории", с. 74; "отобедав, мне тоже вздрем</w:t>
      </w:r>
      <w:r w:rsidRPr="00E20F88">
        <w:rPr>
          <w:rFonts w:ascii="Arial" w:eastAsia="Times New Roman" w:hAnsi="Arial" w:cs="Arial"/>
          <w:sz w:val="18"/>
          <w:szCs w:val="14"/>
        </w:rPr>
        <w:softHyphen/>
        <w:t>нулось", с. 188), тавтология ("... говорил я ему, говоря", с. 112; "Но ежели быть про</w:t>
      </w:r>
      <w:r w:rsidRPr="00E20F88">
        <w:rPr>
          <w:rFonts w:ascii="Arial" w:eastAsia="Times New Roman" w:hAnsi="Arial" w:cs="Arial"/>
          <w:sz w:val="18"/>
          <w:szCs w:val="14"/>
        </w:rPr>
        <w:softHyphen/>
        <w:t>сто-напросто человеком, человеком с так называемым человечьим лицом...", с. 142), заштампованность ("Мир стяжательства и коррупции", с. 196; "отвечу... в Вы</w:t>
      </w:r>
      <w:r w:rsidRPr="00E20F88">
        <w:rPr>
          <w:rFonts w:ascii="Arial" w:eastAsia="Times New Roman" w:hAnsi="Arial" w:cs="Arial"/>
          <w:sz w:val="18"/>
          <w:szCs w:val="14"/>
        </w:rPr>
        <w:softHyphen/>
        <w:t>сочайшей Инстанции", с. 31), присущие речи Палисандра, оттеняет претенциозный тон "прутковского философствования" (А.Жолковский) считающего себя выдающимся человеком героя.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анатомические признаки пола</w:t>
      </w:r>
      <w:r w:rsidRPr="00E20F88">
        <w:rPr>
          <w:rFonts w:ascii="Arial" w:eastAsia="Times New Roman" w:hAnsi="Arial" w:cs="Arial"/>
          <w:color w:val="FF0000"/>
          <w:sz w:val="18"/>
          <w:szCs w:val="17"/>
        </w:rPr>
        <w:t>*</w:t>
      </w:r>
      <w:r w:rsidRPr="00E20F88">
        <w:rPr>
          <w:rFonts w:ascii="Arial" w:eastAsia="Times New Roman" w:hAnsi="Arial" w:cs="Arial"/>
          <w:sz w:val="18"/>
          <w:szCs w:val="17"/>
        </w:rPr>
        <w:t>. Образ Палисандра оказывается бес</w:t>
      </w:r>
      <w:r w:rsidRPr="00E20F88">
        <w:rPr>
          <w:rFonts w:ascii="Arial" w:eastAsia="Times New Roman" w:hAnsi="Arial" w:cs="Arial"/>
          <w:sz w:val="18"/>
          <w:szCs w:val="17"/>
        </w:rPr>
        <w:softHyphen/>
        <w:t>субъектным, полисубъектным, иносубъектным (И.Смирнов) — гибрид</w:t>
      </w:r>
      <w:r w:rsidRPr="00E20F88">
        <w:rPr>
          <w:rFonts w:ascii="Arial" w:eastAsia="Times New Roman" w:hAnsi="Arial" w:cs="Arial"/>
          <w:sz w:val="18"/>
          <w:szCs w:val="17"/>
        </w:rPr>
        <w:softHyphen/>
        <w:t>ным, по своей природе симулякра плоским (не предполагающим глу</w:t>
      </w:r>
      <w:r w:rsidRPr="00E20F88">
        <w:rPr>
          <w:rFonts w:ascii="Arial" w:eastAsia="Times New Roman" w:hAnsi="Arial" w:cs="Arial"/>
          <w:sz w:val="18"/>
          <w:szCs w:val="17"/>
        </w:rPr>
        <w:softHyphen/>
        <w:t>бины), зато "мерцающим" множеством значений. Маска такого героя-рассказчика, как Палисандр, давала автору большую степень твор</w:t>
      </w:r>
      <w:r w:rsidRPr="00E20F88">
        <w:rPr>
          <w:rFonts w:ascii="Arial" w:eastAsia="Times New Roman" w:hAnsi="Arial" w:cs="Arial"/>
          <w:sz w:val="18"/>
          <w:szCs w:val="17"/>
        </w:rPr>
        <w:softHyphen/>
        <w:t>ческой свободы: скрываясь за его спиной, можно было смело осуще</w:t>
      </w:r>
      <w:r w:rsidRPr="00E20F88">
        <w:rPr>
          <w:rFonts w:ascii="Arial" w:eastAsia="Times New Roman" w:hAnsi="Arial" w:cs="Arial"/>
          <w:sz w:val="18"/>
          <w:szCs w:val="17"/>
        </w:rPr>
        <w:softHyphen/>
        <w:t>ствлять самые рискованные литературные эксперименты.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Владимир Турбин, одним из первых откликнувшийся на публика</w:t>
      </w:r>
      <w:r w:rsidRPr="00E20F88">
        <w:rPr>
          <w:rFonts w:ascii="Arial" w:eastAsia="Times New Roman" w:hAnsi="Arial" w:cs="Arial"/>
          <w:sz w:val="18"/>
          <w:szCs w:val="17"/>
        </w:rPr>
        <w:softHyphen/>
        <w:t>цию "Палисандрии" в России, особое внимание обращает на декон-струирующе-деидеологизирующий характер работы Соколова с язы</w:t>
      </w:r>
      <w:r w:rsidRPr="00E20F88">
        <w:rPr>
          <w:rFonts w:ascii="Arial" w:eastAsia="Times New Roman" w:hAnsi="Arial" w:cs="Arial"/>
          <w:sz w:val="18"/>
          <w:szCs w:val="17"/>
        </w:rPr>
        <w:softHyphen/>
        <w:t>ком (хотя он не пользуется еще постмодернистской терминологией).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43" w:name="_Toc15693510"/>
      <w:bookmarkStart w:id="144" w:name="_Toc15730467"/>
      <w:r w:rsidRPr="00E20F88">
        <w:rPr>
          <w:rFonts w:ascii="Arial" w:eastAsia="Times New Roman" w:hAnsi="Arial" w:cs="Arial"/>
          <w:b/>
          <w:bCs/>
          <w:color w:val="808000"/>
          <w:sz w:val="26"/>
          <w:szCs w:val="26"/>
        </w:rPr>
        <w:t>Интерпретация   Владимира  Турбина</w:t>
      </w:r>
      <w:r w:rsidRPr="00E20F88">
        <w:rPr>
          <w:rFonts w:ascii="Arial" w:eastAsia="Times New Roman" w:hAnsi="Arial" w:cs="Arial"/>
          <w:b/>
          <w:bCs/>
          <w:color w:val="FF0000"/>
          <w:sz w:val="26"/>
          <w:szCs w:val="26"/>
        </w:rPr>
        <w:t>**</w:t>
      </w:r>
      <w:bookmarkEnd w:id="143"/>
      <w:bookmarkEnd w:id="14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Герой новоявленного романа предстает перед нами в вихре сло</w:t>
      </w:r>
      <w:r w:rsidRPr="00E20F88">
        <w:rPr>
          <w:rFonts w:ascii="Arial" w:eastAsia="Times New Roman" w:hAnsi="Arial" w:cs="Arial"/>
          <w:sz w:val="18"/>
          <w:szCs w:val="17"/>
        </w:rPr>
        <w:softHyphen/>
        <w:t>весных придуманностей, под перезвон каламбуров и прозрачных эв</w:t>
      </w:r>
      <w:r w:rsidRPr="00E20F88">
        <w:rPr>
          <w:rFonts w:ascii="Arial" w:eastAsia="Times New Roman" w:hAnsi="Arial" w:cs="Arial"/>
          <w:sz w:val="18"/>
          <w:szCs w:val="17"/>
        </w:rPr>
        <w:softHyphen/>
        <w:t>фемизмов. Язык наших улиц и кухонь-клубов равноправно входит, вклинивается в ставший общепринятым, нормативным и, более того, обязательным литературный язык, начиная теснить его, создавая но</w:t>
      </w:r>
      <w:r w:rsidRPr="00E20F88">
        <w:rPr>
          <w:rFonts w:ascii="Arial" w:eastAsia="Times New Roman" w:hAnsi="Arial" w:cs="Arial"/>
          <w:sz w:val="18"/>
          <w:szCs w:val="17"/>
        </w:rPr>
        <w:softHyphen/>
        <w:t xml:space="preserve">вые образования. Говоря предварительно, огрубление, происходит то же, что происходило в начале </w:t>
      </w:r>
      <w:r w:rsidRPr="00E20F88">
        <w:rPr>
          <w:rFonts w:ascii="Arial" w:eastAsia="Times New Roman" w:hAnsi="Arial" w:cs="Arial"/>
          <w:sz w:val="18"/>
          <w:szCs w:val="17"/>
          <w:lang w:val="en-US"/>
        </w:rPr>
        <w:t>XIX</w:t>
      </w:r>
      <w:r w:rsidRPr="00E20F88">
        <w:rPr>
          <w:rFonts w:ascii="Arial" w:eastAsia="Times New Roman" w:hAnsi="Arial" w:cs="Arial"/>
          <w:sz w:val="18"/>
          <w:szCs w:val="17"/>
        </w:rPr>
        <w:t xml:space="preserve"> в.: деструкция классицизма (социалистического классицизма, по Синявскому. — </w:t>
      </w:r>
      <w:r w:rsidRPr="00E20F88">
        <w:rPr>
          <w:rFonts w:ascii="Arial" w:eastAsia="Times New Roman" w:hAnsi="Arial" w:cs="Arial"/>
          <w:iCs/>
          <w:sz w:val="18"/>
          <w:szCs w:val="17"/>
        </w:rPr>
        <w:t>Авт.).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Тоталитаризм зижделся на внедрении в сознание человека са</w:t>
      </w:r>
      <w:r w:rsidRPr="00E20F88">
        <w:rPr>
          <w:rFonts w:ascii="Arial" w:eastAsia="Times New Roman" w:hAnsi="Arial" w:cs="Arial"/>
          <w:sz w:val="18"/>
          <w:szCs w:val="17"/>
        </w:rPr>
        <w:softHyphen/>
        <w:t>крального текста — священного, неприкосновенного слова. Слово угнетало, тяготило, создавало между человеком и жизнью непроходи</w:t>
      </w:r>
      <w:r w:rsidRPr="00E20F88">
        <w:rPr>
          <w:rFonts w:ascii="Arial" w:eastAsia="Times New Roman" w:hAnsi="Arial" w:cs="Arial"/>
          <w:sz w:val="18"/>
          <w:szCs w:val="17"/>
        </w:rPr>
        <w:softHyphen/>
        <w:t>мую стену. Все мы узники слова, зеки термина. В годы перестройки взаимное гипнотизирование священными текстами не прекратилось, произошло лишь перегруппирование идеологизированных святынь.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lastRenderedPageBreak/>
        <w:t>Язык Саши Соколова — язык... взвывшего благим матом. Плох он или все же хорош, но это язык личностный, «"я"-язык»; тот язык, кото</w:t>
      </w:r>
      <w:r w:rsidRPr="00E20F88">
        <w:rPr>
          <w:rFonts w:ascii="Arial" w:eastAsia="Times New Roman" w:hAnsi="Arial" w:cs="Arial"/>
          <w:sz w:val="18"/>
          <w:szCs w:val="17"/>
        </w:rPr>
        <w:softHyphen/>
        <w:t>рым изъясняются в семьях. Он насквозь иносказателен, этот вульгар</w:t>
      </w:r>
      <w:r w:rsidRPr="00E20F88">
        <w:rPr>
          <w:rFonts w:ascii="Arial" w:eastAsia="Times New Roman" w:hAnsi="Arial" w:cs="Arial"/>
          <w:sz w:val="18"/>
          <w:szCs w:val="17"/>
        </w:rPr>
        <w:softHyphen/>
        <w:t>ный, очень близкий к жаргону язык, уснащенный, впрочем, реминис</w:t>
      </w:r>
      <w:r w:rsidRPr="00E20F88">
        <w:rPr>
          <w:rFonts w:ascii="Arial" w:eastAsia="Times New Roman" w:hAnsi="Arial" w:cs="Arial"/>
          <w:sz w:val="18"/>
          <w:szCs w:val="17"/>
        </w:rPr>
        <w:softHyphen/>
        <w:t>ценциями и цитатами.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"Капитализме и шизофрении" Делез и Гваттари пишут: "... мы утверждаем, что кастрация является основанием антропоморфного и молярного представления о сек</w:t>
      </w:r>
      <w:r w:rsidRPr="00E20F88">
        <w:rPr>
          <w:rFonts w:ascii="Arial" w:eastAsia="Times New Roman" w:hAnsi="Arial" w:cs="Arial"/>
          <w:sz w:val="18"/>
          <w:szCs w:val="14"/>
        </w:rPr>
        <w:softHyphen/>
        <w:t>суальности. Это всеобщее верование, которое одновременно объединяет мужчин и женщин под иго одной иллюзии сознания и заставляет их поклоняться этому ярму... Заниматься любовью — значит не одну и не две вещи, а сто тысяч разных вещей. Это и есть машины желания или нечеловеческий пол: не один пол, не даже два пола, но н-полов. Шизоанализ — это переменный анализ н-полов в субъекте, осуществляемый поверх антропоморфного представления, которое ему навязывает общество и кото</w:t>
      </w:r>
      <w:r w:rsidRPr="00E20F88">
        <w:rPr>
          <w:rFonts w:ascii="Arial" w:eastAsia="Times New Roman" w:hAnsi="Arial" w:cs="Arial"/>
          <w:sz w:val="18"/>
          <w:szCs w:val="14"/>
        </w:rPr>
        <w:softHyphen/>
        <w:t>рое он сам имеет о своей сексуальности" [117, с. 90—91].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Первым проблему смещенных сексуальных ориентации за половой принадлежно</w:t>
      </w:r>
      <w:r w:rsidRPr="00E20F88">
        <w:rPr>
          <w:rFonts w:ascii="Arial" w:eastAsia="Times New Roman" w:hAnsi="Arial" w:cs="Arial"/>
          <w:sz w:val="18"/>
          <w:szCs w:val="14"/>
        </w:rPr>
        <w:softHyphen/>
        <w:t>стью Палисандра увидел В. Курицын ("О наших разногласиях по поводу постмодер</w:t>
      </w:r>
      <w:r w:rsidRPr="00E20F88">
        <w:rPr>
          <w:rFonts w:ascii="Arial" w:eastAsia="Times New Roman" w:hAnsi="Arial" w:cs="Arial"/>
          <w:sz w:val="18"/>
          <w:szCs w:val="14"/>
        </w:rPr>
        <w:softHyphen/>
        <w:t>низма",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Verdana" w:eastAsia="Times New Roman" w:hAnsi="Verdana" w:cs="Arial"/>
          <w:i/>
          <w:color w:val="993366"/>
          <w:sz w:val="18"/>
          <w:szCs w:val="14"/>
        </w:rPr>
        <w:t>Турбин В</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Евгений Онегин эпохи развитого социализма: По поводу рома</w:t>
      </w:r>
      <w:r w:rsidRPr="00E20F88">
        <w:rPr>
          <w:rFonts w:ascii="Arial" w:eastAsia="Times New Roman" w:hAnsi="Arial" w:cs="Arial"/>
          <w:sz w:val="18"/>
          <w:szCs w:val="14"/>
        </w:rPr>
        <w:softHyphen/>
        <w:t>на Саши Соколова "Палисандрия" // Урал. 1992. № 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Роман Саши Соколова "онегизирован"; и суть не в совпадении отдельных пассажей, слов, сюжетных ходов и положений. Тут — осоз</w:t>
      </w:r>
      <w:r w:rsidRPr="00E20F88">
        <w:rPr>
          <w:rFonts w:ascii="Arial" w:eastAsia="Times New Roman" w:hAnsi="Arial" w:cs="Arial"/>
          <w:sz w:val="18"/>
          <w:szCs w:val="18"/>
        </w:rPr>
        <w:softHyphen/>
        <w:t>нанная преемственность художественных установок: и герой, и писа</w:t>
      </w:r>
      <w:r w:rsidRPr="00E20F88">
        <w:rPr>
          <w:rFonts w:ascii="Arial" w:eastAsia="Times New Roman" w:hAnsi="Arial" w:cs="Arial"/>
          <w:sz w:val="18"/>
          <w:szCs w:val="18"/>
        </w:rPr>
        <w:softHyphen/>
        <w:t>тель видят себя на переломе исторического движения языка, между былым, упорядоченным и неустановившимся новым. В "Палисандрии" возрождаются мифологические принципы, осуществляется реализация семантики имени. И Саша Соколов откровенно отсылает нас к Пушкину: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Что в имени мне есть моем? Что имя? Просто звук? Кимвал бряцающий иль некий символ смутный?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Имя — это гипотеза человека, характеристика, даваемая ему при рождении. Палисандр — де-ре-во. Палисандр Дальберг — тавтология; в имени присутствует указание и на другое наименование дерева: далбергия.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Дерево в литературе — феномен метафизики: древо жизни преж</w:t>
      </w:r>
      <w:r w:rsidRPr="00E20F88">
        <w:rPr>
          <w:rFonts w:ascii="Arial" w:eastAsia="Times New Roman" w:hAnsi="Arial" w:cs="Arial"/>
          <w:sz w:val="18"/>
          <w:szCs w:val="18"/>
        </w:rPr>
        <w:softHyphen/>
        <w:t>де всего, затем, может быть, мужское начало, олицетворение органа, дающего жизнь (плодоносное древо). Но метафора дерева связует героя "Палисандрии" и с социальной трагедией.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"Лес рубят — щепки летят". Уравнивание человека с деревом пронизывает всю поэтику тоталитарного социализма. Тоталитаризм жил тем, что непрерывно вел какой-то угрюмый диалог с деревом, начиная с символического древа жизни, с родословного древа ис</w:t>
      </w:r>
      <w:r w:rsidRPr="00E20F88">
        <w:rPr>
          <w:rFonts w:ascii="Arial" w:eastAsia="Times New Roman" w:hAnsi="Arial" w:cs="Arial"/>
          <w:sz w:val="18"/>
          <w:szCs w:val="18"/>
        </w:rPr>
        <w:softHyphen/>
        <w:t>требляемых аристократических русских родов и кончая реальными лесами Вологодчины, Костромы и Сибири.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Удивительно ли, что дерево ответило тоталитарной системе, сде</w:t>
      </w:r>
      <w:r w:rsidRPr="00E20F88">
        <w:rPr>
          <w:rFonts w:ascii="Arial" w:eastAsia="Times New Roman" w:hAnsi="Arial" w:cs="Arial"/>
          <w:sz w:val="18"/>
          <w:szCs w:val="18"/>
        </w:rPr>
        <w:softHyphen/>
        <w:t>лав ее предметом своих забав, какой-то потешной игры и под корень подрубая святыню, неприкосновенный священный язык...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Обращение к семантике имени героя-рассказчика "Палисандрии" — бесспорная заслуга Турбина. Но сама интерпретация "философии" этого имени представляется неубедительной, не учитывающей паро</w:t>
      </w:r>
      <w:r w:rsidRPr="00E20F88">
        <w:rPr>
          <w:rFonts w:ascii="Arial" w:eastAsia="Times New Roman" w:hAnsi="Arial" w:cs="Arial"/>
          <w:sz w:val="18"/>
          <w:szCs w:val="18"/>
        </w:rPr>
        <w:softHyphen/>
        <w:t>дийный характер используемой писателем маски. Палисандр оказы</w:t>
      </w:r>
      <w:r w:rsidRPr="00E20F88">
        <w:rPr>
          <w:rFonts w:ascii="Arial" w:eastAsia="Times New Roman" w:hAnsi="Arial" w:cs="Arial"/>
          <w:sz w:val="18"/>
          <w:szCs w:val="18"/>
        </w:rPr>
        <w:softHyphen/>
        <w:t>вается у Турбина едва ли не жертвой тоталитаризма, тогда как у Со</w:t>
      </w:r>
      <w:r w:rsidRPr="00E20F88">
        <w:rPr>
          <w:rFonts w:ascii="Arial" w:eastAsia="Times New Roman" w:hAnsi="Arial" w:cs="Arial"/>
          <w:sz w:val="18"/>
          <w:szCs w:val="18"/>
        </w:rPr>
        <w:softHyphen/>
        <w:t>колова это его певец. Правда, тупой, как дерево, ничем не пробиваемый.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Мемуары Палисандра воспринимаются как пародия на книги го</w:t>
      </w:r>
      <w:r w:rsidRPr="00E20F88">
        <w:rPr>
          <w:rFonts w:ascii="Arial" w:eastAsia="Times New Roman" w:hAnsi="Arial" w:cs="Arial"/>
          <w:sz w:val="18"/>
          <w:szCs w:val="18"/>
        </w:rPr>
        <w:softHyphen/>
        <w:t>сударственных деятелей, политологов, беллетристов, трактующих со</w:t>
      </w:r>
      <w:r w:rsidRPr="00E20F88">
        <w:rPr>
          <w:rFonts w:ascii="Arial" w:eastAsia="Times New Roman" w:hAnsi="Arial" w:cs="Arial"/>
          <w:sz w:val="18"/>
          <w:szCs w:val="18"/>
        </w:rPr>
        <w:softHyphen/>
        <w:t>ветскую историю в духе кремлевской пропаганды, а сам он — как пустое место, неспособное произвести ничего, кроме пустоты. Герой Соколова выступает против "очернения" истории, поносит антитота</w:t>
      </w:r>
      <w:r w:rsidRPr="00E20F88">
        <w:rPr>
          <w:rFonts w:ascii="Arial" w:eastAsia="Times New Roman" w:hAnsi="Arial" w:cs="Arial"/>
          <w:sz w:val="18"/>
          <w:szCs w:val="18"/>
        </w:rPr>
        <w:softHyphen/>
        <w:t>литарную мемуаристику, нагромождая штамп на штамп, характеризу-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ет ее создателей как "предателей родин и палачей народов, банди</w:t>
      </w:r>
      <w:r w:rsidRPr="00E20F88">
        <w:rPr>
          <w:rFonts w:ascii="Arial" w:eastAsia="Times New Roman" w:hAnsi="Arial" w:cs="Arial"/>
          <w:sz w:val="18"/>
          <w:szCs w:val="18"/>
        </w:rPr>
        <w:softHyphen/>
        <w:t>тов и узурпаторов..." (с. 32). Даже мемуары Светланы Аллилуевой кажутся ему клеветническими, заменяются собственной версией. Но, опровергая одно, Палисандр, не замечая того, проговаривается в другом. Так, защищая Сталина от его собственной дочери, герой пи</w:t>
      </w:r>
      <w:r w:rsidRPr="00E20F88">
        <w:rPr>
          <w:rFonts w:ascii="Arial" w:eastAsia="Times New Roman" w:hAnsi="Arial" w:cs="Arial"/>
          <w:sz w:val="18"/>
          <w:szCs w:val="18"/>
        </w:rPr>
        <w:softHyphen/>
        <w:t>шет: "Ваш батюшка ревности был восхитительно чужд. Да и к кому — среди сборища маразматических мозгляков и гнид, которые его тогда окружали и были рассеяны</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лишь с приходом Лаврентия — мог бы ее ревновать этот ладный и годный еще хоть куда Дон-Кихот без упрека и страха?" (с. 74—75). Разъяснение Палисандра, касающееся кончины Надежды Аллилуевой, столь идиотично, что только усиливает подоз</w:t>
      </w:r>
      <w:r w:rsidRPr="00E20F88">
        <w:rPr>
          <w:rFonts w:ascii="Arial" w:eastAsia="Times New Roman" w:hAnsi="Arial" w:cs="Arial"/>
          <w:sz w:val="18"/>
          <w:szCs w:val="18"/>
        </w:rPr>
        <w:softHyphen/>
        <w:t>рения о причастности Сталина к убийству жены. Именно Сталин у него — духовный отец "оттепели", которому-де мешали ее осущест</w:t>
      </w:r>
      <w:r w:rsidRPr="00E20F88">
        <w:rPr>
          <w:rFonts w:ascii="Arial" w:eastAsia="Times New Roman" w:hAnsi="Arial" w:cs="Arial"/>
          <w:sz w:val="18"/>
          <w:szCs w:val="18"/>
        </w:rPr>
        <w:softHyphen/>
        <w:t>вить окружающие реакционеры: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"«Слушай,» не раз сокрушался он Берии по пути на рыбалку в Парк Горького, «для чего нам на этих заставах людей держать? Неудобно. Давай отзовем.»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«Слушай, что говоришь!» отвечал Лаврентий, прилаживая поплавок. «Народ уез</w:t>
      </w:r>
      <w:r w:rsidRPr="00E20F88">
        <w:rPr>
          <w:rFonts w:ascii="Arial" w:eastAsia="Times New Roman" w:hAnsi="Arial" w:cs="Arial"/>
          <w:sz w:val="18"/>
          <w:szCs w:val="14"/>
        </w:rPr>
        <w:softHyphen/>
        <w:t>жать начнет.»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Насаживая на крючок мотыля, Генералиссимус возражал: «Что худого? Поедет — посмотрит, вернется — расскажет. Зачем неволить? Народ — птица вольная.»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«Нельзя, дорогой.» Лаврентий забрасывал удочку. «Неприлично, чтобы люди без денег ехали.»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«Что деньги, Лаврентий! Неужто кредиток тебе для народа жалко. Напечатай — и обеспечь.»" (с. 75—76).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Столь же мифологичны и другие "воспоминания" героя. Вопреки разоблачениям Сталина и его окружения, осуществляемым в мемуа</w:t>
      </w:r>
      <w:r w:rsidRPr="00E20F88">
        <w:rPr>
          <w:rFonts w:ascii="Arial" w:eastAsia="Times New Roman" w:hAnsi="Arial" w:cs="Arial"/>
          <w:sz w:val="18"/>
          <w:szCs w:val="18"/>
        </w:rPr>
        <w:softHyphen/>
        <w:t>рах С. Аллилуевой и Н. Хрущева и книгах А. Авторханова, упоминае</w:t>
      </w:r>
      <w:r w:rsidRPr="00E20F88">
        <w:rPr>
          <w:rFonts w:ascii="Arial" w:eastAsia="Times New Roman" w:hAnsi="Arial" w:cs="Arial"/>
          <w:sz w:val="18"/>
          <w:szCs w:val="18"/>
        </w:rPr>
        <w:softHyphen/>
        <w:t>мых в романе, Палисандр создает идеализированные, лубочные портреты Сталина, Берия, Брежнева, Андропова, проникнутые восхи</w:t>
      </w:r>
      <w:r w:rsidRPr="00E20F88">
        <w:rPr>
          <w:rFonts w:ascii="Arial" w:eastAsia="Times New Roman" w:hAnsi="Arial" w:cs="Arial"/>
          <w:sz w:val="18"/>
          <w:szCs w:val="18"/>
        </w:rPr>
        <w:softHyphen/>
        <w:t>щением и любовью. Он не в состоянии отделить главное от второсте</w:t>
      </w:r>
      <w:r w:rsidRPr="00E20F88">
        <w:rPr>
          <w:rFonts w:ascii="Arial" w:eastAsia="Times New Roman" w:hAnsi="Arial" w:cs="Arial"/>
          <w:sz w:val="18"/>
          <w:szCs w:val="18"/>
        </w:rPr>
        <w:softHyphen/>
        <w:t>пенного, важное от не имеющего никакого значения, заполняет стра</w:t>
      </w:r>
      <w:r w:rsidRPr="00E20F88">
        <w:rPr>
          <w:rFonts w:ascii="Arial" w:eastAsia="Times New Roman" w:hAnsi="Arial" w:cs="Arial"/>
          <w:sz w:val="18"/>
          <w:szCs w:val="18"/>
        </w:rPr>
        <w:softHyphen/>
        <w:t>ницы мемуаров истинной чепухой, то натуженно патетичен, то не в меру сентиментален, вспоминает свое кремлевское прошлое как "золотой век". Но вопреки намерениям Палисандра из его мемуаров проступают подлинные черты кремлевских вождей и власти, кото</w:t>
      </w:r>
      <w:r w:rsidRPr="00E20F88">
        <w:rPr>
          <w:rFonts w:ascii="Arial" w:eastAsia="Times New Roman" w:hAnsi="Arial" w:cs="Arial"/>
          <w:sz w:val="18"/>
          <w:szCs w:val="18"/>
        </w:rPr>
        <w:softHyphen/>
        <w:t>рую они олицетворяют, — антинародность, духовное убожество,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аморализм.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Хотя герой-рассказчик не видит в кремлевских нравах ничего анормального, переполняющие роман сцены и рассуждения сексу</w:t>
      </w:r>
      <w:r w:rsidRPr="00E20F88">
        <w:rPr>
          <w:rFonts w:ascii="Arial" w:eastAsia="Times New Roman" w:hAnsi="Arial" w:cs="Arial"/>
          <w:sz w:val="18"/>
          <w:szCs w:val="18"/>
        </w:rPr>
        <w:softHyphen/>
        <w:t>ального характера рождают параллель между Кремлем и привилеги</w:t>
      </w:r>
      <w:r w:rsidRPr="00E20F88">
        <w:rPr>
          <w:rFonts w:ascii="Arial" w:eastAsia="Times New Roman" w:hAnsi="Arial" w:cs="Arial"/>
          <w:sz w:val="18"/>
          <w:szCs w:val="18"/>
        </w:rPr>
        <w:softHyphen/>
        <w:t>рованным домом терпимости. Проституированность (в прямом и пе</w:t>
      </w:r>
      <w:r w:rsidRPr="00E20F88">
        <w:rPr>
          <w:rFonts w:ascii="Arial" w:eastAsia="Times New Roman" w:hAnsi="Arial" w:cs="Arial"/>
          <w:sz w:val="18"/>
          <w:szCs w:val="18"/>
        </w:rPr>
        <w:softHyphen/>
        <w:t>реносном смысле слова) — основа процветания "крепостных" (т. е. живущих в кремлевской крепости) режима. Взаимное растление — сущность того образа жизни, который они навязывают остальным.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"Более того — расстреляны" (сноска в книге Саши Соколова, с. 75).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298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Занятия,   развлечения,   взаимоотношения   "часовщической"   элиты   — пародия на государственную деятельность, культуру, дружбу, любовь.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Гротескные фигуры вождей и их слуг вовлечены писателем в шу</w:t>
      </w:r>
      <w:r w:rsidRPr="00E20F88">
        <w:rPr>
          <w:rFonts w:ascii="Arial" w:eastAsia="Times New Roman" w:hAnsi="Arial" w:cs="Arial"/>
          <w:sz w:val="18"/>
          <w:szCs w:val="17"/>
        </w:rPr>
        <w:softHyphen/>
        <w:t>товской карнавал ничтожеств и уродов, вызывают презрение и на</w:t>
      </w:r>
      <w:r w:rsidRPr="00E20F88">
        <w:rPr>
          <w:rFonts w:ascii="Arial" w:eastAsia="Times New Roman" w:hAnsi="Arial" w:cs="Arial"/>
          <w:sz w:val="18"/>
          <w:szCs w:val="17"/>
        </w:rPr>
        <w:softHyphen/>
        <w:t>смешку. Забавляясь, Соколов осыпает их градом острот, передразни</w:t>
      </w:r>
      <w:r w:rsidRPr="00E20F88">
        <w:rPr>
          <w:rFonts w:ascii="Arial" w:eastAsia="Times New Roman" w:hAnsi="Arial" w:cs="Arial"/>
          <w:sz w:val="18"/>
          <w:szCs w:val="17"/>
        </w:rPr>
        <w:softHyphen/>
        <w:t>вает, ставит в дурацкое положение, срывает маски величия и благородства. Перед нами — настоящий "театр в театре": лицемер</w:t>
      </w:r>
      <w:r w:rsidRPr="00E20F88">
        <w:rPr>
          <w:rFonts w:ascii="Arial" w:eastAsia="Times New Roman" w:hAnsi="Arial" w:cs="Arial"/>
          <w:sz w:val="18"/>
          <w:szCs w:val="17"/>
        </w:rPr>
        <w:softHyphen/>
        <w:t>ное лицедейство, пытающееся закамуфлировать вакханалию вседоз</w:t>
      </w:r>
      <w:r w:rsidRPr="00E20F88">
        <w:rPr>
          <w:rFonts w:ascii="Arial" w:eastAsia="Times New Roman" w:hAnsi="Arial" w:cs="Arial"/>
          <w:sz w:val="18"/>
          <w:szCs w:val="17"/>
        </w:rPr>
        <w:softHyphen/>
        <w:t>воленности. Закономерно в произведении возникает мотив двойниче-ства, имеющий богатую литературную родословную. Своих двойников имеют и Брежнев, и Берия, а граф Брикабраков "перевоплощается" в международную марионетку Каддафи. И сам Палисандр постоянно носит маски — карнавальные, марлевые и т. д., сменяя их по мере необходимости. Жизнь режиссируется в соответствии с целями крем</w:t>
      </w:r>
      <w:r w:rsidRPr="00E20F88">
        <w:rPr>
          <w:rFonts w:ascii="Arial" w:eastAsia="Times New Roman" w:hAnsi="Arial" w:cs="Arial"/>
          <w:sz w:val="18"/>
          <w:szCs w:val="17"/>
        </w:rPr>
        <w:softHyphen/>
        <w:t>левской элиты как сплошная цепь сменяющих друг друга спектаклей, нередко кровавых. В одном из них дано сыграть свою роль автору мемуаров, по указанию Андропова покушающемуся на Брежнева, конечно же, оказывающегося двойником — "восковой персоной"</w:t>
      </w:r>
      <w:r w:rsidRPr="00E20F88">
        <w:rPr>
          <w:rFonts w:ascii="Arial" w:eastAsia="Times New Roman" w:hAnsi="Arial" w:cs="Arial"/>
          <w:color w:val="FF0000"/>
          <w:sz w:val="18"/>
          <w:szCs w:val="17"/>
        </w:rPr>
        <w:t>*</w:t>
      </w:r>
      <w:r w:rsidRPr="00E20F88">
        <w:rPr>
          <w:rFonts w:ascii="Arial" w:eastAsia="Times New Roman" w:hAnsi="Arial" w:cs="Arial"/>
          <w:sz w:val="18"/>
          <w:szCs w:val="17"/>
        </w:rPr>
        <w:t>. По всем правилам театрального искусства организована казнь двойника Берия — публика располагается в ложах, ее обносят мороженым и напитками, наделяют программками и биноклями: "Оркестр заиграл увертюру. Расстрел начался" (с. 179). Спектакль, участники которого непременно играют, притворяются, — едва ли не каждая сцена, изо</w:t>
      </w:r>
      <w:r w:rsidRPr="00E20F88">
        <w:rPr>
          <w:rFonts w:ascii="Arial" w:eastAsia="Times New Roman" w:hAnsi="Arial" w:cs="Arial"/>
          <w:sz w:val="18"/>
          <w:szCs w:val="17"/>
        </w:rPr>
        <w:softHyphen/>
        <w:t>бражающая кремлевскую верхушку.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Бездарность, духовную ущербность кремлевских лидеров раскры</w:t>
      </w:r>
      <w:r w:rsidRPr="00E20F88">
        <w:rPr>
          <w:rFonts w:ascii="Arial" w:eastAsia="Times New Roman" w:hAnsi="Arial" w:cs="Arial"/>
          <w:sz w:val="18"/>
          <w:szCs w:val="17"/>
        </w:rPr>
        <w:softHyphen/>
        <w:t>вает описание поэтического блиц-турнира, сопровождающееся паро</w:t>
      </w:r>
      <w:r w:rsidRPr="00E20F88">
        <w:rPr>
          <w:rFonts w:ascii="Arial" w:eastAsia="Times New Roman" w:hAnsi="Arial" w:cs="Arial"/>
          <w:sz w:val="18"/>
          <w:szCs w:val="17"/>
        </w:rPr>
        <w:softHyphen/>
        <w:t>дированием идеологических и стилевых кодов официальной советской культуры. Глупейшее полуграмотное четверостишие: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Ты меня ревнуешь. Значит, любишь — да? Отчего же губки дуешь На меня всегда? (с. 34),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по представлениям Соколова, вполне адекватно примитивизму ду</w:t>
      </w:r>
      <w:r w:rsidRPr="00E20F88">
        <w:rPr>
          <w:rFonts w:ascii="Arial" w:eastAsia="Times New Roman" w:hAnsi="Arial" w:cs="Arial"/>
          <w:sz w:val="18"/>
          <w:szCs w:val="17"/>
        </w:rPr>
        <w:softHyphen/>
        <w:t>шевной организации Брежнева. Вызывающие гром аплодисментов стихи самого Палисандра: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Из дверей, занавешенных густо, Вышел человек без ушей и щек. Быстро сказал: «Передайте Прокрусто: Китай к</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коммунизму сделал скачок.» (с. 34)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писатель строит как пародию на агитстихи Маяковского, включая в них абсурдистские вкрапления из Хармса и насыщая штампами тота</w:t>
      </w:r>
      <w:r w:rsidRPr="00E20F88">
        <w:rPr>
          <w:rFonts w:ascii="Arial" w:eastAsia="Times New Roman" w:hAnsi="Arial" w:cs="Arial"/>
          <w:sz w:val="18"/>
          <w:szCs w:val="17"/>
        </w:rPr>
        <w:softHyphen/>
        <w:t>литарной пропаганды. Высшую же премию на блиц-турнире вообще получает человек, неспособный срифмовать двух строк, — сын Сталина, и присуждает ее "жюри в лице его единственного члена дяди Иоси-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Цитация названия повести Юрия Тынянова "Восковая персона"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299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фа" (с. 34). В завуалированном виде автор дает пародию на присуж</w:t>
      </w:r>
      <w:r w:rsidRPr="00E20F88">
        <w:rPr>
          <w:rFonts w:ascii="Arial" w:eastAsia="Times New Roman" w:hAnsi="Arial" w:cs="Arial"/>
          <w:sz w:val="18"/>
          <w:szCs w:val="18"/>
        </w:rPr>
        <w:softHyphen/>
        <w:t>дение Сталинских премий.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Палисандр прокламирует доброту и заботливость Сталина, ост</w:t>
      </w:r>
      <w:r w:rsidRPr="00E20F88">
        <w:rPr>
          <w:rFonts w:ascii="Arial" w:eastAsia="Times New Roman" w:hAnsi="Arial" w:cs="Arial"/>
          <w:sz w:val="18"/>
          <w:szCs w:val="18"/>
        </w:rPr>
        <w:softHyphen/>
        <w:t>роумие и находчивость Брежнева. Однако чрезмерно преувеличен</w:t>
      </w:r>
      <w:r w:rsidRPr="00E20F88">
        <w:rPr>
          <w:rFonts w:ascii="Arial" w:eastAsia="Times New Roman" w:hAnsi="Arial" w:cs="Arial"/>
          <w:sz w:val="18"/>
          <w:szCs w:val="18"/>
        </w:rPr>
        <w:softHyphen/>
        <w:t>ное восхищение вождями "часовщического Ордена" оборачивается насмешкой над ними. Отсутствие прямых обличений компенсирует изощренная метафористика. Так, Соколов впрямую не ставит знак равенства между кремлевскими вождями и фашистскими диктатора</w:t>
      </w:r>
      <w:r w:rsidRPr="00E20F88">
        <w:rPr>
          <w:rFonts w:ascii="Arial" w:eastAsia="Times New Roman" w:hAnsi="Arial" w:cs="Arial"/>
          <w:sz w:val="18"/>
          <w:szCs w:val="18"/>
        </w:rPr>
        <w:softHyphen/>
        <w:t>ми, но делает это опосредованно, причисляя аргентинского дикта</w:t>
      </w:r>
      <w:r w:rsidRPr="00E20F88">
        <w:rPr>
          <w:rFonts w:ascii="Arial" w:eastAsia="Times New Roman" w:hAnsi="Arial" w:cs="Arial"/>
          <w:sz w:val="18"/>
          <w:szCs w:val="18"/>
        </w:rPr>
        <w:softHyphen/>
        <w:t>тора Перона, тридцать лет душившего эту страну, к выученикам сталинистов: "И я заметался в своем хитоне, как подсадной арген</w:t>
      </w:r>
      <w:r w:rsidRPr="00E20F88">
        <w:rPr>
          <w:rFonts w:ascii="Arial" w:eastAsia="Times New Roman" w:hAnsi="Arial" w:cs="Arial"/>
          <w:sz w:val="18"/>
          <w:szCs w:val="18"/>
        </w:rPr>
        <w:softHyphen/>
        <w:t>тинский вампир, по кличке Перон, которого натаскали наши ново</w:t>
      </w:r>
      <w:r w:rsidRPr="00E20F88">
        <w:rPr>
          <w:rFonts w:ascii="Arial" w:eastAsia="Times New Roman" w:hAnsi="Arial" w:cs="Arial"/>
          <w:sz w:val="18"/>
          <w:szCs w:val="18"/>
        </w:rPr>
        <w:softHyphen/>
        <w:t>девичьи ловчие" (с. 45). И не случайна возникающая в романе па</w:t>
      </w:r>
      <w:r w:rsidRPr="00E20F88">
        <w:rPr>
          <w:rFonts w:ascii="Arial" w:eastAsia="Times New Roman" w:hAnsi="Arial" w:cs="Arial"/>
          <w:sz w:val="18"/>
          <w:szCs w:val="18"/>
        </w:rPr>
        <w:softHyphen/>
        <w:t>раллель между "Домом Массажа Правительства имени Л. П. Берия" (с. 39), "где руководство Кремля находит необходимым встречаться не только друг с другом, и не только для обсуждения очередных не</w:t>
      </w:r>
      <w:r w:rsidRPr="00E20F88">
        <w:rPr>
          <w:rFonts w:ascii="Arial" w:eastAsia="Times New Roman" w:hAnsi="Arial" w:cs="Arial"/>
          <w:sz w:val="18"/>
          <w:szCs w:val="18"/>
        </w:rPr>
        <w:softHyphen/>
        <w:t>отложных мер по внедрению войск в неохваченные еще районы земшара..." (с. 117), и аналогичными заведениями на Гаити, процве</w:t>
      </w:r>
      <w:r w:rsidRPr="00E20F88">
        <w:rPr>
          <w:rFonts w:ascii="Arial" w:eastAsia="Times New Roman" w:hAnsi="Arial" w:cs="Arial"/>
          <w:sz w:val="18"/>
          <w:szCs w:val="18"/>
        </w:rPr>
        <w:softHyphen/>
        <w:t>тающими под крылом диктатора Дювалье, где "массируются вид</w:t>
      </w:r>
      <w:r w:rsidRPr="00E20F88">
        <w:rPr>
          <w:rFonts w:ascii="Arial" w:eastAsia="Times New Roman" w:hAnsi="Arial" w:cs="Arial"/>
          <w:sz w:val="18"/>
          <w:szCs w:val="18"/>
        </w:rPr>
        <w:softHyphen/>
        <w:t>нейшие просветители, музыканты, артисты, промышленники и поли</w:t>
      </w:r>
      <w:r w:rsidRPr="00E20F88">
        <w:rPr>
          <w:rFonts w:ascii="Arial" w:eastAsia="Times New Roman" w:hAnsi="Arial" w:cs="Arial"/>
          <w:sz w:val="18"/>
          <w:szCs w:val="18"/>
        </w:rPr>
        <w:softHyphen/>
        <w:t>тические прохвосты" (с. 256). Таким образом обнажается типоло</w:t>
      </w:r>
      <w:r w:rsidRPr="00E20F88">
        <w:rPr>
          <w:rFonts w:ascii="Arial" w:eastAsia="Times New Roman" w:hAnsi="Arial" w:cs="Arial"/>
          <w:sz w:val="18"/>
          <w:szCs w:val="18"/>
        </w:rPr>
        <w:softHyphen/>
        <w:t>гическое сходство функционирования реакционных режимов. Разли</w:t>
      </w:r>
      <w:r w:rsidRPr="00E20F88">
        <w:rPr>
          <w:rFonts w:ascii="Arial" w:eastAsia="Times New Roman" w:hAnsi="Arial" w:cs="Arial"/>
          <w:sz w:val="18"/>
          <w:szCs w:val="18"/>
        </w:rPr>
        <w:softHyphen/>
        <w:t>чия между ними носят национальный характер, сходство же — поис</w:t>
      </w:r>
      <w:r w:rsidRPr="00E20F88">
        <w:rPr>
          <w:rFonts w:ascii="Arial" w:eastAsia="Times New Roman" w:hAnsi="Arial" w:cs="Arial"/>
          <w:sz w:val="18"/>
          <w:szCs w:val="18"/>
        </w:rPr>
        <w:softHyphen/>
        <w:t>тине интернационально.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Многоточия, заменяющие мысли, оставленные мемуаристом при себе, появляются "по рекомендации Комитета Самоцензуры" исключительно для того, чтобы не допустить детализированного описания полового акта. Это свидетельствует вовсе не о целомуд</w:t>
      </w:r>
      <w:r w:rsidRPr="00E20F88">
        <w:rPr>
          <w:rFonts w:ascii="Arial" w:eastAsia="Times New Roman" w:hAnsi="Arial" w:cs="Arial"/>
          <w:sz w:val="18"/>
          <w:szCs w:val="18"/>
        </w:rPr>
        <w:softHyphen/>
        <w:t>рии Палисандра, а о ханжеском лицемерии тоталитарного режи</w:t>
      </w:r>
      <w:r w:rsidRPr="00E20F88">
        <w:rPr>
          <w:rFonts w:ascii="Arial" w:eastAsia="Times New Roman" w:hAnsi="Arial" w:cs="Arial"/>
          <w:sz w:val="18"/>
          <w:szCs w:val="18"/>
        </w:rPr>
        <w:softHyphen/>
        <w:t>ма, желающего скрыть характер своих отношений с подданными. В то же время наличие многоточий свидетельствует об отсутствии свободы слова как необходимого условия сохранения существую</w:t>
      </w:r>
      <w:r w:rsidRPr="00E20F88">
        <w:rPr>
          <w:rFonts w:ascii="Arial" w:eastAsia="Times New Roman" w:hAnsi="Arial" w:cs="Arial"/>
          <w:sz w:val="18"/>
          <w:szCs w:val="18"/>
        </w:rPr>
        <w:softHyphen/>
        <w:t>щего порядка вещей.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Национальный оттенок, который отличает у Соколова кремлев</w:t>
      </w:r>
      <w:r w:rsidRPr="00E20F88">
        <w:rPr>
          <w:rFonts w:ascii="Arial" w:eastAsia="Times New Roman" w:hAnsi="Arial" w:cs="Arial"/>
          <w:sz w:val="18"/>
          <w:szCs w:val="18"/>
        </w:rPr>
        <w:softHyphen/>
        <w:t>скую проституированность от инонацианальной, — старческая ублю-дочность и импотентность "кремлян", пользующихся услугами самых отталкивающих и аморальных (линия Казановы-Брежнева—Шагане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Хомейни).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Соколов дает постмодернистский адекват не ужаса (как некото</w:t>
      </w:r>
      <w:r w:rsidRPr="00E20F88">
        <w:rPr>
          <w:rFonts w:ascii="Arial" w:eastAsia="Times New Roman" w:hAnsi="Arial" w:cs="Arial"/>
          <w:sz w:val="18"/>
          <w:szCs w:val="18"/>
        </w:rPr>
        <w:softHyphen/>
        <w:t>рые предшествовавшие "Палисандрии" произведения антитоталитар</w:t>
      </w:r>
      <w:r w:rsidRPr="00E20F88">
        <w:rPr>
          <w:rFonts w:ascii="Arial" w:eastAsia="Times New Roman" w:hAnsi="Arial" w:cs="Arial"/>
          <w:sz w:val="18"/>
          <w:szCs w:val="18"/>
        </w:rPr>
        <w:softHyphen/>
        <w:t xml:space="preserve">ной направленности), а великолепного презрения </w:t>
      </w:r>
      <w:r w:rsidRPr="00E20F88">
        <w:rPr>
          <w:rFonts w:ascii="Arial" w:eastAsia="Times New Roman" w:hAnsi="Arial" w:cs="Arial"/>
          <w:iCs/>
          <w:sz w:val="18"/>
          <w:szCs w:val="18"/>
        </w:rPr>
        <w:t xml:space="preserve">к </w:t>
      </w:r>
      <w:r w:rsidRPr="00E20F88">
        <w:rPr>
          <w:rFonts w:ascii="Arial" w:eastAsia="Times New Roman" w:hAnsi="Arial" w:cs="Arial"/>
          <w:sz w:val="18"/>
          <w:szCs w:val="18"/>
        </w:rPr>
        <w:t>убожеству мнимой жизни тоталитарного режима. Вместе с тем писатель постоянно выхо</w:t>
      </w:r>
      <w:r w:rsidRPr="00E20F88">
        <w:rPr>
          <w:rFonts w:ascii="Arial" w:eastAsia="Times New Roman" w:hAnsi="Arial" w:cs="Arial"/>
          <w:sz w:val="18"/>
          <w:szCs w:val="18"/>
        </w:rPr>
        <w:softHyphen/>
        <w:t>дит за границы сталинско-брежневской эпохи то в прошлое, то в бу-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300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дущее, смешивает времена, и, таким образом, современная эпоха оказывается у него лишь призмой, сквозь которую он смотрит на ис</w:t>
      </w:r>
      <w:r w:rsidRPr="00E20F88">
        <w:rPr>
          <w:rFonts w:ascii="Arial" w:eastAsia="Times New Roman" w:hAnsi="Arial" w:cs="Arial"/>
          <w:sz w:val="19"/>
          <w:szCs w:val="19"/>
        </w:rPr>
        <w:softHyphen/>
        <w:t>торию, улавливая в российско-советском всеобщие черты, лишь спе</w:t>
      </w:r>
      <w:r w:rsidRPr="00E20F88">
        <w:rPr>
          <w:rFonts w:ascii="Arial" w:eastAsia="Times New Roman" w:hAnsi="Arial" w:cs="Arial"/>
          <w:sz w:val="19"/>
          <w:szCs w:val="19"/>
        </w:rPr>
        <w:softHyphen/>
        <w:t>цифически окрашенные. Хотя Соколов избрал к роману шутливо-пародийный эпиграф "</w:t>
      </w:r>
      <w:r w:rsidRPr="00E20F88">
        <w:rPr>
          <w:rFonts w:ascii="Arial" w:eastAsia="Times New Roman" w:hAnsi="Arial" w:cs="Arial"/>
          <w:sz w:val="19"/>
          <w:szCs w:val="19"/>
          <w:lang w:val="en-US"/>
        </w:rPr>
        <w:t>to</w:t>
      </w:r>
      <w:r w:rsidRPr="00E20F88">
        <w:rPr>
          <w:rFonts w:ascii="Arial" w:eastAsia="Times New Roman" w:hAnsi="Arial" w:cs="Arial"/>
          <w:sz w:val="19"/>
          <w:szCs w:val="19"/>
        </w:rPr>
        <w:t xml:space="preserve"> </w:t>
      </w:r>
      <w:r w:rsidRPr="00E20F88">
        <w:rPr>
          <w:rFonts w:ascii="Arial" w:eastAsia="Times New Roman" w:hAnsi="Arial" w:cs="Arial"/>
          <w:sz w:val="19"/>
          <w:szCs w:val="19"/>
          <w:lang w:val="en-US"/>
        </w:rPr>
        <w:t>whom</w:t>
      </w:r>
      <w:r w:rsidRPr="00E20F88">
        <w:rPr>
          <w:rFonts w:ascii="Arial" w:eastAsia="Times New Roman" w:hAnsi="Arial" w:cs="Arial"/>
          <w:sz w:val="19"/>
          <w:szCs w:val="19"/>
        </w:rPr>
        <w:t xml:space="preserve"> </w:t>
      </w:r>
      <w:r w:rsidRPr="00E20F88">
        <w:rPr>
          <w:rFonts w:ascii="Arial" w:eastAsia="Times New Roman" w:hAnsi="Arial" w:cs="Arial"/>
          <w:sz w:val="19"/>
          <w:szCs w:val="19"/>
          <w:lang w:val="en-US"/>
        </w:rPr>
        <w:t>it</w:t>
      </w:r>
      <w:r w:rsidRPr="00E20F88">
        <w:rPr>
          <w:rFonts w:ascii="Arial" w:eastAsia="Times New Roman" w:hAnsi="Arial" w:cs="Arial"/>
          <w:sz w:val="19"/>
          <w:szCs w:val="19"/>
        </w:rPr>
        <w:t xml:space="preserve"> </w:t>
      </w:r>
      <w:r w:rsidRPr="00E20F88">
        <w:rPr>
          <w:rFonts w:ascii="Arial" w:eastAsia="Times New Roman" w:hAnsi="Arial" w:cs="Arial"/>
          <w:sz w:val="19"/>
          <w:szCs w:val="19"/>
          <w:lang w:val="en-US"/>
        </w:rPr>
        <w:t>may</w:t>
      </w:r>
      <w:r w:rsidRPr="00E20F88">
        <w:rPr>
          <w:rFonts w:ascii="Arial" w:eastAsia="Times New Roman" w:hAnsi="Arial" w:cs="Arial"/>
          <w:sz w:val="19"/>
          <w:szCs w:val="19"/>
        </w:rPr>
        <w:t xml:space="preserve"> </w:t>
      </w:r>
      <w:r w:rsidRPr="00E20F88">
        <w:rPr>
          <w:rFonts w:ascii="Arial" w:eastAsia="Times New Roman" w:hAnsi="Arial" w:cs="Arial"/>
          <w:sz w:val="19"/>
          <w:szCs w:val="19"/>
          <w:lang w:val="en-US"/>
        </w:rPr>
        <w:t>concern</w:t>
      </w:r>
      <w:r w:rsidRPr="00E20F88">
        <w:rPr>
          <w:rFonts w:ascii="Arial" w:eastAsia="Times New Roman" w:hAnsi="Arial" w:cs="Arial"/>
          <w:sz w:val="19"/>
          <w:szCs w:val="19"/>
        </w:rPr>
        <w:t>" / ("кому положено"</w:t>
      </w:r>
      <w:r w:rsidRPr="00E20F88">
        <w:rPr>
          <w:rFonts w:ascii="Arial" w:eastAsia="Times New Roman" w:hAnsi="Arial" w:cs="Arial"/>
          <w:color w:val="FF0000"/>
          <w:sz w:val="19"/>
          <w:szCs w:val="19"/>
        </w:rPr>
        <w:t>*</w:t>
      </w:r>
      <w:r w:rsidRPr="00E20F88">
        <w:rPr>
          <w:rFonts w:ascii="Arial" w:eastAsia="Times New Roman" w:hAnsi="Arial" w:cs="Arial"/>
          <w:sz w:val="19"/>
          <w:szCs w:val="19"/>
        </w:rPr>
        <w:t>), вполне подходит в этом качестве и иронически перефразированная библейская цитата, используемая в произведении: "... тот, кто намерен швырнуть в нас камень, пускай бросит его вначале в себя" (с. 234), — так как неидеализированная история любой страны способна по</w:t>
      </w:r>
      <w:r w:rsidRPr="00E20F88">
        <w:rPr>
          <w:rFonts w:ascii="Arial" w:eastAsia="Times New Roman" w:hAnsi="Arial" w:cs="Arial"/>
          <w:sz w:val="19"/>
          <w:szCs w:val="19"/>
        </w:rPr>
        <w:softHyphen/>
        <w:t>вергнуть в шок. Сама идея исторического прогресса (во всяком слу</w:t>
      </w:r>
      <w:r w:rsidRPr="00E20F88">
        <w:rPr>
          <w:rFonts w:ascii="Arial" w:eastAsia="Times New Roman" w:hAnsi="Arial" w:cs="Arial"/>
          <w:sz w:val="19"/>
          <w:szCs w:val="19"/>
        </w:rPr>
        <w:softHyphen/>
        <w:t>чае — в устоявшемся ее понимании) вызывает у Соколова большой скепсис и в "Палисандрии", по существу, опровергается. Писатель утверждает: из эпохи в эпоху в новых формах воспроизводится то, что уже было, как будто существуют некие постоянно реализующие себя исторические "первообразы". Вот почему, осмысляя феномен истории, Соколов отказывается от принципа историзма, предполагающего подход к действительности как к изменяющейся во времени, разви</w:t>
      </w:r>
      <w:r w:rsidRPr="00E20F88">
        <w:rPr>
          <w:rFonts w:ascii="Arial" w:eastAsia="Times New Roman" w:hAnsi="Arial" w:cs="Arial"/>
          <w:sz w:val="19"/>
          <w:szCs w:val="19"/>
        </w:rPr>
        <w:softHyphen/>
        <w:t>вающейся, создает образ "прошло-настояще-будущего" времени.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Этот момент проакцентирован в той интерпретации романа, ко</w:t>
      </w:r>
      <w:r w:rsidRPr="00E20F88">
        <w:rPr>
          <w:rFonts w:ascii="Arial" w:eastAsia="Times New Roman" w:hAnsi="Arial" w:cs="Arial"/>
          <w:sz w:val="19"/>
          <w:szCs w:val="19"/>
        </w:rPr>
        <w:softHyphen/>
        <w:t>торую он получил у Петра Вайля и Александра Гениса.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45" w:name="_Toc15693511"/>
      <w:bookmarkStart w:id="146" w:name="_Toc15730468"/>
      <w:r w:rsidRPr="00E20F88">
        <w:rPr>
          <w:rFonts w:ascii="Arial" w:eastAsia="Times New Roman" w:hAnsi="Arial" w:cs="Arial"/>
          <w:b/>
          <w:bCs/>
          <w:color w:val="808000"/>
          <w:sz w:val="26"/>
          <w:szCs w:val="26"/>
        </w:rPr>
        <w:t>Интерпретация Петра Вайля и Александра Гениса</w:t>
      </w:r>
      <w:r w:rsidRPr="00E20F88">
        <w:rPr>
          <w:rFonts w:ascii="Arial" w:eastAsia="Times New Roman" w:hAnsi="Arial" w:cs="Arial"/>
          <w:b/>
          <w:bCs/>
          <w:color w:val="FF0000"/>
          <w:sz w:val="26"/>
          <w:szCs w:val="26"/>
        </w:rPr>
        <w:t>**</w:t>
      </w:r>
      <w:bookmarkEnd w:id="145"/>
      <w:bookmarkEnd w:id="14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"Палисандрия" — фантасмагория на тему российской истории, которая в общем-то не противоречит другой фантасмагории — на</w:t>
      </w:r>
      <w:r w:rsidRPr="00E20F88">
        <w:rPr>
          <w:rFonts w:ascii="Arial" w:eastAsia="Times New Roman" w:hAnsi="Arial" w:cs="Arial"/>
          <w:sz w:val="19"/>
          <w:szCs w:val="19"/>
        </w:rPr>
        <w:softHyphen/>
        <w:t>стоящей истории СССР. Здесь наряду с романтическими фигурами возникает десяток имен, знакомых по учебникам и газетам. Уже сам перечень имен говорит о том, что в книге одновременно сосуществу</w:t>
      </w:r>
      <w:r w:rsidRPr="00E20F88">
        <w:rPr>
          <w:rFonts w:ascii="Arial" w:eastAsia="Times New Roman" w:hAnsi="Arial" w:cs="Arial"/>
          <w:sz w:val="19"/>
          <w:szCs w:val="19"/>
        </w:rPr>
        <w:softHyphen/>
        <w:t>ют личности разных времен. И эта мешанина — принципиальна. Ис</w:t>
      </w:r>
      <w:r w:rsidRPr="00E20F88">
        <w:rPr>
          <w:rFonts w:ascii="Arial" w:eastAsia="Times New Roman" w:hAnsi="Arial" w:cs="Arial"/>
          <w:sz w:val="19"/>
          <w:szCs w:val="19"/>
        </w:rPr>
        <w:softHyphen/>
        <w:t>тория, по Соколову, лишена поступательного движения, она не раз</w:t>
      </w:r>
      <w:r w:rsidRPr="00E20F88">
        <w:rPr>
          <w:rFonts w:ascii="Arial" w:eastAsia="Times New Roman" w:hAnsi="Arial" w:cs="Arial"/>
          <w:sz w:val="19"/>
          <w:szCs w:val="19"/>
        </w:rPr>
        <w:softHyphen/>
        <w:t>вивается, а длится. И ничего не может измениться и произойти. Можно только заново перечитать историю, вновь и вновь убеждаясь, что, как бы фантастичен и невероятен ни был вымысел, существую</w:t>
      </w:r>
      <w:r w:rsidRPr="00E20F88">
        <w:rPr>
          <w:rFonts w:ascii="Arial" w:eastAsia="Times New Roman" w:hAnsi="Arial" w:cs="Arial"/>
          <w:sz w:val="19"/>
          <w:szCs w:val="19"/>
        </w:rPr>
        <w:softHyphen/>
        <w:t>щие анналы не уступят ему в фантасмагории. Широчайшая панорама неурядиц и бедствий дает разгуляться авторскому воображению и таланту.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Критерий подлинности у Соколова — эстетический. Попросту го</w:t>
      </w:r>
      <w:r w:rsidRPr="00E20F88">
        <w:rPr>
          <w:rFonts w:ascii="Arial" w:eastAsia="Times New Roman" w:hAnsi="Arial" w:cs="Arial"/>
          <w:sz w:val="19"/>
          <w:szCs w:val="19"/>
        </w:rPr>
        <w:softHyphen/>
        <w:t>воря, надо, чтобы было красиво. Именно под этим углом высвечива</w:t>
      </w:r>
      <w:r w:rsidRPr="00E20F88">
        <w:rPr>
          <w:rFonts w:ascii="Arial" w:eastAsia="Times New Roman" w:hAnsi="Arial" w:cs="Arial"/>
          <w:sz w:val="19"/>
          <w:szCs w:val="19"/>
        </w:rPr>
        <w:softHyphen/>
        <w:t>ются знакомые персонажи. Например, выясняется, почему стреляла в Ленина Каплан, — на почве бурной ревности. Соколов игнорирует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Что можно рассматривать как пародийную форму посвящения высокопостав</w:t>
      </w:r>
      <w:r w:rsidRPr="00E20F88">
        <w:rPr>
          <w:rFonts w:ascii="Arial" w:eastAsia="Times New Roman" w:hAnsi="Arial" w:cs="Arial"/>
          <w:sz w:val="18"/>
          <w:szCs w:val="15"/>
        </w:rPr>
        <w:softHyphen/>
        <w:t>ленному лицу, конкретное имя которого предусмотрительно не названо (т. е. тому, кто у власти).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color w:val="993366"/>
          <w:sz w:val="18"/>
          <w:szCs w:val="15"/>
        </w:rPr>
        <w:t>Вайпь П</w:t>
      </w:r>
      <w:r w:rsidRPr="00E20F88">
        <w:rPr>
          <w:rFonts w:ascii="Arial" w:eastAsia="Times New Roman" w:hAnsi="Arial" w:cs="Arial"/>
          <w:iCs/>
          <w:sz w:val="18"/>
          <w:szCs w:val="15"/>
        </w:rPr>
        <w:t xml:space="preserve">., Генис А. </w:t>
      </w:r>
      <w:r w:rsidRPr="00E20F88">
        <w:rPr>
          <w:rFonts w:ascii="Arial" w:eastAsia="Times New Roman" w:hAnsi="Arial" w:cs="Arial"/>
          <w:sz w:val="18"/>
          <w:szCs w:val="15"/>
        </w:rPr>
        <w:t>Цветник российского анахронизма // Грани. 1986 № 139/Октябрь. 1991. №9.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эсеро-большевистские расхождения, обращаясь сразу к сфере кра</w:t>
      </w:r>
      <w:r w:rsidRPr="00E20F88">
        <w:rPr>
          <w:rFonts w:ascii="Arial" w:eastAsia="Times New Roman" w:hAnsi="Arial" w:cs="Arial"/>
          <w:sz w:val="18"/>
          <w:szCs w:val="18"/>
        </w:rPr>
        <w:softHyphen/>
        <w:t>соты — любви. Даже активно действующий в книге Берды Кербабаев попал сюда за красоту. Иначе не объяснить, чем этот туркменский писатель лучше других. А так ясно — за имя с великолепной аллите</w:t>
      </w:r>
      <w:r w:rsidRPr="00E20F88">
        <w:rPr>
          <w:rFonts w:ascii="Arial" w:eastAsia="Times New Roman" w:hAnsi="Arial" w:cs="Arial"/>
          <w:sz w:val="18"/>
          <w:szCs w:val="18"/>
        </w:rPr>
        <w:softHyphen/>
        <w:t>рацией, напоминающей раскат грома.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Вязь Соколовского повествования, уводимого прихотливыми ассо</w:t>
      </w:r>
      <w:r w:rsidRPr="00E20F88">
        <w:rPr>
          <w:rFonts w:ascii="Arial" w:eastAsia="Times New Roman" w:hAnsi="Arial" w:cs="Arial"/>
          <w:sz w:val="18"/>
          <w:szCs w:val="18"/>
        </w:rPr>
        <w:softHyphen/>
        <w:t>циациями в любые стороны, напоминает Стерна. Даже не стилем, а явным тяготением к общей идее беспредметных деталей, бессобы</w:t>
      </w:r>
      <w:r w:rsidRPr="00E20F88">
        <w:rPr>
          <w:rFonts w:ascii="Arial" w:eastAsia="Times New Roman" w:hAnsi="Arial" w:cs="Arial"/>
          <w:sz w:val="18"/>
          <w:szCs w:val="18"/>
        </w:rPr>
        <w:softHyphen/>
        <w:t>тийных происшествий, вымышленной правды и подлинной выдумки. В общем-то ничего, кроме самого повествования, значения не имеет.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Доверяя литературе как самому надежному из источников, по</w:t>
      </w:r>
      <w:r w:rsidRPr="00E20F88">
        <w:rPr>
          <w:rFonts w:ascii="Arial" w:eastAsia="Times New Roman" w:hAnsi="Arial" w:cs="Arial"/>
          <w:sz w:val="19"/>
          <w:szCs w:val="19"/>
        </w:rPr>
        <w:softHyphen/>
        <w:t>средством "мерцающей эстетики" симулякров Соколов создает как бы "периодическую систему" исторических персонажей и коллизий, из века в век зеркально повторяющихся друг в друге (в отличие от би-товского романа она возникает из хаотической неупорядоченности, имитирующей "бессюжетность" жизни). Деконструированные цитации играют роль "матрешки в матрешке": сквозь фигуры конкретных пер</w:t>
      </w:r>
      <w:r w:rsidRPr="00E20F88">
        <w:rPr>
          <w:rFonts w:ascii="Arial" w:eastAsia="Times New Roman" w:hAnsi="Arial" w:cs="Arial"/>
          <w:sz w:val="19"/>
          <w:szCs w:val="19"/>
        </w:rPr>
        <w:softHyphen/>
        <w:t>сонажей и конкретные ситуации просвечивают своего рода историче</w:t>
      </w:r>
      <w:r w:rsidRPr="00E20F88">
        <w:rPr>
          <w:rFonts w:ascii="Arial" w:eastAsia="Times New Roman" w:hAnsi="Arial" w:cs="Arial"/>
          <w:sz w:val="19"/>
          <w:szCs w:val="19"/>
        </w:rPr>
        <w:softHyphen/>
        <w:t>ские "архетипы". Помимо того, приметы различных времен сосущест</w:t>
      </w:r>
      <w:r w:rsidRPr="00E20F88">
        <w:rPr>
          <w:rFonts w:ascii="Arial" w:eastAsia="Times New Roman" w:hAnsi="Arial" w:cs="Arial"/>
          <w:sz w:val="19"/>
          <w:szCs w:val="19"/>
        </w:rPr>
        <w:softHyphen/>
        <w:t>вуют в романе одновременно, подчеркивая, сколько в "новом" "старого", неизменного. Бурная, казалось бы, человеческая энергия расходуется впустую, оставляя впечатление, что ничего не происхо</w:t>
      </w:r>
      <w:r w:rsidRPr="00E20F88">
        <w:rPr>
          <w:rFonts w:ascii="Arial" w:eastAsia="Times New Roman" w:hAnsi="Arial" w:cs="Arial"/>
          <w:sz w:val="19"/>
          <w:szCs w:val="19"/>
        </w:rPr>
        <w:softHyphen/>
        <w:t>дит, ничего не меняется. Идея "вечного возвращения" трактуется в иронически-пессимистическом духе.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Палисандр замечает исчезновение "такой детали", как время. Симптоматичен в этом отношении диалог "оптимиста" и "безразлич</w:t>
      </w:r>
      <w:r w:rsidRPr="00E20F88">
        <w:rPr>
          <w:rFonts w:ascii="Arial" w:eastAsia="Times New Roman" w:hAnsi="Arial" w:cs="Arial"/>
          <w:sz w:val="19"/>
          <w:szCs w:val="19"/>
        </w:rPr>
        <w:softHyphen/>
        <w:t>ного", приводимый в романе: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"«Мы живем в восхитительные века... Непрестанно ведутся поиски утраченного времени, ищутся и находятся новые манускрипты, скрижали, бесценные факты отшу</w:t>
      </w:r>
      <w:r w:rsidRPr="00E20F88">
        <w:rPr>
          <w:rFonts w:ascii="Arial" w:eastAsia="Times New Roman" w:hAnsi="Arial" w:cs="Arial"/>
          <w:sz w:val="18"/>
          <w:szCs w:val="15"/>
        </w:rPr>
        <w:softHyphen/>
        <w:t>мевших эпох!»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«Мне бы ваши заботы,» насмешливо мямлил ему в ответ собеседник. «А впрочем, чем бы дитя ни тешилось, лишь бы не плакало.»" (с. 197).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"Оптимист" у Соколова — парализованный, впавший в детство старик; "безразличный" — адвокат прагматизма. Название романа Марселя Пруста "В поисках утраченного времени", равно как цитата из "Бани" Маяковского, ставшая названием романа Катаева "Время, вперед!", подвергаются перекодированию, используются для обозна</w:t>
      </w:r>
      <w:r w:rsidRPr="00E20F88">
        <w:rPr>
          <w:rFonts w:ascii="Arial" w:eastAsia="Times New Roman" w:hAnsi="Arial" w:cs="Arial"/>
          <w:sz w:val="19"/>
          <w:szCs w:val="19"/>
        </w:rPr>
        <w:softHyphen/>
        <w:t>чения феномена "конца истории", "конца времени" (состояния так называемой постсовременности).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Самую суть совершившегося в эпоху постмодерна изменения в отношении ко времени отражает заглавие статьи А. В. Гараджи, по-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302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священной данному феномену, — "После времени" [84]. Прошлое и будущее, поясняет Гараджа, — категории исторического, т. е. совре</w:t>
      </w:r>
      <w:r w:rsidRPr="00E20F88">
        <w:rPr>
          <w:rFonts w:ascii="Arial" w:eastAsia="Times New Roman" w:hAnsi="Arial" w:cs="Arial"/>
          <w:sz w:val="18"/>
          <w:szCs w:val="18"/>
        </w:rPr>
        <w:softHyphen/>
        <w:t>менного сознания; постмодерное же состояние культуры на Западе принято обозначать как постсовременное. Для эпохи постмодерна характерно представление о "конце истории". Это связано прежде всего с утратой утопически-позитивистских, "линейных" взглядов на историю, с разочарованием в идее прогресса, согласно которой бу</w:t>
      </w:r>
      <w:r w:rsidRPr="00E20F88">
        <w:rPr>
          <w:rFonts w:ascii="Arial" w:eastAsia="Times New Roman" w:hAnsi="Arial" w:cs="Arial"/>
          <w:sz w:val="18"/>
          <w:szCs w:val="18"/>
        </w:rPr>
        <w:softHyphen/>
        <w:t>дущее обязательно должно превосходить настоящее и прошлое.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Жан-Франсуа Лиотар в «Заметке о смыслах "пост"» (входящей в книгу "Постмодерн в изложении для детей", 1983), констатирует: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сегодня мы можем наблюдать своеобразный упадок того до</w:t>
      </w:r>
      <w:r w:rsidRPr="00E20F88">
        <w:rPr>
          <w:rFonts w:ascii="Arial" w:eastAsia="Times New Roman" w:hAnsi="Arial" w:cs="Arial"/>
          <w:sz w:val="18"/>
          <w:szCs w:val="18"/>
        </w:rPr>
        <w:softHyphen/>
        <w:t>верия, которое западный человек на протяжении последних двух сто</w:t>
      </w:r>
      <w:r w:rsidRPr="00E20F88">
        <w:rPr>
          <w:rFonts w:ascii="Arial" w:eastAsia="Times New Roman" w:hAnsi="Arial" w:cs="Arial"/>
          <w:sz w:val="18"/>
          <w:szCs w:val="18"/>
        </w:rPr>
        <w:softHyphen/>
        <w:t>летий питал к принципу всеобщего прогресса человечества. Эта идея возможного, вероятного или необходимого прогресса основывалась на твердой уверенности, что развитие искусств, технологий, знания и свободы полезны человечеству в его совокупности... Самые разные политические течения объединяла вера в то, что все начинания, от</w:t>
      </w:r>
      <w:r w:rsidRPr="00E20F88">
        <w:rPr>
          <w:rFonts w:ascii="Arial" w:eastAsia="Times New Roman" w:hAnsi="Arial" w:cs="Arial"/>
          <w:sz w:val="18"/>
          <w:szCs w:val="18"/>
        </w:rPr>
        <w:softHyphen/>
        <w:t>крытия, установления правомочны лишь постольку, поскольку способ</w:t>
      </w:r>
      <w:r w:rsidRPr="00E20F88">
        <w:rPr>
          <w:rFonts w:ascii="Arial" w:eastAsia="Times New Roman" w:hAnsi="Arial" w:cs="Arial"/>
          <w:sz w:val="18"/>
          <w:szCs w:val="18"/>
        </w:rPr>
        <w:softHyphen/>
        <w:t>ствуют освобождению человечества.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 прошествии этих двух столетий мы стали проявлять больше внимания к знакам, указывающим на движение, которое противоре</w:t>
      </w:r>
      <w:r w:rsidRPr="00E20F88">
        <w:rPr>
          <w:rFonts w:ascii="Arial" w:eastAsia="Times New Roman" w:hAnsi="Arial" w:cs="Arial"/>
          <w:sz w:val="18"/>
          <w:szCs w:val="18"/>
        </w:rPr>
        <w:softHyphen/>
        <w:t>чит этой общей установке. Ни либерализму, экономическому или по</w:t>
      </w:r>
      <w:r w:rsidRPr="00E20F88">
        <w:rPr>
          <w:rFonts w:ascii="Arial" w:eastAsia="Times New Roman" w:hAnsi="Arial" w:cs="Arial"/>
          <w:sz w:val="18"/>
          <w:szCs w:val="18"/>
        </w:rPr>
        <w:softHyphen/>
        <w:t>литическому, ни различным течениям внутри марксизма не удалось выйти из этих двух кровавых столетий, избежав обвинений в преступ</w:t>
      </w:r>
      <w:r w:rsidRPr="00E20F88">
        <w:rPr>
          <w:rFonts w:ascii="Arial" w:eastAsia="Times New Roman" w:hAnsi="Arial" w:cs="Arial"/>
          <w:sz w:val="18"/>
          <w:szCs w:val="18"/>
        </w:rPr>
        <w:softHyphen/>
        <w:t>лениях против человечества. Мы можем перечислить ряд имен собст</w:t>
      </w:r>
      <w:r w:rsidRPr="00E20F88">
        <w:rPr>
          <w:rFonts w:ascii="Arial" w:eastAsia="Times New Roman" w:hAnsi="Arial" w:cs="Arial"/>
          <w:sz w:val="18"/>
          <w:szCs w:val="18"/>
        </w:rPr>
        <w:softHyphen/>
        <w:t>венных, топонимов, имен исторических деятелей, дат, которые спо</w:t>
      </w:r>
      <w:r w:rsidRPr="00E20F88">
        <w:rPr>
          <w:rFonts w:ascii="Arial" w:eastAsia="Times New Roman" w:hAnsi="Arial" w:cs="Arial"/>
          <w:sz w:val="18"/>
          <w:szCs w:val="18"/>
        </w:rPr>
        <w:softHyphen/>
        <w:t>собны проиллюстрировать и обосновать наше подозрение. Чтобы показать, насколько расходится новейшая западная история с "современным" проектом освобождения человечества, я следом за Теодором Адорно воспользовался словом-символом "Освенцим". Ка</w:t>
      </w:r>
      <w:r w:rsidRPr="00E20F88">
        <w:rPr>
          <w:rFonts w:ascii="Arial" w:eastAsia="Times New Roman" w:hAnsi="Arial" w:cs="Arial"/>
          <w:sz w:val="18"/>
          <w:szCs w:val="18"/>
        </w:rPr>
        <w:softHyphen/>
        <w:t xml:space="preserve">кое мышление способно "снять" — в смысле </w:t>
      </w:r>
      <w:r w:rsidRPr="00E20F88">
        <w:rPr>
          <w:rFonts w:ascii="Arial" w:eastAsia="Times New Roman" w:hAnsi="Arial" w:cs="Arial"/>
          <w:sz w:val="18"/>
          <w:szCs w:val="18"/>
          <w:lang w:val="en-US"/>
        </w:rPr>
        <w:t>aufheben</w:t>
      </w:r>
      <w:r w:rsidRPr="00E20F88">
        <w:rPr>
          <w:rFonts w:ascii="Arial" w:eastAsia="Times New Roman" w:hAnsi="Arial" w:cs="Arial"/>
          <w:sz w:val="18"/>
          <w:szCs w:val="18"/>
        </w:rPr>
        <w:t xml:space="preserve"> — этот "Освен</w:t>
      </w:r>
      <w:r w:rsidRPr="00E20F88">
        <w:rPr>
          <w:rFonts w:ascii="Arial" w:eastAsia="Times New Roman" w:hAnsi="Arial" w:cs="Arial"/>
          <w:sz w:val="18"/>
          <w:szCs w:val="18"/>
        </w:rPr>
        <w:softHyphen/>
        <w:t>цим", включив его в некий всеобщий эмпирический или пусть даже мыслительный процесс, ориентированный на всеобщее освобожде</w:t>
      </w:r>
      <w:r w:rsidRPr="00E20F88">
        <w:rPr>
          <w:rFonts w:ascii="Arial" w:eastAsia="Times New Roman" w:hAnsi="Arial" w:cs="Arial"/>
          <w:sz w:val="18"/>
          <w:szCs w:val="18"/>
        </w:rPr>
        <w:softHyphen/>
        <w:t xml:space="preserve">ние? Тайная печаль снедает наш </w:t>
      </w:r>
      <w:r w:rsidRPr="00E20F88">
        <w:rPr>
          <w:rFonts w:ascii="Arial" w:eastAsia="Times New Roman" w:hAnsi="Arial" w:cs="Arial"/>
          <w:sz w:val="18"/>
          <w:szCs w:val="18"/>
          <w:lang w:val="en-US"/>
        </w:rPr>
        <w:t>Zeitgeist</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Он может выражать себя во всевозможных реактивных или даже реакционных установках или утопиях, но не существует позитивной ориентации, которая могла бы открыть перед нами какую-то новую перспективу" </w:t>
      </w:r>
      <w:r w:rsidRPr="00E20F88">
        <w:rPr>
          <w:rFonts w:ascii="Arial" w:eastAsia="Times New Roman" w:hAnsi="Arial" w:cs="Arial"/>
          <w:iCs/>
          <w:sz w:val="18"/>
          <w:szCs w:val="18"/>
        </w:rPr>
        <w:t xml:space="preserve">[265 </w:t>
      </w:r>
      <w:r w:rsidRPr="00E20F88">
        <w:rPr>
          <w:rFonts w:ascii="Arial" w:eastAsia="Times New Roman" w:hAnsi="Arial" w:cs="Arial"/>
          <w:sz w:val="18"/>
          <w:szCs w:val="18"/>
        </w:rPr>
        <w:t>с. 57-58].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Развитие технонаук, доказывает философ, только усугубляет пе</w:t>
      </w:r>
      <w:r w:rsidRPr="00E20F88">
        <w:rPr>
          <w:rFonts w:ascii="Arial" w:eastAsia="Times New Roman" w:hAnsi="Arial" w:cs="Arial"/>
          <w:sz w:val="18"/>
          <w:szCs w:val="18"/>
        </w:rPr>
        <w:softHyphen/>
        <w:t>реживаемый человечеством недуг. "Научно-технический прогресс мы не можем считать прогрессом, о котором мечтали. Более того, его результаты постоянно дестабилизируют человеческую сущность, как социальную, так и индивидуальную". Человечество увлекается ко все более усложненным состояниям, которые как будто никак не соотно-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Дух времени (нем.).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сятся с нашими запросами — безопасностью, идентичностью, счасть</w:t>
      </w:r>
      <w:r w:rsidRPr="00E20F88">
        <w:rPr>
          <w:rFonts w:ascii="Arial" w:eastAsia="Times New Roman" w:hAnsi="Arial" w:cs="Arial"/>
          <w:sz w:val="18"/>
          <w:szCs w:val="18"/>
        </w:rPr>
        <w:softHyphen/>
        <w:t>ем. Оно разделилось на две части: "одна принимает этот вызов сложности, другая — тот древний и грозный вызов, что связан с выжи</w:t>
      </w:r>
      <w:r w:rsidRPr="00E20F88">
        <w:rPr>
          <w:rFonts w:ascii="Arial" w:eastAsia="Times New Roman" w:hAnsi="Arial" w:cs="Arial"/>
          <w:sz w:val="18"/>
          <w:szCs w:val="18"/>
        </w:rPr>
        <w:softHyphen/>
        <w:t>ванием рода человеческого" [265, с. 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Будущего сегодня боятся по многим причинам, но прежде всего — из-за возможности гибели</w:t>
      </w:r>
      <w:r w:rsidRPr="00E20F88">
        <w:rPr>
          <w:rFonts w:ascii="Arial" w:eastAsia="Times New Roman" w:hAnsi="Arial" w:cs="Arial"/>
          <w:iCs/>
          <w:sz w:val="18"/>
          <w:szCs w:val="18"/>
        </w:rPr>
        <w:t xml:space="preserve"> </w:t>
      </w:r>
      <w:r w:rsidRPr="00E20F88">
        <w:rPr>
          <w:rFonts w:ascii="Arial" w:eastAsia="Times New Roman" w:hAnsi="Arial" w:cs="Arial"/>
          <w:sz w:val="18"/>
          <w:szCs w:val="18"/>
        </w:rPr>
        <w:t>человечества и самой жизни на Земле. Вот почему заявила о себе тенденция примирения с историей (при ясном осознании всех ее несовершенств и предчувствии, что один за другим будут проваливаться все новые глобальные проекты осчастливить лю</w:t>
      </w:r>
      <w:r w:rsidRPr="00E20F88">
        <w:rPr>
          <w:rFonts w:ascii="Arial" w:eastAsia="Times New Roman" w:hAnsi="Arial" w:cs="Arial"/>
          <w:sz w:val="18"/>
          <w:szCs w:val="18"/>
        </w:rPr>
        <w:softHyphen/>
        <w:t>дей: никуда не уйти человеку от самого себя — своей природы).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Смешение и неразличимость времен у Саши Соколова, изобра</w:t>
      </w:r>
      <w:r w:rsidRPr="00E20F88">
        <w:rPr>
          <w:rFonts w:ascii="Arial" w:eastAsia="Times New Roman" w:hAnsi="Arial" w:cs="Arial"/>
          <w:sz w:val="18"/>
          <w:szCs w:val="18"/>
        </w:rPr>
        <w:softHyphen/>
        <w:t>жение будущего как прошлого (возвращение Палисандра в Россию в качестве диктатора в 2044 г.) и отражают этот новый, постмодернист</w:t>
      </w:r>
      <w:r w:rsidRPr="00E20F88">
        <w:rPr>
          <w:rFonts w:ascii="Arial" w:eastAsia="Times New Roman" w:hAnsi="Arial" w:cs="Arial"/>
          <w:sz w:val="18"/>
          <w:szCs w:val="18"/>
        </w:rPr>
        <w:softHyphen/>
        <w:t>ский взгляд на исторический процесс; его лишенная едкости, мелан</w:t>
      </w:r>
      <w:r w:rsidRPr="00E20F88">
        <w:rPr>
          <w:rFonts w:ascii="Arial" w:eastAsia="Times New Roman" w:hAnsi="Arial" w:cs="Arial"/>
          <w:sz w:val="18"/>
          <w:szCs w:val="18"/>
        </w:rPr>
        <w:softHyphen/>
        <w:t>холическая ирония (не разящий сарказм!) как раз и демонстрирует усталую "примиренность" со, слава Богу, еще существующей историей.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Соколов иронизирует над иллюзорными представлениями о воз</w:t>
      </w:r>
      <w:r w:rsidRPr="00E20F88">
        <w:rPr>
          <w:rFonts w:ascii="Arial" w:eastAsia="Times New Roman" w:hAnsi="Arial" w:cs="Arial"/>
          <w:sz w:val="18"/>
          <w:szCs w:val="18"/>
        </w:rPr>
        <w:softHyphen/>
        <w:t>можности командовать временем, направлять его по своему усмотре</w:t>
      </w:r>
      <w:r w:rsidRPr="00E20F88">
        <w:rPr>
          <w:rFonts w:ascii="Arial" w:eastAsia="Times New Roman" w:hAnsi="Arial" w:cs="Arial"/>
          <w:sz w:val="18"/>
          <w:szCs w:val="18"/>
        </w:rPr>
        <w:softHyphen/>
        <w:t>нию. Ничего, кроме смеха, не вызывает высокопарная риторика Па</w:t>
      </w:r>
      <w:r w:rsidRPr="00E20F88">
        <w:rPr>
          <w:rFonts w:ascii="Arial" w:eastAsia="Times New Roman" w:hAnsi="Arial" w:cs="Arial"/>
          <w:sz w:val="18"/>
          <w:szCs w:val="18"/>
        </w:rPr>
        <w:softHyphen/>
        <w:t>лисандра, жонглирующего фикциями, распоряжающегося временем только в своем воображении, а наяву продолжающего оставаться пленником безвременья: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время нажать на какие-нибудь потайные пружины жизни столь страстно, что</w:t>
      </w:r>
      <w:r w:rsidRPr="00E20F88">
        <w:rPr>
          <w:rFonts w:ascii="Arial" w:eastAsia="Times New Roman" w:hAnsi="Arial" w:cs="Arial"/>
          <w:sz w:val="18"/>
          <w:szCs w:val="14"/>
        </w:rPr>
        <w:softHyphen/>
        <w:t>бы — расшевелить — ускорить — увеселить ход событий. Время — вперед!"»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таком энергическом настроении влился я тем незапамятным вечером в несколь</w:t>
      </w:r>
      <w:r w:rsidRPr="00E20F88">
        <w:rPr>
          <w:rFonts w:ascii="Arial" w:eastAsia="Times New Roman" w:hAnsi="Arial" w:cs="Arial"/>
          <w:sz w:val="18"/>
          <w:szCs w:val="14"/>
        </w:rPr>
        <w:softHyphen/>
        <w:t>ко необычный, точнее, единственный в своем роде художественный коллектив — труп</w:t>
      </w:r>
      <w:r w:rsidRPr="00E20F88">
        <w:rPr>
          <w:rFonts w:ascii="Arial" w:eastAsia="Times New Roman" w:hAnsi="Arial" w:cs="Arial"/>
          <w:sz w:val="18"/>
          <w:szCs w:val="14"/>
        </w:rPr>
        <w:softHyphen/>
        <w:t>пу странствующих проституток" (с. 251).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Устами же Палисандра история характеризуется как "типичная кантовская вещь в себе" (с. 24), т. е. как явление, сущность и смысл которого непознаваемы, запредельны. Конечно, и в этом случае ав</w:t>
      </w:r>
      <w:r w:rsidRPr="00E20F88">
        <w:rPr>
          <w:rFonts w:ascii="Arial" w:eastAsia="Times New Roman" w:hAnsi="Arial" w:cs="Arial"/>
          <w:sz w:val="18"/>
          <w:szCs w:val="18"/>
        </w:rPr>
        <w:softHyphen/>
        <w:t>тор не оставляет окрашивающего весь роман иронизирования, ли</w:t>
      </w:r>
      <w:r w:rsidRPr="00E20F88">
        <w:rPr>
          <w:rFonts w:ascii="Arial" w:eastAsia="Times New Roman" w:hAnsi="Arial" w:cs="Arial"/>
          <w:sz w:val="18"/>
          <w:szCs w:val="18"/>
        </w:rPr>
        <w:softHyphen/>
        <w:t>шая высказывание героя-рассказчика значения абсолюта: если при</w:t>
      </w:r>
      <w:r w:rsidRPr="00E20F88">
        <w:rPr>
          <w:rFonts w:ascii="Arial" w:eastAsia="Times New Roman" w:hAnsi="Arial" w:cs="Arial"/>
          <w:sz w:val="18"/>
          <w:szCs w:val="18"/>
        </w:rPr>
        <w:softHyphen/>
        <w:t>знать его суждение верным, следует признать и то, что нечто в истории (ее непознаваемость) он все-таки познал. На протяжении всего романа Соколов как бы и занимается перепроверкой тезиса «история — "вещь в себе"»,</w:t>
      </w:r>
      <w:r w:rsidRPr="00E20F88">
        <w:rPr>
          <w:rFonts w:ascii="Arial" w:eastAsia="Times New Roman" w:hAnsi="Arial" w:cs="Arial"/>
          <w:iCs/>
          <w:sz w:val="18"/>
          <w:szCs w:val="18"/>
        </w:rPr>
        <w:t xml:space="preserve"> </w:t>
      </w:r>
      <w:r w:rsidRPr="00E20F88">
        <w:rPr>
          <w:rFonts w:ascii="Arial" w:eastAsia="Times New Roman" w:hAnsi="Arial" w:cs="Arial"/>
          <w:sz w:val="18"/>
          <w:szCs w:val="18"/>
        </w:rPr>
        <w:t>идет непривычным путем.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Разочарование в прогрессистских концепциях истории побуждает писателя обратиться к апробации представлений психоанализа о ли</w:t>
      </w:r>
      <w:r w:rsidRPr="00E20F88">
        <w:rPr>
          <w:rFonts w:ascii="Arial" w:eastAsia="Times New Roman" w:hAnsi="Arial" w:cs="Arial"/>
          <w:sz w:val="18"/>
          <w:szCs w:val="18"/>
        </w:rPr>
        <w:softHyphen/>
        <w:t>бидо как "оси, на которой все вертится".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Сексуальные сцены занимают в "Палисандрии" едва ли не основ</w:t>
      </w:r>
      <w:r w:rsidRPr="00E20F88">
        <w:rPr>
          <w:rFonts w:ascii="Arial" w:eastAsia="Times New Roman" w:hAnsi="Arial" w:cs="Arial"/>
          <w:sz w:val="18"/>
          <w:szCs w:val="18"/>
        </w:rPr>
        <w:softHyphen/>
        <w:t>ное место. Не в сексе ли, которому предаются и млад и стар, — "движущая сила" истории?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 Соколова нет христианского отвращения (если воспользоваться словами Синявского) к сексу. Напротив, секс в "Палисандрии" реаби</w:t>
      </w:r>
      <w:r w:rsidRPr="00E20F88">
        <w:rPr>
          <w:rFonts w:ascii="Arial" w:eastAsia="Times New Roman" w:hAnsi="Arial" w:cs="Arial"/>
          <w:sz w:val="18"/>
          <w:szCs w:val="18"/>
        </w:rPr>
        <w:softHyphen/>
        <w:t>литируется. Это нечто само собой разумеющееся, неотъемлемое от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человека. И данная черта романа отражает общую и весьма харак</w:t>
      </w:r>
      <w:r w:rsidRPr="00E20F88">
        <w:rPr>
          <w:rFonts w:ascii="Arial" w:eastAsia="Times New Roman" w:hAnsi="Arial" w:cs="Arial"/>
          <w:sz w:val="18"/>
          <w:szCs w:val="18"/>
        </w:rPr>
        <w:softHyphen/>
        <w:t>терную для постмодернизма тенденцию к высвобождению либидо. (Например, Юлия Кристева трактует секс, язык и искусство как от</w:t>
      </w:r>
      <w:r w:rsidRPr="00E20F88">
        <w:rPr>
          <w:rFonts w:ascii="Arial" w:eastAsia="Times New Roman" w:hAnsi="Arial" w:cs="Arial"/>
          <w:sz w:val="18"/>
          <w:szCs w:val="18"/>
        </w:rPr>
        <w:softHyphen/>
        <w:t xml:space="preserve">крытые системы, </w:t>
      </w:r>
      <w:r w:rsidRPr="00E20F88">
        <w:rPr>
          <w:rFonts w:ascii="Arial" w:eastAsia="Times New Roman" w:hAnsi="Arial" w:cs="Arial"/>
          <w:sz w:val="18"/>
          <w:szCs w:val="18"/>
        </w:rPr>
        <w:lastRenderedPageBreak/>
        <w:t>обеспечивающие контакты с другими людьми, а по</w:t>
      </w:r>
      <w:r w:rsidRPr="00E20F88">
        <w:rPr>
          <w:rFonts w:ascii="Arial" w:eastAsia="Times New Roman" w:hAnsi="Arial" w:cs="Arial"/>
          <w:sz w:val="18"/>
          <w:szCs w:val="18"/>
        </w:rPr>
        <w:softHyphen/>
        <w:t>тому считает необходимым "ослабить ошейник, символически обузды</w:t>
      </w:r>
      <w:r w:rsidRPr="00E20F88">
        <w:rPr>
          <w:rFonts w:ascii="Arial" w:eastAsia="Times New Roman" w:hAnsi="Arial" w:cs="Arial"/>
          <w:sz w:val="18"/>
          <w:szCs w:val="18"/>
        </w:rPr>
        <w:softHyphen/>
        <w:t>вающий сексуальность в искусстве, дать выход вытесненным вле</w:t>
      </w:r>
      <w:r w:rsidRPr="00E20F88">
        <w:rPr>
          <w:rFonts w:ascii="Arial" w:eastAsia="Times New Roman" w:hAnsi="Arial" w:cs="Arial"/>
          <w:sz w:val="18"/>
          <w:szCs w:val="18"/>
        </w:rPr>
        <w:softHyphen/>
        <w:t>чениям" [283, с. 83].) Но сексуальные сцены чаще всего воссоздаются Соколовым в комическом ключе, подчас откровенно гротескны. Эро</w:t>
      </w:r>
      <w:r w:rsidRPr="00E20F88">
        <w:rPr>
          <w:rFonts w:ascii="Arial" w:eastAsia="Times New Roman" w:hAnsi="Arial" w:cs="Arial"/>
          <w:sz w:val="18"/>
          <w:szCs w:val="18"/>
        </w:rPr>
        <w:softHyphen/>
        <w:t>тика как красота, поэзия в сфере интимных отношений в них отсутст</w:t>
      </w:r>
      <w:r w:rsidRPr="00E20F88">
        <w:rPr>
          <w:rFonts w:ascii="Arial" w:eastAsia="Times New Roman" w:hAnsi="Arial" w:cs="Arial"/>
          <w:sz w:val="18"/>
          <w:szCs w:val="18"/>
        </w:rPr>
        <w:softHyphen/>
        <w:t>вует.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Художественно осваивая сексуальную сферу, обращаться к сколь</w:t>
      </w:r>
      <w:r w:rsidRPr="00E20F88">
        <w:rPr>
          <w:rFonts w:ascii="Arial" w:eastAsia="Times New Roman" w:hAnsi="Arial" w:cs="Arial"/>
          <w:sz w:val="18"/>
          <w:szCs w:val="18"/>
        </w:rPr>
        <w:softHyphen/>
        <w:t>ко-нибудь детализированному изображению которой русская литера</w:t>
      </w:r>
      <w:r w:rsidRPr="00E20F88">
        <w:rPr>
          <w:rFonts w:ascii="Arial" w:eastAsia="Times New Roman" w:hAnsi="Arial" w:cs="Arial"/>
          <w:sz w:val="18"/>
          <w:szCs w:val="18"/>
        </w:rPr>
        <w:softHyphen/>
        <w:t>тура традиционно избегала (а потому не выработала облагорожен</w:t>
      </w:r>
      <w:r w:rsidRPr="00E20F88">
        <w:rPr>
          <w:rFonts w:ascii="Arial" w:eastAsia="Times New Roman" w:hAnsi="Arial" w:cs="Arial"/>
          <w:sz w:val="18"/>
          <w:szCs w:val="18"/>
        </w:rPr>
        <w:softHyphen/>
        <w:t>ного варианта эротической лексики), Соколов не пошел по пути ни Набокова с его эстетизированным эротизмом, ни Лимонова с его эротическим натурализмом, избрал третье. Откровенность сексуаль</w:t>
      </w:r>
      <w:r w:rsidRPr="00E20F88">
        <w:rPr>
          <w:rFonts w:ascii="Arial" w:eastAsia="Times New Roman" w:hAnsi="Arial" w:cs="Arial"/>
          <w:sz w:val="18"/>
          <w:szCs w:val="18"/>
        </w:rPr>
        <w:softHyphen/>
        <w:t>ных описаний он смягчает использованием пародийных эротических эвфемизмов и, будучи подчас фриволен, нигде не переходит грань пристойности, проявляет и изобретательность, и изощренность. Рабо</w:t>
      </w:r>
      <w:r w:rsidRPr="00E20F88">
        <w:rPr>
          <w:rFonts w:ascii="Arial" w:eastAsia="Times New Roman" w:hAnsi="Arial" w:cs="Arial"/>
          <w:sz w:val="18"/>
          <w:szCs w:val="18"/>
        </w:rPr>
        <w:softHyphen/>
        <w:t>та писателя в этом отношении имеет раскрепощающий, антипуритан</w:t>
      </w:r>
      <w:r w:rsidRPr="00E20F88">
        <w:rPr>
          <w:rFonts w:ascii="Arial" w:eastAsia="Times New Roman" w:hAnsi="Arial" w:cs="Arial"/>
          <w:sz w:val="18"/>
          <w:szCs w:val="18"/>
        </w:rPr>
        <w:softHyphen/>
        <w:t>ский характер. И в то же время через сферу секса Соколов стремит</w:t>
      </w:r>
      <w:r w:rsidRPr="00E20F88">
        <w:rPr>
          <w:rFonts w:ascii="Arial" w:eastAsia="Times New Roman" w:hAnsi="Arial" w:cs="Arial"/>
          <w:sz w:val="18"/>
          <w:szCs w:val="18"/>
        </w:rPr>
        <w:softHyphen/>
        <w:t>ся раскрыть уродское, неполноценное, неподлинное во взаимоотно</w:t>
      </w:r>
      <w:r w:rsidRPr="00E20F88">
        <w:rPr>
          <w:rFonts w:ascii="Arial" w:eastAsia="Times New Roman" w:hAnsi="Arial" w:cs="Arial"/>
          <w:sz w:val="18"/>
          <w:szCs w:val="18"/>
        </w:rPr>
        <w:softHyphen/>
        <w:t>шениях людей-жаб, людей-насекомых, обнажает темную сторону кол</w:t>
      </w:r>
      <w:r w:rsidRPr="00E20F88">
        <w:rPr>
          <w:rFonts w:ascii="Arial" w:eastAsia="Times New Roman" w:hAnsi="Arial" w:cs="Arial"/>
          <w:sz w:val="18"/>
          <w:szCs w:val="18"/>
        </w:rPr>
        <w:softHyphen/>
        <w:t>лективного бессознательного. Оттого такое большое место занимают в произведении мотивы совращения, кровосмешения, извращения, проституции. Подобно Вик. Ерофееву и Сорокину, посредством ши</w:t>
      </w:r>
      <w:r w:rsidRPr="00E20F88">
        <w:rPr>
          <w:rFonts w:ascii="Arial" w:eastAsia="Times New Roman" w:hAnsi="Arial" w:cs="Arial"/>
          <w:sz w:val="18"/>
          <w:szCs w:val="18"/>
        </w:rPr>
        <w:softHyphen/>
        <w:t>зоанализа невидимое Соколов делает видимым. Писатель акцентиру</w:t>
      </w:r>
      <w:r w:rsidRPr="00E20F88">
        <w:rPr>
          <w:rFonts w:ascii="Arial" w:eastAsia="Times New Roman" w:hAnsi="Arial" w:cs="Arial"/>
          <w:sz w:val="18"/>
          <w:szCs w:val="18"/>
        </w:rPr>
        <w:softHyphen/>
        <w:t>ет, однако, в коллективном бессознательном не столько "патологи-чески"-агрессивное, угрожающее самой жизни, сколько "хтонически"-пассивное, "дремлющее" в ожидании своего часа</w:t>
      </w:r>
      <w:r w:rsidRPr="00E20F88">
        <w:rPr>
          <w:rFonts w:ascii="Arial" w:eastAsia="Times New Roman" w:hAnsi="Arial" w:cs="Arial"/>
          <w:color w:val="FF0000"/>
          <w:sz w:val="18"/>
          <w:szCs w:val="18"/>
        </w:rPr>
        <w:t>*</w:t>
      </w:r>
      <w:r w:rsidRPr="00E20F88">
        <w:rPr>
          <w:rFonts w:ascii="Arial" w:eastAsia="Times New Roman" w:hAnsi="Arial" w:cs="Arial"/>
          <w:sz w:val="18"/>
          <w:szCs w:val="18"/>
        </w:rPr>
        <w:t>, фиксирует резуль</w:t>
      </w:r>
      <w:r w:rsidRPr="00E20F88">
        <w:rPr>
          <w:rFonts w:ascii="Arial" w:eastAsia="Times New Roman" w:hAnsi="Arial" w:cs="Arial"/>
          <w:sz w:val="18"/>
          <w:szCs w:val="18"/>
        </w:rPr>
        <w:softHyphen/>
        <w:t>тат перевеса косно-коллективного над личным бессознательным и сознанием. "Если же общность уже автоматически выделяет в своих отдельных представителях коллективные качества, то тем самым она премирует всякую посредственность, все то, что намерено произра</w:t>
      </w:r>
      <w:r w:rsidRPr="00E20F88">
        <w:rPr>
          <w:rFonts w:ascii="Arial" w:eastAsia="Times New Roman" w:hAnsi="Arial" w:cs="Arial"/>
          <w:sz w:val="18"/>
          <w:szCs w:val="18"/>
        </w:rPr>
        <w:softHyphen/>
        <w:t>стать дешевым и безответственным образом. Индивидуальное неиз</w:t>
      </w:r>
      <w:r w:rsidRPr="00E20F88">
        <w:rPr>
          <w:rFonts w:ascii="Arial" w:eastAsia="Times New Roman" w:hAnsi="Arial" w:cs="Arial"/>
          <w:sz w:val="18"/>
          <w:szCs w:val="18"/>
        </w:rPr>
        <w:softHyphen/>
        <w:t>бежно припирается к стенке" [488, с.211]. Поэтому вполне обосно</w:t>
      </w:r>
      <w:r w:rsidRPr="00E20F88">
        <w:rPr>
          <w:rFonts w:ascii="Arial" w:eastAsia="Times New Roman" w:hAnsi="Arial" w:cs="Arial"/>
          <w:sz w:val="18"/>
          <w:szCs w:val="18"/>
        </w:rPr>
        <w:softHyphen/>
        <w:t>ванно результаты Соколовского шизоанализа представлены в коми</w:t>
      </w:r>
      <w:r w:rsidRPr="00E20F88">
        <w:rPr>
          <w:rFonts w:ascii="Arial" w:eastAsia="Times New Roman" w:hAnsi="Arial" w:cs="Arial"/>
          <w:sz w:val="18"/>
          <w:szCs w:val="18"/>
        </w:rPr>
        <w:softHyphen/>
        <w:t>ческом ключе как выражение своего рода нравственно-психоло</w:t>
      </w:r>
      <w:r w:rsidRPr="00E20F88">
        <w:rPr>
          <w:rFonts w:ascii="Arial" w:eastAsia="Times New Roman" w:hAnsi="Arial" w:cs="Arial"/>
          <w:sz w:val="18"/>
          <w:szCs w:val="18"/>
        </w:rPr>
        <w:softHyphen/>
        <w:t>гического идиотизма. Соколов создает как бы «"Лолиту"-наоборот», заменив нимфолепсию геронтофилией (см.: [131, с. 281]). Это также делает сексуальные описания антиэстетичными и скорее смешными, обнаруживая слабоумие в жизненной ориентации.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Можно сказать, что у Вик. Ерофеева и Сорокина разрушительный потенциал коллективного бессознательного дан в активированном, у Соколова — в неактивиро</w:t>
      </w:r>
      <w:r w:rsidRPr="00E20F88">
        <w:rPr>
          <w:rFonts w:ascii="Arial" w:eastAsia="Times New Roman" w:hAnsi="Arial" w:cs="Arial"/>
          <w:sz w:val="18"/>
          <w:szCs w:val="14"/>
        </w:rPr>
        <w:softHyphen/>
        <w:t>ванном виде.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Секс играет у Соколова и роль остраняющую, дает возможность под непривычным углом зрения взглянуть на то, что кажется само со</w:t>
      </w:r>
      <w:r w:rsidRPr="00E20F88">
        <w:rPr>
          <w:rFonts w:ascii="Arial" w:eastAsia="Times New Roman" w:hAnsi="Arial" w:cs="Arial"/>
          <w:sz w:val="18"/>
          <w:szCs w:val="18"/>
        </w:rPr>
        <w:softHyphen/>
        <w:t>бой разумеющимся, что догматизировано. Таковы, скажем, авторские фантазии, касающиеся известных политических деятелей, с имиджами которых он ведет игру.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условном, пародийно-ироническом мире "Палисандрии" может произойти все что угодно. В некоторых случаях любовно-сексуальный подход знаменует собой чистый абсурд, как, например, объяснение покушения на Ленина ревностью Фанни Каплан. Хотя читатель, ко</w:t>
      </w:r>
      <w:r w:rsidRPr="00E20F88">
        <w:rPr>
          <w:rFonts w:ascii="Arial" w:eastAsia="Times New Roman" w:hAnsi="Arial" w:cs="Arial"/>
          <w:sz w:val="18"/>
          <w:szCs w:val="18"/>
        </w:rPr>
        <w:softHyphen/>
        <w:t>нечно, понимает, что ему "вешают на уши" откровенную "лапшу" и нисколько не верит автору, он ценит оригинальность выдумки, расша</w:t>
      </w:r>
      <w:r w:rsidRPr="00E20F88">
        <w:rPr>
          <w:rFonts w:ascii="Arial" w:eastAsia="Times New Roman" w:hAnsi="Arial" w:cs="Arial"/>
          <w:sz w:val="18"/>
          <w:szCs w:val="18"/>
        </w:rPr>
        <w:softHyphen/>
        <w:t>тывающей в сознании людей привычные связи, окаменевшие идеоло</w:t>
      </w:r>
      <w:r w:rsidRPr="00E20F88">
        <w:rPr>
          <w:rFonts w:ascii="Arial" w:eastAsia="Times New Roman" w:hAnsi="Arial" w:cs="Arial"/>
          <w:sz w:val="18"/>
          <w:szCs w:val="18"/>
        </w:rPr>
        <w:softHyphen/>
        <w:t>гические схемы. Существует, однако, и вторая сторона медали: аб</w:t>
      </w:r>
      <w:r w:rsidRPr="00E20F88">
        <w:rPr>
          <w:rFonts w:ascii="Arial" w:eastAsia="Times New Roman" w:hAnsi="Arial" w:cs="Arial"/>
          <w:sz w:val="18"/>
          <w:szCs w:val="18"/>
        </w:rPr>
        <w:softHyphen/>
        <w:t>сурд доказывает неуниверсальность сексуальных критериев при осмыслении исторического бытия. Пародийная попытка всеобъяснения через либидо является формой насмешки над однозначностью любо</w:t>
      </w:r>
      <w:r w:rsidRPr="00E20F88">
        <w:rPr>
          <w:rFonts w:ascii="Arial" w:eastAsia="Times New Roman" w:hAnsi="Arial" w:cs="Arial"/>
          <w:sz w:val="18"/>
          <w:szCs w:val="18"/>
        </w:rPr>
        <w:softHyphen/>
        <w:t>го типа. Вот почему Фрейд и Юнг представлены в романе в траве-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стированном виде.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Секс проявляет в "Палисандрии" свою результативность как объ</w:t>
      </w:r>
      <w:r w:rsidRPr="00E20F88">
        <w:rPr>
          <w:rFonts w:ascii="Arial" w:eastAsia="Times New Roman" w:hAnsi="Arial" w:cs="Arial"/>
          <w:sz w:val="18"/>
          <w:szCs w:val="18"/>
        </w:rPr>
        <w:softHyphen/>
        <w:t>ект эстетики, и именно эстетический критерий оценки истории являет</w:t>
      </w:r>
      <w:r w:rsidRPr="00E20F88">
        <w:rPr>
          <w:rFonts w:ascii="Arial" w:eastAsia="Times New Roman" w:hAnsi="Arial" w:cs="Arial"/>
          <w:sz w:val="18"/>
          <w:szCs w:val="18"/>
        </w:rPr>
        <w:softHyphen/>
        <w:t>ся для Соколова определяющим</w:t>
      </w:r>
      <w:r w:rsidRPr="00E20F88">
        <w:rPr>
          <w:rFonts w:ascii="Arial" w:eastAsia="Times New Roman" w:hAnsi="Arial" w:cs="Arial"/>
          <w:color w:val="FF0000"/>
          <w:sz w:val="18"/>
          <w:szCs w:val="18"/>
        </w:rPr>
        <w:t>*</w:t>
      </w:r>
      <w:r w:rsidRPr="00E20F88">
        <w:rPr>
          <w:rFonts w:ascii="Arial" w:eastAsia="Times New Roman" w:hAnsi="Arial" w:cs="Arial"/>
          <w:sz w:val="18"/>
          <w:szCs w:val="18"/>
        </w:rPr>
        <w:t>. Первыми указали на это Вайль и Генис</w:t>
      </w:r>
      <w:r w:rsidRPr="00E20F88">
        <w:rPr>
          <w:rFonts w:ascii="Arial" w:eastAsia="Times New Roman" w:hAnsi="Arial" w:cs="Arial"/>
          <w:color w:val="FF0000"/>
          <w:sz w:val="18"/>
          <w:szCs w:val="18"/>
        </w:rPr>
        <w:t>**</w:t>
      </w:r>
      <w:r w:rsidRPr="00E20F88">
        <w:rPr>
          <w:rFonts w:ascii="Arial" w:eastAsia="Times New Roman" w:hAnsi="Arial" w:cs="Arial"/>
          <w:sz w:val="18"/>
          <w:szCs w:val="18"/>
        </w:rPr>
        <w:t>. Однако особенность применения данного критерия, на наш взгляд, не в том, "чтобы было красиво"</w:t>
      </w:r>
      <w:r w:rsidRPr="00E20F88">
        <w:rPr>
          <w:rFonts w:ascii="Arial" w:eastAsia="Times New Roman" w:hAnsi="Arial" w:cs="Arial"/>
          <w:color w:val="FF0000"/>
          <w:sz w:val="18"/>
          <w:szCs w:val="18"/>
        </w:rPr>
        <w:t>***</w:t>
      </w:r>
      <w:r w:rsidRPr="00E20F88">
        <w:rPr>
          <w:rFonts w:ascii="Arial" w:eastAsia="Times New Roman" w:hAnsi="Arial" w:cs="Arial"/>
          <w:sz w:val="18"/>
          <w:szCs w:val="18"/>
        </w:rPr>
        <w:t>, как полушутливо настаи</w:t>
      </w:r>
      <w:r w:rsidRPr="00E20F88">
        <w:rPr>
          <w:rFonts w:ascii="Arial" w:eastAsia="Times New Roman" w:hAnsi="Arial" w:cs="Arial"/>
          <w:sz w:val="18"/>
          <w:szCs w:val="18"/>
        </w:rPr>
        <w:softHyphen/>
        <w:t>вают критики, а в проверке действительности идеалом прекрасного, который выработали литература и искусство, самим прекрасным, чем являются творения литературы и искусства, представленные в "Палисандрии" многочисленными культурными знаками и кодами. Час</w:t>
      </w:r>
      <w:r w:rsidRPr="00E20F88">
        <w:rPr>
          <w:rFonts w:ascii="Arial" w:eastAsia="Times New Roman" w:hAnsi="Arial" w:cs="Arial"/>
          <w:sz w:val="18"/>
          <w:szCs w:val="18"/>
        </w:rPr>
        <w:softHyphen/>
        <w:t>ты у Соколова непосредственные характеристики тех или иных объек</w:t>
      </w:r>
      <w:r w:rsidRPr="00E20F88">
        <w:rPr>
          <w:rFonts w:ascii="Arial" w:eastAsia="Times New Roman" w:hAnsi="Arial" w:cs="Arial"/>
          <w:sz w:val="18"/>
          <w:szCs w:val="18"/>
        </w:rPr>
        <w:softHyphen/>
        <w:t>тов, персонажей путем соотнесения с произведениями литературы и искусства: "Прост, как мычанье" (о Брежневе, с. 168); "Прочь! — молча, но бодро, подобно брейгелевским слепцам!"( с. 219); "Выглядел он угловато, сурово, несимметрично, словно только что от Пикассо" (с. 127);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Что отражает общую тенденцию эпохи постмодерна. В книге "Ситуация пост</w:t>
      </w:r>
      <w:r w:rsidRPr="00E20F88">
        <w:rPr>
          <w:rFonts w:ascii="Arial" w:eastAsia="Times New Roman" w:hAnsi="Arial" w:cs="Arial"/>
          <w:sz w:val="18"/>
          <w:szCs w:val="14"/>
        </w:rPr>
        <w:softHyphen/>
        <w:t>модерна" Ж.-Ф. Лиотар указывает на необходимость введения эстетического критерия оценки постнеклассического 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 Соколов всей своей книгой настаивает на том, что критерия подлинности нет, да он и не нужен. Вернее, есть один критерий — эстетический. Попросту говоря, надо, чтобы было красиво. Для этого и переписывает историю Саша Соколов.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Не социальная ценность изучения истории занимает автора, не этическая, а эсте</w:t>
      </w:r>
      <w:r w:rsidRPr="00E20F88">
        <w:rPr>
          <w:rFonts w:ascii="Arial" w:eastAsia="Times New Roman" w:hAnsi="Arial" w:cs="Arial"/>
          <w:sz w:val="18"/>
          <w:szCs w:val="14"/>
        </w:rPr>
        <w:softHyphen/>
        <w:t>тическая. Именно под этим углом зрения высвечиваются знакомые персонажи.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Можно ведь классифицировать общественных деятелей как прогрессивных и кон</w:t>
      </w:r>
      <w:r w:rsidRPr="00E20F88">
        <w:rPr>
          <w:rFonts w:ascii="Arial" w:eastAsia="Times New Roman" w:hAnsi="Arial" w:cs="Arial"/>
          <w:sz w:val="18"/>
          <w:szCs w:val="14"/>
        </w:rPr>
        <w:softHyphen/>
        <w:t>сервативных — так обычно и поступает историк. Если избрать критерием нравствен</w:t>
      </w:r>
      <w:r w:rsidRPr="00E20F88">
        <w:rPr>
          <w:rFonts w:ascii="Arial" w:eastAsia="Times New Roman" w:hAnsi="Arial" w:cs="Arial"/>
          <w:sz w:val="18"/>
          <w:szCs w:val="14"/>
        </w:rPr>
        <w:softHyphen/>
        <w:t>ность, этот подход придется отбросить из-за прогрессивных деспотов (Ликург, Цинь, Шихуанди, Петр) и разделить вождей на жестоких и милосердных. А можно занести их в графы красивых и некрасивых. Блондинов и брюнетов. Толстых и худых. Все равно ведь любая классификация неполна и недостоверна. Вот и развлекается Соколов, испытывая отечественную историю на проверку эстетическим критерием" [67, с. 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Невольно, вспоминается ироническое "Сделайте нам красиво" Маяковского.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"вышли  в  норвежскую  ночь —  ночь  Ибсена,  Гамсуна,  Грина,  ночь Олафа Пятого и Шестого" (с.  128) и т. д. Чаще всего эстетический критерий выявляет нравственное уродство персонажа, которое может выражаться и в патологических формах. Вот как описывается Орест Стрюцкий: "... его садизм по-прежнему </w:t>
      </w:r>
      <w:r w:rsidRPr="00E20F88">
        <w:rPr>
          <w:rFonts w:ascii="Arial" w:eastAsia="Times New Roman" w:hAnsi="Arial" w:cs="Arial"/>
          <w:sz w:val="18"/>
          <w:szCs w:val="18"/>
        </w:rPr>
        <w:lastRenderedPageBreak/>
        <w:t>протекал в скрытой форме, и доктора ни о чем не догадывались. Знай они, что в художественных галереях Орест подолгу простаивает перед вариациями академиков на тему "Избиение вифлеемских младенцев"; что во всей всемирной хореографии ставит на первое место хачатуряновский "Танец с саб</w:t>
      </w:r>
      <w:r w:rsidRPr="00E20F88">
        <w:rPr>
          <w:rFonts w:ascii="Arial" w:eastAsia="Times New Roman" w:hAnsi="Arial" w:cs="Arial"/>
          <w:sz w:val="18"/>
          <w:szCs w:val="18"/>
        </w:rPr>
        <w:softHyphen/>
        <w:t>лями"; а из поэтического наследия наиболее возлюбил четыре некра</w:t>
      </w:r>
      <w:r w:rsidRPr="00E20F88">
        <w:rPr>
          <w:rFonts w:ascii="Arial" w:eastAsia="Times New Roman" w:hAnsi="Arial" w:cs="Arial"/>
          <w:sz w:val="18"/>
          <w:szCs w:val="18"/>
        </w:rPr>
        <w:softHyphen/>
        <w:t>совские строки — "Вчерашний день, часу в шестом, зашел я на Сен</w:t>
      </w:r>
      <w:r w:rsidRPr="00E20F88">
        <w:rPr>
          <w:rFonts w:ascii="Arial" w:eastAsia="Times New Roman" w:hAnsi="Arial" w:cs="Arial"/>
          <w:sz w:val="18"/>
          <w:szCs w:val="18"/>
        </w:rPr>
        <w:softHyphen/>
        <w:t>ную;  там   били   женщину   кнутом,   крестьянку   удалую"</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они   бы переполошились, забегали" (с. 150). Распространенность данного че</w:t>
      </w:r>
      <w:r w:rsidRPr="00E20F88">
        <w:rPr>
          <w:rFonts w:ascii="Arial" w:eastAsia="Times New Roman" w:hAnsi="Arial" w:cs="Arial"/>
          <w:sz w:val="18"/>
          <w:szCs w:val="18"/>
        </w:rPr>
        <w:softHyphen/>
        <w:t>ловеческого типа подчеркивается наделением, целого ряда персона</w:t>
      </w:r>
      <w:r w:rsidRPr="00E20F88">
        <w:rPr>
          <w:rFonts w:ascii="Arial" w:eastAsia="Times New Roman" w:hAnsi="Arial" w:cs="Arial"/>
          <w:sz w:val="18"/>
          <w:szCs w:val="18"/>
        </w:rPr>
        <w:softHyphen/>
        <w:t>жей  таким же  именем  и  такой  же  фамилией,  а  также  введением обобщающего понятия "стрюцкизм" — синонима неизбывной пошло</w:t>
      </w:r>
      <w:r w:rsidRPr="00E20F88">
        <w:rPr>
          <w:rFonts w:ascii="Arial" w:eastAsia="Times New Roman" w:hAnsi="Arial" w:cs="Arial"/>
          <w:sz w:val="18"/>
          <w:szCs w:val="18"/>
        </w:rPr>
        <w:softHyphen/>
        <w:t>сти, неотделимой от монструозности. Эстетическое обнажает в людях недочеловеческое.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Лакмусом, безошибочно выявляющим человеческую бездарность, двумерность, заскорузлость, является у Соколова поэзия. Не только Палисандр, но и другие персонажи романа имеют склонность к сочи</w:t>
      </w:r>
      <w:r w:rsidRPr="00E20F88">
        <w:rPr>
          <w:rFonts w:ascii="Arial" w:eastAsia="Times New Roman" w:hAnsi="Arial" w:cs="Arial"/>
          <w:sz w:val="18"/>
          <w:szCs w:val="18"/>
        </w:rPr>
        <w:softHyphen/>
        <w:t>нению того, что считают стихами. Данные опусы представлены в "Палисандрии" в основном образцами массовой культуры — как "низовой" (школьный и городской фольклор; произведения скабрезно-комического характера), так и печатной (псевдогражданская и псев</w:t>
      </w:r>
      <w:r w:rsidRPr="00E20F88">
        <w:rPr>
          <w:rFonts w:ascii="Arial" w:eastAsia="Times New Roman" w:hAnsi="Arial" w:cs="Arial"/>
          <w:sz w:val="18"/>
          <w:szCs w:val="18"/>
        </w:rPr>
        <w:softHyphen/>
        <w:t>дофилософская графомания). Графоманство становится у Соколова эквивалентом культурной незрелости, творческой обделенности, не</w:t>
      </w:r>
      <w:r w:rsidRPr="00E20F88">
        <w:rPr>
          <w:rFonts w:ascii="Arial" w:eastAsia="Times New Roman" w:hAnsi="Arial" w:cs="Arial"/>
          <w:sz w:val="18"/>
          <w:szCs w:val="18"/>
        </w:rPr>
        <w:softHyphen/>
        <w:t>осознаваемой пошлости.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Оценка истории эстетическим критерием и приводит к ее "жанровому" определению как человеческой комедии и соответст</w:t>
      </w:r>
      <w:r w:rsidRPr="00E20F88">
        <w:rPr>
          <w:rFonts w:ascii="Arial" w:eastAsia="Times New Roman" w:hAnsi="Arial" w:cs="Arial"/>
          <w:sz w:val="18"/>
          <w:szCs w:val="18"/>
        </w:rPr>
        <w:softHyphen/>
        <w:t>вующим принципам изображения. Смешны у Соколова в своей чело</w:t>
      </w:r>
      <w:r w:rsidRPr="00E20F88">
        <w:rPr>
          <w:rFonts w:ascii="Arial" w:eastAsia="Times New Roman" w:hAnsi="Arial" w:cs="Arial"/>
          <w:sz w:val="18"/>
          <w:szCs w:val="18"/>
        </w:rPr>
        <w:softHyphen/>
        <w:t>веческой неполноценности в конечном счете все: стоящие над зако</w:t>
      </w:r>
      <w:r w:rsidRPr="00E20F88">
        <w:rPr>
          <w:rFonts w:ascii="Arial" w:eastAsia="Times New Roman" w:hAnsi="Arial" w:cs="Arial"/>
          <w:sz w:val="18"/>
          <w:szCs w:val="18"/>
        </w:rPr>
        <w:softHyphen/>
        <w:t>ном правители, государственные мужи, высокопоставленные шлюхи, историки/литераторы с психологией страуса, стражи порядка, аре</w:t>
      </w:r>
      <w:r w:rsidRPr="00E20F88">
        <w:rPr>
          <w:rFonts w:ascii="Arial" w:eastAsia="Times New Roman" w:hAnsi="Arial" w:cs="Arial"/>
          <w:sz w:val="18"/>
          <w:szCs w:val="18"/>
        </w:rPr>
        <w:softHyphen/>
        <w:t>станты, мелкие чиновники, верные слуги, "маленькие люди", "патрио</w:t>
      </w:r>
      <w:r w:rsidRPr="00E20F88">
        <w:rPr>
          <w:rFonts w:ascii="Arial" w:eastAsia="Times New Roman" w:hAnsi="Arial" w:cs="Arial"/>
          <w:sz w:val="18"/>
          <w:szCs w:val="18"/>
        </w:rPr>
        <w:softHyphen/>
        <w:t>ты", шпионы, эмигранты-"посланцы", общественные деятели, прости</w:t>
      </w:r>
      <w:r w:rsidRPr="00E20F88">
        <w:rPr>
          <w:rFonts w:ascii="Arial" w:eastAsia="Times New Roman" w:hAnsi="Arial" w:cs="Arial"/>
          <w:sz w:val="18"/>
          <w:szCs w:val="18"/>
        </w:rPr>
        <w:softHyphen/>
        <w:t>тутки, добропорядочные старушки, садисты, некрофилы, биофилы...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Уже внешний облик персонажей, хотя бы они себя считали кра</w:t>
      </w:r>
      <w:r w:rsidRPr="00E20F88">
        <w:rPr>
          <w:rFonts w:ascii="Arial" w:eastAsia="Times New Roman" w:hAnsi="Arial" w:cs="Arial"/>
          <w:sz w:val="18"/>
          <w:szCs w:val="18"/>
        </w:rPr>
        <w:softHyphen/>
        <w:t>савцами, комически-безобразен и, как правило, является не обманы</w:t>
      </w:r>
      <w:r w:rsidRPr="00E20F88">
        <w:rPr>
          <w:rFonts w:ascii="Arial" w:eastAsia="Times New Roman" w:hAnsi="Arial" w:cs="Arial"/>
          <w:sz w:val="18"/>
          <w:szCs w:val="18"/>
        </w:rPr>
        <w:softHyphen/>
        <w:t>вающей ожиданий "визитной карточкой" человека. В изобилии пред</w:t>
      </w:r>
      <w:r w:rsidRPr="00E20F88">
        <w:rPr>
          <w:rFonts w:ascii="Arial" w:eastAsia="Times New Roman" w:hAnsi="Arial" w:cs="Arial"/>
          <w:sz w:val="18"/>
          <w:szCs w:val="18"/>
        </w:rPr>
        <w:softHyphen/>
        <w:t>ставлены в "Палисандрии" персонажи дегенеративного вида, когда речь идет о мужчинах ("престарелый выкидыш", "клинический идиот", "мозглявый слизняк", "макроцефал", "неандертальский простак",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"Нравилось и: "Штукатурка валится и бьет тротуаром идущий народ" — того же автора. Но гораздо меньше. Гораздо" (с. 150).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"архаический недоумок", "тупое жвачное", "гренок", "ничтожество", "воплощенье гротеска"), и антиэстетичные полудебильные фигуры, ко</w:t>
      </w:r>
      <w:r w:rsidRPr="00E20F88">
        <w:rPr>
          <w:rFonts w:ascii="Arial" w:eastAsia="Times New Roman" w:hAnsi="Arial" w:cs="Arial"/>
          <w:sz w:val="18"/>
          <w:szCs w:val="18"/>
        </w:rPr>
        <w:softHyphen/>
        <w:t>гда речь идет о женщинах ("некто, сладко веявшая половой тряпицей", с 107; "Оскал ее был лошадин", с. 161; "с улыбкой кикиморы",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 151).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 всем том чувствуется, что Соколов достаточно снисходителен к людям, в нем нет ничего от бичующего Ювенала. И столь снисходи</w:t>
      </w:r>
      <w:r w:rsidRPr="00E20F88">
        <w:rPr>
          <w:rFonts w:ascii="Arial" w:eastAsia="Times New Roman" w:hAnsi="Arial" w:cs="Arial"/>
          <w:sz w:val="18"/>
          <w:szCs w:val="18"/>
        </w:rPr>
        <w:softHyphen/>
        <w:t>телен писатель именно потому, что пишет о всеобщем. Он видит в несовершенстве рода человеческого его несчастье и не представляет, что тут можно поделать, если люди таковы, каковы они есть. Ничего, кроме иронии, не вызывает у него лозунг революционной пропаган</w:t>
      </w:r>
      <w:r w:rsidRPr="00E20F88">
        <w:rPr>
          <w:rFonts w:ascii="Arial" w:eastAsia="Times New Roman" w:hAnsi="Arial" w:cs="Arial"/>
          <w:sz w:val="18"/>
          <w:szCs w:val="18"/>
        </w:rPr>
        <w:softHyphen/>
        <w:t>ды, призывающий "будить народ" (т. е. искусственно подталкивать лю</w:t>
      </w:r>
      <w:r w:rsidRPr="00E20F88">
        <w:rPr>
          <w:rFonts w:ascii="Arial" w:eastAsia="Times New Roman" w:hAnsi="Arial" w:cs="Arial"/>
          <w:sz w:val="18"/>
          <w:szCs w:val="18"/>
        </w:rPr>
        <w:softHyphen/>
        <w:t>дей к делу, для которого они не созрели). В "Палисандрии" читаем: "... лучшее, что возможно сделать для своего народа, — это оставить его в покое, не тормошить и не дергать, словно того прикорнувшего у Вас на плече усталого спутника — дескать, очнитесь, а то проедете остановку. Не надо, не будите народ Ваш — пусть выспится" (с. 224—225).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Смех Соколова не желчен и не горек, скорее — меланхоличен, и эта черта столь существенна для психологической атмосферы рома</w:t>
      </w:r>
      <w:r w:rsidRPr="00E20F88">
        <w:rPr>
          <w:rFonts w:ascii="Arial" w:eastAsia="Times New Roman" w:hAnsi="Arial" w:cs="Arial"/>
          <w:sz w:val="18"/>
          <w:szCs w:val="18"/>
        </w:rPr>
        <w:softHyphen/>
        <w:t>на, что позволяет отнести "Палисандрию" к типу меланхолического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"Сравнивая эстетическую ситуацию конца </w:t>
      </w:r>
      <w:r w:rsidRPr="00E20F88">
        <w:rPr>
          <w:rFonts w:ascii="Arial" w:eastAsia="Times New Roman" w:hAnsi="Arial" w:cs="Arial"/>
          <w:sz w:val="18"/>
          <w:szCs w:val="18"/>
          <w:lang w:val="en-US"/>
        </w:rPr>
        <w:t>XVIII</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и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веков, Ф. Торрес приходит к выводу, что у веков, а быть может, и у тысяче</w:t>
      </w:r>
      <w:r w:rsidRPr="00E20F88">
        <w:rPr>
          <w:rFonts w:ascii="Arial" w:eastAsia="Times New Roman" w:hAnsi="Arial" w:cs="Arial"/>
          <w:sz w:val="18"/>
          <w:szCs w:val="18"/>
        </w:rPr>
        <w:softHyphen/>
        <w:t>летий похожие хвосты. Кризис ценностей, культ наследия, черты дека</w:t>
      </w:r>
      <w:r w:rsidRPr="00E20F88">
        <w:rPr>
          <w:rFonts w:ascii="Arial" w:eastAsia="Times New Roman" w:hAnsi="Arial" w:cs="Arial"/>
          <w:sz w:val="18"/>
          <w:szCs w:val="18"/>
        </w:rPr>
        <w:softHyphen/>
        <w:t xml:space="preserve">данса создают меланхолическую осеннюю атмосферу, присущую "понижительной" фазе "цикла Кондратьева". Специфика современной постмодернистской ситуации состоит в том, что культ прошлого не затмевает радости настоящего и надежды на новый культурный взлет в начале </w:t>
      </w:r>
      <w:r w:rsidRPr="00E20F88">
        <w:rPr>
          <w:rFonts w:ascii="Arial" w:eastAsia="Times New Roman" w:hAnsi="Arial" w:cs="Arial"/>
          <w:sz w:val="18"/>
          <w:szCs w:val="18"/>
          <w:lang w:val="en-US"/>
        </w:rPr>
        <w:t>XXI</w:t>
      </w:r>
      <w:r w:rsidRPr="00E20F88">
        <w:rPr>
          <w:rFonts w:ascii="Arial" w:eastAsia="Times New Roman" w:hAnsi="Arial" w:cs="Arial"/>
          <w:sz w:val="18"/>
          <w:szCs w:val="18"/>
        </w:rPr>
        <w:t xml:space="preserve"> века" [283, с. 107—108]. Нечто подобное мы обнаружи</w:t>
      </w:r>
      <w:r w:rsidRPr="00E20F88">
        <w:rPr>
          <w:rFonts w:ascii="Arial" w:eastAsia="Times New Roman" w:hAnsi="Arial" w:cs="Arial"/>
          <w:sz w:val="18"/>
          <w:szCs w:val="18"/>
        </w:rPr>
        <w:softHyphen/>
        <w:t>ваем и в "Палисандрии". Только "радости" у Соколова в обрез (и скорее это радость от самого процесса сочинения, творчества), а скепсиса — с лихвой (никаких принципиальных исторических и культуристорических перемен в обозримом будущем писатель не ждет). Меланхолическое настроение все более усиливается к финалу и как бы материализуется в словах "все, что случилось, случилось напрасно и зря" (с. 261). Век на глазах уходит в прошлое, завершившись очередной исторической неудачей. Но, как пишет Николай Бердяев, в "исторической судьбе человека, в сущности, все не удалось, и есть основание думать, что никогда и не будет удаваться. &lt;...&gt; Никогда не осуществлялось то, что ставилось задачей и целью какой-либо исторической эпохи, что пре</w:t>
      </w:r>
      <w:r w:rsidRPr="00E20F88">
        <w:rPr>
          <w:rFonts w:ascii="Arial" w:eastAsia="Times New Roman" w:hAnsi="Arial" w:cs="Arial"/>
          <w:sz w:val="18"/>
          <w:szCs w:val="18"/>
        </w:rPr>
        <w:softHyphen/>
        <w:t>подносилось как идея, которая должна быть, так или иначе, осущест</w:t>
      </w:r>
      <w:r w:rsidRPr="00E20F88">
        <w:rPr>
          <w:rFonts w:ascii="Arial" w:eastAsia="Times New Roman" w:hAnsi="Arial" w:cs="Arial"/>
          <w:sz w:val="18"/>
          <w:szCs w:val="18"/>
        </w:rPr>
        <w:softHyphen/>
        <w:t>влена" [47, с. 154—155]. В этом смысле вся история — неудача. Уда</w:t>
      </w:r>
      <w:r w:rsidRPr="00E20F88">
        <w:rPr>
          <w:rFonts w:ascii="Arial" w:eastAsia="Times New Roman" w:hAnsi="Arial" w:cs="Arial"/>
          <w:sz w:val="18"/>
          <w:szCs w:val="18"/>
        </w:rPr>
        <w:softHyphen/>
        <w:t>чен и непреходящ" лишь побочный результат истории — культура (хотя и она имеет своего массового "двойника"). Только культура — как культ света — создает пространство, где можно дышать, творить, жить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полноценной жизнью. Она "отменяет" безобразное, грязное, убогое, служит моделью более совершенного бытия. Сознание первостепен</w:t>
      </w:r>
      <w:r w:rsidRPr="00E20F88">
        <w:rPr>
          <w:rFonts w:ascii="Arial" w:eastAsia="Times New Roman" w:hAnsi="Arial" w:cs="Arial"/>
          <w:sz w:val="18"/>
          <w:szCs w:val="18"/>
        </w:rPr>
        <w:softHyphen/>
        <w:t>ной для людей ценности культуры, которая должна пропитать собой жизнь, эстетический идеализм и несет с собой "Палисандрия".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Соколов предлагает взгляд на русскую историю в масштабах всей человеческой цивилизации (он не утешает, но помогает изба</w:t>
      </w:r>
      <w:r w:rsidRPr="00E20F88">
        <w:rPr>
          <w:rFonts w:ascii="Arial" w:eastAsia="Times New Roman" w:hAnsi="Arial" w:cs="Arial"/>
          <w:sz w:val="18"/>
          <w:szCs w:val="18"/>
        </w:rPr>
        <w:softHyphen/>
        <w:t>виться от комплекса "исторического мазохизма"), а на человеческую цивилизацию — сквозь призму прекрасного/безобразного и револю</w:t>
      </w:r>
      <w:r w:rsidRPr="00E20F88">
        <w:rPr>
          <w:rFonts w:ascii="Arial" w:eastAsia="Times New Roman" w:hAnsi="Arial" w:cs="Arial"/>
          <w:sz w:val="18"/>
          <w:szCs w:val="18"/>
        </w:rPr>
        <w:softHyphen/>
        <w:t>ционному/контрреволюционному насилию над историей и "серым эволюционным будням" противопоставляет жизнь как творчество.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Спасаясь в творчестве от невыносимого "стрюцкизма", мелочной пошлости человеческой комедии сам, писатель оказывается одним из тех, кто спасает современную культуру. Спасает от омассовления и омертвления, дает ей новые, отвечающие духу открытости, плюрализ</w:t>
      </w:r>
      <w:r w:rsidRPr="00E20F88">
        <w:rPr>
          <w:rFonts w:ascii="Arial" w:eastAsia="Times New Roman" w:hAnsi="Arial" w:cs="Arial"/>
          <w:sz w:val="18"/>
          <w:szCs w:val="18"/>
        </w:rPr>
        <w:softHyphen/>
        <w:t>ма формы. Головокружительные курбеты стиля, пиршество языка если не нейтрализуют, то смягчают настроение русской хандры, все более ощутимое к концу романа. Не обещая рая впереди, исполненный скептицизма и меланхолической иронии, Соколов тем не менее дает пример самоотверженного служения искусству, конденсирующему в себе человеческий талант, ум, фантазию. Смех Соколова поднимает над жизнью-вакханалией, его культурфилософские игры, изощренная стилевая ризоматика раскрепощают сознание, дают представление о новой модели художественного мышления, активизируют в читателе "сотворческие" импульсы.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без основания установилось мнение об элитарности творчест</w:t>
      </w:r>
      <w:r w:rsidRPr="00E20F88">
        <w:rPr>
          <w:rFonts w:ascii="Arial" w:eastAsia="Times New Roman" w:hAnsi="Arial" w:cs="Arial"/>
          <w:sz w:val="18"/>
          <w:szCs w:val="18"/>
        </w:rPr>
        <w:softHyphen/>
        <w:t>ва Соколова, но как раз "Палисандрия" — попытка, не изменяя себе, выйти на более широкую читательскую аудиторию. Отсюда — и по</w:t>
      </w:r>
      <w:r w:rsidRPr="00E20F88">
        <w:rPr>
          <w:rFonts w:ascii="Arial" w:eastAsia="Times New Roman" w:hAnsi="Arial" w:cs="Arial"/>
          <w:sz w:val="18"/>
          <w:szCs w:val="18"/>
        </w:rPr>
        <w:softHyphen/>
        <w:t>ворот художника к постмодернизму, одной из вершин которого в рус</w:t>
      </w:r>
      <w:r w:rsidRPr="00E20F88">
        <w:rPr>
          <w:rFonts w:ascii="Arial" w:eastAsia="Times New Roman" w:hAnsi="Arial" w:cs="Arial"/>
          <w:sz w:val="18"/>
          <w:szCs w:val="18"/>
        </w:rPr>
        <w:softHyphen/>
        <w:t>ской литературе является созданный им роман.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Параллельным с Сашей Соколовым курсом движется в эти годы Михаил Берг.</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47" w:name="_Toc15693512"/>
      <w:bookmarkStart w:id="148" w:name="_Toc15730469"/>
      <w:r w:rsidRPr="00E20F88">
        <w:rPr>
          <w:rFonts w:ascii="Arial" w:eastAsia="Times New Roman" w:hAnsi="Arial" w:cs="Times New Roman"/>
          <w:b/>
          <w:bCs/>
          <w:color w:val="FF6600"/>
          <w:sz w:val="24"/>
          <w:szCs w:val="14"/>
        </w:rPr>
        <w:t>Культурфилософская тайнопись Михаила Берга: роман "Рос и я"</w:t>
      </w:r>
      <w:bookmarkEnd w:id="147"/>
      <w:bookmarkEnd w:id="14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 xml:space="preserve">Берг (Штернберг) Михаил Юрьевич (р. 1952) — прозаик, эссеист, публицист, литературный критик (печатается и под псевдонимом Ивор Северин). Один из ведущих представителей альтернативной культуры </w:t>
      </w:r>
      <w:r w:rsidRPr="00E20F88">
        <w:rPr>
          <w:rFonts w:ascii="Arial" w:eastAsia="Times New Roman" w:hAnsi="Arial" w:cs="Arial"/>
          <w:sz w:val="18"/>
          <w:szCs w:val="15"/>
          <w:lang w:val="en-US"/>
        </w:rPr>
        <w:t>s</w:t>
      </w: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Петербурге. С 1990 г. </w:t>
      </w:r>
      <w:r w:rsidRPr="00E20F88">
        <w:rPr>
          <w:rFonts w:ascii="Arial" w:eastAsia="Times New Roman" w:hAnsi="Arial" w:cs="Arial"/>
          <w:sz w:val="18"/>
          <w:szCs w:val="15"/>
        </w:rPr>
        <w:t xml:space="preserve">— </w:t>
      </w:r>
      <w:r w:rsidRPr="00E20F88">
        <w:rPr>
          <w:rFonts w:ascii="Arial" w:eastAsia="Times New Roman" w:hAnsi="Arial" w:cs="Arial"/>
          <w:iCs/>
          <w:sz w:val="18"/>
          <w:szCs w:val="15"/>
        </w:rPr>
        <w:t>глав</w:t>
      </w:r>
      <w:r w:rsidRPr="00E20F88">
        <w:rPr>
          <w:rFonts w:ascii="Arial" w:eastAsia="Times New Roman" w:hAnsi="Arial" w:cs="Arial"/>
          <w:iCs/>
          <w:sz w:val="18"/>
          <w:szCs w:val="15"/>
        </w:rPr>
        <w:softHyphen/>
        <w:t>ный редактор журнала "Вестник новой литературы" Автор семи романов, из числа которых на родине опубликованы четыре: "Между строк, или Читая мемории, а может, просто Василий Васильевич", "Вечный жид", "Рос и я", "Момемуры" (под псевдонимом Зигмунд Ханселик, Ивор Се</w:t>
      </w:r>
      <w:r w:rsidRPr="00E20F88">
        <w:rPr>
          <w:rFonts w:ascii="Arial" w:eastAsia="Times New Roman" w:hAnsi="Arial" w:cs="Arial"/>
          <w:iCs/>
          <w:sz w:val="18"/>
          <w:szCs w:val="15"/>
        </w:rPr>
        <w:softHyphen/>
        <w:t>верин), а также эссе "Заметки на менже-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тах", "Новый жанр", "Через Лету и обрат</w:t>
      </w:r>
      <w:r w:rsidRPr="00E20F88">
        <w:rPr>
          <w:rFonts w:ascii="Arial" w:eastAsia="Times New Roman" w:hAnsi="Arial" w:cs="Arial"/>
          <w:iCs/>
          <w:sz w:val="18"/>
          <w:szCs w:val="15"/>
        </w:rPr>
        <w:softHyphen/>
        <w:t>но", "Веревочная лестница".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Берга интересует отражение прошлого в</w:t>
      </w:r>
      <w:r w:rsidRPr="00E20F88">
        <w:rPr>
          <w:rFonts w:ascii="Arial" w:eastAsia="Times New Roman" w:hAnsi="Arial" w:cs="Arial"/>
          <w:sz w:val="18"/>
          <w:szCs w:val="15"/>
        </w:rPr>
        <w:t xml:space="preserve"> </w:t>
      </w:r>
      <w:r w:rsidRPr="00E20F88">
        <w:rPr>
          <w:rFonts w:ascii="Arial" w:eastAsia="Times New Roman" w:hAnsi="Arial" w:cs="Arial"/>
          <w:iCs/>
          <w:sz w:val="18"/>
          <w:szCs w:val="15"/>
        </w:rPr>
        <w:t>современном культурном и массовом сознании, процесс взаимо</w:t>
      </w:r>
      <w:r w:rsidRPr="00E20F88">
        <w:rPr>
          <w:rFonts w:ascii="Arial" w:eastAsia="Times New Roman" w:hAnsi="Arial" w:cs="Arial"/>
          <w:iCs/>
          <w:sz w:val="18"/>
          <w:szCs w:val="15"/>
        </w:rPr>
        <w:softHyphen/>
        <w:t>влияния культур, проблема "Россия и Запад" Произведения писателя сотка</w:t>
      </w:r>
      <w:r w:rsidRPr="00E20F88">
        <w:rPr>
          <w:rFonts w:ascii="Arial" w:eastAsia="Times New Roman" w:hAnsi="Arial" w:cs="Arial"/>
          <w:iCs/>
          <w:sz w:val="18"/>
          <w:szCs w:val="15"/>
        </w:rPr>
        <w:softHyphen/>
        <w:t>ны из перекодированных мифов, лите</w:t>
      </w:r>
      <w:r w:rsidRPr="00E20F88">
        <w:rPr>
          <w:rFonts w:ascii="Arial" w:eastAsia="Times New Roman" w:hAnsi="Arial" w:cs="Arial"/>
          <w:iCs/>
          <w:sz w:val="18"/>
          <w:szCs w:val="15"/>
        </w:rPr>
        <w:softHyphen/>
        <w:t>ратурных цитации, клише массовой культуры, из которых выстраивается новая художественная реальность. Принцип "двойного письма"ведет к появлению новых жанровых форм.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и "Палисандрия" Саши Соколова, творчество Михаила Берга 80-х гг. отражает поворот русской постмодернистской литературы к культурфилософской проблематике, своеобразно преломляет поло</w:t>
      </w:r>
      <w:r w:rsidRPr="00E20F88">
        <w:rPr>
          <w:rFonts w:ascii="Arial" w:eastAsia="Times New Roman" w:hAnsi="Arial" w:cs="Arial"/>
          <w:sz w:val="18"/>
          <w:szCs w:val="18"/>
        </w:rPr>
        <w:softHyphen/>
        <w:t>жения постфрейдизма и концепции постсовременности. Самое значи</w:t>
      </w:r>
      <w:r w:rsidRPr="00E20F88">
        <w:rPr>
          <w:rFonts w:ascii="Arial" w:eastAsia="Times New Roman" w:hAnsi="Arial" w:cs="Arial"/>
          <w:sz w:val="18"/>
          <w:szCs w:val="18"/>
        </w:rPr>
        <w:softHyphen/>
        <w:t>тельное произведение писателя — роман "Рос и я" (1986), в центре которого — судьба России и русской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Роман "Рос и я" создан на стыке литературы и литературоведе</w:t>
      </w:r>
      <w:r w:rsidRPr="00E20F88">
        <w:rPr>
          <w:rFonts w:ascii="Arial" w:eastAsia="Times New Roman" w:hAnsi="Arial" w:cs="Arial"/>
          <w:sz w:val="18"/>
          <w:szCs w:val="18"/>
        </w:rPr>
        <w:softHyphen/>
        <w:t>ния, причем именно литературоведческий принцип организации раз</w:t>
      </w:r>
      <w:r w:rsidRPr="00E20F88">
        <w:rPr>
          <w:rFonts w:ascii="Arial" w:eastAsia="Times New Roman" w:hAnsi="Arial" w:cs="Arial"/>
          <w:sz w:val="18"/>
          <w:szCs w:val="18"/>
        </w:rPr>
        <w:softHyphen/>
        <w:t>нородного материала играет ведущую структурно-композиционную роль. Берг имитирует литературоведческое исследование. В про</w:t>
      </w:r>
      <w:r w:rsidRPr="00E20F88">
        <w:rPr>
          <w:rFonts w:ascii="Arial" w:eastAsia="Times New Roman" w:hAnsi="Arial" w:cs="Arial"/>
          <w:sz w:val="18"/>
          <w:szCs w:val="18"/>
        </w:rPr>
        <w:softHyphen/>
        <w:t>изведении использованы такие его элементы, как биографические и библиографические справки, ссылки на те или иные источники, цити</w:t>
      </w:r>
      <w:r w:rsidRPr="00E20F88">
        <w:rPr>
          <w:rFonts w:ascii="Arial" w:eastAsia="Times New Roman" w:hAnsi="Arial" w:cs="Arial"/>
          <w:sz w:val="18"/>
          <w:szCs w:val="18"/>
        </w:rPr>
        <w:softHyphen/>
        <w:t>рование работ других авторов, критический комментарий, внесение всевозможных поправок и дополнений, описание раритетных изданий и т. д. Помимо того, в литературоведческую якобы монографию вклю</w:t>
      </w:r>
      <w:r w:rsidRPr="00E20F88">
        <w:rPr>
          <w:rFonts w:ascii="Arial" w:eastAsia="Times New Roman" w:hAnsi="Arial" w:cs="Arial"/>
          <w:sz w:val="18"/>
          <w:szCs w:val="18"/>
        </w:rPr>
        <w:softHyphen/>
        <w:t>чены художественные тексты писателя, которому посвящено исследо</w:t>
      </w:r>
      <w:r w:rsidRPr="00E20F88">
        <w:rPr>
          <w:rFonts w:ascii="Arial" w:eastAsia="Times New Roman" w:hAnsi="Arial" w:cs="Arial"/>
          <w:sz w:val="18"/>
          <w:szCs w:val="18"/>
        </w:rPr>
        <w:softHyphen/>
        <w:t>вание, — прозаические и стихотворные, как бы удостоверяющие под</w:t>
      </w:r>
      <w:r w:rsidRPr="00E20F88">
        <w:rPr>
          <w:rFonts w:ascii="Arial" w:eastAsia="Times New Roman" w:hAnsi="Arial" w:cs="Arial"/>
          <w:sz w:val="18"/>
          <w:szCs w:val="18"/>
        </w:rPr>
        <w:softHyphen/>
        <w:t>линность этой (на самом деле вымышленной) фигуры</w:t>
      </w:r>
      <w:r w:rsidRPr="00E20F88">
        <w:rPr>
          <w:rFonts w:ascii="Arial" w:eastAsia="Times New Roman" w:hAnsi="Arial" w:cs="Arial"/>
          <w:color w:val="FF0000"/>
          <w:sz w:val="18"/>
          <w:szCs w:val="18"/>
        </w:rPr>
        <w:t>*</w:t>
      </w:r>
      <w:r w:rsidRPr="00E20F88">
        <w:rPr>
          <w:rFonts w:ascii="Arial" w:eastAsia="Times New Roman" w:hAnsi="Arial" w:cs="Arial"/>
          <w:sz w:val="18"/>
          <w:szCs w:val="18"/>
        </w:rPr>
        <w:t>. Перед нами будто бы второе издание нашумевшей книги, причем парадокс за-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Оговорив вымышленность фигуры Александра Инторенцо, в дальнейшем мы бу</w:t>
      </w:r>
      <w:r w:rsidRPr="00E20F88">
        <w:rPr>
          <w:rFonts w:ascii="Arial" w:eastAsia="Times New Roman" w:hAnsi="Arial" w:cs="Arial"/>
          <w:sz w:val="18"/>
          <w:szCs w:val="14"/>
        </w:rPr>
        <w:softHyphen/>
        <w:t>дем пользоваться условными обозначениями: "проза Инторенцо", "стихи Инторенцо" и т. п.</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ключается в том, что, аттестуемая ее автором-литературоведом Ф. Эрскиным как "сухой и научный труд"</w:t>
      </w:r>
      <w:r w:rsidRPr="00E20F88">
        <w:rPr>
          <w:rFonts w:ascii="Arial" w:eastAsia="Times New Roman" w:hAnsi="Arial" w:cs="Arial"/>
          <w:color w:val="FF0000"/>
          <w:sz w:val="18"/>
          <w:szCs w:val="17"/>
        </w:rPr>
        <w:t>*</w:t>
      </w:r>
      <w:r w:rsidRPr="00E20F88">
        <w:rPr>
          <w:rFonts w:ascii="Arial" w:eastAsia="Times New Roman" w:hAnsi="Arial" w:cs="Arial"/>
          <w:sz w:val="18"/>
          <w:szCs w:val="17"/>
        </w:rPr>
        <w:t>, читателями и критиками книга, оказывается, отнесена к разряду беллетристики и даже удостоена Пулитцеровской премии. Таким образом, предисловие сразу же на</w:t>
      </w:r>
      <w:r w:rsidRPr="00E20F88">
        <w:rPr>
          <w:rFonts w:ascii="Arial" w:eastAsia="Times New Roman" w:hAnsi="Arial" w:cs="Arial"/>
          <w:sz w:val="18"/>
          <w:szCs w:val="17"/>
        </w:rPr>
        <w:softHyphen/>
        <w:t xml:space="preserve">страивает читателя на то, что он имеет дело с </w:t>
      </w:r>
      <w:r w:rsidRPr="00E20F88">
        <w:rPr>
          <w:rFonts w:ascii="Arial" w:eastAsia="Times New Roman" w:hAnsi="Arial" w:cs="Arial"/>
          <w:b/>
          <w:sz w:val="18"/>
          <w:szCs w:val="17"/>
        </w:rPr>
        <w:t xml:space="preserve">текстом </w:t>
      </w:r>
      <w:r w:rsidRPr="00E20F88">
        <w:rPr>
          <w:rFonts w:ascii="Arial" w:eastAsia="Times New Roman" w:hAnsi="Arial" w:cs="Arial"/>
          <w:sz w:val="18"/>
          <w:szCs w:val="17"/>
        </w:rPr>
        <w:t>(а не с ре</w:t>
      </w:r>
      <w:r w:rsidRPr="00E20F88">
        <w:rPr>
          <w:rFonts w:ascii="Arial" w:eastAsia="Times New Roman" w:hAnsi="Arial" w:cs="Arial"/>
          <w:sz w:val="18"/>
          <w:szCs w:val="17"/>
        </w:rPr>
        <w:softHyphen/>
        <w:t>альностью самой жизни, заключенной в тексте), причем текстом не</w:t>
      </w:r>
      <w:r w:rsidRPr="00E20F88">
        <w:rPr>
          <w:rFonts w:ascii="Arial" w:eastAsia="Times New Roman" w:hAnsi="Arial" w:cs="Arial"/>
          <w:sz w:val="18"/>
          <w:szCs w:val="17"/>
        </w:rPr>
        <w:softHyphen/>
        <w:t>обычным, совмещающим в себе художественный и научный дискурсы; к тому же, как убеждается читатель, последний используется в паро</w:t>
      </w:r>
      <w:r w:rsidRPr="00E20F88">
        <w:rPr>
          <w:rFonts w:ascii="Arial" w:eastAsia="Times New Roman" w:hAnsi="Arial" w:cs="Arial"/>
          <w:sz w:val="18"/>
          <w:szCs w:val="17"/>
        </w:rPr>
        <w:softHyphen/>
        <w:t>дийном плане, выполняя несвойственные ему эстетические функции.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Уже начиная с первого ляпа в речи автора представляемой книги: "сухой и научный труд", в котором конструкция перечисления заменя</w:t>
      </w:r>
      <w:r w:rsidRPr="00E20F88">
        <w:rPr>
          <w:rFonts w:ascii="Arial" w:eastAsia="Times New Roman" w:hAnsi="Arial" w:cs="Arial"/>
          <w:sz w:val="18"/>
          <w:szCs w:val="17"/>
        </w:rPr>
        <w:softHyphen/>
        <w:t>ется ироническим уравниванием разнопорядковых явлений, — и до самого конца Берг организует повествование как пародию на любо</w:t>
      </w:r>
      <w:r w:rsidRPr="00E20F88">
        <w:rPr>
          <w:rFonts w:ascii="Arial" w:eastAsia="Times New Roman" w:hAnsi="Arial" w:cs="Arial"/>
          <w:sz w:val="18"/>
          <w:szCs w:val="17"/>
        </w:rPr>
        <w:softHyphen/>
        <w:t>пытную во многих отношениях, но далекую от научности в собствен</w:t>
      </w:r>
      <w:r w:rsidRPr="00E20F88">
        <w:rPr>
          <w:rFonts w:ascii="Arial" w:eastAsia="Times New Roman" w:hAnsi="Arial" w:cs="Arial"/>
          <w:sz w:val="18"/>
          <w:szCs w:val="17"/>
        </w:rPr>
        <w:softHyphen/>
        <w:t>ном смысле слова и даже курьезную литературоведческую моногра</w:t>
      </w:r>
      <w:r w:rsidRPr="00E20F88">
        <w:rPr>
          <w:rFonts w:ascii="Arial" w:eastAsia="Times New Roman" w:hAnsi="Arial" w:cs="Arial"/>
          <w:sz w:val="18"/>
          <w:szCs w:val="17"/>
        </w:rPr>
        <w:softHyphen/>
        <w:t>фию. Писатель продолжает линию Владимира Набокова как автора романа "Бледный огонь" (1969), где в традициях игровой литературы соединены литературный и литературоведческий дискурсы, образую</w:t>
      </w:r>
      <w:r w:rsidRPr="00E20F88">
        <w:rPr>
          <w:rFonts w:ascii="Arial" w:eastAsia="Times New Roman" w:hAnsi="Arial" w:cs="Arial"/>
          <w:sz w:val="18"/>
          <w:szCs w:val="17"/>
        </w:rPr>
        <w:softHyphen/>
        <w:t>щие единое пародийно-абсурдистское целое. Подобно Набокову, Берг мистифицирует читателя, вступает с ним в непринужденные игро</w:t>
      </w:r>
      <w:r w:rsidRPr="00E20F88">
        <w:rPr>
          <w:rFonts w:ascii="Arial" w:eastAsia="Times New Roman" w:hAnsi="Arial" w:cs="Arial"/>
          <w:sz w:val="18"/>
          <w:szCs w:val="17"/>
        </w:rPr>
        <w:softHyphen/>
        <w:t>вые отношения, приглашая к творческому соучастию в собственных вымыслах-размышлениях.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Как и о книге Набокова, сказать, что "Рос и я" — только пародия и мистификация, совершенно недостаточно. Сквозь вызывающие смех ошибки, нелепости, противоречия, самые невероятные утверждения, которыми пестрит монография Ф. Эрскина</w:t>
      </w:r>
      <w:r w:rsidRPr="00E20F88">
        <w:rPr>
          <w:rFonts w:ascii="Arial" w:eastAsia="Times New Roman" w:hAnsi="Arial" w:cs="Arial"/>
          <w:color w:val="FF0000"/>
          <w:sz w:val="18"/>
          <w:szCs w:val="17"/>
        </w:rPr>
        <w:t>**</w:t>
      </w:r>
      <w:r w:rsidRPr="00E20F88">
        <w:rPr>
          <w:rFonts w:ascii="Arial" w:eastAsia="Times New Roman" w:hAnsi="Arial" w:cs="Arial"/>
          <w:sz w:val="18"/>
          <w:szCs w:val="17"/>
        </w:rPr>
        <w:t>, просвечивает трагедия — трагедия художника в трагическом мире, проступает бесконечная грусть и скорбь подлинного автора романа, призывающего на по</w:t>
      </w:r>
      <w:r w:rsidRPr="00E20F88">
        <w:rPr>
          <w:rFonts w:ascii="Arial" w:eastAsia="Times New Roman" w:hAnsi="Arial" w:cs="Arial"/>
          <w:sz w:val="18"/>
          <w:szCs w:val="17"/>
        </w:rPr>
        <w:softHyphen/>
        <w:t>мощь всю русскую культуру, чтобы выдержать сознание вечной тавто</w:t>
      </w:r>
      <w:r w:rsidRPr="00E20F88">
        <w:rPr>
          <w:rFonts w:ascii="Arial" w:eastAsia="Times New Roman" w:hAnsi="Arial" w:cs="Arial"/>
          <w:sz w:val="18"/>
          <w:szCs w:val="17"/>
        </w:rPr>
        <w:softHyphen/>
        <w:t>логии человеческих комедий и драм</w:t>
      </w:r>
      <w:r w:rsidRPr="00E20F88">
        <w:rPr>
          <w:rFonts w:ascii="Arial" w:eastAsia="Times New Roman" w:hAnsi="Arial" w:cs="Arial"/>
          <w:color w:val="FF0000"/>
          <w:sz w:val="18"/>
          <w:szCs w:val="17"/>
        </w:rPr>
        <w:t>***</w:t>
      </w:r>
      <w:r w:rsidRPr="00E20F88">
        <w:rPr>
          <w:rFonts w:ascii="Arial" w:eastAsia="Times New Roman" w:hAnsi="Arial" w:cs="Arial"/>
          <w:sz w:val="18"/>
          <w:szCs w:val="17"/>
        </w:rPr>
        <w:t>. Эта идея раскрывается по</w:t>
      </w:r>
      <w:r w:rsidRPr="00E20F88">
        <w:rPr>
          <w:rFonts w:ascii="Arial" w:eastAsia="Times New Roman" w:hAnsi="Arial" w:cs="Arial"/>
          <w:sz w:val="18"/>
          <w:szCs w:val="17"/>
        </w:rPr>
        <w:softHyphen/>
        <w:t>средством конвергенции различных временных пластов, отделенных друг от друга большими историческими промежутками, их взаимопро</w:t>
      </w:r>
      <w:r w:rsidRPr="00E20F88">
        <w:rPr>
          <w:rFonts w:ascii="Arial" w:eastAsia="Times New Roman" w:hAnsi="Arial" w:cs="Arial"/>
          <w:sz w:val="18"/>
          <w:szCs w:val="17"/>
        </w:rPr>
        <w:softHyphen/>
        <w:t>растания, совмещения в некое условное сверхисторическое прошло-настоящее время</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w:t>
      </w:r>
      <w:r w:rsidRPr="00E20F88">
        <w:rPr>
          <w:rFonts w:ascii="Arial" w:eastAsia="Times New Roman" w:hAnsi="Arial" w:cs="Arial"/>
          <w:color w:val="FF0000"/>
          <w:sz w:val="18"/>
          <w:szCs w:val="17"/>
        </w:rPr>
        <w:t>*</w:t>
      </w:r>
      <w:r w:rsidRPr="00E20F88">
        <w:rPr>
          <w:rFonts w:ascii="Arial" w:eastAsia="Times New Roman" w:hAnsi="Arial" w:cs="Arial"/>
          <w:sz w:val="18"/>
          <w:szCs w:val="17"/>
        </w:rPr>
        <w:t>. Данное совмещение осуществляется прежде всего на уровне языка и возможно лишь в столь же условном — игро</w:t>
      </w:r>
      <w:r w:rsidRPr="00E20F88">
        <w:rPr>
          <w:rFonts w:ascii="Arial" w:eastAsia="Times New Roman" w:hAnsi="Arial" w:cs="Arial"/>
          <w:sz w:val="18"/>
          <w:szCs w:val="17"/>
        </w:rPr>
        <w:softHyphen/>
        <w:t>вом пространстве, каковым и является пространство романа "Рос 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iCs/>
          <w:sz w:val="18"/>
          <w:szCs w:val="14"/>
        </w:rPr>
        <w:t xml:space="preserve">Эрскин Ф. (Берг М.) </w:t>
      </w:r>
      <w:r w:rsidRPr="00E20F88">
        <w:rPr>
          <w:rFonts w:ascii="Arial" w:eastAsia="Times New Roman" w:hAnsi="Arial" w:cs="Arial"/>
          <w:sz w:val="18"/>
          <w:szCs w:val="14"/>
        </w:rPr>
        <w:t>Рос и я // Вестник нов. литературы.  1990. № 1. С.  11. Далее ссылки на это издание даются в тексте.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Как мы в дальнейшем ради избежания путаницы будем именовать часть рома</w:t>
      </w:r>
      <w:r w:rsidRPr="00E20F88">
        <w:rPr>
          <w:rFonts w:ascii="Arial" w:eastAsia="Times New Roman" w:hAnsi="Arial" w:cs="Arial"/>
          <w:sz w:val="18"/>
          <w:szCs w:val="14"/>
        </w:rPr>
        <w:softHyphen/>
        <w:t xml:space="preserve">на, созданную с </w:t>
      </w:r>
      <w:r w:rsidRPr="00E20F88">
        <w:rPr>
          <w:rFonts w:ascii="Arial" w:eastAsia="Times New Roman" w:hAnsi="Arial" w:cs="Arial"/>
          <w:sz w:val="18"/>
          <w:szCs w:val="14"/>
        </w:rPr>
        <w:lastRenderedPageBreak/>
        <w:t>использованием литературоведческого дискурса.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Намек на камуфлирующую и в то же время активизирующую читательский ин</w:t>
      </w:r>
      <w:r w:rsidRPr="00E20F88">
        <w:rPr>
          <w:rFonts w:ascii="Arial" w:eastAsia="Times New Roman" w:hAnsi="Arial" w:cs="Arial"/>
          <w:sz w:val="18"/>
          <w:szCs w:val="14"/>
        </w:rPr>
        <w:softHyphen/>
        <w:t>терес роль пародии в произведении содержит следующий пассаж из романа: "... у него возникало желание написать поэму, на какой-нибудь известный сюжет... Пере</w:t>
      </w:r>
      <w:r w:rsidRPr="00E20F88">
        <w:rPr>
          <w:rFonts w:ascii="Arial" w:eastAsia="Times New Roman" w:hAnsi="Arial" w:cs="Arial"/>
          <w:sz w:val="18"/>
          <w:szCs w:val="14"/>
        </w:rPr>
        <w:softHyphen/>
        <w:t>вранный сюжет и вариации вокруг него должны были, по его мысли, служить громоот</w:t>
      </w:r>
      <w:r w:rsidRPr="00E20F88">
        <w:rPr>
          <w:rFonts w:ascii="Arial" w:eastAsia="Times New Roman" w:hAnsi="Arial" w:cs="Arial"/>
          <w:sz w:val="18"/>
          <w:szCs w:val="14"/>
        </w:rPr>
        <w:softHyphen/>
        <w:t>водом, двойником настоящего сюжета..." (с. 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Преломление постмодернистской концепции "конца времени"/"конца истории".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я". "Игра определяется именно сознанием условности, двойственно</w:t>
      </w:r>
      <w:r w:rsidRPr="00E20F88">
        <w:rPr>
          <w:rFonts w:ascii="Arial" w:eastAsia="Times New Roman" w:hAnsi="Arial" w:cs="Arial"/>
          <w:sz w:val="18"/>
          <w:szCs w:val="17"/>
        </w:rPr>
        <w:softHyphen/>
        <w:t>сти, двойного отношения (как если бы). Если нет видимости, нет игры, если видимость не осознается (претендует на реальность), игры тоже нет" [49, с. 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"Видимость" игрового начала романа Берга весьма ощутима. Бо</w:t>
      </w:r>
      <w:r w:rsidRPr="00E20F88">
        <w:rPr>
          <w:rFonts w:ascii="Arial" w:eastAsia="Times New Roman" w:hAnsi="Arial" w:cs="Arial"/>
          <w:sz w:val="18"/>
          <w:szCs w:val="17"/>
        </w:rPr>
        <w:softHyphen/>
        <w:t>лее того, писатель преломляет в тексте произведения положения за</w:t>
      </w:r>
      <w:r w:rsidRPr="00E20F88">
        <w:rPr>
          <w:rFonts w:ascii="Arial" w:eastAsia="Times New Roman" w:hAnsi="Arial" w:cs="Arial"/>
          <w:sz w:val="18"/>
          <w:szCs w:val="17"/>
        </w:rPr>
        <w:softHyphen/>
        <w:t>падноевропейской культурфилософии, рассматривающей игру как элемент культуры и важнейшую характеристику человека как культур</w:t>
      </w:r>
      <w:r w:rsidRPr="00E20F88">
        <w:rPr>
          <w:rFonts w:ascii="Arial" w:eastAsia="Times New Roman" w:hAnsi="Arial" w:cs="Arial"/>
          <w:sz w:val="18"/>
          <w:szCs w:val="17"/>
        </w:rPr>
        <w:softHyphen/>
        <w:t>ного существа, учитывает представления, согласно которым вся куль</w:t>
      </w:r>
      <w:r w:rsidRPr="00E20F88">
        <w:rPr>
          <w:rFonts w:ascii="Arial" w:eastAsia="Times New Roman" w:hAnsi="Arial" w:cs="Arial"/>
          <w:sz w:val="18"/>
          <w:szCs w:val="17"/>
        </w:rPr>
        <w:softHyphen/>
        <w:t>тура может быть понята как игра. Феномен игры исследуется в рома</w:t>
      </w:r>
      <w:r w:rsidRPr="00E20F88">
        <w:rPr>
          <w:rFonts w:ascii="Arial" w:eastAsia="Times New Roman" w:hAnsi="Arial" w:cs="Arial"/>
          <w:sz w:val="18"/>
          <w:szCs w:val="17"/>
        </w:rPr>
        <w:softHyphen/>
        <w:t>не прежде всего при описании чудачеств Александра Инторенцо и его друга Ювачёва-Хармса, представляющем собой вариацию на тему обэриутской театрализации быта. "... Они были шокированы вульгарностью окружающей жизни, которая оскорбляла их эстетиче</w:t>
      </w:r>
      <w:r w:rsidRPr="00E20F88">
        <w:rPr>
          <w:rFonts w:ascii="Arial" w:eastAsia="Times New Roman" w:hAnsi="Arial" w:cs="Arial"/>
          <w:sz w:val="18"/>
          <w:szCs w:val="17"/>
        </w:rPr>
        <w:softHyphen/>
        <w:t>ское чутье, они ощущали вызов — и отвечали на него" (с. 31); отвеча</w:t>
      </w:r>
      <w:r w:rsidRPr="00E20F88">
        <w:rPr>
          <w:rFonts w:ascii="Arial" w:eastAsia="Times New Roman" w:hAnsi="Arial" w:cs="Arial"/>
          <w:sz w:val="18"/>
          <w:szCs w:val="17"/>
        </w:rPr>
        <w:softHyphen/>
        <w:t>ли демонстративной эпатирующе-эксцентричной игрой, преображен</w:t>
      </w:r>
      <w:r w:rsidRPr="00E20F88">
        <w:rPr>
          <w:rFonts w:ascii="Arial" w:eastAsia="Times New Roman" w:hAnsi="Arial" w:cs="Arial"/>
          <w:sz w:val="18"/>
          <w:szCs w:val="17"/>
        </w:rPr>
        <w:softHyphen/>
        <w:t>ным продолжением которой становилось их творчество, — так объясняются в романе побудительные причины игры персонажей.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Игра  предполагает переход  в  иное  жизненное  измерение,  где господствующие в обществе стереотипы поведения недействительны, жизнь  режиссируется  по  законам театрально-циркового/карнаваль</w:t>
      </w:r>
      <w:r w:rsidRPr="00E20F88">
        <w:rPr>
          <w:rFonts w:ascii="Arial" w:eastAsia="Times New Roman" w:hAnsi="Arial" w:cs="Arial"/>
          <w:sz w:val="18"/>
          <w:szCs w:val="17"/>
        </w:rPr>
        <w:softHyphen/>
        <w:t>ного искусства, включая его пародирование. Примером могут служить экстравагантные  выходки  Ювачёва-Хармса,  о  которых  идет речь  в произведении: "Когда он начал раздеваться  перед входной дверью бывшей баронессы Врангель, все "замерли, но у него под одним кос</w:t>
      </w:r>
      <w:r w:rsidRPr="00E20F88">
        <w:rPr>
          <w:rFonts w:ascii="Arial" w:eastAsia="Times New Roman" w:hAnsi="Arial" w:cs="Arial"/>
          <w:sz w:val="18"/>
          <w:szCs w:val="17"/>
        </w:rPr>
        <w:softHyphen/>
        <w:t>тюмом оказался другой. То, что он с серьезным лицом мог выйти в окно внутри разговора, чтобы вернуться по карнизу в другое, было неплохо,  но когда он  на  остановке  омнибуса,  отвернувшись, стал мочиться на стену, забрызгивая штиблеты, волшебство оказалось ут</w:t>
      </w:r>
      <w:r w:rsidRPr="00E20F88">
        <w:rPr>
          <w:rFonts w:ascii="Arial" w:eastAsia="Times New Roman" w:hAnsi="Arial" w:cs="Arial"/>
          <w:sz w:val="18"/>
          <w:szCs w:val="17"/>
        </w:rPr>
        <w:softHyphen/>
        <w:t>кой: в руках он сжимал резиновую грушу" (с. 43). В этом и подобных ему описаниях выявляются такие качества игры, как "обращенность не на наличное бытие себя и предмета, а на возможное, произволь</w:t>
      </w:r>
      <w:r w:rsidRPr="00E20F88">
        <w:rPr>
          <w:rFonts w:ascii="Arial" w:eastAsia="Times New Roman" w:hAnsi="Arial" w:cs="Arial"/>
          <w:sz w:val="18"/>
          <w:szCs w:val="17"/>
        </w:rPr>
        <w:softHyphen/>
        <w:t>ность как способность к овладению, переосмыслению не только своих эмоций и побуждений, но и внешних форм, эталонов, образцов..." [49, с. 82]. Через игру достигается раскрепощение личности, отстранение, взгляд на себя со стороны, осуществляется расшатывание сковываю</w:t>
      </w:r>
      <w:r w:rsidRPr="00E20F88">
        <w:rPr>
          <w:rFonts w:ascii="Arial" w:eastAsia="Times New Roman" w:hAnsi="Arial" w:cs="Arial"/>
          <w:sz w:val="18"/>
          <w:szCs w:val="17"/>
        </w:rPr>
        <w:softHyphen/>
        <w:t>щих человека социокультурных и психологических установок.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Эксцентрические игры обэриутов противопоставляются в романе прагматически-расчетливым политическим "играм" Сталина. Послед</w:t>
      </w:r>
      <w:r w:rsidRPr="00E20F88">
        <w:rPr>
          <w:rFonts w:ascii="Arial" w:eastAsia="Times New Roman" w:hAnsi="Arial" w:cs="Arial"/>
          <w:sz w:val="18"/>
          <w:szCs w:val="17"/>
        </w:rPr>
        <w:softHyphen/>
        <w:t>ние серьезны, корыстны и представляют собой не что иное, как поли</w:t>
      </w:r>
      <w:r w:rsidRPr="00E20F88">
        <w:rPr>
          <w:rFonts w:ascii="Arial" w:eastAsia="Times New Roman" w:hAnsi="Arial" w:cs="Arial"/>
          <w:sz w:val="18"/>
          <w:szCs w:val="17"/>
        </w:rPr>
        <w:softHyphen/>
        <w:t>тические спекуляции, направленные в конечном счете на закрепоще</w:t>
      </w:r>
      <w:r w:rsidRPr="00E20F88">
        <w:rPr>
          <w:rFonts w:ascii="Arial" w:eastAsia="Times New Roman" w:hAnsi="Arial" w:cs="Arial"/>
          <w:sz w:val="18"/>
          <w:szCs w:val="17"/>
        </w:rPr>
        <w:softHyphen/>
        <w:t>ние личности и общества. Игра в собственном смысле слова — "свободная активность, стоящая осознанно вне "обычной" жизни и не "серьезная", но страстно и сильно занимающая игрока. Эта актив</w:t>
      </w:r>
      <w:r w:rsidRPr="00E20F88">
        <w:rPr>
          <w:rFonts w:ascii="Arial" w:eastAsia="Times New Roman" w:hAnsi="Arial" w:cs="Arial"/>
          <w:sz w:val="18"/>
          <w:szCs w:val="17"/>
        </w:rPr>
        <w:softHyphen/>
        <w:t>ность не связана с материальными интересами, бескорыстна. Она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протекает внутри собственных пространственных и временных границ в соответствии с определенными правилами" [49, с. 82]. Более дета</w:t>
      </w:r>
      <w:r w:rsidRPr="00E20F88">
        <w:rPr>
          <w:rFonts w:ascii="Arial" w:eastAsia="Times New Roman" w:hAnsi="Arial" w:cs="Arial"/>
          <w:sz w:val="18"/>
          <w:szCs w:val="18"/>
        </w:rPr>
        <w:softHyphen/>
        <w:t>лизированное представление об этом дает описание игры героев-обэриутов в тайное общество чудаков, парадоксалистов, циников, принадлежность к которому, несмотря на его внеполитический харак</w:t>
      </w:r>
      <w:r w:rsidRPr="00E20F88">
        <w:rPr>
          <w:rFonts w:ascii="Arial" w:eastAsia="Times New Roman" w:hAnsi="Arial" w:cs="Arial"/>
          <w:sz w:val="18"/>
          <w:szCs w:val="18"/>
        </w:rPr>
        <w:softHyphen/>
        <w:t>тер, становится в романе причиной ареста Инторенцо и Ювачева.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Раскрепощенно-игровое соотносится у Берга с регламентиро-ванно-серьезным так же, как соотносятся нормальное/анормальное, свободное/несвободное, наконец, творческое/разрушительно-бесплодное.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Игра оказывается у Берга и побуждением к эстетической деятель</w:t>
      </w:r>
      <w:r w:rsidRPr="00E20F88">
        <w:rPr>
          <w:rFonts w:ascii="Arial" w:eastAsia="Times New Roman" w:hAnsi="Arial" w:cs="Arial"/>
          <w:sz w:val="18"/>
          <w:szCs w:val="18"/>
        </w:rPr>
        <w:softHyphen/>
        <w:t>ности, в ряде случаев — формой ее осуществления в вербальном плане. Наиболее показательны в этом отношении приписываемые Инторенцо стихи, созданные в духе концептуализма: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Скажи-ка, дядя, ведь недаром,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Когда не в шутку занемог,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Москва, спаленная пожаром,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лучше выдумать не мог (с. 55) и т. 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Материалом для игры в данном случае становится литература, тексты "Бородино" Лермонтова и "Евгения Онегина" Пушкина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Че</w:t>
      </w:r>
      <w:r w:rsidRPr="00E20F88">
        <w:rPr>
          <w:rFonts w:ascii="Arial" w:eastAsia="Times New Roman" w:hAnsi="Arial" w:cs="Arial"/>
          <w:sz w:val="18"/>
          <w:szCs w:val="18"/>
        </w:rPr>
        <w:softHyphen/>
        <w:t>рез игру осуществляется выход в новую сферу эстетики.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Рассмотрение игры как явления культуры помогает лучше понять эстетическую природу романа "Рос и я", ибо принцип игры пронизы</w:t>
      </w:r>
      <w:r w:rsidRPr="00E20F88">
        <w:rPr>
          <w:rFonts w:ascii="Arial" w:eastAsia="Times New Roman" w:hAnsi="Arial" w:cs="Arial"/>
          <w:sz w:val="18"/>
          <w:szCs w:val="18"/>
        </w:rPr>
        <w:softHyphen/>
        <w:t>вает все уровни произведения. Это и игра с читателем, которому предлагается ряд культурфилософских, психоаналитических, филоло</w:t>
      </w:r>
      <w:r w:rsidRPr="00E20F88">
        <w:rPr>
          <w:rFonts w:ascii="Arial" w:eastAsia="Times New Roman" w:hAnsi="Arial" w:cs="Arial"/>
          <w:sz w:val="18"/>
          <w:szCs w:val="18"/>
        </w:rPr>
        <w:softHyphen/>
        <w:t>гических загадок в форме художественных текстов; и игра автора с текстом, демонстрирующая разные стороны писательского дарования Берга и "как если бы</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написанным разными людьми; и игра с различ</w:t>
      </w:r>
      <w:r w:rsidRPr="00E20F88">
        <w:rPr>
          <w:rFonts w:ascii="Arial" w:eastAsia="Times New Roman" w:hAnsi="Arial" w:cs="Arial"/>
          <w:sz w:val="18"/>
          <w:szCs w:val="18"/>
        </w:rPr>
        <w:softHyphen/>
        <w:t>ными культурными знаками (попадающими в новый контекст, переос</w:t>
      </w:r>
      <w:r w:rsidRPr="00E20F88">
        <w:rPr>
          <w:rFonts w:ascii="Arial" w:eastAsia="Times New Roman" w:hAnsi="Arial" w:cs="Arial"/>
          <w:sz w:val="18"/>
          <w:szCs w:val="18"/>
        </w:rPr>
        <w:softHyphen/>
        <w:t>мысляемыми, благодаря чему происходит их перекодирование), с культурным пространством, к которому отсылают многочисленные цитации; и игра с языком и стилем, осуществляемая в духе постмо</w:t>
      </w:r>
      <w:r w:rsidRPr="00E20F88">
        <w:rPr>
          <w:rFonts w:ascii="Arial" w:eastAsia="Times New Roman" w:hAnsi="Arial" w:cs="Arial"/>
          <w:sz w:val="18"/>
          <w:szCs w:val="18"/>
        </w:rPr>
        <w:softHyphen/>
        <w:t>дернистских новаций.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Игровая стихия делает оправданной присущую роману мениппейность: соединение в нем философского и пародийно-иронического, литературного и мнимонаучного дискурсов, прозы и стихов, различ</w:t>
      </w:r>
      <w:r w:rsidRPr="00E20F88">
        <w:rPr>
          <w:rFonts w:ascii="Arial" w:eastAsia="Times New Roman" w:hAnsi="Arial" w:cs="Arial"/>
          <w:sz w:val="18"/>
          <w:szCs w:val="18"/>
        </w:rPr>
        <w:softHyphen/>
        <w:t>ных жанровых и стилевых образований, равно как "карнавализацию" языка. Главное же, она создает то условное пространство, в котором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Скажи-ка, дядя, ведь недаром Москва, спаленная пожаром,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lastRenderedPageBreak/>
        <w:t>Французу отдана? [259, с.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Мой дядя самых честных правил,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Когда не в шутку занемог,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Он уважать себя заставил,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лучше выдумать не мог [336, т. 5, с. 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мир открывается нам как текст. Это пространство не одного, а мно</w:t>
      </w:r>
      <w:r w:rsidRPr="00E20F88">
        <w:rPr>
          <w:rFonts w:ascii="Arial" w:eastAsia="Times New Roman" w:hAnsi="Arial" w:cs="Arial"/>
          <w:sz w:val="18"/>
          <w:szCs w:val="18"/>
        </w:rPr>
        <w:softHyphen/>
        <w:t>гих произведений, обладающих законченностью, самостоятельностью, заключенных — каждое — в собственном культурном локусе, в сю</w:t>
      </w:r>
      <w:r w:rsidRPr="00E20F88">
        <w:rPr>
          <w:rFonts w:ascii="Arial" w:eastAsia="Times New Roman" w:hAnsi="Arial" w:cs="Arial"/>
          <w:sz w:val="18"/>
          <w:szCs w:val="18"/>
        </w:rPr>
        <w:softHyphen/>
        <w:t>жетном плане не связанное с остальными. Можно сказать, что худо</w:t>
      </w:r>
      <w:r w:rsidRPr="00E20F88">
        <w:rPr>
          <w:rFonts w:ascii="Arial" w:eastAsia="Times New Roman" w:hAnsi="Arial" w:cs="Arial"/>
          <w:sz w:val="18"/>
          <w:szCs w:val="18"/>
        </w:rPr>
        <w:softHyphen/>
        <w:t>жественное пространство романа плюралистично. Имеется в виду и плюрализм методов и стилей, используемых при создании произведе</w:t>
      </w:r>
      <w:r w:rsidRPr="00E20F88">
        <w:rPr>
          <w:rFonts w:ascii="Arial" w:eastAsia="Times New Roman" w:hAnsi="Arial" w:cs="Arial"/>
          <w:sz w:val="18"/>
          <w:szCs w:val="18"/>
        </w:rPr>
        <w:softHyphen/>
        <w:t>ний, составляющих общий текст романа, и равноправность и само</w:t>
      </w:r>
      <w:r w:rsidRPr="00E20F88">
        <w:rPr>
          <w:rFonts w:ascii="Arial" w:eastAsia="Times New Roman" w:hAnsi="Arial" w:cs="Arial"/>
          <w:sz w:val="18"/>
          <w:szCs w:val="18"/>
        </w:rPr>
        <w:softHyphen/>
        <w:t>ценность каждого отдельного произведения в структуре "Рос и 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книге Берга представлены произведения неореалистические ("Двойная тень", "Автор"), модернистские ("Архетип младенца", "Рос"), постмодернистские (монография Ф. Эрскина, цикл "Альбом уездной барышни", стихотворный вариант "Рос"). Стиль прозы Александа Ин</w:t>
      </w:r>
      <w:r w:rsidRPr="00E20F88">
        <w:rPr>
          <w:rFonts w:ascii="Arial" w:eastAsia="Times New Roman" w:hAnsi="Arial" w:cs="Arial"/>
          <w:sz w:val="18"/>
          <w:szCs w:val="18"/>
        </w:rPr>
        <w:softHyphen/>
        <w:t>торенцо резко отличается от стиля монографического исследования Ф. Эрскина, что преследует цель отграничения текста, маркируемого как художественный, от текста, маркируемого как научный. Стиль же стихов Инторенцо, напротив, во многих отношениях близок к стилю глав, имитирующих литературоведческий труд. Но если Александр Инторенцо у Берга прибегает к пародийному цитированию созна</w:t>
      </w:r>
      <w:r w:rsidRPr="00E20F88">
        <w:rPr>
          <w:rFonts w:ascii="Arial" w:eastAsia="Times New Roman" w:hAnsi="Arial" w:cs="Arial"/>
          <w:sz w:val="18"/>
          <w:szCs w:val="18"/>
        </w:rPr>
        <w:softHyphen/>
        <w:t>тельно, осуществляя смеховую ревизию штампов, накопившихся в ли</w:t>
      </w:r>
      <w:r w:rsidRPr="00E20F88">
        <w:rPr>
          <w:rFonts w:ascii="Arial" w:eastAsia="Times New Roman" w:hAnsi="Arial" w:cs="Arial"/>
          <w:sz w:val="18"/>
          <w:szCs w:val="18"/>
        </w:rPr>
        <w:softHyphen/>
        <w:t>тературе, то Ф. Эрскин абсолютно серьезен, не замечает пародий</w:t>
      </w:r>
      <w:r w:rsidRPr="00E20F88">
        <w:rPr>
          <w:rFonts w:ascii="Arial" w:eastAsia="Times New Roman" w:hAnsi="Arial" w:cs="Arial"/>
          <w:sz w:val="18"/>
          <w:szCs w:val="18"/>
        </w:rPr>
        <w:softHyphen/>
        <w:t>ного характера своих филологических штудий, и наличие в произ</w:t>
      </w:r>
      <w:r w:rsidRPr="00E20F88">
        <w:rPr>
          <w:rFonts w:ascii="Arial" w:eastAsia="Times New Roman" w:hAnsi="Arial" w:cs="Arial"/>
          <w:sz w:val="18"/>
          <w:szCs w:val="18"/>
        </w:rPr>
        <w:softHyphen/>
        <w:t>ведении иных дискурсов выявляет это со всей определенностью.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Берг использует многоуровневую организацию текста, рассчитан</w:t>
      </w:r>
      <w:r w:rsidRPr="00E20F88">
        <w:rPr>
          <w:rFonts w:ascii="Arial" w:eastAsia="Times New Roman" w:hAnsi="Arial" w:cs="Arial"/>
          <w:sz w:val="18"/>
          <w:szCs w:val="18"/>
        </w:rPr>
        <w:softHyphen/>
        <w:t>ного на эстета и массового читателя одновременно. Понимание рас</w:t>
      </w:r>
      <w:r w:rsidRPr="00E20F88">
        <w:rPr>
          <w:rFonts w:ascii="Arial" w:eastAsia="Times New Roman" w:hAnsi="Arial" w:cs="Arial"/>
          <w:sz w:val="18"/>
          <w:szCs w:val="18"/>
        </w:rPr>
        <w:softHyphen/>
        <w:t>сказов и этюдов Александра Инторенцо требует ориентации в про</w:t>
      </w:r>
      <w:r w:rsidRPr="00E20F88">
        <w:rPr>
          <w:rFonts w:ascii="Arial" w:eastAsia="Times New Roman" w:hAnsi="Arial" w:cs="Arial"/>
          <w:sz w:val="18"/>
          <w:szCs w:val="18"/>
        </w:rPr>
        <w:softHyphen/>
        <w:t>блемах эстетики, психологии творчества, психоанализа, культур-философий, без чего закодированная в них тайнопись останется не</w:t>
      </w:r>
      <w:r w:rsidRPr="00E20F88">
        <w:rPr>
          <w:rFonts w:ascii="Arial" w:eastAsia="Times New Roman" w:hAnsi="Arial" w:cs="Arial"/>
          <w:sz w:val="18"/>
          <w:szCs w:val="18"/>
        </w:rPr>
        <w:softHyphen/>
        <w:t>расшифрованной. Монография Ф. Эрскина, дающего популярное, примитивное, во многом превратное истолкование личности и твор</w:t>
      </w:r>
      <w:r w:rsidRPr="00E20F88">
        <w:rPr>
          <w:rFonts w:ascii="Arial" w:eastAsia="Times New Roman" w:hAnsi="Arial" w:cs="Arial"/>
          <w:sz w:val="18"/>
          <w:szCs w:val="18"/>
        </w:rPr>
        <w:softHyphen/>
        <w:t>чества Александра Инторенцо, в силу ее занимательности и возни</w:t>
      </w:r>
      <w:r w:rsidRPr="00E20F88">
        <w:rPr>
          <w:rFonts w:ascii="Arial" w:eastAsia="Times New Roman" w:hAnsi="Arial" w:cs="Arial"/>
          <w:sz w:val="18"/>
          <w:szCs w:val="18"/>
        </w:rPr>
        <w:softHyphen/>
        <w:t>кающего, вопреки намерениям автора, комизма должна, по идее, заинтересовать более широкий круг читателей, включая самых неис</w:t>
      </w:r>
      <w:r w:rsidRPr="00E20F88">
        <w:rPr>
          <w:rFonts w:ascii="Arial" w:eastAsia="Times New Roman" w:hAnsi="Arial" w:cs="Arial"/>
          <w:sz w:val="18"/>
          <w:szCs w:val="18"/>
        </w:rPr>
        <w:softHyphen/>
        <w:t>кушенных. Стихи Александра Инторенцо занимают между этими по</w:t>
      </w:r>
      <w:r w:rsidRPr="00E20F88">
        <w:rPr>
          <w:rFonts w:ascii="Arial" w:eastAsia="Times New Roman" w:hAnsi="Arial" w:cs="Arial"/>
          <w:sz w:val="18"/>
          <w:szCs w:val="18"/>
        </w:rPr>
        <w:softHyphen/>
        <w:t>люсами промежуточное положение. Их понятность — кажущаяся, и истинную их природу поймет человек, знакомый с эстетикой постмо</w:t>
      </w:r>
      <w:r w:rsidRPr="00E20F88">
        <w:rPr>
          <w:rFonts w:ascii="Arial" w:eastAsia="Times New Roman" w:hAnsi="Arial" w:cs="Arial"/>
          <w:sz w:val="18"/>
          <w:szCs w:val="18"/>
        </w:rPr>
        <w:softHyphen/>
        <w:t>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Независимо от уровня, который представляют, все входящие в роман произведения квалифицируются как тексты: в одном случае это текст монографии Ф. Эрскина, о чем предуведомляет предисловие, в другом — прозаические, в третьем — поэтические тексты исследуемо</w:t>
      </w:r>
      <w:r w:rsidRPr="00E20F88">
        <w:rPr>
          <w:rFonts w:ascii="Arial" w:eastAsia="Times New Roman" w:hAnsi="Arial" w:cs="Arial"/>
          <w:sz w:val="18"/>
          <w:szCs w:val="18"/>
        </w:rPr>
        <w:softHyphen/>
        <w:t>го Ф. Эрскиным автора. В сильной степени подчеркивает данное об</w:t>
      </w:r>
      <w:r w:rsidRPr="00E20F88">
        <w:rPr>
          <w:rFonts w:ascii="Arial" w:eastAsia="Times New Roman" w:hAnsi="Arial" w:cs="Arial"/>
          <w:sz w:val="18"/>
          <w:szCs w:val="18"/>
        </w:rPr>
        <w:softHyphen/>
        <w:t>стоятельство пародийно-ироническое цитирование. В ряде случаев Берг указывает источник цитирования (как и у Набокова, подчас вы</w:t>
      </w:r>
      <w:r w:rsidRPr="00E20F88">
        <w:rPr>
          <w:rFonts w:ascii="Arial" w:eastAsia="Times New Roman" w:hAnsi="Arial" w:cs="Arial"/>
          <w:sz w:val="18"/>
          <w:szCs w:val="18"/>
        </w:rPr>
        <w:softHyphen/>
        <w:t>мышленный): "Графтио называет Инторенцо демонической личностью, понимая, вслед за Гете, демоническим то, что не решается с помо-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щью разума и рассудка" (с. 61); "Пушкин, которому не решились при</w:t>
      </w:r>
      <w:r w:rsidRPr="00E20F88">
        <w:rPr>
          <w:rFonts w:ascii="Arial" w:eastAsia="Times New Roman" w:hAnsi="Arial" w:cs="Arial"/>
          <w:sz w:val="18"/>
          <w:szCs w:val="17"/>
        </w:rPr>
        <w:softHyphen/>
        <w:t>паять пресловутую 58-ю, был сослан в Крым за невинное утвержде</w:t>
      </w:r>
      <w:r w:rsidRPr="00E20F88">
        <w:rPr>
          <w:rFonts w:ascii="Arial" w:eastAsia="Times New Roman" w:hAnsi="Arial" w:cs="Arial"/>
          <w:sz w:val="18"/>
          <w:szCs w:val="17"/>
        </w:rPr>
        <w:softHyphen/>
        <w:t>ние, что Европа заселена тремя племенами: германское — благора</w:t>
      </w:r>
      <w:r w:rsidRPr="00E20F88">
        <w:rPr>
          <w:rFonts w:ascii="Arial" w:eastAsia="Times New Roman" w:hAnsi="Arial" w:cs="Arial"/>
          <w:sz w:val="18"/>
          <w:szCs w:val="17"/>
        </w:rPr>
        <w:softHyphen/>
        <w:t xml:space="preserve">зумное, романское — бешеное, славянское — бестолковое" (с. 66); "Его (Чехова. — </w:t>
      </w:r>
      <w:r w:rsidRPr="00E20F88">
        <w:rPr>
          <w:rFonts w:ascii="Arial" w:eastAsia="Times New Roman" w:hAnsi="Arial" w:cs="Arial"/>
          <w:iCs/>
          <w:sz w:val="18"/>
          <w:szCs w:val="17"/>
        </w:rPr>
        <w:t xml:space="preserve">Авт.) </w:t>
      </w:r>
      <w:r w:rsidRPr="00E20F88">
        <w:rPr>
          <w:rFonts w:ascii="Arial" w:eastAsia="Times New Roman" w:hAnsi="Arial" w:cs="Arial"/>
          <w:sz w:val="18"/>
          <w:szCs w:val="17"/>
        </w:rPr>
        <w:t>последняя фраза, обращенная к доктору: "</w:t>
      </w:r>
      <w:r w:rsidRPr="00E20F88">
        <w:rPr>
          <w:rFonts w:ascii="Arial" w:eastAsia="Times New Roman" w:hAnsi="Arial" w:cs="Arial"/>
          <w:sz w:val="18"/>
          <w:szCs w:val="17"/>
          <w:lang w:val="en-US"/>
        </w:rPr>
        <w:t>Ich</w:t>
      </w:r>
      <w:r w:rsidRPr="00E20F88">
        <w:rPr>
          <w:rFonts w:ascii="Arial" w:eastAsia="Times New Roman" w:hAnsi="Arial" w:cs="Arial"/>
          <w:sz w:val="18"/>
          <w:szCs w:val="17"/>
        </w:rPr>
        <w:t xml:space="preserve"> </w:t>
      </w:r>
      <w:r w:rsidRPr="00E20F88">
        <w:rPr>
          <w:rFonts w:ascii="Arial" w:eastAsia="Times New Roman" w:hAnsi="Arial" w:cs="Arial"/>
          <w:sz w:val="18"/>
          <w:szCs w:val="17"/>
          <w:lang w:val="en-US"/>
        </w:rPr>
        <w:t>sterbe</w:t>
      </w:r>
      <w:r w:rsidRPr="00E20F88">
        <w:rPr>
          <w:rFonts w:ascii="Arial" w:eastAsia="Times New Roman" w:hAnsi="Arial" w:cs="Arial"/>
          <w:sz w:val="18"/>
          <w:szCs w:val="17"/>
        </w:rPr>
        <w:t>..." только доказывала верность утверждения Достоевского о восприимчивости русского гения, который в Париже — француз, в Лондоне — чистокровный англичанин, а в Германии — немец" (с. 66); "как сказал уже писатель Кэрролл, рано или поздно это должно про</w:t>
      </w:r>
      <w:r w:rsidRPr="00E20F88">
        <w:rPr>
          <w:rFonts w:ascii="Arial" w:eastAsia="Times New Roman" w:hAnsi="Arial" w:cs="Arial"/>
          <w:sz w:val="18"/>
          <w:szCs w:val="17"/>
        </w:rPr>
        <w:softHyphen/>
        <w:t>изойти, ибо у человеческого рода пока что все равно стопроцентная смертность" (с. 64); «Паркинсон называет это "чреватой для конгрес</w:t>
      </w:r>
      <w:r w:rsidRPr="00E20F88">
        <w:rPr>
          <w:rFonts w:ascii="Arial" w:eastAsia="Times New Roman" w:hAnsi="Arial" w:cs="Arial"/>
          <w:sz w:val="18"/>
          <w:szCs w:val="17"/>
        </w:rPr>
        <w:softHyphen/>
        <w:t>смена способностью получать удовольствие от жизни"» (с. 81)... Лже</w:t>
      </w:r>
      <w:r w:rsidRPr="00E20F88">
        <w:rPr>
          <w:rFonts w:ascii="Arial" w:eastAsia="Times New Roman" w:hAnsi="Arial" w:cs="Arial"/>
          <w:sz w:val="18"/>
          <w:szCs w:val="17"/>
        </w:rPr>
        <w:softHyphen/>
        <w:t>цитирование усиливает комедийную окрашенность текста. Например, Максимилиану Волошину приписывается рецензия на произведения вымышленного литературного персонажа</w:t>
      </w:r>
      <w:r w:rsidRPr="00E20F88">
        <w:rPr>
          <w:rFonts w:ascii="Arial" w:eastAsia="Times New Roman" w:hAnsi="Arial" w:cs="Arial"/>
          <w:color w:val="FF0000"/>
          <w:sz w:val="18"/>
          <w:szCs w:val="17"/>
        </w:rPr>
        <w:t>*</w:t>
      </w:r>
      <w:r w:rsidRPr="00E20F88">
        <w:rPr>
          <w:rFonts w:ascii="Arial" w:eastAsia="Times New Roman" w:hAnsi="Arial" w:cs="Arial"/>
          <w:sz w:val="18"/>
          <w:szCs w:val="17"/>
        </w:rPr>
        <w:t>. Подготовленный читатель разгадывает мистификацию, включается в предложенную игру, быстро соображает, какова степень "научности" монографии Ф. Эрскина.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Но основная масса цитат, насыщающих текст, как густой раствор соли, дается без ссылок на авторство (а потому неквалифицирован</w:t>
      </w:r>
      <w:r w:rsidRPr="00E20F88">
        <w:rPr>
          <w:rFonts w:ascii="Arial" w:eastAsia="Times New Roman" w:hAnsi="Arial" w:cs="Arial"/>
          <w:sz w:val="18"/>
          <w:szCs w:val="17"/>
        </w:rPr>
        <w:softHyphen/>
        <w:t>ным читателем не улавливается).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Скрытая характеристика стиля произведения, во всяком случае глав, имитирующих литературоведческое исследование, содержится в самом тексте романа "Рос и я", там, где идет речь об эротической беллетристике "Пржевальского"? "... несмотря на кажущуюся невооб-разимость большинства сцен, текст по сути состоит из переплетения цитат, от Петрония до Льва Толстого, цитат, иногда тщательно зака</w:t>
      </w:r>
      <w:r w:rsidRPr="00E20F88">
        <w:rPr>
          <w:rFonts w:ascii="Arial" w:eastAsia="Times New Roman" w:hAnsi="Arial" w:cs="Arial"/>
          <w:sz w:val="18"/>
          <w:szCs w:val="17"/>
        </w:rPr>
        <w:softHyphen/>
        <w:t>муфлированных, иногда нарочито перевранных..." (с. 51—52). Преоб</w:t>
      </w:r>
      <w:r w:rsidRPr="00E20F88">
        <w:rPr>
          <w:rFonts w:ascii="Arial" w:eastAsia="Times New Roman" w:hAnsi="Arial" w:cs="Arial"/>
          <w:sz w:val="18"/>
          <w:szCs w:val="17"/>
        </w:rPr>
        <w:softHyphen/>
        <w:t xml:space="preserve">ладают у Берга цитации классиков русской литературы </w:t>
      </w:r>
      <w:r w:rsidRPr="00E20F88">
        <w:rPr>
          <w:rFonts w:ascii="Arial" w:eastAsia="Times New Roman" w:hAnsi="Arial" w:cs="Arial"/>
          <w:sz w:val="18"/>
          <w:szCs w:val="17"/>
          <w:lang w:val="en-US"/>
        </w:rPr>
        <w:t>XIX</w:t>
      </w:r>
      <w:r w:rsidRPr="00E20F88">
        <w:rPr>
          <w:rFonts w:ascii="Arial" w:eastAsia="Times New Roman" w:hAnsi="Arial" w:cs="Arial"/>
          <w:sz w:val="18"/>
          <w:szCs w:val="17"/>
        </w:rPr>
        <w:t>—</w:t>
      </w:r>
      <w:r w:rsidRPr="00E20F88">
        <w:rPr>
          <w:rFonts w:ascii="Arial" w:eastAsia="Times New Roman" w:hAnsi="Arial" w:cs="Arial"/>
          <w:sz w:val="18"/>
          <w:szCs w:val="17"/>
          <w:lang w:val="en-US"/>
        </w:rPr>
        <w:t>XX</w:t>
      </w:r>
      <w:r w:rsidRPr="00E20F88">
        <w:rPr>
          <w:rFonts w:ascii="Arial" w:eastAsia="Times New Roman" w:hAnsi="Arial" w:cs="Arial"/>
          <w:sz w:val="18"/>
          <w:szCs w:val="17"/>
        </w:rPr>
        <w:t xml:space="preserve"> вв.: Пушкина, Грибоедова, Лермонтова, Л. Толстого, Достоевского, Чехо</w:t>
      </w:r>
      <w:r w:rsidRPr="00E20F88">
        <w:rPr>
          <w:rFonts w:ascii="Arial" w:eastAsia="Times New Roman" w:hAnsi="Arial" w:cs="Arial"/>
          <w:sz w:val="18"/>
          <w:szCs w:val="17"/>
        </w:rPr>
        <w:softHyphen/>
        <w:t>ва, Блока, Пастернака, Мандельштама. Из числа художников меньше</w:t>
      </w:r>
      <w:r w:rsidRPr="00E20F88">
        <w:rPr>
          <w:rFonts w:ascii="Arial" w:eastAsia="Times New Roman" w:hAnsi="Arial" w:cs="Arial"/>
          <w:sz w:val="18"/>
          <w:szCs w:val="17"/>
        </w:rPr>
        <w:softHyphen/>
        <w:t>го масштаба цитатами представлены Ильф и Петров, Каверин, Окуд</w:t>
      </w:r>
      <w:r w:rsidRPr="00E20F88">
        <w:rPr>
          <w:rFonts w:ascii="Arial" w:eastAsia="Times New Roman" w:hAnsi="Arial" w:cs="Arial"/>
          <w:sz w:val="18"/>
          <w:szCs w:val="17"/>
        </w:rPr>
        <w:softHyphen/>
        <w:t>жава, Высоцкий. Используются либо одиночные фразы, либо фрагменты фраз, деконструируемые, вкрапляемые в общее повество</w:t>
      </w:r>
      <w:r w:rsidRPr="00E20F88">
        <w:rPr>
          <w:rFonts w:ascii="Arial" w:eastAsia="Times New Roman" w:hAnsi="Arial" w:cs="Arial"/>
          <w:sz w:val="18"/>
          <w:szCs w:val="17"/>
        </w:rPr>
        <w:softHyphen/>
        <w:t xml:space="preserve">вание: "То, как </w:t>
      </w:r>
      <w:r w:rsidRPr="00E20F88">
        <w:rPr>
          <w:rFonts w:ascii="Arial" w:eastAsia="Times New Roman" w:hAnsi="Arial" w:cs="Arial"/>
          <w:b/>
          <w:sz w:val="18"/>
          <w:szCs w:val="17"/>
        </w:rPr>
        <w:t xml:space="preserve">они сошлись, </w:t>
      </w:r>
      <w:r w:rsidRPr="00E20F88">
        <w:rPr>
          <w:rFonts w:ascii="Arial" w:eastAsia="Times New Roman" w:hAnsi="Arial" w:cs="Arial"/>
          <w:sz w:val="18"/>
          <w:szCs w:val="17"/>
        </w:rPr>
        <w:t xml:space="preserve">лучше передают цитаты: Блок, </w:t>
      </w:r>
      <w:r w:rsidRPr="00E20F88">
        <w:rPr>
          <w:rFonts w:ascii="Arial" w:eastAsia="Times New Roman" w:hAnsi="Arial" w:cs="Arial"/>
          <w:b/>
          <w:sz w:val="18"/>
          <w:szCs w:val="17"/>
        </w:rPr>
        <w:t xml:space="preserve">камень, вода, лед, огонь" </w:t>
      </w:r>
      <w:r w:rsidRPr="00E20F88">
        <w:rPr>
          <w:rFonts w:ascii="Arial" w:eastAsia="Times New Roman" w:hAnsi="Arial" w:cs="Arial"/>
          <w:sz w:val="18"/>
          <w:szCs w:val="17"/>
        </w:rPr>
        <w:t>(с. 30)</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w:t>
      </w:r>
      <w:r w:rsidRPr="00E20F88">
        <w:rPr>
          <w:rFonts w:ascii="Arial" w:eastAsia="Times New Roman" w:hAnsi="Arial" w:cs="Arial"/>
          <w:b/>
          <w:sz w:val="18"/>
          <w:szCs w:val="17"/>
        </w:rPr>
        <w:t xml:space="preserve">"Все или ничего. </w:t>
      </w:r>
      <w:r w:rsidRPr="00E20F88">
        <w:rPr>
          <w:rFonts w:ascii="Arial" w:eastAsia="Times New Roman" w:hAnsi="Arial" w:cs="Arial"/>
          <w:sz w:val="18"/>
          <w:szCs w:val="17"/>
        </w:rPr>
        <w:t>Он мечтал научиться жить один, совсем, без собеседников и разочарований" (с. 65)</w:t>
      </w:r>
      <w:r w:rsidRPr="00E20F88">
        <w:rPr>
          <w:rFonts w:ascii="Arial" w:eastAsia="Times New Roman" w:hAnsi="Arial" w:cs="Arial"/>
          <w:color w:val="FF0000"/>
          <w:sz w:val="18"/>
          <w:szCs w:val="17"/>
        </w:rPr>
        <w:t>***</w:t>
      </w:r>
      <w:r w:rsidRPr="00E20F88">
        <w:rPr>
          <w:rFonts w:ascii="Arial" w:eastAsia="Times New Roman" w:hAnsi="Arial" w:cs="Arial"/>
          <w:sz w:val="18"/>
          <w:szCs w:val="17"/>
        </w:rPr>
        <w:t xml:space="preserve"> и т; д. Иногда это вольный пересказ ключевых эпизодов произведений предшественников, включающий в себя и дословное цитирование, образующий новый текстовой узор по принципу центона. Таковы, например, цитации "Станционного смотрителя" (история блудного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 Короткая рецензия, написанная наискосок на титульном листе рукописей, данных для ознакомления Великому Мистику Гражданской войны: "Ничто не нравится. Интересен Алексеев"» (с. 14—15).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Деконструируются цитаты из "Евгения Онегина" Пушкина.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lastRenderedPageBreak/>
        <w:t>***</w:t>
      </w:r>
      <w:r w:rsidRPr="00E20F88">
        <w:rPr>
          <w:rFonts w:ascii="Arial" w:eastAsia="Times New Roman" w:hAnsi="Arial" w:cs="Arial"/>
          <w:sz w:val="18"/>
          <w:szCs w:val="14"/>
        </w:rPr>
        <w:t xml:space="preserve"> Извлечение из статьи Блока "Интеллигенция и революция". Слова выделены нами.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сына в картинках), "Капитанской дочки" (описание бурана) Пушкина, "Войны и мира" (дуэль взглядов) Л. Толстого. Из деконструируемых цитации классики Берг создает гибридный образ "лишнего человека", который оказывается и характерной фигурой </w:t>
      </w:r>
      <w:r w:rsidRPr="00E20F88">
        <w:rPr>
          <w:rFonts w:ascii="Arial" w:eastAsia="Times New Roman" w:hAnsi="Arial" w:cs="Arial"/>
          <w:sz w:val="18"/>
          <w:szCs w:val="17"/>
          <w:lang w:val="en-US"/>
        </w:rPr>
        <w:t>XX</w:t>
      </w:r>
      <w:r w:rsidRPr="00E20F88">
        <w:rPr>
          <w:rFonts w:ascii="Arial" w:eastAsia="Times New Roman" w:hAnsi="Arial" w:cs="Arial"/>
          <w:sz w:val="18"/>
          <w:szCs w:val="17"/>
        </w:rPr>
        <w:t xml:space="preserve"> в. Аналогичным пу</w:t>
      </w:r>
      <w:r w:rsidRPr="00E20F88">
        <w:rPr>
          <w:rFonts w:ascii="Arial" w:eastAsia="Times New Roman" w:hAnsi="Arial" w:cs="Arial"/>
          <w:sz w:val="18"/>
          <w:szCs w:val="17"/>
        </w:rPr>
        <w:softHyphen/>
        <w:t xml:space="preserve">тем осуществляется конструирование гибридно-цитатного образа женщины, опоэтизированной русской литературой </w:t>
      </w:r>
      <w:r w:rsidRPr="00E20F88">
        <w:rPr>
          <w:rFonts w:ascii="Arial" w:eastAsia="Times New Roman" w:hAnsi="Arial" w:cs="Arial"/>
          <w:sz w:val="18"/>
          <w:szCs w:val="17"/>
          <w:lang w:val="en-US"/>
        </w:rPr>
        <w:t>XIX</w:t>
      </w:r>
      <w:r w:rsidRPr="00E20F88">
        <w:rPr>
          <w:rFonts w:ascii="Arial" w:eastAsia="Times New Roman" w:hAnsi="Arial" w:cs="Arial"/>
          <w:sz w:val="18"/>
          <w:szCs w:val="17"/>
        </w:rPr>
        <w:t xml:space="preserve"> в. В этом кон</w:t>
      </w:r>
      <w:r w:rsidRPr="00E20F88">
        <w:rPr>
          <w:rFonts w:ascii="Arial" w:eastAsia="Times New Roman" w:hAnsi="Arial" w:cs="Arial"/>
          <w:sz w:val="18"/>
          <w:szCs w:val="17"/>
        </w:rPr>
        <w:softHyphen/>
        <w:t>тексте двойное значение приобретает название рассказа "Письмо из прошлого", где использован вышеописанный принцип. Имеется в виду не только реальное письмо, извещающее героя рассказа о смерти сбежавшей жены. Как "письмо", адресованное будущим поколениям, своего рода "благая весть" потомкам, интерпретируется русская классическая литература — одна из вершин мировой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Чтобы освежить восприятие текстов хрестоматийных, канонизиро</w:t>
      </w:r>
      <w:r w:rsidRPr="00E20F88">
        <w:rPr>
          <w:rFonts w:ascii="Arial" w:eastAsia="Times New Roman" w:hAnsi="Arial" w:cs="Arial"/>
          <w:sz w:val="18"/>
          <w:szCs w:val="17"/>
        </w:rPr>
        <w:softHyphen/>
        <w:t>ванных в сознании нации и в этом смысле в чем-то омертвевших, а от бесконечного употребления всуе опошленных, Берг прибегает к приему остранения: интерпретирует ключевые эпизоды "Евгения Оне</w:t>
      </w:r>
      <w:r w:rsidRPr="00E20F88">
        <w:rPr>
          <w:rFonts w:ascii="Arial" w:eastAsia="Times New Roman" w:hAnsi="Arial" w:cs="Arial"/>
          <w:sz w:val="18"/>
          <w:szCs w:val="17"/>
        </w:rPr>
        <w:softHyphen/>
        <w:t>гина", "Горя от ума", "Героя нашего времени", "Анны Карениной" и главные образы этих произведений как бы от лица благонамеренного охранителя самодержавных и домостроевских устоев, наивно-вульгаризаторски отождествляющего художественный текст и жизнен</w:t>
      </w:r>
      <w:r w:rsidRPr="00E20F88">
        <w:rPr>
          <w:rFonts w:ascii="Arial" w:eastAsia="Times New Roman" w:hAnsi="Arial" w:cs="Arial"/>
          <w:sz w:val="18"/>
          <w:szCs w:val="17"/>
        </w:rPr>
        <w:softHyphen/>
        <w:t>ную (житейскую) реальность. Отсюда — сдвинутость привычных свя</w:t>
      </w:r>
      <w:r w:rsidRPr="00E20F88">
        <w:rPr>
          <w:rFonts w:ascii="Arial" w:eastAsia="Times New Roman" w:hAnsi="Arial" w:cs="Arial"/>
          <w:sz w:val="18"/>
          <w:szCs w:val="17"/>
        </w:rPr>
        <w:softHyphen/>
        <w:t>зей, перевернутость сложившихся представлений, примитивизм да</w:t>
      </w:r>
      <w:r w:rsidRPr="00E20F88">
        <w:rPr>
          <w:rFonts w:ascii="Arial" w:eastAsia="Times New Roman" w:hAnsi="Arial" w:cs="Arial"/>
          <w:sz w:val="18"/>
          <w:szCs w:val="17"/>
        </w:rPr>
        <w:softHyphen/>
        <w:t>ваемых трактовок. Это не только вызывает смех, но и побуждает заново переосмыслить хорошо, казалось бы, известное, но, может быть, недостаточно глубоко понятое. Приведем в качестве примера следующий фрагмент рассказа: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"Со своей будущей женой барон Клейнмихель познакомился в Москве на ярмар</w:t>
      </w:r>
      <w:r w:rsidRPr="00E20F88">
        <w:rPr>
          <w:rFonts w:ascii="Arial" w:eastAsia="Times New Roman" w:hAnsi="Arial" w:cs="Arial"/>
          <w:sz w:val="18"/>
          <w:szCs w:val="14"/>
        </w:rPr>
        <w:softHyphen/>
        <w:t>ке невест, куда та была привезена матерью. Его не смутило облако слухов, сопрово</w:t>
      </w:r>
      <w:r w:rsidRPr="00E20F88">
        <w:rPr>
          <w:rFonts w:ascii="Arial" w:eastAsia="Times New Roman" w:hAnsi="Arial" w:cs="Arial"/>
          <w:sz w:val="18"/>
          <w:szCs w:val="14"/>
        </w:rPr>
        <w:softHyphen/>
        <w:t>ждавшее ее вплоть до стремительной женитьбы (будто с ее репутацией не все в по</w:t>
      </w:r>
      <w:r w:rsidRPr="00E20F88">
        <w:rPr>
          <w:rFonts w:ascii="Arial" w:eastAsia="Times New Roman" w:hAnsi="Arial" w:cs="Arial"/>
          <w:sz w:val="18"/>
          <w:szCs w:val="14"/>
        </w:rPr>
        <w:softHyphen/>
        <w:t>рядке), ибо имя ее связывалось с двумя любовными историями, приключившимися с ней в деревне, и с одной дуэлью со смертельным исходом, косвенной виновницей которой она считалась. Она была влюблена в одного сказочно разбогатевшего по</w:t>
      </w:r>
      <w:r w:rsidRPr="00E20F88">
        <w:rPr>
          <w:rFonts w:ascii="Arial" w:eastAsia="Times New Roman" w:hAnsi="Arial" w:cs="Arial"/>
          <w:sz w:val="18"/>
          <w:szCs w:val="14"/>
        </w:rPr>
        <w:softHyphen/>
        <w:t>сле смерти дядюшки заезжего молодца, мизантропа и донжуана, от скуки поселивше</w:t>
      </w:r>
      <w:r w:rsidRPr="00E20F88">
        <w:rPr>
          <w:rFonts w:ascii="Arial" w:eastAsia="Times New Roman" w:hAnsi="Arial" w:cs="Arial"/>
          <w:sz w:val="18"/>
          <w:szCs w:val="14"/>
        </w:rPr>
        <w:softHyphen/>
        <w:t>гося недалеко от их имения и заприятельствовавшего с местным поэтом, которого-то впоследствии он и убил на дуэли, ради шутки решив поухаживать за младшей сестрой будущей баронессы Клейнмихель, чем вызвал бешеную романтическую ревность не</w:t>
      </w:r>
      <w:r w:rsidRPr="00E20F88">
        <w:rPr>
          <w:rFonts w:ascii="Arial" w:eastAsia="Times New Roman" w:hAnsi="Arial" w:cs="Arial"/>
          <w:sz w:val="18"/>
          <w:szCs w:val="14"/>
        </w:rPr>
        <w:softHyphen/>
        <w:t>давнего друга. Клейнмихель был уже в чине статского, молодой государь к нему бла</w:t>
      </w:r>
      <w:r w:rsidRPr="00E20F88">
        <w:rPr>
          <w:rFonts w:ascii="Arial" w:eastAsia="Times New Roman" w:hAnsi="Arial" w:cs="Arial"/>
          <w:sz w:val="18"/>
          <w:szCs w:val="14"/>
        </w:rPr>
        <w:softHyphen/>
        <w:t>говолил, он увидел ее у колонны, меж двух теток, в малиновой шляпке, тотчас влю</w:t>
      </w:r>
      <w:r w:rsidRPr="00E20F88">
        <w:rPr>
          <w:rFonts w:ascii="Arial" w:eastAsia="Times New Roman" w:hAnsi="Arial" w:cs="Arial"/>
          <w:sz w:val="18"/>
          <w:szCs w:val="14"/>
        </w:rPr>
        <w:softHyphen/>
        <w:t>бился, сделал предложение, на которое получил в скором времени милостивое, хотя и раздумчивое согласие, под аккомпанемент хрестоматийных вздохов; он был восходя</w:t>
      </w:r>
      <w:r w:rsidRPr="00E20F88">
        <w:rPr>
          <w:rFonts w:ascii="Arial" w:eastAsia="Times New Roman" w:hAnsi="Arial" w:cs="Arial"/>
          <w:sz w:val="18"/>
          <w:szCs w:val="14"/>
        </w:rPr>
        <w:softHyphen/>
        <w:t>щей звездой и фаворитом, женитьба заставила замолчать сплетников, барон, на седьмом небе от счастья, несколько месяцев путал день с ночью, не выходя из спаль</w:t>
      </w:r>
      <w:r w:rsidRPr="00E20F88">
        <w:rPr>
          <w:rFonts w:ascii="Arial" w:eastAsia="Times New Roman" w:hAnsi="Arial" w:cs="Arial"/>
          <w:sz w:val="18"/>
          <w:szCs w:val="14"/>
        </w:rPr>
        <w:softHyphen/>
        <w:t>ни, и только через полгода узнал, что коварно обманут. Оказывается, молодец, выйдя в отставку перед тем, как заточить себя в деревне, хотя ему следовал новый чин и службу он оставил неожиданно для многих, после истории с дуэлью, отправился в кругосветное путешествие, разочаровался и здесь, вернулся и, увидев баронессу Клейнмихель в новом ракурсе, тут лишь понял, чего он лишился. Его соперничество с бароном было тайной только для последнего. Вновь они встретились в поезде, в ко</w:t>
      </w:r>
      <w:r w:rsidRPr="00E20F88">
        <w:rPr>
          <w:rFonts w:ascii="Arial" w:eastAsia="Times New Roman" w:hAnsi="Arial" w:cs="Arial"/>
          <w:sz w:val="18"/>
          <w:szCs w:val="14"/>
        </w:rPr>
        <w:softHyphen/>
        <w:t>тором молодая баронесса Клейнмихель возвращалась, навестив сестру, к мужу. У них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начался роман. Соблазнитель, в отличие от барона, проникнутый тщеславием, обла</w:t>
      </w:r>
      <w:r w:rsidRPr="00E20F88">
        <w:rPr>
          <w:rFonts w:ascii="Arial" w:eastAsia="Times New Roman" w:hAnsi="Arial" w:cs="Arial"/>
          <w:sz w:val="18"/>
          <w:szCs w:val="14"/>
        </w:rPr>
        <w:softHyphen/>
        <w:t>дал, сверх того, еще особенной гордостью, которая побуждала его признаваться с одинаковым равнодушием в своих как добрых, так и дурных поступках, — следствие превосходства, быть может мнимого, но, однако, как известно, гипнотически привле</w:t>
      </w:r>
      <w:r w:rsidRPr="00E20F88">
        <w:rPr>
          <w:rFonts w:ascii="Arial" w:eastAsia="Times New Roman" w:hAnsi="Arial" w:cs="Arial"/>
          <w:sz w:val="18"/>
          <w:szCs w:val="14"/>
        </w:rPr>
        <w:softHyphen/>
        <w:t>кающего женщин. Несколько месяцев они прожили втроем. А затем баронесса, бро</w:t>
      </w:r>
      <w:r w:rsidRPr="00E20F88">
        <w:rPr>
          <w:rFonts w:ascii="Arial" w:eastAsia="Times New Roman" w:hAnsi="Arial" w:cs="Arial"/>
          <w:sz w:val="18"/>
          <w:szCs w:val="14"/>
        </w:rPr>
        <w:softHyphen/>
        <w:t>сив малютку-сына, сбежала с совратителем сначала в Италию, где тот, оказавшись художником-дилетантом, делал наброски величественных развалин Колизея, а затем, пристрастившись к морфину, якобы помогавшему ей от жесточайшей мигрени (как последствия неудачного тайного аборта), была брошена им и, по слухам, пошла по рукам, опустившись впоследствии чуть ли не до приюта бродячих моряков" (с. 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Пародийный характер цитирования направлен против обыва</w:t>
      </w:r>
      <w:r w:rsidRPr="00E20F88">
        <w:rPr>
          <w:rFonts w:ascii="Arial" w:eastAsia="Times New Roman" w:hAnsi="Arial" w:cs="Arial"/>
          <w:sz w:val="18"/>
          <w:szCs w:val="18"/>
        </w:rPr>
        <w:softHyphen/>
        <w:t>тельского снижения незаурядного, романтического, идеального до собственного уровня и, кроме того, с неожиданной стороны вскрыва</w:t>
      </w:r>
      <w:r w:rsidRPr="00E20F88">
        <w:rPr>
          <w:rFonts w:ascii="Arial" w:eastAsia="Times New Roman" w:hAnsi="Arial" w:cs="Arial"/>
          <w:sz w:val="18"/>
          <w:szCs w:val="18"/>
        </w:rPr>
        <w:softHyphen/>
        <w:t>ет конфликт между личностью, опередившей свое время, ищущей и не находящей применения своим силам и способностям, и косной, безли</w:t>
      </w:r>
      <w:r w:rsidRPr="00E20F88">
        <w:rPr>
          <w:rFonts w:ascii="Arial" w:eastAsia="Times New Roman" w:hAnsi="Arial" w:cs="Arial"/>
          <w:sz w:val="18"/>
          <w:szCs w:val="18"/>
        </w:rPr>
        <w:softHyphen/>
        <w:t>кой средой. В игровом ключе — как результат полицейского сыска — представлены в рассказе изыскания, подтверждающие типичность образа "лишнего человека". Перед нами якобы различные земные воплощения одной и той же монады. На самом деле это не изменяю</w:t>
      </w:r>
      <w:r w:rsidRPr="00E20F88">
        <w:rPr>
          <w:rFonts w:ascii="Arial" w:eastAsia="Times New Roman" w:hAnsi="Arial" w:cs="Arial"/>
          <w:sz w:val="18"/>
          <w:szCs w:val="18"/>
        </w:rPr>
        <w:softHyphen/>
        <w:t>щаяся, по большому счету, действительность из десятилетия в десяти</w:t>
      </w:r>
      <w:r w:rsidRPr="00E20F88">
        <w:rPr>
          <w:rFonts w:ascii="Arial" w:eastAsia="Times New Roman" w:hAnsi="Arial" w:cs="Arial"/>
          <w:sz w:val="18"/>
          <w:szCs w:val="18"/>
        </w:rPr>
        <w:softHyphen/>
        <w:t>летие, из века в век воспроизводит один и тот же человеческий тип.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"Письмо из прошлого" становится у Берга ключом к пониманию образа Александра Инторенцо как "лишнего человека" советской эпохи. Данный образ является гибридным, вариативным, мерцающим и может рассматриваться как постмодернистская культурологема рус</w:t>
      </w:r>
      <w:r w:rsidRPr="00E20F88">
        <w:rPr>
          <w:rFonts w:ascii="Arial" w:eastAsia="Times New Roman" w:hAnsi="Arial" w:cs="Arial"/>
          <w:sz w:val="18"/>
          <w:szCs w:val="18"/>
        </w:rPr>
        <w:softHyphen/>
        <w:t>ского неофициального писателя.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Берг конструирует образ, используя элементы биографии и твор</w:t>
      </w:r>
      <w:r w:rsidRPr="00E20F88">
        <w:rPr>
          <w:rFonts w:ascii="Arial" w:eastAsia="Times New Roman" w:hAnsi="Arial" w:cs="Arial"/>
          <w:sz w:val="18"/>
          <w:szCs w:val="18"/>
        </w:rPr>
        <w:softHyphen/>
        <w:t>ческого облика реальных исторических лиц, хорошо известных, непо</w:t>
      </w:r>
      <w:r w:rsidRPr="00E20F88">
        <w:rPr>
          <w:rFonts w:ascii="Arial" w:eastAsia="Times New Roman" w:hAnsi="Arial" w:cs="Arial"/>
          <w:sz w:val="18"/>
          <w:szCs w:val="18"/>
        </w:rPr>
        <w:softHyphen/>
        <w:t>хожих друг на друга; причем он явно рассчитывает на наше узнава</w:t>
      </w:r>
      <w:r w:rsidRPr="00E20F88">
        <w:rPr>
          <w:rFonts w:ascii="Arial" w:eastAsia="Times New Roman" w:hAnsi="Arial" w:cs="Arial"/>
          <w:sz w:val="18"/>
          <w:szCs w:val="18"/>
        </w:rPr>
        <w:softHyphen/>
        <w:t>ние и не считает нужным что-либо камуфлировать, сводить концы с концами, добиваясь некоего внешнего правдоподобия. Автор наделя</w:t>
      </w:r>
      <w:r w:rsidRPr="00E20F88">
        <w:rPr>
          <w:rFonts w:ascii="Arial" w:eastAsia="Times New Roman" w:hAnsi="Arial" w:cs="Arial"/>
          <w:sz w:val="18"/>
          <w:szCs w:val="18"/>
        </w:rPr>
        <w:softHyphen/>
        <w:t>ет Александра Инторенцо определенными чертами личности и био</w:t>
      </w:r>
      <w:r w:rsidRPr="00E20F88">
        <w:rPr>
          <w:rFonts w:ascii="Arial" w:eastAsia="Times New Roman" w:hAnsi="Arial" w:cs="Arial"/>
          <w:sz w:val="18"/>
          <w:szCs w:val="18"/>
        </w:rPr>
        <w:softHyphen/>
        <w:t>графии Александра Введенского; присущим Даниилу Андрееву и обо</w:t>
      </w:r>
      <w:r w:rsidRPr="00E20F88">
        <w:rPr>
          <w:rFonts w:ascii="Arial" w:eastAsia="Times New Roman" w:hAnsi="Arial" w:cs="Arial"/>
          <w:sz w:val="18"/>
          <w:szCs w:val="18"/>
        </w:rPr>
        <w:softHyphen/>
        <w:t>стрившимся в тюрьме даром духовидения и яснослышания; полулегендарными фактами лагерной жизни Осипа Мандельштама; отдельными чертами мироощущения, творческого почерка и биогра</w:t>
      </w:r>
      <w:r w:rsidRPr="00E20F88">
        <w:rPr>
          <w:rFonts w:ascii="Arial" w:eastAsia="Times New Roman" w:hAnsi="Arial" w:cs="Arial"/>
          <w:sz w:val="18"/>
          <w:szCs w:val="18"/>
        </w:rPr>
        <w:softHyphen/>
        <w:t>фии Владимира Набокова; приписывает ему строки стихов, принад</w:t>
      </w:r>
      <w:r w:rsidRPr="00E20F88">
        <w:rPr>
          <w:rFonts w:ascii="Arial" w:eastAsia="Times New Roman" w:hAnsi="Arial" w:cs="Arial"/>
          <w:sz w:val="18"/>
          <w:szCs w:val="18"/>
        </w:rPr>
        <w:softHyphen/>
        <w:t>лежащие Борису Пастернаку, Осипу Мандельштаму, Булату Окуджа</w:t>
      </w:r>
      <w:r w:rsidRPr="00E20F88">
        <w:rPr>
          <w:rFonts w:ascii="Arial" w:eastAsia="Times New Roman" w:hAnsi="Arial" w:cs="Arial"/>
          <w:sz w:val="18"/>
          <w:szCs w:val="18"/>
        </w:rPr>
        <w:softHyphen/>
        <w:t xml:space="preserve">ве и другим поэтам. Берг не только не скрывает условности данной фигуры, ее природы симулякра, но и, напротив, как бы обнажает прием </w:t>
      </w:r>
      <w:r w:rsidRPr="00E20F88">
        <w:rPr>
          <w:rFonts w:ascii="Arial" w:eastAsia="Times New Roman" w:hAnsi="Arial" w:cs="Arial"/>
          <w:sz w:val="18"/>
          <w:szCs w:val="18"/>
        </w:rPr>
        <w:lastRenderedPageBreak/>
        <w:t>создания образа, оставляя незапрятанной "арматуру". Алек</w:t>
      </w:r>
      <w:r w:rsidRPr="00E20F88">
        <w:rPr>
          <w:rFonts w:ascii="Arial" w:eastAsia="Times New Roman" w:hAnsi="Arial" w:cs="Arial"/>
          <w:sz w:val="18"/>
          <w:szCs w:val="18"/>
        </w:rPr>
        <w:softHyphen/>
        <w:t>сандр Инторенцо Берга — Художник вообще, служащий только Богу и Искусству. Именно в нем, показывает писатель, в годы советской вла</w:t>
      </w:r>
      <w:r w:rsidRPr="00E20F88">
        <w:rPr>
          <w:rFonts w:ascii="Arial" w:eastAsia="Times New Roman" w:hAnsi="Arial" w:cs="Arial"/>
          <w:sz w:val="18"/>
          <w:szCs w:val="18"/>
        </w:rPr>
        <w:softHyphen/>
        <w:t>сти с наибольшей полнотой воплотился тип "лишнего человека", со</w:t>
      </w:r>
      <w:r w:rsidRPr="00E20F88">
        <w:rPr>
          <w:rFonts w:ascii="Arial" w:eastAsia="Times New Roman" w:hAnsi="Arial" w:cs="Arial"/>
          <w:sz w:val="18"/>
          <w:szCs w:val="18"/>
        </w:rPr>
        <w:softHyphen/>
        <w:t>вместивший в себе отныне черты творца и мученика, не понимбемого обществом, преследуемого властями, трагически гибнущего, но успе-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вающего вписать свои строки в великую Книгу русской литературы. Через литературу и судьбы ее создателей характеризуется в романе пореволюционная эпоха, причем постмодернистское смешение реа</w:t>
      </w:r>
      <w:r w:rsidRPr="00E20F88">
        <w:rPr>
          <w:rFonts w:ascii="Arial" w:eastAsia="Times New Roman" w:hAnsi="Arial" w:cs="Arial"/>
          <w:sz w:val="18"/>
          <w:szCs w:val="18"/>
        </w:rPr>
        <w:softHyphen/>
        <w:t>лий различных времен проясняет характер тоталитарного режима как самодержавно-деспотического. Свое же отношение к деспотизму, антигуманизму в любых его формах классическая литература вырази</w:t>
      </w:r>
      <w:r w:rsidRPr="00E20F88">
        <w:rPr>
          <w:rFonts w:ascii="Arial" w:eastAsia="Times New Roman" w:hAnsi="Arial" w:cs="Arial"/>
          <w:sz w:val="18"/>
          <w:szCs w:val="18"/>
        </w:rPr>
        <w:softHyphen/>
        <w:t>ла со всей определенностью. И адресованность произведений Инто</w:t>
      </w:r>
      <w:r w:rsidRPr="00E20F88">
        <w:rPr>
          <w:rFonts w:ascii="Arial" w:eastAsia="Times New Roman" w:hAnsi="Arial" w:cs="Arial"/>
          <w:sz w:val="18"/>
          <w:szCs w:val="18"/>
        </w:rPr>
        <w:softHyphen/>
        <w:t>ренцо Богу полностью вписывается в религиозно-мистическую духов</w:t>
      </w:r>
      <w:r w:rsidRPr="00E20F88">
        <w:rPr>
          <w:rFonts w:ascii="Arial" w:eastAsia="Times New Roman" w:hAnsi="Arial" w:cs="Arial"/>
          <w:sz w:val="18"/>
          <w:szCs w:val="18"/>
        </w:rPr>
        <w:softHyphen/>
        <w:t>ную традицию нации, сильнейшим образом повлиявшую на русскую литературу.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Сочинениям Александра Инторенцо в структуре романа "Рос и я" принадлежит исключительно важное место. Ведь согласно версии Ф. Эрскина, "Инторенцо полагал себя предназначенным передавать закодированные особым образом сообщения неким фиксирующим и запоминающим эту информацию небесным посланцам" (с. 62) и лишь пользовался для этой цели универсальным языком искусства. Главным достоинством его "корреспонденции" оказывается предельно точное воссоздание состояния макрокосма, в котором протекает земная жизнь Инторенцо.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Героя не заботят вопросы идиостиля — он пользуется существую</w:t>
      </w:r>
      <w:r w:rsidRPr="00E20F88">
        <w:rPr>
          <w:rFonts w:ascii="Arial" w:eastAsia="Times New Roman" w:hAnsi="Arial" w:cs="Arial"/>
          <w:sz w:val="18"/>
          <w:szCs w:val="18"/>
        </w:rPr>
        <w:softHyphen/>
        <w:t>щими культурными кодами, применяя их для собственных задач (явление "смерти автора"). Даже названия большинства произведе</w:t>
      </w:r>
      <w:r w:rsidRPr="00E20F88">
        <w:rPr>
          <w:rFonts w:ascii="Arial" w:eastAsia="Times New Roman" w:hAnsi="Arial" w:cs="Arial"/>
          <w:sz w:val="18"/>
          <w:szCs w:val="18"/>
        </w:rPr>
        <w:softHyphen/>
        <w:t>ний, маркируемых как принадлежащие Инторенцо, цитатны. Так, на</w:t>
      </w:r>
      <w:r w:rsidRPr="00E20F88">
        <w:rPr>
          <w:rFonts w:ascii="Arial" w:eastAsia="Times New Roman" w:hAnsi="Arial" w:cs="Arial"/>
          <w:sz w:val="18"/>
          <w:szCs w:val="18"/>
        </w:rPr>
        <w:softHyphen/>
        <w:t>звания рассказов "Архетип младенца" и "Автор" восходят к заглавиям работы Юнга "К пониманию психологии архетипа младенца" и второ</w:t>
      </w:r>
      <w:r w:rsidRPr="00E20F88">
        <w:rPr>
          <w:rFonts w:ascii="Arial" w:eastAsia="Times New Roman" w:hAnsi="Arial" w:cs="Arial"/>
          <w:sz w:val="18"/>
          <w:szCs w:val="18"/>
        </w:rPr>
        <w:softHyphen/>
        <w:t>го раздела его работы "Психология и поэтическое творчество" — "Автор". Использование в них соответствующих культурных знаков, выявляющих определенные положения аналитической психологии, подтверждает это предположение.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монографии Ф. Эрскина "Архетип младенца" трактуется как "этнографический этюд "эпохи военного коммунизма", можно сказать, зарисовка с натуры..." (с. 18). И, хотя указывается, что сквозь его по</w:t>
      </w:r>
      <w:r w:rsidRPr="00E20F88">
        <w:rPr>
          <w:rFonts w:ascii="Arial" w:eastAsia="Times New Roman" w:hAnsi="Arial" w:cs="Arial"/>
          <w:sz w:val="18"/>
          <w:szCs w:val="18"/>
        </w:rPr>
        <w:softHyphen/>
        <w:t>доплеку проступает система психоаналитических симптомов, сущность первого "послания" Александра Инторенцо Божественному адресату не раскрывается; жанровое же определение, выдвигаемое на первый план, скорее способно сбить с толку. На самом деле Берг использует стилевой код типично модернистского текста с явственно ощутимой мистической окраской как наиболее адекватный для передачи "информации" знаково-символического характера. Ключом к зашиф</w:t>
      </w:r>
      <w:r w:rsidRPr="00E20F88">
        <w:rPr>
          <w:rFonts w:ascii="Arial" w:eastAsia="Times New Roman" w:hAnsi="Arial" w:cs="Arial"/>
          <w:sz w:val="18"/>
          <w:szCs w:val="18"/>
        </w:rPr>
        <w:softHyphen/>
        <w:t>рованной в рассказе тайнописи как раз и служит его название, отсы</w:t>
      </w:r>
      <w:r w:rsidRPr="00E20F88">
        <w:rPr>
          <w:rFonts w:ascii="Arial" w:eastAsia="Times New Roman" w:hAnsi="Arial" w:cs="Arial"/>
          <w:sz w:val="18"/>
          <w:szCs w:val="18"/>
        </w:rPr>
        <w:softHyphen/>
        <w:t>лающее к юнговской теории архетипов и истолкованию одного из них в работе "К пониманию психологии архетипа младенца". В ней Юнг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каждая заново завоеванная ступень культурного усложнения сознания оказывается перед задачей: отыскать новое и отвечающее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своему уровню истолкование архетипов, чтобы связать все еще при</w:t>
      </w:r>
      <w:r w:rsidRPr="00E20F88">
        <w:rPr>
          <w:rFonts w:ascii="Arial" w:eastAsia="Times New Roman" w:hAnsi="Arial" w:cs="Arial"/>
          <w:sz w:val="18"/>
          <w:szCs w:val="18"/>
        </w:rPr>
        <w:softHyphen/>
        <w:t>сутствующую в нас жизнь прошедшего с современной жизнью, кото</w:t>
      </w:r>
      <w:r w:rsidRPr="00E20F88">
        <w:rPr>
          <w:rFonts w:ascii="Arial" w:eastAsia="Times New Roman" w:hAnsi="Arial" w:cs="Arial"/>
          <w:sz w:val="18"/>
          <w:szCs w:val="18"/>
        </w:rPr>
        <w:softHyphen/>
        <w:t>рая угрожает оторваться от первой. Если этого не происходит, то возникает беспочвенное, больше не соотнесенное с прошлым созна</w:t>
      </w:r>
      <w:r w:rsidRPr="00E20F88">
        <w:rPr>
          <w:rFonts w:ascii="Arial" w:eastAsia="Times New Roman" w:hAnsi="Arial" w:cs="Arial"/>
          <w:sz w:val="18"/>
          <w:szCs w:val="18"/>
        </w:rPr>
        <w:softHyphen/>
        <w:t>ние, которое беспомощно поддается любым внушениям, т. е. практи</w:t>
      </w:r>
      <w:r w:rsidRPr="00E20F88">
        <w:rPr>
          <w:rFonts w:ascii="Arial" w:eastAsia="Times New Roman" w:hAnsi="Arial" w:cs="Arial"/>
          <w:sz w:val="18"/>
          <w:szCs w:val="18"/>
        </w:rPr>
        <w:softHyphen/>
        <w:t>чески подвержено психическим эпидемиям. Вместе с утраченным про</w:t>
      </w:r>
      <w:r w:rsidRPr="00E20F88">
        <w:rPr>
          <w:rFonts w:ascii="Arial" w:eastAsia="Times New Roman" w:hAnsi="Arial" w:cs="Arial"/>
          <w:sz w:val="18"/>
          <w:szCs w:val="18"/>
        </w:rPr>
        <w:softHyphen/>
        <w:t>шедшим, которое стало "невзрачным", обесцененным и уже не может вернуть себе ценность, оказывается утраченным и спаситель, ибо спаситель либо тождествен со стихией невзрачного, либо появляется из нее. Он рождается вновь и вновь в "метаморфозах божественных ликов" (Циглер), как бы предтеча или первенец нового поколения че</w:t>
      </w:r>
      <w:r w:rsidRPr="00E20F88">
        <w:rPr>
          <w:rFonts w:ascii="Arial" w:eastAsia="Times New Roman" w:hAnsi="Arial" w:cs="Arial"/>
          <w:sz w:val="18"/>
          <w:szCs w:val="18"/>
        </w:rPr>
        <w:softHyphen/>
        <w:t>ловеческого, и появляется неожиданно на неправдоподобном месте (рождение из камня или из дерева, из бронзы, из воды и т. п.) и в дву</w:t>
      </w:r>
      <w:r w:rsidRPr="00E20F88">
        <w:rPr>
          <w:rFonts w:ascii="Arial" w:eastAsia="Times New Roman" w:hAnsi="Arial" w:cs="Arial"/>
          <w:sz w:val="18"/>
          <w:szCs w:val="18"/>
        </w:rPr>
        <w:softHyphen/>
        <w:t>смысленном облике (мальчик-с-пальчик, карлик-младенец, зверь и т. 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Этот архетип "младенца-бога" очень распространен и находится в теснейшем переплетении с другими мифологическими аспектами мотива младенца" [487, с. 123—124].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Начиная со средневековья, показывает Юнг, в христианской куль</w:t>
      </w:r>
      <w:r w:rsidRPr="00E20F88">
        <w:rPr>
          <w:rFonts w:ascii="Arial" w:eastAsia="Times New Roman" w:hAnsi="Arial" w:cs="Arial"/>
          <w:sz w:val="18"/>
          <w:szCs w:val="18"/>
        </w:rPr>
        <w:softHyphen/>
        <w:t>турной традиции наряду с канонизацией культа "младенца Христа" наметилась и иная тенденция: интерпретация образа "вечного маль</w:t>
      </w:r>
      <w:r w:rsidRPr="00E20F88">
        <w:rPr>
          <w:rFonts w:ascii="Arial" w:eastAsia="Times New Roman" w:hAnsi="Arial" w:cs="Arial"/>
          <w:sz w:val="18"/>
          <w:szCs w:val="18"/>
        </w:rPr>
        <w:softHyphen/>
        <w:t>чика" как недоброго предзнаменования; фигура его "в результате "метаморфозы ликов" стала зловещей, разделив ... судьбу античных и древнегерманских богов, которые все превратились в нечистых духов" [487, с. 124].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Появляющийся в рассказе Александра Инторенцо образ сверхъ</w:t>
      </w:r>
      <w:r w:rsidRPr="00E20F88">
        <w:rPr>
          <w:rFonts w:ascii="Arial" w:eastAsia="Times New Roman" w:hAnsi="Arial" w:cs="Arial"/>
          <w:sz w:val="18"/>
          <w:szCs w:val="18"/>
        </w:rPr>
        <w:softHyphen/>
        <w:t>естественного младенца-оборотня представляет собой дальнейшую трансформацию образа "вечного мальчика", помещаемого в контекст пореволюционной российской действительности. Впрочем, приметы времени и места выявлены весьма слабо, и «этнографическим этюдом "эпохи военного коммунизма"» назвать рассказ можно, лишь обладая недюжинной силой воображения. Конкретика деталей соединяется в произведении с неопределенностью, неясностью, размытостью более существенного: что за помещение описывается в рассказе, почему оно набито людьми, быт которых напоминает быт беженцев, в какой, наконец, стране происходит действие "Архетипа младенца", — с точ</w:t>
      </w:r>
      <w:r w:rsidRPr="00E20F88">
        <w:rPr>
          <w:rFonts w:ascii="Arial" w:eastAsia="Times New Roman" w:hAnsi="Arial" w:cs="Arial"/>
          <w:sz w:val="18"/>
          <w:szCs w:val="18"/>
        </w:rPr>
        <w:softHyphen/>
        <w:t>ностью сказать невозможно. Воссоздавая фон действия, автор пред</w:t>
      </w:r>
      <w:r w:rsidRPr="00E20F88">
        <w:rPr>
          <w:rFonts w:ascii="Arial" w:eastAsia="Times New Roman" w:hAnsi="Arial" w:cs="Arial"/>
          <w:sz w:val="18"/>
          <w:szCs w:val="18"/>
        </w:rPr>
        <w:softHyphen/>
        <w:t>почитает конструкции с обобщенно-личными, неопределенно-личными, отрицательными местоимениями ("все", "никто", "кто-нибудь", "ничто", "нечто", "мы", "нам", "всё"), понятия, фиксирующие самые общие при</w:t>
      </w:r>
      <w:r w:rsidRPr="00E20F88">
        <w:rPr>
          <w:rFonts w:ascii="Arial" w:eastAsia="Times New Roman" w:hAnsi="Arial" w:cs="Arial"/>
          <w:sz w:val="18"/>
          <w:szCs w:val="18"/>
        </w:rPr>
        <w:softHyphen/>
        <w:t>знаки предметов и явлений ("женщины", "они", "мать", "день", "ночь"), обороты туманно-метафорического характера ("от всей этой дневной дребедени", "стоял дневной бедлам"; "очевидно, узоры совпали"). Ог</w:t>
      </w:r>
      <w:r w:rsidRPr="00E20F88">
        <w:rPr>
          <w:rFonts w:ascii="Arial" w:eastAsia="Times New Roman" w:hAnsi="Arial" w:cs="Arial"/>
          <w:sz w:val="18"/>
          <w:szCs w:val="18"/>
        </w:rPr>
        <w:softHyphen/>
        <w:t>ромные, развернутые фразы, синтаксическая организация которых подчинена приему "потока сознания", вбирают в себя массу попутных ответвлений, не имеющих прямого отношения к делу замечаний, что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319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усиливает ощущение размытости фона, но способствует созданию атмосферы неустроенности, отчужденности, неблагополучия. Повест</w:t>
      </w:r>
      <w:r w:rsidRPr="00E20F88">
        <w:rPr>
          <w:rFonts w:ascii="Arial" w:eastAsia="Times New Roman" w:hAnsi="Arial" w:cs="Arial"/>
          <w:sz w:val="18"/>
          <w:szCs w:val="18"/>
        </w:rPr>
        <w:softHyphen/>
        <w:t>вование ведется от лица героя-ницшеанца, подчеркнуто-отстранен</w:t>
      </w:r>
      <w:r w:rsidRPr="00E20F88">
        <w:rPr>
          <w:rFonts w:ascii="Arial" w:eastAsia="Times New Roman" w:hAnsi="Arial" w:cs="Arial"/>
          <w:sz w:val="18"/>
          <w:szCs w:val="18"/>
        </w:rPr>
        <w:softHyphen/>
        <w:t>ного от окружающей среды и в то же время закомплексованного, пребывающего во власти мистических настроений. Через восприятие данного героя и осуществляется развитие мотива "младенца".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Рассказ построен на столкновении привычного, повседневно-бытового и сверхъестественного, ирреального, мистического. Если бытовой фон едва намечен, то явление сверхъестественного характе</w:t>
      </w:r>
      <w:r w:rsidRPr="00E20F88">
        <w:rPr>
          <w:rFonts w:ascii="Arial" w:eastAsia="Times New Roman" w:hAnsi="Arial" w:cs="Arial"/>
          <w:sz w:val="18"/>
          <w:szCs w:val="18"/>
        </w:rPr>
        <w:softHyphen/>
        <w:t>ра воссоздано предельно конкретно, можно сказать, фотографически точно и подается как доподлинная реальность. В произведении опи</w:t>
      </w:r>
      <w:r w:rsidRPr="00E20F88">
        <w:rPr>
          <w:rFonts w:ascii="Arial" w:eastAsia="Times New Roman" w:hAnsi="Arial" w:cs="Arial"/>
          <w:sz w:val="18"/>
          <w:szCs w:val="18"/>
        </w:rPr>
        <w:softHyphen/>
        <w:t>саны метаморфозы, совершающиеся с трехнедельным ребенком, "который днем не умел даже сидеть, а лишь лежал, пуская пузыри..." (с. 17), а ночью бродил, как лунатик, среди спящих и что-то упорно искал, наводя ужас на проснувшихся.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Портрет младенца-оборотня двоится, но доминирует в нем анти</w:t>
      </w:r>
      <w:r w:rsidRPr="00E20F88">
        <w:rPr>
          <w:rFonts w:ascii="Arial" w:eastAsia="Times New Roman" w:hAnsi="Arial" w:cs="Arial"/>
          <w:sz w:val="18"/>
          <w:szCs w:val="18"/>
        </w:rPr>
        <w:softHyphen/>
        <w:t>эстетическое: противоестественное соединение детского и старческо</w:t>
      </w:r>
      <w:r w:rsidRPr="00E20F88">
        <w:rPr>
          <w:rFonts w:ascii="Arial" w:eastAsia="Times New Roman" w:hAnsi="Arial" w:cs="Arial"/>
          <w:sz w:val="18"/>
          <w:szCs w:val="18"/>
        </w:rPr>
        <w:softHyphen/>
        <w:t>го ("лысая головенка на короткой шейке", "осмысленное выражение на его сморщенной физиономии, обезображенной диатезом, морщи</w:t>
      </w:r>
      <w:r w:rsidRPr="00E20F88">
        <w:rPr>
          <w:rFonts w:ascii="Arial" w:eastAsia="Times New Roman" w:hAnsi="Arial" w:cs="Arial"/>
          <w:sz w:val="18"/>
          <w:szCs w:val="18"/>
        </w:rPr>
        <w:softHyphen/>
        <w:t>нистой", с. 16); человеческого ("Он еще не держал головки, не следил за предметом, если предмет проносили у самого его носа, не мог ползать и только бессмысленно орал...", с. 18) и нечеловеческого, дьявольского ("эта отвратительная разумность, разгладившая чело трехнедельного дитяти"; "отвратительный маленький обманщик, прики</w:t>
      </w:r>
      <w:r w:rsidRPr="00E20F88">
        <w:rPr>
          <w:rFonts w:ascii="Arial" w:eastAsia="Times New Roman" w:hAnsi="Arial" w:cs="Arial"/>
          <w:sz w:val="18"/>
          <w:szCs w:val="18"/>
        </w:rPr>
        <w:softHyphen/>
        <w:t>дывающийся ребенком"; "все просто не отрываясь смотрели, онемев от страшного обмана и ощущения опасности...", с. 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Подсознание Александра Инторенцо выталкивает на поверхность архетипический образ карлика-младенца, имеющий зловещий семан</w:t>
      </w:r>
      <w:r w:rsidRPr="00E20F88">
        <w:rPr>
          <w:rFonts w:ascii="Arial" w:eastAsia="Times New Roman" w:hAnsi="Arial" w:cs="Arial"/>
          <w:sz w:val="18"/>
          <w:szCs w:val="18"/>
        </w:rPr>
        <w:softHyphen/>
        <w:t>тический ореол. Такова реакция психики на восприятие писателем "нового мира", возникшего после победы Октябрьской революции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названного Николаем Заболоцким в поэме "Торжество земледелия" "миром-младенцем". В рассказе Инторенцо "ангел-дьявол" в облике младенца и есть символ этого мира, его светлая ("дневная") и темная ("ночная") ипостаси, его начало (трехнедельный младенец) и конец (так и не созревший до нормального человеческого состояния карлик-урод, опасный и непонятный "одновременно тем, что вселяет ужас и нагоняет столбняк", с. 18). В беспомощном новорожденном Инторен</w:t>
      </w:r>
      <w:r w:rsidRPr="00E20F88">
        <w:rPr>
          <w:rFonts w:ascii="Arial" w:eastAsia="Times New Roman" w:hAnsi="Arial" w:cs="Arial"/>
          <w:sz w:val="18"/>
          <w:szCs w:val="18"/>
        </w:rPr>
        <w:softHyphen/>
        <w:t>цо прозревает чудовище, способное парализовать людей, навязывать им свою волю, держать в страхе, с тем чтобы беспрепятственно тво</w:t>
      </w:r>
      <w:r w:rsidRPr="00E20F88">
        <w:rPr>
          <w:rFonts w:ascii="Arial" w:eastAsia="Times New Roman" w:hAnsi="Arial" w:cs="Arial"/>
          <w:sz w:val="18"/>
          <w:szCs w:val="18"/>
        </w:rPr>
        <w:softHyphen/>
        <w:t>рить зло</w:t>
      </w:r>
      <w:r w:rsidRPr="00E20F88">
        <w:rPr>
          <w:rFonts w:ascii="Arial" w:eastAsia="Times New Roman" w:hAnsi="Arial" w:cs="Arial"/>
          <w:color w:val="FF0000"/>
          <w:sz w:val="18"/>
          <w:szCs w:val="18"/>
        </w:rPr>
        <w:t>**</w:t>
      </w:r>
      <w:r w:rsidRPr="00E20F88">
        <w:rPr>
          <w:rFonts w:ascii="Arial" w:eastAsia="Times New Roman" w:hAnsi="Arial" w:cs="Arial"/>
          <w:sz w:val="18"/>
          <w:szCs w:val="18"/>
        </w:rPr>
        <w:t>. Как и у литературных предшественников, карлик-младенец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 особо тяжелым случаем родов сравнивал, как известно, Октябрьскую рево</w:t>
      </w:r>
      <w:r w:rsidRPr="00E20F88">
        <w:rPr>
          <w:rFonts w:ascii="Arial" w:eastAsia="Times New Roman" w:hAnsi="Arial" w:cs="Arial"/>
          <w:sz w:val="18"/>
          <w:szCs w:val="14"/>
        </w:rPr>
        <w:softHyphen/>
        <w:t>люцию Ленин.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Интериоризация темных сил коллективного бессознательного, действие кото</w:t>
      </w:r>
      <w:r w:rsidRPr="00E20F88">
        <w:rPr>
          <w:rFonts w:ascii="Arial" w:eastAsia="Times New Roman" w:hAnsi="Arial" w:cs="Arial"/>
          <w:sz w:val="18"/>
          <w:szCs w:val="14"/>
        </w:rPr>
        <w:softHyphen/>
        <w:t>рых препятствует осуществлению намеченного "социального проекта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320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 него — недоброе предзнаменование, знак страшного обмана, жут</w:t>
      </w:r>
      <w:r w:rsidRPr="00E20F88">
        <w:rPr>
          <w:rFonts w:ascii="Arial" w:eastAsia="Times New Roman" w:hAnsi="Arial" w:cs="Arial"/>
          <w:sz w:val="18"/>
          <w:szCs w:val="18"/>
        </w:rPr>
        <w:softHyphen/>
        <w:t>кой метаморфозы. Но для героя-ницшеанца открывшееся автору скрыто. Он лишь пытается разгадать тайну превращения "младенца" в "маленького наглеца", от которого исходит непонятная угроза, ощу</w:t>
      </w:r>
      <w:r w:rsidRPr="00E20F88">
        <w:rPr>
          <w:rFonts w:ascii="Arial" w:eastAsia="Times New Roman" w:hAnsi="Arial" w:cs="Arial"/>
          <w:sz w:val="18"/>
          <w:szCs w:val="18"/>
        </w:rPr>
        <w:softHyphen/>
        <w:t>щает существующую между ребенком-оборотнем и им самим мисти</w:t>
      </w:r>
      <w:r w:rsidRPr="00E20F88">
        <w:rPr>
          <w:rFonts w:ascii="Arial" w:eastAsia="Times New Roman" w:hAnsi="Arial" w:cs="Arial"/>
          <w:sz w:val="18"/>
          <w:szCs w:val="18"/>
        </w:rPr>
        <w:softHyphen/>
        <w:t>ческую связь.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Вполне допустимо предположение, что герой-рассказчик — отец ребенка. Это единственный упоминаемый в произведении мужчина, пребывающий в женском и детском окружении, причем положение женщин и детей напоминает положение крепостных (во всяком слу</w:t>
      </w:r>
      <w:r w:rsidRPr="00E20F88">
        <w:rPr>
          <w:rFonts w:ascii="Arial" w:eastAsia="Times New Roman" w:hAnsi="Arial" w:cs="Arial"/>
          <w:sz w:val="18"/>
          <w:szCs w:val="18"/>
        </w:rPr>
        <w:softHyphen/>
        <w:t>чае, в плане морально-психологическом).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 пользуется женщиной как вещью, к детям брезгливо равно</w:t>
      </w:r>
      <w:r w:rsidRPr="00E20F88">
        <w:rPr>
          <w:rFonts w:ascii="Arial" w:eastAsia="Times New Roman" w:hAnsi="Arial" w:cs="Arial"/>
          <w:sz w:val="18"/>
          <w:szCs w:val="18"/>
        </w:rPr>
        <w:softHyphen/>
        <w:t>душен и, в сущности, не видит в них людей. Младенец напоминает ему освежеванного кролика, его мать — лошадь с толстым задом. Беременность вызывает у героя ассоциации с опухолью, деторожде</w:t>
      </w:r>
      <w:r w:rsidRPr="00E20F88">
        <w:rPr>
          <w:rFonts w:ascii="Arial" w:eastAsia="Times New Roman" w:hAnsi="Arial" w:cs="Arial"/>
          <w:sz w:val="18"/>
          <w:szCs w:val="18"/>
        </w:rPr>
        <w:softHyphen/>
        <w:t>ние — отвращение. Обычная человеческая жизнь с ее неизбежными волнениями и хлопотами презирается и отвергается.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Самые сладостные ощущения испытывает герой-рассказчик во сне, и как раз сновидение дает возможность выявить глубинные про</w:t>
      </w:r>
      <w:r w:rsidRPr="00E20F88">
        <w:rPr>
          <w:rFonts w:ascii="Arial" w:eastAsia="Times New Roman" w:hAnsi="Arial" w:cs="Arial"/>
          <w:sz w:val="18"/>
          <w:szCs w:val="18"/>
        </w:rPr>
        <w:softHyphen/>
        <w:t>цессы, осуществляющиеся в его душе на уровне бессознательного и во многом объясняющие психическую структуру его личности и осо</w:t>
      </w:r>
      <w:r w:rsidRPr="00E20F88">
        <w:rPr>
          <w:rFonts w:ascii="Arial" w:eastAsia="Times New Roman" w:hAnsi="Arial" w:cs="Arial"/>
          <w:sz w:val="18"/>
          <w:szCs w:val="18"/>
        </w:rPr>
        <w:softHyphen/>
        <w:t>бенности поведения в состоянии бодрствования. Непроизвольным выявлением "бессознательных процессов, о существовании и смысле которых возможно умозаключать лишь косвенным образом" [487, с. 120], оказывается образ младенца, пребывающего в утробе матери, — в полной безопасности, освобожденного от каких-либо тревог и забот, полностью сосредоточенного на самом себе</w:t>
      </w:r>
      <w:r w:rsidRPr="00E20F88">
        <w:rPr>
          <w:rFonts w:ascii="Arial" w:eastAsia="Times New Roman" w:hAnsi="Arial" w:cs="Arial"/>
          <w:color w:val="FF0000"/>
          <w:sz w:val="18"/>
          <w:szCs w:val="18"/>
        </w:rPr>
        <w:t>*</w:t>
      </w:r>
      <w:r w:rsidRPr="00E20F88">
        <w:rPr>
          <w:rFonts w:ascii="Arial" w:eastAsia="Times New Roman" w:hAnsi="Arial" w:cs="Arial"/>
          <w:sz w:val="18"/>
          <w:szCs w:val="18"/>
        </w:rPr>
        <w:t>. Вот как описывает сновидение сам герой: "... я плавал, как всегда, в липких родовых во</w:t>
      </w:r>
      <w:r w:rsidRPr="00E20F88">
        <w:rPr>
          <w:rFonts w:ascii="Arial" w:eastAsia="Times New Roman" w:hAnsi="Arial" w:cs="Arial"/>
          <w:sz w:val="18"/>
          <w:szCs w:val="18"/>
        </w:rPr>
        <w:softHyphen/>
        <w:t>дах, напрягал жабры, собирал легкими воздух, был юрким и вертким, как тритон..." (с. 17). В самоощущении чувствующего себя во сне мла</w:t>
      </w:r>
      <w:r w:rsidRPr="00E20F88">
        <w:rPr>
          <w:rFonts w:ascii="Arial" w:eastAsia="Times New Roman" w:hAnsi="Arial" w:cs="Arial"/>
          <w:sz w:val="18"/>
          <w:szCs w:val="18"/>
        </w:rPr>
        <w:softHyphen/>
        <w:t>денцем</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героя — больше от генетических предков, нежели от чело-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"По мнению Графа, конкретность тех или иных архетипических образов закла</w:t>
      </w:r>
      <w:r w:rsidRPr="00E20F88">
        <w:rPr>
          <w:rFonts w:ascii="Arial" w:eastAsia="Times New Roman" w:hAnsi="Arial" w:cs="Arial"/>
          <w:sz w:val="18"/>
          <w:szCs w:val="14"/>
        </w:rPr>
        <w:softHyphen/>
        <w:t>дывается еще в утробном периоде младенца. Он выделяет четыре своеобразные матрицы, то есть гипотетические образы ощущений, которые возникают у человека во время его выхода из лона матери, начиная с появления зародыша до рождения. Пер</w:t>
      </w:r>
      <w:r w:rsidRPr="00E20F88">
        <w:rPr>
          <w:rFonts w:ascii="Arial" w:eastAsia="Times New Roman" w:hAnsi="Arial" w:cs="Arial"/>
          <w:sz w:val="18"/>
          <w:szCs w:val="14"/>
        </w:rPr>
        <w:softHyphen/>
        <w:t>вая матрица хранит символику пребывания в утробе. Спокойное развитие ребенка сопровождается ощущениями безграничности, расслабленности, защищенности. Это</w:t>
      </w:r>
      <w:r w:rsidRPr="00E20F88">
        <w:rPr>
          <w:rFonts w:ascii="Arial" w:eastAsia="Times New Roman" w:hAnsi="Arial" w:cs="Arial"/>
          <w:sz w:val="18"/>
          <w:szCs w:val="14"/>
        </w:rPr>
        <w:softHyphen/>
        <w:t>му состоянию соответствуют видения неба, рая, мистического слияния, космического единства. Беспокойное внутриутробное развитие рождает совсем иные образы — злых демонов, враждебных сил природы..." [103, с. 409].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"Еще до отнятия от груди (Фрейд и Лакан) плоть ребенка приобретает травма</w:t>
      </w:r>
      <w:r w:rsidRPr="00E20F88">
        <w:rPr>
          <w:rFonts w:ascii="Arial" w:eastAsia="Times New Roman" w:hAnsi="Arial" w:cs="Arial"/>
          <w:sz w:val="18"/>
          <w:szCs w:val="14"/>
        </w:rPr>
        <w:softHyphen/>
        <w:t>тический — экзистенциальный — опыт утраты; весь период детства, по мнению Ранка, можно рассматривать как ряд попыток отреагировать на эту травму, психически спра</w:t>
      </w:r>
      <w:r w:rsidRPr="00E20F88">
        <w:rPr>
          <w:rFonts w:ascii="Arial" w:eastAsia="Times New Roman" w:hAnsi="Arial" w:cs="Arial"/>
          <w:sz w:val="18"/>
          <w:szCs w:val="14"/>
        </w:rPr>
        <w:softHyphen/>
        <w:t>виться с ней. Детскую сексуальность можно поэтому интерпретировать как желание ребенка вернуться в матку, "тревогу по этому поводу и любопытство относительно того, откуда он появился на свет". Ранк понимал и работу сновидения иначе, чем Фрейд: состояние сна напоминает внутриматочную жизнь, и сновидение есть попытка заново пережить родовую травму и вернуться в пренатальную ситуацию, к симбиоти-ческому союзу с телом матери ("регрессия")" [382, с. 70].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321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века, больше дочеловеческого, нежели собственно человеческого. Согласно Ж. Дюрану, занимавшемуся классификацией архетипиче</w:t>
      </w:r>
      <w:r w:rsidRPr="00E20F88">
        <w:rPr>
          <w:rFonts w:ascii="Arial" w:eastAsia="Times New Roman" w:hAnsi="Arial" w:cs="Arial"/>
          <w:sz w:val="18"/>
          <w:szCs w:val="18"/>
        </w:rPr>
        <w:softHyphen/>
        <w:t>ских образов, падение становится спуском в пренатальное состояние. Появляющийся во сне героя образ младенца раскрывает такую сущностную черту его психики, как инфантилизм. Инфантилизм героя-ницшеанца — в поистине детском, не осознаваемом по-настоящему им самим всеобъемлющем эгоизме; в поистине детской же безответ</w:t>
      </w:r>
      <w:r w:rsidRPr="00E20F88">
        <w:rPr>
          <w:rFonts w:ascii="Arial" w:eastAsia="Times New Roman" w:hAnsi="Arial" w:cs="Arial"/>
          <w:sz w:val="18"/>
          <w:szCs w:val="18"/>
        </w:rPr>
        <w:softHyphen/>
        <w:t>ственности во взаимоотношениях с другими людьми, которых он не принимает всерьез; в поистине детской неразумной неблагодарности за ласку, нежность, заботу... Внешним выражением присущего герою инфантилизма, когда он непроизвольно обнажает "младенца" в себе, становится описание его мытья в ванной, напоминающего купание маленького, капризного ребенка. И в момент опасности герой ин</w:t>
      </w:r>
      <w:r w:rsidRPr="00E20F88">
        <w:rPr>
          <w:rFonts w:ascii="Arial" w:eastAsia="Times New Roman" w:hAnsi="Arial" w:cs="Arial"/>
          <w:sz w:val="18"/>
          <w:szCs w:val="18"/>
        </w:rPr>
        <w:softHyphen/>
        <w:t>стинктивно ищет моральной поддержки у слабой женщины: "... в меня впивались ее ледяные пальцы, но я был благодарен ей, сам закусив губу ... я нашел ее руку, потянул, делясь страхом..." (с. 16—17). Имен</w:t>
      </w:r>
      <w:r w:rsidRPr="00E20F88">
        <w:rPr>
          <w:rFonts w:ascii="Arial" w:eastAsia="Times New Roman" w:hAnsi="Arial" w:cs="Arial"/>
          <w:sz w:val="18"/>
          <w:szCs w:val="18"/>
        </w:rPr>
        <w:softHyphen/>
        <w:t>но инфантилизм рассказчика является психологической почвой для 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ницшеанства.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 героя — мироощущение сверхчеловека, существующего среди людей низшего сорта, пользующегося их услугами и в то же время воспринимающего их как предметы обстановки. Он едва различает конкретных представителей своего окружения, характеризует их, при</w:t>
      </w:r>
      <w:r w:rsidRPr="00E20F88">
        <w:rPr>
          <w:rFonts w:ascii="Arial" w:eastAsia="Times New Roman" w:hAnsi="Arial" w:cs="Arial"/>
          <w:sz w:val="18"/>
          <w:szCs w:val="18"/>
        </w:rPr>
        <w:softHyphen/>
        <w:t>бегая к перифразу ("я толкнул локтем ту, что была рядом", "кажется, это была самая молодая, но — вроде бы — не его мать", "теперь я вспомнил, кто его мать — вон та, пухлая, черноволосая...", с. 16—17).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Свою "волю к власти" герой реализует во взаимоотношениях с женщинами, жестко выдерживая иерархию "господства — подчинения" ("она не поняла, я ударил ее по щеке"</w:t>
      </w:r>
      <w:r w:rsidRPr="00E20F88">
        <w:rPr>
          <w:rFonts w:ascii="Arial" w:eastAsia="Times New Roman" w:hAnsi="Arial" w:cs="Arial"/>
          <w:color w:val="FF0000"/>
          <w:sz w:val="18"/>
          <w:szCs w:val="18"/>
        </w:rPr>
        <w:t>*</w:t>
      </w:r>
      <w:r w:rsidRPr="00E20F88">
        <w:rPr>
          <w:rFonts w:ascii="Arial" w:eastAsia="Times New Roman" w:hAnsi="Arial" w:cs="Arial"/>
          <w:sz w:val="18"/>
          <w:szCs w:val="18"/>
        </w:rPr>
        <w:t>, с. 17). Всеми доступными средствами он мстит женщине за то, что физиологически не может без нее обходиться. Герой-ницшеанец вносит в жизнь ноту отчужде</w:t>
      </w:r>
      <w:r w:rsidRPr="00E20F88">
        <w:rPr>
          <w:rFonts w:ascii="Arial" w:eastAsia="Times New Roman" w:hAnsi="Arial" w:cs="Arial"/>
          <w:sz w:val="18"/>
          <w:szCs w:val="18"/>
        </w:rPr>
        <w:softHyphen/>
        <w:t>ния, безжалостности, бесчувственности, бесчеловечности. Все, что было в нем инфантильного, монструозного, и передал он чудовищно</w:t>
      </w:r>
      <w:r w:rsidRPr="00E20F88">
        <w:rPr>
          <w:rFonts w:ascii="Arial" w:eastAsia="Times New Roman" w:hAnsi="Arial" w:cs="Arial"/>
          <w:sz w:val="18"/>
          <w:szCs w:val="18"/>
        </w:rPr>
        <w:softHyphen/>
        <w:t>му ребенку. Отвратительный карлик-младенец — как бы материали</w:t>
      </w:r>
      <w:r w:rsidRPr="00E20F88">
        <w:rPr>
          <w:rFonts w:ascii="Arial" w:eastAsia="Times New Roman" w:hAnsi="Arial" w:cs="Arial"/>
          <w:sz w:val="18"/>
          <w:szCs w:val="18"/>
        </w:rPr>
        <w:softHyphen/>
        <w:t>зовавшееся выражение его нравственного уродства.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Таким образом Александр Инторенцо обнажает не только прими</w:t>
      </w:r>
      <w:r w:rsidRPr="00E20F88">
        <w:rPr>
          <w:rFonts w:ascii="Arial" w:eastAsia="Times New Roman" w:hAnsi="Arial" w:cs="Arial"/>
          <w:sz w:val="18"/>
          <w:szCs w:val="18"/>
        </w:rPr>
        <w:softHyphen/>
        <w:t>тивное — "досознательное" — духовное состояние "нового мира", 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"Мне не нужна была ее любовь. Она меня не возбуждала. Я был озабочен.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Проклятые  мандалы" (с. 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"Мандала (санскр.), "круг", "круглый", один из главных буддийских сакральных символов; модель вселенной... Обычная схема М. как "карты космоса" и магической диаграммы представляет собой круг с вписанным в него квадратом, в который в свою очередь вписан внутренний круг. Четырем сторонам квадрата соответствуют четыре цвета и четыре стороны света. В центре внутреннего круга изображается божество, его атрибут или символ. &lt;...&gt; Адепт, погруженный в созерцание, должен воспроизвести в себе все, изображенное на М., слиться с божеством, помещенным в центре, и тогда достичь высшей ступени созерцания, соединения с абсолютом" [478, с. 212]. У героя-рассказчика это не получается.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его ницшеанские корни: презрение к личности, к жизни  "как он есть", готовность утверждать свое господство посредством насилия.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"Обычного" ницшеанца, власть которого над другими имеет пси хологический характер и достаточно ограниченный диапазон, стра</w:t>
      </w:r>
      <w:r w:rsidRPr="00E20F88">
        <w:rPr>
          <w:rFonts w:ascii="Arial" w:eastAsia="Times New Roman" w:hAnsi="Arial" w:cs="Arial"/>
          <w:sz w:val="18"/>
          <w:szCs w:val="18"/>
        </w:rPr>
        <w:softHyphen/>
        <w:t>шит  большевистское   ницшеанство   "нового  мира",   приписывающее себе превосходство над всем белым светом, получившее реальную власть над людьми.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Инторенцо трактует данный феномен как культуристорический инфантилизм, который обернется для общества бедой. Использован</w:t>
      </w:r>
      <w:r w:rsidRPr="00E20F88">
        <w:rPr>
          <w:rFonts w:ascii="Arial" w:eastAsia="Times New Roman" w:hAnsi="Arial" w:cs="Arial"/>
          <w:sz w:val="18"/>
          <w:szCs w:val="18"/>
        </w:rPr>
        <w:softHyphen/>
        <w:t>ная в рассказе культурно-мифологическая модель позволяет писателю соотнести новое, непонятное, со старым — опытом мировой культура дает возможность прогнозировать метаморфозы "мира-младенца" будущем.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Наиболее близким "Архетипу младенца" по духу, стилю, проблематике является другое произведение Инторенцо — рассказ "Рос" (к которому примыкает цикл стихотворений с таким же названием). Как и в "Архетипе...", в нем ощутима ориентация автора на использование модернистских мифологем культурфилософского и психоаналити</w:t>
      </w:r>
      <w:r w:rsidRPr="00E20F88">
        <w:rPr>
          <w:rFonts w:ascii="Arial" w:eastAsia="Times New Roman" w:hAnsi="Arial" w:cs="Arial"/>
          <w:sz w:val="18"/>
          <w:szCs w:val="18"/>
        </w:rPr>
        <w:softHyphen/>
        <w:t>ческого характера, предстающих как продукт изощренной субъектив</w:t>
      </w:r>
      <w:r w:rsidRPr="00E20F88">
        <w:rPr>
          <w:rFonts w:ascii="Arial" w:eastAsia="Times New Roman" w:hAnsi="Arial" w:cs="Arial"/>
          <w:sz w:val="18"/>
          <w:szCs w:val="18"/>
        </w:rPr>
        <w:softHyphen/>
        <w:t>ной рефлексии, стремление с их помощью дать некую общую художественную модель мира. Если хронотоп "Архетипа младенца", с одной стороны, предельно сжат (место действия — одна комната, время действия — две ночи), а с другой — разомкнут в безбрежное пространство культуры, то пространственно-временные координаты "Рос" более раздвинуты и протяженны (место действия — огромный обветшалый дом, время действия — три с половиной месяца), второй же признак сохраняется.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Сюжет рассказа "Рос" имеет вид симметрично перевернутой лю</w:t>
      </w:r>
      <w:r w:rsidRPr="00E20F88">
        <w:rPr>
          <w:rFonts w:ascii="Arial" w:eastAsia="Times New Roman" w:hAnsi="Arial" w:cs="Arial"/>
          <w:sz w:val="18"/>
          <w:szCs w:val="18"/>
        </w:rPr>
        <w:softHyphen/>
        <w:t>бовной коллизии, напоминающей коллизию "Онегин — Татьяна", но обладающей расширительно-метафорическим значением культур</w:t>
      </w:r>
      <w:r w:rsidRPr="00E20F88">
        <w:rPr>
          <w:rFonts w:ascii="Arial" w:eastAsia="Times New Roman" w:hAnsi="Arial" w:cs="Arial"/>
          <w:sz w:val="18"/>
          <w:szCs w:val="18"/>
        </w:rPr>
        <w:softHyphen/>
        <w:t>философского мифа.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произведении возникает тип того же самого, кажется, ницшеан</w:t>
      </w:r>
      <w:r w:rsidRPr="00E20F88">
        <w:rPr>
          <w:rFonts w:ascii="Arial" w:eastAsia="Times New Roman" w:hAnsi="Arial" w:cs="Arial"/>
          <w:sz w:val="18"/>
          <w:szCs w:val="18"/>
        </w:rPr>
        <w:softHyphen/>
        <w:t>ца, от лица которого осуществлялось повествование в "Архетипе младенца", исповедующегося в своем преступлении-любви к несо</w:t>
      </w:r>
      <w:r w:rsidRPr="00E20F88">
        <w:rPr>
          <w:rFonts w:ascii="Arial" w:eastAsia="Times New Roman" w:hAnsi="Arial" w:cs="Arial"/>
          <w:sz w:val="18"/>
          <w:szCs w:val="18"/>
        </w:rPr>
        <w:softHyphen/>
        <w:t>вершеннолетней сестре Рос. Черты его облика и характера прорисо</w:t>
      </w:r>
      <w:r w:rsidRPr="00E20F88">
        <w:rPr>
          <w:rFonts w:ascii="Arial" w:eastAsia="Times New Roman" w:hAnsi="Arial" w:cs="Arial"/>
          <w:sz w:val="18"/>
          <w:szCs w:val="18"/>
        </w:rPr>
        <w:softHyphen/>
        <w:t>ваны с большей степенью определенности: зрелый мужчина, тучный, сановитый, с самоощущением аристократа духа, раздраженно снис</w:t>
      </w:r>
      <w:r w:rsidRPr="00E20F88">
        <w:rPr>
          <w:rFonts w:ascii="Arial" w:eastAsia="Times New Roman" w:hAnsi="Arial" w:cs="Arial"/>
          <w:sz w:val="18"/>
          <w:szCs w:val="18"/>
        </w:rPr>
        <w:softHyphen/>
        <w:t>ходящий к домашним, презрительно дозволяющий женщинам достав</w:t>
      </w:r>
      <w:r w:rsidRPr="00E20F88">
        <w:rPr>
          <w:rFonts w:ascii="Arial" w:eastAsia="Times New Roman" w:hAnsi="Arial" w:cs="Arial"/>
          <w:sz w:val="18"/>
          <w:szCs w:val="18"/>
        </w:rPr>
        <w:softHyphen/>
        <w:t>лять ему наслаждение; как самая яркая и загадочная личность в доме — объект повышенного внимания со стороны подрастающей сестры, которую и совращает, полностью подчиняя своей воле, и, лишь от</w:t>
      </w:r>
      <w:r w:rsidRPr="00E20F88">
        <w:rPr>
          <w:rFonts w:ascii="Arial" w:eastAsia="Times New Roman" w:hAnsi="Arial" w:cs="Arial"/>
          <w:sz w:val="18"/>
          <w:szCs w:val="18"/>
        </w:rPr>
        <w:softHyphen/>
        <w:t>вергнутый ею, начинает сходить с ума от любви и безнадежности.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Сквозь воссозданные человеческие взаимоотношения просвечи</w:t>
      </w:r>
      <w:r w:rsidRPr="00E20F88">
        <w:rPr>
          <w:rFonts w:ascii="Arial" w:eastAsia="Times New Roman" w:hAnsi="Arial" w:cs="Arial"/>
          <w:sz w:val="18"/>
          <w:szCs w:val="18"/>
        </w:rPr>
        <w:softHyphen/>
        <w:t>вает и знакомое по предшествующим литературным источникам, при</w:t>
      </w:r>
      <w:r w:rsidRPr="00E20F88">
        <w:rPr>
          <w:rFonts w:ascii="Arial" w:eastAsia="Times New Roman" w:hAnsi="Arial" w:cs="Arial"/>
          <w:sz w:val="18"/>
          <w:szCs w:val="18"/>
        </w:rPr>
        <w:softHyphen/>
        <w:t>чем Берг не только не скрывает, но и подчеркивает это обстоятельст-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323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 путем введения в речь героя-рассказчика стилизации-цитации, ре</w:t>
      </w:r>
      <w:r w:rsidRPr="00E20F88">
        <w:rPr>
          <w:rFonts w:ascii="Arial" w:eastAsia="Times New Roman" w:hAnsi="Arial" w:cs="Arial"/>
          <w:sz w:val="18"/>
          <w:szCs w:val="18"/>
        </w:rPr>
        <w:softHyphen/>
        <w:t>минисценций из библейской "Песни песней", поэмы "Навна" Даниила Андреева, "Лолиты" Владимира Набокова.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Автора интересуют не странности психологии (хотя и они тоже), а гораздо большее. Его Инторенцо следует в рассказе традиции сред</w:t>
      </w:r>
      <w:r w:rsidRPr="00E20F88">
        <w:rPr>
          <w:rFonts w:ascii="Arial" w:eastAsia="Times New Roman" w:hAnsi="Arial" w:cs="Arial"/>
          <w:sz w:val="18"/>
          <w:szCs w:val="18"/>
        </w:rPr>
        <w:softHyphen/>
        <w:t>невекового "реализма", т. е. наделения обобщенных понятий ... ре</w:t>
      </w:r>
      <w:r w:rsidRPr="00E20F88">
        <w:rPr>
          <w:rFonts w:ascii="Arial" w:eastAsia="Times New Roman" w:hAnsi="Arial" w:cs="Arial"/>
          <w:sz w:val="18"/>
          <w:szCs w:val="18"/>
        </w:rPr>
        <w:softHyphen/>
        <w:t>альностью на самом конкретном уровне" [2, с. 63]. На культурфилософском уровне образы брата и сестры могут быть рассмотрены как олицетворение — соответственно — Запада и России или, точнее, как олицетворение двух ипостасей России: европеизированной (культурной, просвещенной, но и развращенной, впитавшей вместе с чужими добродетелями и чужие пороки) и органической, почвенной</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(неокультуренной, девственно-невежественной, но самобытной, обла</w:t>
      </w:r>
      <w:r w:rsidRPr="00E20F88">
        <w:rPr>
          <w:rFonts w:ascii="Arial" w:eastAsia="Times New Roman" w:hAnsi="Arial" w:cs="Arial"/>
          <w:sz w:val="18"/>
          <w:szCs w:val="18"/>
        </w:rPr>
        <w:softHyphen/>
        <w:t>дающей колоссальной восприимчивостью, огромной потенцией ду</w:t>
      </w:r>
      <w:r w:rsidRPr="00E20F88">
        <w:rPr>
          <w:rFonts w:ascii="Arial" w:eastAsia="Times New Roman" w:hAnsi="Arial" w:cs="Arial"/>
          <w:sz w:val="18"/>
          <w:szCs w:val="18"/>
        </w:rPr>
        <w:softHyphen/>
        <w:t>шевно-культурного роста)</w:t>
      </w:r>
      <w:r w:rsidRPr="00E20F88">
        <w:rPr>
          <w:rFonts w:ascii="Arial" w:eastAsia="Times New Roman" w:hAnsi="Arial" w:cs="Arial"/>
          <w:color w:val="FF0000"/>
          <w:sz w:val="18"/>
          <w:szCs w:val="18"/>
        </w:rPr>
        <w:t>**</w:t>
      </w:r>
      <w:r w:rsidRPr="00E20F88">
        <w:rPr>
          <w:rFonts w:ascii="Arial" w:eastAsia="Times New Roman" w:hAnsi="Arial" w:cs="Arial"/>
          <w:sz w:val="18"/>
          <w:szCs w:val="18"/>
        </w:rPr>
        <w:t>. Данное соображение подтверждают за</w:t>
      </w:r>
      <w:r w:rsidRPr="00E20F88">
        <w:rPr>
          <w:rFonts w:ascii="Arial" w:eastAsia="Times New Roman" w:hAnsi="Arial" w:cs="Arial"/>
          <w:sz w:val="18"/>
          <w:szCs w:val="18"/>
        </w:rPr>
        <w:softHyphen/>
        <w:t>главие романа Берга, в котором обыграно созвучие с названием страны: "Рос и я" — "Россия", а также строки из стихотворений "Воспоминание":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Я в тебе, как в аду, Рос моя, ты — отчизна и боль, и страданье (с. 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"Рос":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Кто ты, страна или женщина... (с. 79),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обнаруживающие вариативный характер образа Рос: и женщины, и страны одновременно. Инцестуальный мотив использован, думается, именно для того, чтобы оттенить кровную связь, существующую между двумя Россиями, равно как выявить аномальность расколотости на</w:t>
      </w:r>
      <w:r w:rsidRPr="00E20F88">
        <w:rPr>
          <w:rFonts w:ascii="Arial" w:eastAsia="Times New Roman" w:hAnsi="Arial" w:cs="Arial"/>
          <w:sz w:val="18"/>
          <w:szCs w:val="18"/>
        </w:rPr>
        <w:softHyphen/>
        <w:t>ционального архетипа, несостоятельность попыток преодолеть эту расколотость всякого рода искусственными методами</w:t>
      </w:r>
      <w:r w:rsidRPr="00E20F88">
        <w:rPr>
          <w:rFonts w:ascii="Arial" w:eastAsia="Times New Roman" w:hAnsi="Arial" w:cs="Arial"/>
          <w:color w:val="FF0000"/>
          <w:sz w:val="18"/>
          <w:szCs w:val="18"/>
        </w:rPr>
        <w:t>***</w:t>
      </w:r>
      <w:r w:rsidRPr="00E20F88">
        <w:rPr>
          <w:rFonts w:ascii="Arial" w:eastAsia="Times New Roman" w:hAnsi="Arial" w:cs="Arial"/>
          <w:sz w:val="18"/>
          <w:szCs w:val="18"/>
        </w:rPr>
        <w:t>. С другой стороны, инцест в архаичном его понимании — это нарушение зако</w:t>
      </w:r>
      <w:r w:rsidRPr="00E20F88">
        <w:rPr>
          <w:rFonts w:ascii="Arial" w:eastAsia="Times New Roman" w:hAnsi="Arial" w:cs="Arial"/>
          <w:sz w:val="18"/>
          <w:szCs w:val="18"/>
        </w:rPr>
        <w:softHyphen/>
        <w:t>на отца (здесь — укоренившейся традиции).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Культурно-историческая молодость исконно органической Рос</w:t>
      </w:r>
      <w:r w:rsidRPr="00E20F88">
        <w:rPr>
          <w:rFonts w:ascii="Arial" w:eastAsia="Times New Roman" w:hAnsi="Arial" w:cs="Arial"/>
          <w:sz w:val="18"/>
          <w:szCs w:val="18"/>
        </w:rPr>
        <w:softHyphen/>
        <w:t>сии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подчеркнута юным, незрелым возрастом Рос, ее взбалмошно-неустоявшимся характером, каким нередко отличаются девочки в пе-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следующую характеристику Рос: "... она мыла меня, подмывала, брила лицо и тело, превращаясь в ничто, в придаток меня, в ту благодатную почву, в кото</w:t>
      </w:r>
      <w:r w:rsidRPr="00E20F88">
        <w:rPr>
          <w:rFonts w:ascii="Arial" w:eastAsia="Times New Roman" w:hAnsi="Arial" w:cs="Arial"/>
          <w:sz w:val="18"/>
          <w:szCs w:val="14"/>
        </w:rPr>
        <w:softHyphen/>
        <w:t>рой я существовал, умирал и воскресал вновь" (с. 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Возможно говорить также и об олицетворении двух субкультур — дивергент</w:t>
      </w:r>
      <w:r w:rsidRPr="00E20F88">
        <w:rPr>
          <w:rFonts w:ascii="Arial" w:eastAsia="Times New Roman" w:hAnsi="Arial" w:cs="Arial"/>
          <w:sz w:val="18"/>
          <w:szCs w:val="14"/>
        </w:rPr>
        <w:softHyphen/>
        <w:t>ной, "почвеннической", и конвергентной, "западнической".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Аналогом последних становится в рассказе Инторенцо подмена полового акта мастурбацией, минетом и т. 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рассуждения Ницше: "... оставляя в стороне Италию, которая еще слиш</w:t>
      </w:r>
      <w:r w:rsidRPr="00E20F88">
        <w:rPr>
          <w:rFonts w:ascii="Arial" w:eastAsia="Times New Roman" w:hAnsi="Arial" w:cs="Arial"/>
          <w:sz w:val="18"/>
          <w:szCs w:val="14"/>
        </w:rPr>
        <w:softHyphen/>
        <w:t>ком молода, чтобы знать, чего хочет, и которая еще должна доказать, может ли она хотеть ... в России ... сила желать долго собиралась и накоплялась, тут воля ждет, — неизвестно еще: воля отрицания или утверждения, — угрожая ждет разряда..." [31, с. 119].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риод полового созревания. По внешнему облику это скорее "гадкий утенок", которому еще предстоит превратиться в прекрасного лебедя. Эмоциональные реакции героини полностью подавляют рационально-интеллектуальные. Ее самосознание еще не пробудилось, и кто она, в чем ее предназначение, Рос не ведает. Но уже столь юное существо отличает редкостная сила чувств, самозабвенная готовность забыть о себе ради счастья другого, способность впитывать в себя чужое как свое — безотчетно, целиком, не рассуждая, на порыве любви и по</w:t>
      </w:r>
      <w:r w:rsidRPr="00E20F88">
        <w:rPr>
          <w:rFonts w:ascii="Arial" w:eastAsia="Times New Roman" w:hAnsi="Arial" w:cs="Arial"/>
          <w:sz w:val="18"/>
          <w:szCs w:val="18"/>
        </w:rPr>
        <w:softHyphen/>
        <w:t>клонения.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трактовке образа Рос — России, вступившей на путь европеи</w:t>
      </w:r>
      <w:r w:rsidRPr="00E20F88">
        <w:rPr>
          <w:rFonts w:ascii="Arial" w:eastAsia="Times New Roman" w:hAnsi="Arial" w:cs="Arial"/>
          <w:sz w:val="18"/>
          <w:szCs w:val="18"/>
        </w:rPr>
        <w:softHyphen/>
        <w:t>зации, — ощутимо воздействие концепции псевдоморфозы Освальда Шпенглера</w:t>
      </w:r>
      <w:r w:rsidRPr="00E20F88">
        <w:rPr>
          <w:rFonts w:ascii="Arial" w:eastAsia="Times New Roman" w:hAnsi="Arial" w:cs="Arial"/>
          <w:color w:val="FF0000"/>
          <w:sz w:val="18"/>
          <w:szCs w:val="18"/>
        </w:rPr>
        <w:t>*</w:t>
      </w:r>
      <w:r w:rsidRPr="00E20F88">
        <w:rPr>
          <w:rFonts w:ascii="Arial" w:eastAsia="Times New Roman" w:hAnsi="Arial" w:cs="Arial"/>
          <w:sz w:val="18"/>
          <w:szCs w:val="18"/>
        </w:rPr>
        <w:t>, в "Закате Европы" писавшего: "За... московской эпохой великих боярских родов и патриархов следует с основанием Петер</w:t>
      </w:r>
      <w:r w:rsidRPr="00E20F88">
        <w:rPr>
          <w:rFonts w:ascii="Arial" w:eastAsia="Times New Roman" w:hAnsi="Arial" w:cs="Arial"/>
          <w:sz w:val="18"/>
          <w:szCs w:val="18"/>
        </w:rPr>
        <w:softHyphen/>
        <w:t>бурга (1703) псевдоморфоза, которая принудила примитивную рус</w:t>
      </w:r>
      <w:r w:rsidRPr="00E20F88">
        <w:rPr>
          <w:rFonts w:ascii="Arial" w:eastAsia="Times New Roman" w:hAnsi="Arial" w:cs="Arial"/>
          <w:sz w:val="18"/>
          <w:szCs w:val="18"/>
        </w:rPr>
        <w:softHyphen/>
        <w:t>скую душу выражать себя сначала в чуждых формах позднего барок</w:t>
      </w:r>
      <w:r w:rsidRPr="00E20F88">
        <w:rPr>
          <w:rFonts w:ascii="Arial" w:eastAsia="Times New Roman" w:hAnsi="Arial" w:cs="Arial"/>
          <w:sz w:val="18"/>
          <w:szCs w:val="18"/>
        </w:rPr>
        <w:softHyphen/>
        <w:t xml:space="preserve">ко, затем в формах Просвещения и позднее в формах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[472, с. 29—30]. Образно-метафорический адекват такой псевдоморфозы — отношение Рос к взрослому брату до их разрыва. Герой-рассказчик вспоминает: "Она говорила то, что говорил я, повторяла все, что я ей скажу..." (с. 77). Да и из описания интимной связи персонажей видно, что для выражения переполнявшей ее любви Рос пользовалась только узаконенными старшим и опытным формами. Если вспомнить уподоб</w:t>
      </w:r>
      <w:r w:rsidRPr="00E20F88">
        <w:rPr>
          <w:rFonts w:ascii="Arial" w:eastAsia="Times New Roman" w:hAnsi="Arial" w:cs="Arial"/>
          <w:sz w:val="18"/>
          <w:szCs w:val="18"/>
        </w:rPr>
        <w:softHyphen/>
        <w:t>ление Рос почве, то орошение ее тела спермой, как и непосредст</w:t>
      </w:r>
      <w:r w:rsidRPr="00E20F88">
        <w:rPr>
          <w:rFonts w:ascii="Arial" w:eastAsia="Times New Roman" w:hAnsi="Arial" w:cs="Arial"/>
          <w:sz w:val="18"/>
          <w:szCs w:val="18"/>
        </w:rPr>
        <w:softHyphen/>
        <w:t>венное заглатывание таковой, может быть интерпретировано как акт внематочного оплодотворения, или, пользуясь термином Шпенглера, — культурно-исторической псевдоморфозы: "Народ, назначением кото</w:t>
      </w:r>
      <w:r w:rsidRPr="00E20F88">
        <w:rPr>
          <w:rFonts w:ascii="Arial" w:eastAsia="Times New Roman" w:hAnsi="Arial" w:cs="Arial"/>
          <w:sz w:val="18"/>
          <w:szCs w:val="18"/>
        </w:rPr>
        <w:softHyphen/>
        <w:t>рого было — в течение поколений жить вне истории, был искусствен</w:t>
      </w:r>
      <w:r w:rsidRPr="00E20F88">
        <w:rPr>
          <w:rFonts w:ascii="Arial" w:eastAsia="Times New Roman" w:hAnsi="Arial" w:cs="Arial"/>
          <w:sz w:val="18"/>
          <w:szCs w:val="18"/>
        </w:rPr>
        <w:softHyphen/>
        <w:t>но принужден к неподлинной истории, дух которой для исконной рус</w:t>
      </w:r>
      <w:r w:rsidRPr="00E20F88">
        <w:rPr>
          <w:rFonts w:ascii="Arial" w:eastAsia="Times New Roman" w:hAnsi="Arial" w:cs="Arial"/>
          <w:sz w:val="18"/>
          <w:szCs w:val="18"/>
        </w:rPr>
        <w:softHyphen/>
        <w:t>ской сущности был просто-напросто непонятен" [472, с. 30]. Не</w:t>
      </w:r>
      <w:r w:rsidRPr="00E20F88">
        <w:rPr>
          <w:rFonts w:ascii="Arial" w:eastAsia="Times New Roman" w:hAnsi="Arial" w:cs="Arial"/>
          <w:sz w:val="18"/>
          <w:szCs w:val="18"/>
        </w:rPr>
        <w:softHyphen/>
        <w:t>подлинность отношений, в которые вовлечена Рос, вопреки обретае</w:t>
      </w:r>
      <w:r w:rsidRPr="00E20F88">
        <w:rPr>
          <w:rFonts w:ascii="Arial" w:eastAsia="Times New Roman" w:hAnsi="Arial" w:cs="Arial"/>
          <w:sz w:val="18"/>
          <w:szCs w:val="18"/>
        </w:rPr>
        <w:softHyphen/>
        <w:t>мому сексуальному опыту так и остающаяся девственно-нетронутой, как бы иллюстрирует это положение.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 Инторенцо, однако, в отличие от Шпенглера, отсутствует мо</w:t>
      </w:r>
      <w:r w:rsidRPr="00E20F88">
        <w:rPr>
          <w:rFonts w:ascii="Arial" w:eastAsia="Times New Roman" w:hAnsi="Arial" w:cs="Arial"/>
          <w:sz w:val="18"/>
          <w:szCs w:val="18"/>
        </w:rPr>
        <w:softHyphen/>
        <w:t>мент ненависти к чужому, будто бы "отравляющей еще не рожденную культуру в материнском лоне ее родины" [472, с. 30], равно как мысль о национальной капитуляции России перед культурно сильнейшим.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Брат и сестра проживают в одном </w:t>
      </w:r>
      <w:r w:rsidRPr="00E20F88">
        <w:rPr>
          <w:rFonts w:ascii="Arial" w:eastAsia="Times New Roman" w:hAnsi="Arial" w:cs="Arial"/>
          <w:b/>
          <w:sz w:val="18"/>
          <w:szCs w:val="18"/>
        </w:rPr>
        <w:t xml:space="preserve">доме, </w:t>
      </w:r>
      <w:r w:rsidRPr="00E20F88">
        <w:rPr>
          <w:rFonts w:ascii="Arial" w:eastAsia="Times New Roman" w:hAnsi="Arial" w:cs="Arial"/>
          <w:sz w:val="18"/>
          <w:szCs w:val="18"/>
        </w:rPr>
        <w:t xml:space="preserve">хотя в разных его </w:t>
      </w:r>
      <w:r w:rsidRPr="00E20F88">
        <w:rPr>
          <w:rFonts w:ascii="Arial" w:eastAsia="Times New Roman" w:hAnsi="Arial" w:cs="Arial"/>
          <w:b/>
          <w:sz w:val="18"/>
          <w:szCs w:val="18"/>
        </w:rPr>
        <w:t xml:space="preserve">флигелях: </w:t>
      </w:r>
      <w:r w:rsidRPr="00E20F88">
        <w:rPr>
          <w:rFonts w:ascii="Arial" w:eastAsia="Times New Roman" w:hAnsi="Arial" w:cs="Arial"/>
          <w:sz w:val="18"/>
          <w:szCs w:val="18"/>
        </w:rPr>
        <w:t>средством косвенной характеристики Рос служит интерьер спальни, героя-рассказчика — интерьер кабинета. Но каких-либо не</w:t>
      </w:r>
      <w:r w:rsidRPr="00E20F88">
        <w:rPr>
          <w:rFonts w:ascii="Arial" w:eastAsia="Times New Roman" w:hAnsi="Arial" w:cs="Arial"/>
          <w:sz w:val="18"/>
          <w:szCs w:val="18"/>
        </w:rPr>
        <w:softHyphen/>
        <w:t xml:space="preserve">проходимых границ между </w:t>
      </w:r>
      <w:r w:rsidRPr="00E20F88">
        <w:rPr>
          <w:rFonts w:ascii="Arial" w:eastAsia="Times New Roman" w:hAnsi="Arial" w:cs="Arial"/>
          <w:b/>
          <w:sz w:val="18"/>
          <w:szCs w:val="18"/>
        </w:rPr>
        <w:t xml:space="preserve">флигелями и комнатами </w:t>
      </w:r>
      <w:r w:rsidRPr="00E20F88">
        <w:rPr>
          <w:rFonts w:ascii="Arial" w:eastAsia="Times New Roman" w:hAnsi="Arial" w:cs="Arial"/>
          <w:sz w:val="18"/>
          <w:szCs w:val="18"/>
        </w:rPr>
        <w:t>не существует: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у Шпенглера: "Исторические псевдоморфозы — так называю я случаи, когда чужая старая культура так властно тяготеет над страной, что молодая и родная для этой страны культура не обретает свободного дыхания и не только не в силах создать чистые и собственные формы выражения, но даже не осознает по-настоящему себя самое" [472, с. 26].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брат время от времени навещает болеющую либо капризничаю</w:t>
      </w:r>
      <w:r w:rsidRPr="00E20F88">
        <w:rPr>
          <w:rFonts w:ascii="Arial" w:eastAsia="Times New Roman" w:hAnsi="Arial" w:cs="Arial"/>
          <w:sz w:val="18"/>
          <w:szCs w:val="18"/>
        </w:rPr>
        <w:softHyphen/>
        <w:t xml:space="preserve">щую сестру; подрастающая Рос все чаще </w:t>
      </w:r>
      <w:r w:rsidRPr="00E20F88">
        <w:rPr>
          <w:rFonts w:ascii="Arial" w:eastAsia="Times New Roman" w:hAnsi="Arial" w:cs="Arial"/>
          <w:sz w:val="18"/>
          <w:szCs w:val="18"/>
        </w:rPr>
        <w:lastRenderedPageBreak/>
        <w:t>появляется в кабинете, где роется в библиотеке, стараясь привлечь к себе внимание за</w:t>
      </w:r>
      <w:r w:rsidRPr="00E20F88">
        <w:rPr>
          <w:rFonts w:ascii="Arial" w:eastAsia="Times New Roman" w:hAnsi="Arial" w:cs="Arial"/>
          <w:sz w:val="18"/>
          <w:szCs w:val="18"/>
        </w:rPr>
        <w:softHyphen/>
        <w:t>нятого делами брата.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Культурный знак "дом" используется в рассказе для обозначения единого метакультурного пространства христианского мира; два фли</w:t>
      </w:r>
      <w:r w:rsidRPr="00E20F88">
        <w:rPr>
          <w:rFonts w:ascii="Arial" w:eastAsia="Times New Roman" w:hAnsi="Arial" w:cs="Arial"/>
          <w:sz w:val="18"/>
          <w:szCs w:val="18"/>
        </w:rPr>
        <w:softHyphen/>
        <w:t>геля "дома" как бы соответствуют славяно-православному (восточ</w:t>
      </w:r>
      <w:r w:rsidRPr="00E20F88">
        <w:rPr>
          <w:rFonts w:ascii="Arial" w:eastAsia="Times New Roman" w:hAnsi="Arial" w:cs="Arial"/>
          <w:sz w:val="18"/>
          <w:szCs w:val="18"/>
        </w:rPr>
        <w:softHyphen/>
        <w:t>ному) и католическо-протестантскому (западному) регионам этого ми</w:t>
      </w:r>
      <w:r w:rsidRPr="00E20F88">
        <w:rPr>
          <w:rFonts w:ascii="Arial" w:eastAsia="Times New Roman" w:hAnsi="Arial" w:cs="Arial"/>
          <w:sz w:val="18"/>
          <w:szCs w:val="18"/>
        </w:rPr>
        <w:softHyphen/>
        <w:t>ра; комната Рос олицетворяет традиционный старорусский уклад жизни, комната героя-рассказчика — новорусский, проникнутый ев</w:t>
      </w:r>
      <w:r w:rsidRPr="00E20F88">
        <w:rPr>
          <w:rFonts w:ascii="Arial" w:eastAsia="Times New Roman" w:hAnsi="Arial" w:cs="Arial"/>
          <w:sz w:val="18"/>
          <w:szCs w:val="18"/>
        </w:rPr>
        <w:softHyphen/>
        <w:t>ропейским духом. С изображением спальни устойчиво связаны моти</w:t>
      </w:r>
      <w:r w:rsidRPr="00E20F88">
        <w:rPr>
          <w:rFonts w:ascii="Arial" w:eastAsia="Times New Roman" w:hAnsi="Arial" w:cs="Arial"/>
          <w:sz w:val="18"/>
          <w:szCs w:val="18"/>
        </w:rPr>
        <w:softHyphen/>
        <w:t>вы бездеятельности, сонливости, болезненности. С изображением кабинета — сосредоточенной интеллектуальной деятельности, поряд</w:t>
      </w:r>
      <w:r w:rsidRPr="00E20F88">
        <w:rPr>
          <w:rFonts w:ascii="Arial" w:eastAsia="Times New Roman" w:hAnsi="Arial" w:cs="Arial"/>
          <w:sz w:val="18"/>
          <w:szCs w:val="18"/>
        </w:rPr>
        <w:softHyphen/>
        <w:t>ка, порока. Перефразируя слова Шпенглера: "Дом — это самое чис</w:t>
      </w:r>
      <w:r w:rsidRPr="00E20F88">
        <w:rPr>
          <w:rFonts w:ascii="Arial" w:eastAsia="Times New Roman" w:hAnsi="Arial" w:cs="Arial"/>
          <w:sz w:val="18"/>
          <w:szCs w:val="18"/>
        </w:rPr>
        <w:softHyphen/>
        <w:t>тое выражение породы, которое вообще существует" [472, с. 23], — можно сказать, что комнаты Рос и ее брата — зеркальное отражение их ментальности. Характерно, что присутствие Рос в кабинете приво</w:t>
      </w:r>
      <w:r w:rsidRPr="00E20F88">
        <w:rPr>
          <w:rFonts w:ascii="Arial" w:eastAsia="Times New Roman" w:hAnsi="Arial" w:cs="Arial"/>
          <w:sz w:val="18"/>
          <w:szCs w:val="18"/>
        </w:rPr>
        <w:softHyphen/>
        <w:t>дит к его использованию в качестве спальни.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все же взаимодействие разных менталитетов, русской и фау</w:t>
      </w:r>
      <w:r w:rsidRPr="00E20F88">
        <w:rPr>
          <w:rFonts w:ascii="Arial" w:eastAsia="Times New Roman" w:hAnsi="Arial" w:cs="Arial"/>
          <w:sz w:val="18"/>
          <w:szCs w:val="18"/>
        </w:rPr>
        <w:softHyphen/>
        <w:t>стовской душ не проходит бесследно. Первоначально, казалось бы, полностью растворенная в другом, пользующаяся чужими культурными формами, Рос — исконно органическая Россия — оказывается в со</w:t>
      </w:r>
      <w:r w:rsidRPr="00E20F88">
        <w:rPr>
          <w:rFonts w:ascii="Arial" w:eastAsia="Times New Roman" w:hAnsi="Arial" w:cs="Arial"/>
          <w:sz w:val="18"/>
          <w:szCs w:val="18"/>
        </w:rPr>
        <w:softHyphen/>
        <w:t>стоянии преодолеть псевдоморфозу, создать, отталкиваясь от про</w:t>
      </w:r>
      <w:r w:rsidRPr="00E20F88">
        <w:rPr>
          <w:rFonts w:ascii="Arial" w:eastAsia="Times New Roman" w:hAnsi="Arial" w:cs="Arial"/>
          <w:sz w:val="18"/>
          <w:szCs w:val="18"/>
        </w:rPr>
        <w:softHyphen/>
        <w:t xml:space="preserve">славленных европейских образцов, самостоятельную национальную культуру мирового уровня. В ней Россия </w:t>
      </w:r>
      <w:r w:rsidRPr="00E20F88">
        <w:rPr>
          <w:rFonts w:ascii="Arial" w:eastAsia="Times New Roman" w:hAnsi="Arial" w:cs="Arial"/>
          <w:sz w:val="18"/>
          <w:szCs w:val="18"/>
          <w:lang w:val="en-US"/>
        </w:rPr>
        <w:t>no</w:t>
      </w:r>
      <w:r w:rsidRPr="00E20F88">
        <w:rPr>
          <w:rFonts w:ascii="Arial" w:eastAsia="Times New Roman" w:hAnsi="Arial" w:cs="Arial"/>
          <w:sz w:val="18"/>
          <w:szCs w:val="18"/>
        </w:rPr>
        <w:t>-настоящему и осознает самое себя и сама становится объектом поклонения для Запада. Это преображение символизирует в рассказе Инторенцо отказ повзрос</w:t>
      </w:r>
      <w:r w:rsidRPr="00E20F88">
        <w:rPr>
          <w:rFonts w:ascii="Arial" w:eastAsia="Times New Roman" w:hAnsi="Arial" w:cs="Arial"/>
          <w:sz w:val="18"/>
          <w:szCs w:val="18"/>
        </w:rPr>
        <w:softHyphen/>
        <w:t>левшей Рос от инцеста, ее охлаждение к брату. Загадочная душа Рос так и остается для героя-ницшеанца недоступной. С опозданием он осознает, что недооценил внутренние силы, незаурядность натуры, уникальность характера своей сестры, сделал все, чтобы оттолкнуть ее от себя, мучится и кается: "Что происходило с ней, я не ведал, не видел, не понимал, был слеп, глух, туп, не замечая, что теряю ее, не зная, когда это началось, как получилось, не зная, что, дав ей то, чего ей не хватало, уже потерял ее, ошибаясь на свой счет и пола</w:t>
      </w:r>
      <w:r w:rsidRPr="00E20F88">
        <w:rPr>
          <w:rFonts w:ascii="Arial" w:eastAsia="Times New Roman" w:hAnsi="Arial" w:cs="Arial"/>
          <w:sz w:val="18"/>
          <w:szCs w:val="18"/>
        </w:rPr>
        <w:softHyphen/>
        <w:t>гая, что привязал к себе навсегда. О, эти битвы в постели, ожидав</w:t>
      </w:r>
      <w:r w:rsidRPr="00E20F88">
        <w:rPr>
          <w:rFonts w:ascii="Arial" w:eastAsia="Times New Roman" w:hAnsi="Arial" w:cs="Arial"/>
          <w:sz w:val="18"/>
          <w:szCs w:val="18"/>
        </w:rPr>
        <w:softHyphen/>
        <w:t>шие нас, эти красноречивые борения, исход которых был предрешен: эта ученица, превосходящая учителя, — я выпестовал, помог ей рас</w:t>
      </w:r>
      <w:r w:rsidRPr="00E20F88">
        <w:rPr>
          <w:rFonts w:ascii="Arial" w:eastAsia="Times New Roman" w:hAnsi="Arial" w:cs="Arial"/>
          <w:sz w:val="18"/>
          <w:szCs w:val="18"/>
        </w:rPr>
        <w:softHyphen/>
        <w:t>крыться и стать той, кем она была, мне и себе на горе..." (с. 77). Рас</w:t>
      </w:r>
      <w:r w:rsidRPr="00E20F88">
        <w:rPr>
          <w:rFonts w:ascii="Arial" w:eastAsia="Times New Roman" w:hAnsi="Arial" w:cs="Arial"/>
          <w:sz w:val="18"/>
          <w:szCs w:val="18"/>
        </w:rPr>
        <w:softHyphen/>
        <w:t>сказ фаустовского человека об утраченном счастье-благодати порой звучит как плач, порой как песнь в честь возлюбленной, побуждая вспомнить "Песнь песней".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Почему же так нужна оказывается герою Рос, что ее не в состоя</w:t>
      </w:r>
      <w:r w:rsidRPr="00E20F88">
        <w:rPr>
          <w:rFonts w:ascii="Arial" w:eastAsia="Times New Roman" w:hAnsi="Arial" w:cs="Arial"/>
          <w:sz w:val="18"/>
          <w:szCs w:val="18"/>
        </w:rPr>
        <w:softHyphen/>
        <w:t>нии заменить все другие женщины, никто вообще? Ответ — в призна</w:t>
      </w:r>
      <w:r w:rsidRPr="00E20F88">
        <w:rPr>
          <w:rFonts w:ascii="Arial" w:eastAsia="Times New Roman" w:hAnsi="Arial" w:cs="Arial"/>
          <w:sz w:val="18"/>
          <w:szCs w:val="18"/>
        </w:rPr>
        <w:softHyphen/>
        <w:t>нии: "О, моя Рос была такой, каких не бывает" (с. 71). Она была для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героя сестрой, женой, дочерью, матерью, невестой, самой жизнью</w:t>
      </w:r>
      <w:r w:rsidRPr="00E20F88">
        <w:rPr>
          <w:rFonts w:ascii="Arial" w:eastAsia="Times New Roman" w:hAnsi="Arial" w:cs="Arial"/>
          <w:color w:val="FF0000"/>
          <w:sz w:val="18"/>
          <w:szCs w:val="18"/>
        </w:rPr>
        <w:t>*</w:t>
      </w:r>
      <w:r w:rsidRPr="00E20F88">
        <w:rPr>
          <w:rFonts w:ascii="Arial" w:eastAsia="Times New Roman" w:hAnsi="Arial" w:cs="Arial"/>
          <w:sz w:val="18"/>
          <w:szCs w:val="18"/>
        </w:rPr>
        <w:t>, существом, имевшим для него также и метафизическое значение — вочеловеченной Соборной Душой России</w:t>
      </w:r>
      <w:r w:rsidRPr="00E20F88">
        <w:rPr>
          <w:rFonts w:ascii="Arial" w:eastAsia="Times New Roman" w:hAnsi="Arial" w:cs="Arial"/>
          <w:color w:val="FF0000"/>
          <w:sz w:val="18"/>
          <w:szCs w:val="18"/>
        </w:rPr>
        <w:t>**</w:t>
      </w:r>
      <w:r w:rsidRPr="00E20F88">
        <w:rPr>
          <w:rFonts w:ascii="Arial" w:eastAsia="Times New Roman" w:hAnsi="Arial" w:cs="Arial"/>
          <w:sz w:val="18"/>
          <w:szCs w:val="18"/>
        </w:rPr>
        <w:t>, носительницей выс</w:t>
      </w:r>
      <w:r w:rsidRPr="00E20F88">
        <w:rPr>
          <w:rFonts w:ascii="Arial" w:eastAsia="Times New Roman" w:hAnsi="Arial" w:cs="Arial"/>
          <w:sz w:val="18"/>
          <w:szCs w:val="18"/>
        </w:rPr>
        <w:softHyphen/>
        <w:t>ших, идеальных, возможностей нации. Сквозь земные, не всегда привлекательные черты герой прозревает в Рос "чистый небесный облик", характеризует ее как "жительницу садов" (т. е. райских мест), голосу которой внимают товарищи. И то обстоятельство, что только Рос в состоянии укротить восстающего вновь и вновь "дьявола"</w:t>
      </w:r>
      <w:r w:rsidRPr="00E20F88">
        <w:rPr>
          <w:rFonts w:ascii="Arial" w:eastAsia="Times New Roman" w:hAnsi="Arial" w:cs="Arial"/>
          <w:color w:val="FF0000"/>
          <w:sz w:val="18"/>
          <w:szCs w:val="18"/>
        </w:rPr>
        <w:t>***</w:t>
      </w:r>
      <w:r w:rsidRPr="00E20F88">
        <w:rPr>
          <w:rFonts w:ascii="Arial" w:eastAsia="Times New Roman" w:hAnsi="Arial" w:cs="Arial"/>
          <w:sz w:val="18"/>
          <w:szCs w:val="18"/>
        </w:rPr>
        <w:t>, влекущего за собой в "ад", также свидетельствует о наделении данного образа аурой трансцендентальности. И не случайно более всего хочет герой постичь душу своей возлюблен</w:t>
      </w:r>
      <w:r w:rsidRPr="00E20F88">
        <w:rPr>
          <w:rFonts w:ascii="Arial" w:eastAsia="Times New Roman" w:hAnsi="Arial" w:cs="Arial"/>
          <w:sz w:val="18"/>
          <w:szCs w:val="18"/>
        </w:rPr>
        <w:softHyphen/>
        <w:t>ной, овладеть ею, но — безуспешно, тогда как сам лучше других понят Рос — иррационально, через таинство любви. Понят не только как учитель, помогающий раскрыться ее индивидуальности, но и как демон, несущий соблазн эгоцентризма, воли к господству над себе подобными, способности преступать выработанные людьми моральные заповеди. И именно в таком качестве — про</w:t>
      </w:r>
      <w:r w:rsidRPr="00E20F88">
        <w:rPr>
          <w:rFonts w:ascii="Arial" w:eastAsia="Times New Roman" w:hAnsi="Arial" w:cs="Arial"/>
          <w:sz w:val="18"/>
          <w:szCs w:val="18"/>
        </w:rPr>
        <w:softHyphen/>
        <w:t>шедшей через дьявольские соблазны и даже "падшей", но сохра</w:t>
      </w:r>
      <w:r w:rsidRPr="00E20F88">
        <w:rPr>
          <w:rFonts w:ascii="Arial" w:eastAsia="Times New Roman" w:hAnsi="Arial" w:cs="Arial"/>
          <w:sz w:val="18"/>
          <w:szCs w:val="18"/>
        </w:rPr>
        <w:softHyphen/>
        <w:t>нившей в душе свет небес — она и нужна брату, ибо восполняет то, что отсутствует в нем самом и без чего бытие неполноценно. Это — дополненность личного надличным, сверхличным, благоде</w:t>
      </w:r>
      <w:r w:rsidRPr="00E20F88">
        <w:rPr>
          <w:rFonts w:ascii="Arial" w:eastAsia="Times New Roman" w:hAnsi="Arial" w:cs="Arial"/>
          <w:sz w:val="18"/>
          <w:szCs w:val="18"/>
        </w:rPr>
        <w:softHyphen/>
        <w:t>тельная сила свободной от эгоизма любви.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Старший и более опытный, герой-ницшеанец оказывается менее зрелым в сфере нравственных, собственно человеческих отношений. Этот моральный инфантилизм отражает использование в его речи оборотов, имитирующих стиль романа Саши Соколова "Школа для дураков", повествование в котором осуществляется от лица стра</w:t>
      </w:r>
      <w:r w:rsidRPr="00E20F88">
        <w:rPr>
          <w:rFonts w:ascii="Arial" w:eastAsia="Times New Roman" w:hAnsi="Arial" w:cs="Arial"/>
          <w:sz w:val="18"/>
          <w:szCs w:val="18"/>
        </w:rPr>
        <w:softHyphen/>
        <w:t>дающего шизофренией ребенка ("Да, конечно, вы мне можете возра</w:t>
      </w:r>
      <w:r w:rsidRPr="00E20F88">
        <w:rPr>
          <w:rFonts w:ascii="Arial" w:eastAsia="Times New Roman" w:hAnsi="Arial" w:cs="Arial"/>
          <w:sz w:val="18"/>
          <w:szCs w:val="18"/>
        </w:rPr>
        <w:softHyphen/>
        <w:t>зить, послушайте, но ведь это вы совратили, соблазнили, растлили ее...", с. 71; "Но, возразите мне вы, куда же делась совращенная се</w:t>
      </w:r>
      <w:r w:rsidRPr="00E20F88">
        <w:rPr>
          <w:rFonts w:ascii="Arial" w:eastAsia="Times New Roman" w:hAnsi="Arial" w:cs="Arial"/>
          <w:sz w:val="18"/>
          <w:szCs w:val="18"/>
        </w:rPr>
        <w:softHyphen/>
        <w:t>стра ваша, невеста, или она бросила вас...", с. 78). Таким образом имморализм приравнивается к шизофрении духа, расценивается как болезнь нравственного сознания. В Рос смутно угадывает герой воз</w:t>
      </w:r>
      <w:r w:rsidRPr="00E20F88">
        <w:rPr>
          <w:rFonts w:ascii="Arial" w:eastAsia="Times New Roman" w:hAnsi="Arial" w:cs="Arial"/>
          <w:sz w:val="18"/>
          <w:szCs w:val="18"/>
        </w:rPr>
        <w:softHyphen/>
        <w:t>можность своего исцеления и спасения ("товарищи внимают голосу твоему, дай и мне послушать его", с. 78), видит "сокращенное подо</w:t>
      </w:r>
      <w:r w:rsidRPr="00E20F88">
        <w:rPr>
          <w:rFonts w:ascii="Arial" w:eastAsia="Times New Roman" w:hAnsi="Arial" w:cs="Arial"/>
          <w:sz w:val="18"/>
          <w:szCs w:val="18"/>
        </w:rPr>
        <w:softHyphen/>
        <w:t>бие (</w:t>
      </w:r>
      <w:r w:rsidRPr="00E20F88">
        <w:rPr>
          <w:rFonts w:ascii="Arial" w:eastAsia="Times New Roman" w:hAnsi="Arial" w:cs="Arial"/>
          <w:sz w:val="18"/>
          <w:szCs w:val="18"/>
          <w:lang w:val="en-US"/>
        </w:rPr>
        <w:t>Abbreviatur</w:t>
      </w:r>
      <w:r w:rsidRPr="00E20F88">
        <w:rPr>
          <w:rFonts w:ascii="Arial" w:eastAsia="Times New Roman" w:hAnsi="Arial" w:cs="Arial"/>
          <w:sz w:val="18"/>
          <w:szCs w:val="18"/>
        </w:rPr>
        <w:t>) Вселенной" (с. 80), как некогда был всем миром для нее он сам. Драматизм разрыва обоюден. Расколотость двух России не преодолена, будущее "океанской страны" скрыто в тумане. Прин</w:t>
      </w:r>
      <w:r w:rsidRPr="00E20F88">
        <w:rPr>
          <w:rFonts w:ascii="Arial" w:eastAsia="Times New Roman" w:hAnsi="Arial" w:cs="Arial"/>
          <w:sz w:val="18"/>
          <w:szCs w:val="18"/>
        </w:rPr>
        <w:softHyphen/>
        <w:t>цип индивидуальности так и не совмещен в ней с принципом собор-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произведении появляется строка "Где ты, сестра моя, жизнь..." (с. 78), отсы</w:t>
      </w:r>
      <w:r w:rsidRPr="00E20F88">
        <w:rPr>
          <w:rFonts w:ascii="Arial" w:eastAsia="Times New Roman" w:hAnsi="Arial" w:cs="Arial"/>
          <w:sz w:val="18"/>
          <w:szCs w:val="14"/>
        </w:rPr>
        <w:softHyphen/>
        <w:t>лающая к названию книги стихов Бориса Пастернака "Сестра моя — жизнь".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Наподобие Навны Даниила Андреева.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Обозначение фаллоса, своеобразный культ которого воскрешает герой рас</w:t>
      </w:r>
      <w:r w:rsidRPr="00E20F88">
        <w:rPr>
          <w:rFonts w:ascii="Arial" w:eastAsia="Times New Roman" w:hAnsi="Arial" w:cs="Arial"/>
          <w:sz w:val="18"/>
          <w:szCs w:val="14"/>
        </w:rPr>
        <w:softHyphen/>
        <w:t>сказа, шире — темной стороны коллективного бессознательного.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ности — и наоборот. Об этом и "свидетельствует" Инторенцо Вышне</w:t>
      </w:r>
      <w:r w:rsidRPr="00E20F88">
        <w:rPr>
          <w:rFonts w:ascii="Arial" w:eastAsia="Times New Roman" w:hAnsi="Arial" w:cs="Arial"/>
          <w:sz w:val="19"/>
          <w:szCs w:val="19"/>
        </w:rPr>
        <w:softHyphen/>
        <w:t>му Адресату</w:t>
      </w:r>
      <w:r w:rsidRPr="00E20F88">
        <w:rPr>
          <w:rFonts w:ascii="Arial" w:eastAsia="Times New Roman" w:hAnsi="Arial" w:cs="Arial"/>
          <w:color w:val="FF0000"/>
          <w:sz w:val="19"/>
          <w:szCs w:val="19"/>
        </w:rPr>
        <w:t>*</w:t>
      </w:r>
      <w:r w:rsidRPr="00E20F88">
        <w:rPr>
          <w:rFonts w:ascii="Arial" w:eastAsia="Times New Roman" w:hAnsi="Arial" w:cs="Arial"/>
          <w:sz w:val="19"/>
          <w:szCs w:val="19"/>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Своеобразным комментарием Инторенцо к написанному являются три стихотворения, в которых повествование уже не передоверяется вымышленному герою, а осуществляется как бы от первого лица и которые содержат прямые аналоги "женщина — страна". Но если в рассказе доминируют стилевые признаки модернистской прозы, то стихотворения представляют собой постмодернистские тексты. "Строительным материалом" для создания первого из них ("Рос") послужили песня Булата Окуджавы "Прощание с новогодней елкой" и стихотво</w:t>
      </w:r>
      <w:r w:rsidRPr="00E20F88">
        <w:rPr>
          <w:rFonts w:ascii="Arial" w:eastAsia="Times New Roman" w:hAnsi="Arial" w:cs="Arial"/>
          <w:sz w:val="19"/>
          <w:szCs w:val="19"/>
        </w:rPr>
        <w:softHyphen/>
        <w:t xml:space="preserve">рение Бориса Пастернака "Она так много значила, потом...", второго — стихи Бориса Пастернака и Осипа Мандельштама, третьего — пушкинские произведения. </w:t>
      </w:r>
      <w:r w:rsidRPr="00E20F88">
        <w:rPr>
          <w:rFonts w:ascii="Arial" w:eastAsia="Times New Roman" w:hAnsi="Arial" w:cs="Arial"/>
          <w:sz w:val="19"/>
          <w:szCs w:val="19"/>
        </w:rPr>
        <w:lastRenderedPageBreak/>
        <w:t>Обращение к песне Окуджавы позволяет выявить романтический характер образа Рос, его "идеальность", ти</w:t>
      </w:r>
      <w:r w:rsidRPr="00E20F88">
        <w:rPr>
          <w:rFonts w:ascii="Arial" w:eastAsia="Times New Roman" w:hAnsi="Arial" w:cs="Arial"/>
          <w:sz w:val="19"/>
          <w:szCs w:val="19"/>
        </w:rPr>
        <w:softHyphen/>
        <w:t>пологическую связь с образом Прекрасной Дамы</w:t>
      </w:r>
      <w:r w:rsidRPr="00E20F88">
        <w:rPr>
          <w:rFonts w:ascii="Arial" w:eastAsia="Times New Roman" w:hAnsi="Arial" w:cs="Arial"/>
          <w:color w:val="FF0000"/>
          <w:sz w:val="19"/>
          <w:szCs w:val="19"/>
        </w:rPr>
        <w:t>**</w:t>
      </w:r>
      <w:r w:rsidRPr="00E20F88">
        <w:rPr>
          <w:rFonts w:ascii="Arial" w:eastAsia="Times New Roman" w:hAnsi="Arial" w:cs="Arial"/>
          <w:sz w:val="19"/>
          <w:szCs w:val="19"/>
        </w:rPr>
        <w:t>; укрупнение об</w:t>
      </w:r>
      <w:r w:rsidRPr="00E20F88">
        <w:rPr>
          <w:rFonts w:ascii="Arial" w:eastAsia="Times New Roman" w:hAnsi="Arial" w:cs="Arial"/>
          <w:sz w:val="19"/>
          <w:szCs w:val="19"/>
        </w:rPr>
        <w:softHyphen/>
        <w:t>раза осуществляется посредством сращивания с образом сестры-жизни Пастернака.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Автор обнажает "цитатный" характер культуры, идентичные явле</w:t>
      </w:r>
      <w:r w:rsidRPr="00E20F88">
        <w:rPr>
          <w:rFonts w:ascii="Arial" w:eastAsia="Times New Roman" w:hAnsi="Arial" w:cs="Arial"/>
          <w:sz w:val="19"/>
          <w:szCs w:val="19"/>
        </w:rPr>
        <w:softHyphen/>
        <w:t xml:space="preserve">ния которой "рифмуются" друг с другом через десятилетия и столетия, отражая одну из закономерностей самого бытия. Так и мифологема вочеловеченной Идеальной Соборной Души России проходит через всю русскую культуру </w:t>
      </w:r>
      <w:r w:rsidRPr="00E20F88">
        <w:rPr>
          <w:rFonts w:ascii="Arial" w:eastAsia="Times New Roman" w:hAnsi="Arial" w:cs="Arial"/>
          <w:sz w:val="19"/>
          <w:szCs w:val="19"/>
          <w:lang w:val="en-US"/>
        </w:rPr>
        <w:t>XIX</w:t>
      </w:r>
      <w:r w:rsidRPr="00E20F88">
        <w:rPr>
          <w:rFonts w:ascii="Arial" w:eastAsia="Times New Roman" w:hAnsi="Arial" w:cs="Arial"/>
          <w:sz w:val="19"/>
          <w:szCs w:val="19"/>
        </w:rPr>
        <w:t>—</w:t>
      </w:r>
      <w:r w:rsidRPr="00E20F88">
        <w:rPr>
          <w:rFonts w:ascii="Arial" w:eastAsia="Times New Roman" w:hAnsi="Arial" w:cs="Arial"/>
          <w:sz w:val="19"/>
          <w:szCs w:val="19"/>
          <w:lang w:val="en-US"/>
        </w:rPr>
        <w:t>XX</w:t>
      </w:r>
      <w:r w:rsidRPr="00E20F88">
        <w:rPr>
          <w:rFonts w:ascii="Arial" w:eastAsia="Times New Roman" w:hAnsi="Arial" w:cs="Arial"/>
          <w:sz w:val="19"/>
          <w:szCs w:val="19"/>
        </w:rPr>
        <w:t xml:space="preserve"> вв. Берг изображает соприкосновение этой Идеальной Соборной Души с фаустовской душой, в метафори</w:t>
      </w:r>
      <w:r w:rsidRPr="00E20F88">
        <w:rPr>
          <w:rFonts w:ascii="Arial" w:eastAsia="Times New Roman" w:hAnsi="Arial" w:cs="Arial"/>
          <w:sz w:val="19"/>
          <w:szCs w:val="19"/>
        </w:rPr>
        <w:softHyphen/>
        <w:t>ческом плане раскрывая смысл культурно-исторической метаморфо</w:t>
      </w:r>
      <w:r w:rsidRPr="00E20F88">
        <w:rPr>
          <w:rFonts w:ascii="Arial" w:eastAsia="Times New Roman" w:hAnsi="Arial" w:cs="Arial"/>
          <w:sz w:val="19"/>
          <w:szCs w:val="19"/>
        </w:rPr>
        <w:softHyphen/>
        <w:t>зы, переживаемой страной. Как закономерность фиксируется не толь</w:t>
      </w:r>
      <w:r w:rsidRPr="00E20F88">
        <w:rPr>
          <w:rFonts w:ascii="Arial" w:eastAsia="Times New Roman" w:hAnsi="Arial" w:cs="Arial"/>
          <w:sz w:val="19"/>
          <w:szCs w:val="19"/>
        </w:rPr>
        <w:softHyphen/>
        <w:t>ко вовлеченность России в мировую историю, но и характерная для нее тенденция к возвратам: к старым, неевропеизированным формам жизни (в чем сказывается стремление преодолеть не оправдавшие себя "соблазны" на путях своеобразного "почвенничества"), а от них — снова к новым, ориентируясь на достижения мирового сообщества (ибо старые одежды для растущей Рос тесны). Такое маятникообраз-ное движение будет определять состояние России до тех пор, пока европейское начало</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не уравновесится в ней с почвенным и не возникнет Собор индивидуальностей, — вот вывод, к которому вправе прийти читатель.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Рассказы многое говорят об Инторенцо, воспринимающего "новый мир" не как начало всех начал, а как одну из фаз в историче-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Нынешняя российская ситуация оценивается Бергом следующим образом: "При всех переменах, имеющих на первый взгляд демократическую внешность, Россия ос</w:t>
      </w:r>
      <w:r w:rsidRPr="00E20F88">
        <w:rPr>
          <w:rFonts w:ascii="Arial" w:eastAsia="Times New Roman" w:hAnsi="Arial" w:cs="Arial"/>
          <w:sz w:val="18"/>
          <w:szCs w:val="14"/>
        </w:rPr>
        <w:softHyphen/>
        <w:t>талась в замкнутом круге исторических повторений, которые задаются не столько способом избрания парламента или президента (увы, по словам поэта, мы выбираем между "вором и кровопийцей"), а механизмом функционирования общественного соз</w:t>
      </w:r>
      <w:r w:rsidRPr="00E20F88">
        <w:rPr>
          <w:rFonts w:ascii="Arial" w:eastAsia="Times New Roman" w:hAnsi="Arial" w:cs="Arial"/>
          <w:sz w:val="18"/>
          <w:szCs w:val="14"/>
        </w:rPr>
        <w:softHyphen/>
        <w:t>нания" [46], пребывающего во власти коллективного бессознательного.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Образ Прекрасной Дамы появляется в песне Булата Окуджавы "Еще один ро</w:t>
      </w:r>
      <w:r w:rsidRPr="00E20F88">
        <w:rPr>
          <w:rFonts w:ascii="Arial" w:eastAsia="Times New Roman" w:hAnsi="Arial" w:cs="Arial"/>
          <w:sz w:val="18"/>
          <w:szCs w:val="14"/>
        </w:rPr>
        <w:softHyphen/>
        <w:t>манс", и вообще он "архетипичен" для Окуджавы.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 его ставкой на индивидуума.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ской судьбе России в контексте парадигмы "Россия — Запад". Младе</w:t>
      </w:r>
      <w:r w:rsidRPr="00E20F88">
        <w:rPr>
          <w:rFonts w:ascii="Arial" w:eastAsia="Times New Roman" w:hAnsi="Arial" w:cs="Arial"/>
          <w:sz w:val="18"/>
          <w:szCs w:val="18"/>
        </w:rPr>
        <w:softHyphen/>
        <w:t>нец-оборотень появляется у героя-ницшеанца не от Рос, а от одной из его "крепостных". Перенесение идей западного политического ра</w:t>
      </w:r>
      <w:r w:rsidRPr="00E20F88">
        <w:rPr>
          <w:rFonts w:ascii="Arial" w:eastAsia="Times New Roman" w:hAnsi="Arial" w:cs="Arial"/>
          <w:sz w:val="18"/>
          <w:szCs w:val="18"/>
        </w:rPr>
        <w:softHyphen/>
        <w:t>дикализма на российскую почву, где еще не укоренилась привычка считаться с правами человека, с интересами личности, дает эффект гремучей смеси. Тексты Инторенцо — свидетельство поразительной чуткости художника слова, впитывающего эпоху всеми порами кожи.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Берга интересует также цена, которой оплачиваются творческие прозрения, диалектика творческого и  человеческого, автобиографи</w:t>
      </w:r>
      <w:r w:rsidRPr="00E20F88">
        <w:rPr>
          <w:rFonts w:ascii="Arial" w:eastAsia="Times New Roman" w:hAnsi="Arial" w:cs="Arial"/>
          <w:sz w:val="18"/>
          <w:szCs w:val="18"/>
        </w:rPr>
        <w:softHyphen/>
        <w:t>ческого.  В данном случае писатель оперирует наблюдениями фрей</w:t>
      </w:r>
      <w:r w:rsidRPr="00E20F88">
        <w:rPr>
          <w:rFonts w:ascii="Arial" w:eastAsia="Times New Roman" w:hAnsi="Arial" w:cs="Arial"/>
          <w:sz w:val="18"/>
          <w:szCs w:val="18"/>
        </w:rPr>
        <w:softHyphen/>
        <w:t>довской школы психоанализа  и юнгианской  аналитической  психоло</w:t>
      </w:r>
      <w:r w:rsidRPr="00E20F88">
        <w:rPr>
          <w:rFonts w:ascii="Arial" w:eastAsia="Times New Roman" w:hAnsi="Arial" w:cs="Arial"/>
          <w:sz w:val="18"/>
          <w:szCs w:val="18"/>
        </w:rPr>
        <w:softHyphen/>
        <w:t>гии.   Неожиданный  в  ряду других  произведений   Инторенцо  рассказ "Автор" как бы служит развернутым беллетризированным доказатель</w:t>
      </w:r>
      <w:r w:rsidRPr="00E20F88">
        <w:rPr>
          <w:rFonts w:ascii="Arial" w:eastAsia="Times New Roman" w:hAnsi="Arial" w:cs="Arial"/>
          <w:sz w:val="18"/>
          <w:szCs w:val="18"/>
        </w:rPr>
        <w:softHyphen/>
        <w:t xml:space="preserve">ством мыслей Юнга о творческой личности: "... искусство прирождено художнику как инстинкт, который им овладевает и делает его своим орудием. То, что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первую очередь оказывается в нем субъектом во</w:t>
      </w:r>
      <w:r w:rsidRPr="00E20F88">
        <w:rPr>
          <w:rFonts w:ascii="Arial" w:eastAsia="Times New Roman" w:hAnsi="Arial" w:cs="Arial"/>
          <w:sz w:val="18"/>
          <w:szCs w:val="18"/>
        </w:rPr>
        <w:softHyphen/>
        <w:t>ли, есть не он как индивид, но его произведение. В качестве индивида он может иметь прихоти, желания, личные цели, но в качестве худож</w:t>
      </w:r>
      <w:r w:rsidRPr="00E20F88">
        <w:rPr>
          <w:rFonts w:ascii="Arial" w:eastAsia="Times New Roman" w:hAnsi="Arial" w:cs="Arial"/>
          <w:sz w:val="18"/>
          <w:szCs w:val="18"/>
        </w:rPr>
        <w:softHyphen/>
        <w:t xml:space="preserve">ника он есть в высшем смысле этого слова "Человек", </w:t>
      </w:r>
      <w:r w:rsidRPr="00E20F88">
        <w:rPr>
          <w:rFonts w:ascii="Arial" w:eastAsia="Times New Roman" w:hAnsi="Arial" w:cs="Arial"/>
          <w:iCs/>
          <w:sz w:val="18"/>
          <w:szCs w:val="18"/>
        </w:rPr>
        <w:t xml:space="preserve">коллективный человек, </w:t>
      </w:r>
      <w:r w:rsidRPr="00E20F88">
        <w:rPr>
          <w:rFonts w:ascii="Arial" w:eastAsia="Times New Roman" w:hAnsi="Arial" w:cs="Arial"/>
          <w:sz w:val="18"/>
          <w:szCs w:val="18"/>
        </w:rPr>
        <w:t>носитель и ваятель бессознательно действующей души чело</w:t>
      </w:r>
      <w:r w:rsidRPr="00E20F88">
        <w:rPr>
          <w:rFonts w:ascii="Arial" w:eastAsia="Times New Roman" w:hAnsi="Arial" w:cs="Arial"/>
          <w:sz w:val="18"/>
          <w:szCs w:val="18"/>
        </w:rPr>
        <w:softHyphen/>
        <w:t xml:space="preserve">вечества. В этом его </w:t>
      </w:r>
      <w:r w:rsidRPr="00E20F88">
        <w:rPr>
          <w:rFonts w:ascii="Arial" w:eastAsia="Times New Roman" w:hAnsi="Arial" w:cs="Arial"/>
          <w:sz w:val="18"/>
          <w:szCs w:val="18"/>
          <w:lang w:val="en-US"/>
        </w:rPr>
        <w:t>officium</w:t>
      </w:r>
      <w:r w:rsidRPr="00E20F88">
        <w:rPr>
          <w:rFonts w:ascii="Arial" w:eastAsia="Times New Roman" w:hAnsi="Arial" w:cs="Arial"/>
          <w:sz w:val="18"/>
          <w:szCs w:val="18"/>
        </w:rPr>
        <w:t>, бремя которого нередко до такой сте</w:t>
      </w:r>
      <w:r w:rsidRPr="00E20F88">
        <w:rPr>
          <w:rFonts w:ascii="Arial" w:eastAsia="Times New Roman" w:hAnsi="Arial" w:cs="Arial"/>
          <w:sz w:val="18"/>
          <w:szCs w:val="18"/>
        </w:rPr>
        <w:softHyphen/>
        <w:t>пени перевешивает остальное, что его человеческое счастье и  все, что придает цену обычной человеческой жизни, закономерно должно быть принесено в жертву. &lt;...&gt; Отсюда проистекает то обстоятельст</w:t>
      </w:r>
      <w:r w:rsidRPr="00E20F88">
        <w:rPr>
          <w:rFonts w:ascii="Arial" w:eastAsia="Times New Roman" w:hAnsi="Arial" w:cs="Arial"/>
          <w:sz w:val="18"/>
          <w:szCs w:val="18"/>
        </w:rPr>
        <w:softHyphen/>
        <w:t>во, что личная житейская судьба столь многих художников до такой степени неудовлетворительна, даже трагична, и притом не от мрачно</w:t>
      </w:r>
      <w:r w:rsidRPr="00E20F88">
        <w:rPr>
          <w:rFonts w:ascii="Arial" w:eastAsia="Times New Roman" w:hAnsi="Arial" w:cs="Arial"/>
          <w:sz w:val="18"/>
          <w:szCs w:val="18"/>
        </w:rPr>
        <w:softHyphen/>
        <w:t>го сочетания обстоятельств, но по причине неполноценности или не</w:t>
      </w:r>
      <w:r w:rsidRPr="00E20F88">
        <w:rPr>
          <w:rFonts w:ascii="Arial" w:eastAsia="Times New Roman" w:hAnsi="Arial" w:cs="Arial"/>
          <w:sz w:val="18"/>
          <w:szCs w:val="18"/>
        </w:rPr>
        <w:softHyphen/>
        <w:t>достаточной  приспособляемости  человечески личного  в  них.  Очень редко встречается творчески одаренный  индивид, которому не при</w:t>
      </w:r>
      <w:r w:rsidRPr="00E20F88">
        <w:rPr>
          <w:rFonts w:ascii="Arial" w:eastAsia="Times New Roman" w:hAnsi="Arial" w:cs="Arial"/>
          <w:sz w:val="18"/>
          <w:szCs w:val="18"/>
        </w:rPr>
        <w:softHyphen/>
        <w:t>шлось бы дорого оплатить искру божью — свои необычные возмож</w:t>
      </w:r>
      <w:r w:rsidRPr="00E20F88">
        <w:rPr>
          <w:rFonts w:ascii="Arial" w:eastAsia="Times New Roman" w:hAnsi="Arial" w:cs="Arial"/>
          <w:sz w:val="18"/>
          <w:szCs w:val="18"/>
        </w:rPr>
        <w:softHyphen/>
        <w:t>ности.  Самое сильное в  нем, его собственное творческое  начало, пожирает большую часть его энергии, если он действительно худож</w:t>
      </w:r>
      <w:r w:rsidRPr="00E20F88">
        <w:rPr>
          <w:rFonts w:ascii="Arial" w:eastAsia="Times New Roman" w:hAnsi="Arial" w:cs="Arial"/>
          <w:sz w:val="18"/>
          <w:szCs w:val="18"/>
        </w:rPr>
        <w:softHyphen/>
        <w:t>ник, а для прочего остается слишком мало, чтобы из этого остатка могла развиться в придачу еще какая-либо ценность. Напротив, чело</w:t>
      </w:r>
      <w:r w:rsidRPr="00E20F88">
        <w:rPr>
          <w:rFonts w:ascii="Arial" w:eastAsia="Times New Roman" w:hAnsi="Arial" w:cs="Arial"/>
          <w:sz w:val="18"/>
          <w:szCs w:val="18"/>
        </w:rPr>
        <w:softHyphen/>
        <w:t>век   оказывается   обычно   настолько   обескровленным   ради   своего творческого начала, что может как-то жить лишь на примитивном или вообще сниженном уровне. Это обычно проявляется как ребячество и бездумность или как бесцеремонный, наивный эгоизм (так называемый "автоэротизм"), как тщеславие и прочие пороки. Подобные несовер</w:t>
      </w:r>
      <w:r w:rsidRPr="00E20F88">
        <w:rPr>
          <w:rFonts w:ascii="Arial" w:eastAsia="Times New Roman" w:hAnsi="Arial" w:cs="Arial"/>
          <w:sz w:val="18"/>
          <w:szCs w:val="18"/>
        </w:rPr>
        <w:softHyphen/>
        <w:t xml:space="preserve">шенства оправданы постольку, поскольку лишь таким образом </w:t>
      </w:r>
      <w:r w:rsidRPr="00E20F88">
        <w:rPr>
          <w:rFonts w:ascii="Arial" w:eastAsia="Times New Roman" w:hAnsi="Arial" w:cs="Arial"/>
          <w:iCs/>
          <w:sz w:val="18"/>
          <w:szCs w:val="18"/>
        </w:rPr>
        <w:t xml:space="preserve">Я </w:t>
      </w:r>
      <w:r w:rsidRPr="00E20F88">
        <w:rPr>
          <w:rFonts w:ascii="Arial" w:eastAsia="Times New Roman" w:hAnsi="Arial" w:cs="Arial"/>
          <w:sz w:val="18"/>
          <w:szCs w:val="18"/>
        </w:rPr>
        <w:t>мо</w:t>
      </w:r>
      <w:r w:rsidRPr="00E20F88">
        <w:rPr>
          <w:rFonts w:ascii="Arial" w:eastAsia="Times New Roman" w:hAnsi="Arial" w:cs="Arial"/>
          <w:sz w:val="18"/>
          <w:szCs w:val="18"/>
        </w:rPr>
        <w:softHyphen/>
        <w:t>жет сэкономить достаточную жизненную силу. Оно нуждается в по</w:t>
      </w:r>
      <w:r w:rsidRPr="00E20F88">
        <w:rPr>
          <w:rFonts w:ascii="Arial" w:eastAsia="Times New Roman" w:hAnsi="Arial" w:cs="Arial"/>
          <w:sz w:val="18"/>
          <w:szCs w:val="18"/>
        </w:rPr>
        <w:softHyphen/>
        <w:t>добных   низших   формах   существования,   ибо   в   противном   случае погибло бы от полного истощения" [489, с.  146—147]. Таким обес</w:t>
      </w:r>
      <w:r w:rsidRPr="00E20F88">
        <w:rPr>
          <w:rFonts w:ascii="Arial" w:eastAsia="Times New Roman" w:hAnsi="Arial" w:cs="Arial"/>
          <w:sz w:val="18"/>
          <w:szCs w:val="18"/>
        </w:rPr>
        <w:softHyphen/>
        <w:t>кровленным служением искусству человеком, страдающим от неуме</w:t>
      </w:r>
      <w:r w:rsidRPr="00E20F88">
        <w:rPr>
          <w:rFonts w:ascii="Arial" w:eastAsia="Times New Roman" w:hAnsi="Arial" w:cs="Arial"/>
          <w:sz w:val="18"/>
          <w:szCs w:val="18"/>
        </w:rPr>
        <w:softHyphen/>
        <w:t>ния пристроить свои рукописи, и показан герой рассказа "Автор". 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пожалуй, не случайно Берг стилизует в этом случае Александра Гри</w:t>
      </w:r>
      <w:r w:rsidRPr="00E20F88">
        <w:rPr>
          <w:rFonts w:ascii="Arial" w:eastAsia="Times New Roman" w:hAnsi="Arial" w:cs="Arial"/>
          <w:sz w:val="18"/>
          <w:szCs w:val="18"/>
        </w:rPr>
        <w:softHyphen/>
        <w:t>на, потому что гриновская судьба, — может быть, самый убедительный пример обделенности таланта качествами приспособляемости, пре</w:t>
      </w:r>
      <w:r w:rsidRPr="00E20F88">
        <w:rPr>
          <w:rFonts w:ascii="Arial" w:eastAsia="Times New Roman" w:hAnsi="Arial" w:cs="Arial"/>
          <w:sz w:val="18"/>
          <w:szCs w:val="18"/>
        </w:rPr>
        <w:softHyphen/>
        <w:t>дельно мучительной жизни, преждевременной смерти.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Страстное желание героя "Автора" продать хотя бы одно из сво</w:t>
      </w:r>
      <w:r w:rsidRPr="00E20F88">
        <w:rPr>
          <w:rFonts w:ascii="Arial" w:eastAsia="Times New Roman" w:hAnsi="Arial" w:cs="Arial"/>
          <w:sz w:val="18"/>
          <w:szCs w:val="18"/>
        </w:rPr>
        <w:softHyphen/>
        <w:t>их произведений как будто ничего общего не имеет с сообщением ф. Эрскина о патологическом безразличии Инторенцо к уже напи</w:t>
      </w:r>
      <w:r w:rsidRPr="00E20F88">
        <w:rPr>
          <w:rFonts w:ascii="Arial" w:eastAsia="Times New Roman" w:hAnsi="Arial" w:cs="Arial"/>
          <w:sz w:val="18"/>
          <w:szCs w:val="18"/>
        </w:rPr>
        <w:softHyphen/>
        <w:t>санным текстам. Однако и писателя-"конгрессмена", и его героя род</w:t>
      </w:r>
      <w:r w:rsidRPr="00E20F88">
        <w:rPr>
          <w:rFonts w:ascii="Arial" w:eastAsia="Times New Roman" w:hAnsi="Arial" w:cs="Arial"/>
          <w:sz w:val="18"/>
          <w:szCs w:val="18"/>
        </w:rPr>
        <w:softHyphen/>
        <w:t>нят самоощущение властелина слов за письменным столом и редко</w:t>
      </w:r>
      <w:r w:rsidRPr="00E20F88">
        <w:rPr>
          <w:rFonts w:ascii="Arial" w:eastAsia="Times New Roman" w:hAnsi="Arial" w:cs="Arial"/>
          <w:sz w:val="18"/>
          <w:szCs w:val="18"/>
        </w:rPr>
        <w:softHyphen/>
        <w:t>стная уязвимость в собственно-человеческом их статусе. Отсюда — драматизм взаимоотношений Инторенцо с первой, любимой женой (послужившей прототипом Рос), его органическая неспособность впи</w:t>
      </w:r>
      <w:r w:rsidRPr="00E20F88">
        <w:rPr>
          <w:rFonts w:ascii="Arial" w:eastAsia="Times New Roman" w:hAnsi="Arial" w:cs="Arial"/>
          <w:sz w:val="18"/>
          <w:szCs w:val="18"/>
        </w:rPr>
        <w:softHyphen/>
        <w:t>саться в тоталитарную систему, трагическая гибель.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 xml:space="preserve">Берг напоминает об известном, но практически не принимаемом во внимание: художник "несет более тяжелое бремя, чем простой смертный" [489, с. 148], его </w:t>
      </w:r>
      <w:r w:rsidRPr="00E20F88">
        <w:rPr>
          <w:rFonts w:ascii="Arial" w:eastAsia="Times New Roman" w:hAnsi="Arial" w:cs="Arial"/>
          <w:iCs/>
          <w:sz w:val="18"/>
          <w:szCs w:val="18"/>
        </w:rPr>
        <w:t xml:space="preserve">"Я </w:t>
      </w:r>
      <w:r w:rsidRPr="00E20F88">
        <w:rPr>
          <w:rFonts w:ascii="Arial" w:eastAsia="Times New Roman" w:hAnsi="Arial" w:cs="Arial"/>
          <w:sz w:val="18"/>
          <w:szCs w:val="18"/>
        </w:rPr>
        <w:t>раскрывает себя и одновременно приносит себя в жертву, ибо оно отдается, извлекается за пределы самого себя в том роде эк-стаза, который именуется творчеством, оно умирает для самого себя, чтобы жить в произведении, — и с ка</w:t>
      </w:r>
      <w:r w:rsidRPr="00E20F88">
        <w:rPr>
          <w:rFonts w:ascii="Arial" w:eastAsia="Times New Roman" w:hAnsi="Arial" w:cs="Arial"/>
          <w:sz w:val="18"/>
          <w:szCs w:val="18"/>
        </w:rPr>
        <w:softHyphen/>
        <w:t>ким смирением, с какой бесконечной незащищенностью" [489, с. 181]. Писатель преподносит эту мысль в заостренном виде, используя не</w:t>
      </w:r>
      <w:r w:rsidRPr="00E20F88">
        <w:rPr>
          <w:rFonts w:ascii="Arial" w:eastAsia="Times New Roman" w:hAnsi="Arial" w:cs="Arial"/>
          <w:sz w:val="18"/>
          <w:szCs w:val="18"/>
        </w:rPr>
        <w:softHyphen/>
        <w:t>сколько видоизмененную, подвергшуюся сжатию по принципу эллипса цитату из стихотворения Пастернака "О, знал бы я, что так бывает"</w:t>
      </w:r>
      <w:r w:rsidRPr="00E20F88">
        <w:rPr>
          <w:rFonts w:ascii="Arial" w:eastAsia="Times New Roman" w:hAnsi="Arial" w:cs="Arial"/>
          <w:color w:val="FF0000"/>
          <w:sz w:val="18"/>
          <w:szCs w:val="18"/>
        </w:rPr>
        <w:t>*</w:t>
      </w:r>
      <w:r w:rsidRPr="00E20F88">
        <w:rPr>
          <w:rFonts w:ascii="Arial" w:eastAsia="Times New Roman" w:hAnsi="Arial" w:cs="Arial"/>
          <w:sz w:val="18"/>
          <w:szCs w:val="18"/>
        </w:rPr>
        <w:t>: "Искусство убивает"... (с. 42). Человек в художнике особенно хрупок и нуждается по меньшей мере в том, чтобы ему не мешали, т. е. в ав</w:t>
      </w:r>
      <w:r w:rsidRPr="00E20F88">
        <w:rPr>
          <w:rFonts w:ascii="Arial" w:eastAsia="Times New Roman" w:hAnsi="Arial" w:cs="Arial"/>
          <w:sz w:val="18"/>
          <w:szCs w:val="18"/>
        </w:rPr>
        <w:softHyphen/>
        <w:t>тономии своей личности. Только абсолютная внутренняя свобода по</w:t>
      </w:r>
      <w:r w:rsidRPr="00E20F88">
        <w:rPr>
          <w:rFonts w:ascii="Arial" w:eastAsia="Times New Roman" w:hAnsi="Arial" w:cs="Arial"/>
          <w:sz w:val="18"/>
          <w:szCs w:val="18"/>
        </w:rPr>
        <w:softHyphen/>
        <w:t>зволяет Инторенцо успешно осуществлять свой долг "конгрессмена", корреспондирующего Вышнему Адресату о состоянии вверенного ему макрокосма. Как человек Инторенцо не только обескровлен растра</w:t>
      </w:r>
      <w:r w:rsidRPr="00E20F88">
        <w:rPr>
          <w:rFonts w:ascii="Arial" w:eastAsia="Times New Roman" w:hAnsi="Arial" w:cs="Arial"/>
          <w:sz w:val="18"/>
          <w:szCs w:val="18"/>
        </w:rPr>
        <w:softHyphen/>
        <w:t>той энергии, необходимой для правдивого "свидетельствования" (а потому бездомен</w:t>
      </w:r>
      <w:r w:rsidRPr="00E20F88">
        <w:rPr>
          <w:rFonts w:ascii="Arial" w:eastAsia="Times New Roman" w:hAnsi="Arial" w:cs="Arial"/>
          <w:color w:val="FF0000"/>
          <w:sz w:val="18"/>
          <w:szCs w:val="18"/>
        </w:rPr>
        <w:t>**</w:t>
      </w:r>
      <w:r w:rsidRPr="00E20F88">
        <w:rPr>
          <w:rFonts w:ascii="Arial" w:eastAsia="Times New Roman" w:hAnsi="Arial" w:cs="Arial"/>
          <w:sz w:val="18"/>
          <w:szCs w:val="18"/>
        </w:rPr>
        <w:t>, безбытен, неустроен, ищет забвения в "искусственных раях"), но к тому же безмерно измучен преследова</w:t>
      </w:r>
      <w:r w:rsidRPr="00E20F88">
        <w:rPr>
          <w:rFonts w:ascii="Arial" w:eastAsia="Times New Roman" w:hAnsi="Arial" w:cs="Arial"/>
          <w:sz w:val="18"/>
          <w:szCs w:val="18"/>
        </w:rPr>
        <w:softHyphen/>
        <w:t>ниями со стороны властей, претендовавших на духовно-идеологи</w:t>
      </w:r>
      <w:r w:rsidRPr="00E20F88">
        <w:rPr>
          <w:rFonts w:ascii="Arial" w:eastAsia="Times New Roman" w:hAnsi="Arial" w:cs="Arial"/>
          <w:sz w:val="18"/>
          <w:szCs w:val="18"/>
        </w:rPr>
        <w:softHyphen/>
        <w:t>ческую монополию в обществе. На примере судьбы Инторенцо Берг показывает, что слово подлинных властителей духа при тоталитариз</w:t>
      </w:r>
      <w:r w:rsidRPr="00E20F88">
        <w:rPr>
          <w:rFonts w:ascii="Arial" w:eastAsia="Times New Roman" w:hAnsi="Arial" w:cs="Arial"/>
          <w:sz w:val="18"/>
          <w:szCs w:val="18"/>
        </w:rPr>
        <w:softHyphen/>
        <w:t>ме было современникам недоступно. Развитие самой литературы, лишенной живого обмена творческими открытиями, приобретало анормальный, дисбалансированный характер. Задушен и загнан был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О знал бы я, что так быв.рет, Когда пускался на дебют, Что строчки с кровью — убивают, Нахлынут горлом и убьют! [318, т. 1, с. 412].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Намек на Набокова: "... не имел дома, квартиры, более или менее</w:t>
      </w:r>
      <w:r w:rsidRPr="00E20F88">
        <w:rPr>
          <w:rFonts w:ascii="Arial" w:eastAsia="Times New Roman" w:hAnsi="Arial" w:cs="Arial"/>
          <w:b/>
          <w:sz w:val="18"/>
          <w:szCs w:val="15"/>
        </w:rPr>
        <w:t xml:space="preserve"> </w:t>
      </w:r>
      <w:r w:rsidRPr="00E20F88">
        <w:rPr>
          <w:rFonts w:ascii="Arial" w:eastAsia="Times New Roman" w:hAnsi="Arial" w:cs="Arial"/>
          <w:sz w:val="18"/>
          <w:szCs w:val="15"/>
        </w:rPr>
        <w:t>отчетли</w:t>
      </w:r>
      <w:r w:rsidRPr="00E20F88">
        <w:rPr>
          <w:rFonts w:ascii="Arial" w:eastAsia="Times New Roman" w:hAnsi="Arial" w:cs="Arial"/>
          <w:sz w:val="18"/>
          <w:szCs w:val="15"/>
        </w:rPr>
        <w:softHyphen/>
        <w:t>вой привязанности к какому-либо месту, предпочитая гостиницы с их безразличным и индифферентным фоном" (с. 63).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подполье модернизм. Только в андерграунде смогли найти свою нишу постмодернисты. (Именно модернисты и постмодернисты — "прототипы" Инторенцо.)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Для осуществления своей миссии "свидетеля"-трансцендента Ин</w:t>
      </w:r>
      <w:r w:rsidRPr="00E20F88">
        <w:rPr>
          <w:rFonts w:ascii="Arial" w:eastAsia="Times New Roman" w:hAnsi="Arial" w:cs="Arial"/>
          <w:sz w:val="18"/>
          <w:szCs w:val="18"/>
        </w:rPr>
        <w:softHyphen/>
        <w:t>торенцо использует новый языковой код</w:t>
      </w:r>
      <w:r w:rsidRPr="00E20F88">
        <w:rPr>
          <w:rFonts w:ascii="Arial" w:eastAsia="Times New Roman" w:hAnsi="Arial" w:cs="Arial"/>
          <w:color w:val="FF0000"/>
          <w:sz w:val="18"/>
          <w:szCs w:val="18"/>
        </w:rPr>
        <w:t>*</w:t>
      </w:r>
      <w:r w:rsidRPr="00E20F88">
        <w:rPr>
          <w:rFonts w:ascii="Arial" w:eastAsia="Times New Roman" w:hAnsi="Arial" w:cs="Arial"/>
          <w:sz w:val="18"/>
          <w:szCs w:val="18"/>
        </w:rPr>
        <w:t>, обновляя тем самым язык литературы, предохраняя его от омертвления. Русский неофициальный писатель тоталитарной эпохи, в сущности, обрекал себя на роль смертника, но спасал литературу.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Идеал Инторенцо восходит к Абсолюту</w:t>
      </w:r>
      <w:r w:rsidRPr="00E20F88">
        <w:rPr>
          <w:rFonts w:ascii="Arial" w:eastAsia="Times New Roman" w:hAnsi="Arial" w:cs="Arial"/>
          <w:color w:val="FF0000"/>
          <w:sz w:val="18"/>
          <w:szCs w:val="18"/>
        </w:rPr>
        <w:t>**</w:t>
      </w:r>
      <w:r w:rsidRPr="00E20F88">
        <w:rPr>
          <w:rFonts w:ascii="Arial" w:eastAsia="Times New Roman" w:hAnsi="Arial" w:cs="Arial"/>
          <w:sz w:val="18"/>
          <w:szCs w:val="18"/>
        </w:rPr>
        <w:t>, что дает и высочайшую точку обзора явлений действительности, и опору в жизни, всей своей тоталитарной тяжестью давившей на творца. Верный постмодернист</w:t>
      </w:r>
      <w:r w:rsidRPr="00E20F88">
        <w:rPr>
          <w:rFonts w:ascii="Arial" w:eastAsia="Times New Roman" w:hAnsi="Arial" w:cs="Arial"/>
          <w:sz w:val="18"/>
          <w:szCs w:val="18"/>
        </w:rPr>
        <w:softHyphen/>
        <w:t>скому духу переосмысления канонизированного, Берг в монографии Ф. Эрскина рассматривает, однако, и вторую сторону медали: опас</w:t>
      </w:r>
      <w:r w:rsidRPr="00E20F88">
        <w:rPr>
          <w:rFonts w:ascii="Arial" w:eastAsia="Times New Roman" w:hAnsi="Arial" w:cs="Arial"/>
          <w:sz w:val="18"/>
          <w:szCs w:val="18"/>
        </w:rPr>
        <w:softHyphen/>
        <w:t>ность пренебрежения реальной земной жизнью, сравниваемой с во</w:t>
      </w:r>
      <w:r w:rsidRPr="00E20F88">
        <w:rPr>
          <w:rFonts w:ascii="Arial" w:eastAsia="Times New Roman" w:hAnsi="Arial" w:cs="Arial"/>
          <w:sz w:val="18"/>
          <w:szCs w:val="18"/>
        </w:rPr>
        <w:softHyphen/>
        <w:t>ображаемой идеальной, опасность, способную доходить до челове</w:t>
      </w:r>
      <w:r w:rsidRPr="00E20F88">
        <w:rPr>
          <w:rFonts w:ascii="Arial" w:eastAsia="Times New Roman" w:hAnsi="Arial" w:cs="Arial"/>
          <w:sz w:val="18"/>
          <w:szCs w:val="18"/>
        </w:rPr>
        <w:softHyphen/>
        <w:t>коненавистничества, глубочайшего презрения к роду людскому — грешному, далекому от совершенства.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Подобные настроения, владеющие Инторенцо, как ни странно, порождены высотой его идеала. Берг отражает характерный парадокс утопического сознания: возвышенность сверхземных устремлений — обесценивание сущего. Даже того не желая, Инторенцо "свиде</w:t>
      </w:r>
      <w:r w:rsidRPr="00E20F88">
        <w:rPr>
          <w:rFonts w:ascii="Arial" w:eastAsia="Times New Roman" w:hAnsi="Arial" w:cs="Arial"/>
          <w:sz w:val="18"/>
          <w:szCs w:val="18"/>
        </w:rPr>
        <w:softHyphen/>
        <w:t>тельствует" и об утрате веры в человека как одной из весьма замет</w:t>
      </w:r>
      <w:r w:rsidRPr="00E20F88">
        <w:rPr>
          <w:rFonts w:ascii="Arial" w:eastAsia="Times New Roman" w:hAnsi="Arial" w:cs="Arial"/>
          <w:sz w:val="18"/>
          <w:szCs w:val="18"/>
        </w:rPr>
        <w:softHyphen/>
        <w:t xml:space="preserve">ных тенденций в развитии мирового сообщества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Присущее герою воздержание от полового акта и деторождения из нежелания множить зло и грех в мире можно рассматривать как проявление ин</w:t>
      </w:r>
      <w:r w:rsidRPr="00E20F88">
        <w:rPr>
          <w:rFonts w:ascii="Arial" w:eastAsia="Times New Roman" w:hAnsi="Arial" w:cs="Arial"/>
          <w:sz w:val="18"/>
          <w:szCs w:val="18"/>
        </w:rPr>
        <w:softHyphen/>
        <w:t>стинкта смерти (Танатос).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Согласно исследованиям психоаналитической школы, наличие ге</w:t>
      </w:r>
      <w:r w:rsidRPr="00E20F88">
        <w:rPr>
          <w:rFonts w:ascii="Arial" w:eastAsia="Times New Roman" w:hAnsi="Arial" w:cs="Arial"/>
          <w:sz w:val="18"/>
          <w:szCs w:val="18"/>
        </w:rPr>
        <w:softHyphen/>
        <w:t>нетически заданных деструктивных (саморазрушительных) тенденций заложено в человеке самой природой, но "оживление патологических комплексов (в тех или иных формах) запускается именно через акту</w:t>
      </w:r>
      <w:r w:rsidRPr="00E20F88">
        <w:rPr>
          <w:rFonts w:ascii="Arial" w:eastAsia="Times New Roman" w:hAnsi="Arial" w:cs="Arial"/>
          <w:sz w:val="18"/>
          <w:szCs w:val="18"/>
        </w:rPr>
        <w:softHyphen/>
        <w:t>альный конфликт" [341, с. 8]. Такой конфликт в случае Инторенцо обостряет противоречие между реальной значимостью его личности как творца, "свидетеля", "конгрессмена" и социальным положением "отверженного", становящимся все более невыносимым. Воля к жизни в герое ослабевает, все определеннее заявляет о себе воля к смер</w:t>
      </w:r>
      <w:r w:rsidRPr="00E20F88">
        <w:rPr>
          <w:rFonts w:ascii="Arial" w:eastAsia="Times New Roman" w:hAnsi="Arial" w:cs="Arial"/>
          <w:sz w:val="18"/>
          <w:szCs w:val="18"/>
        </w:rPr>
        <w:softHyphen/>
        <w:t>ти. "Свидетельствование" о личном душевно-психологическом состоя</w:t>
      </w:r>
      <w:r w:rsidRPr="00E20F88">
        <w:rPr>
          <w:rFonts w:ascii="Arial" w:eastAsia="Times New Roman" w:hAnsi="Arial" w:cs="Arial"/>
          <w:sz w:val="18"/>
          <w:szCs w:val="18"/>
        </w:rPr>
        <w:softHyphen/>
        <w:t>нии — стихотворение "Мне жизнь смертельно надоела"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в соот</w:t>
      </w:r>
      <w:r w:rsidRPr="00E20F88">
        <w:rPr>
          <w:rFonts w:ascii="Arial" w:eastAsia="Times New Roman" w:hAnsi="Arial" w:cs="Arial"/>
          <w:sz w:val="18"/>
          <w:szCs w:val="18"/>
        </w:rPr>
        <w:softHyphen/>
        <w:t>ветствии с природой художественного творчества отражает и сверхличное: "усталость" всего советского общества, истерзанного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"Неблагополучно, говорил конгрессмен прикрепленному к нему посланцу, пыта</w:t>
      </w:r>
      <w:r w:rsidRPr="00E20F88">
        <w:rPr>
          <w:rFonts w:ascii="Arial" w:eastAsia="Times New Roman" w:hAnsi="Arial" w:cs="Arial"/>
          <w:sz w:val="18"/>
          <w:szCs w:val="14"/>
        </w:rPr>
        <w:softHyphen/>
        <w:t>ясь в закодированном виде представить образ этого неблагополучия" (с. 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Существующему пусть только в его сознании. Не случайно Ф. Эрскин ирони</w:t>
      </w:r>
      <w:r w:rsidRPr="00E20F88">
        <w:rPr>
          <w:rFonts w:ascii="Arial" w:eastAsia="Times New Roman" w:hAnsi="Arial" w:cs="Arial"/>
          <w:sz w:val="18"/>
          <w:szCs w:val="14"/>
        </w:rPr>
        <w:softHyphen/>
        <w:t>зирует по поводу односторонности контактов героя с небесами.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Незначительно видоизмененная строчка Осипа Мандельштама "Я от жизни смертельно устал" {стихотворение "Только детские книги читать", 1908).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классовой борьбой, террором, обескровленного немыслимыми чело</w:t>
      </w:r>
      <w:r w:rsidRPr="00E20F88">
        <w:rPr>
          <w:rFonts w:ascii="Arial" w:eastAsia="Times New Roman" w:hAnsi="Arial" w:cs="Arial"/>
          <w:sz w:val="18"/>
          <w:szCs w:val="18"/>
        </w:rPr>
        <w:softHyphen/>
        <w:t>веческими потерями</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Приводимые в монографии Ф. Эрскина версии смерти Александ</w:t>
      </w:r>
      <w:r w:rsidRPr="00E20F88">
        <w:rPr>
          <w:rFonts w:ascii="Arial" w:eastAsia="Times New Roman" w:hAnsi="Arial" w:cs="Arial"/>
          <w:sz w:val="18"/>
          <w:szCs w:val="18"/>
        </w:rPr>
        <w:softHyphen/>
        <w:t>ра Инторенцо иллюстрируют типичность его судьбы как человека эпохи тоталитаризма. Ироническая манера изменяет автору, вирту</w:t>
      </w:r>
      <w:r w:rsidRPr="00E20F88">
        <w:rPr>
          <w:rFonts w:ascii="Arial" w:eastAsia="Times New Roman" w:hAnsi="Arial" w:cs="Arial"/>
          <w:sz w:val="18"/>
          <w:szCs w:val="18"/>
        </w:rPr>
        <w:softHyphen/>
        <w:t>озная словесная игра оказывается забыта. Смерть описывается "всерьез", реконструируется будто увиденная глазами очевидца, об</w:t>
      </w:r>
      <w:r w:rsidRPr="00E20F88">
        <w:rPr>
          <w:rFonts w:ascii="Arial" w:eastAsia="Times New Roman" w:hAnsi="Arial" w:cs="Arial"/>
          <w:sz w:val="18"/>
          <w:szCs w:val="18"/>
        </w:rPr>
        <w:softHyphen/>
        <w:t>ладающего рентгеновским зрением и способного даже уловить мо</w:t>
      </w:r>
      <w:r w:rsidRPr="00E20F88">
        <w:rPr>
          <w:rFonts w:ascii="Arial" w:eastAsia="Times New Roman" w:hAnsi="Arial" w:cs="Arial"/>
          <w:sz w:val="18"/>
          <w:szCs w:val="18"/>
        </w:rPr>
        <w:softHyphen/>
        <w:t>мент отделения души от тела.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 всей литературности описания</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Бергу хорошо удалось пе</w:t>
      </w:r>
      <w:r w:rsidRPr="00E20F88">
        <w:rPr>
          <w:rFonts w:ascii="Arial" w:eastAsia="Times New Roman" w:hAnsi="Arial" w:cs="Arial"/>
          <w:sz w:val="18"/>
          <w:szCs w:val="18"/>
        </w:rPr>
        <w:softHyphen/>
        <w:t>редать настроение щемящей тоски, меланхолии, нарастающее к фи</w:t>
      </w:r>
      <w:r w:rsidRPr="00E20F88">
        <w:rPr>
          <w:rFonts w:ascii="Arial" w:eastAsia="Times New Roman" w:hAnsi="Arial" w:cs="Arial"/>
          <w:sz w:val="18"/>
          <w:szCs w:val="18"/>
        </w:rPr>
        <w:softHyphen/>
        <w:t>налу и не получающее настоящего разрешения, несмотря на обра</w:t>
      </w:r>
      <w:r w:rsidRPr="00E20F88">
        <w:rPr>
          <w:rFonts w:ascii="Arial" w:eastAsia="Times New Roman" w:hAnsi="Arial" w:cs="Arial"/>
          <w:sz w:val="18"/>
          <w:szCs w:val="18"/>
        </w:rPr>
        <w:softHyphen/>
        <w:t>щение к метафизике света. Использование традиционной рели</w:t>
      </w:r>
      <w:r w:rsidRPr="00E20F88">
        <w:rPr>
          <w:rFonts w:ascii="Arial" w:eastAsia="Times New Roman" w:hAnsi="Arial" w:cs="Arial"/>
          <w:sz w:val="18"/>
          <w:szCs w:val="18"/>
        </w:rPr>
        <w:softHyphen/>
        <w:t>гиозной символики служит для утверждения идеи бессмертия служите</w:t>
      </w:r>
      <w:r w:rsidRPr="00E20F88">
        <w:rPr>
          <w:rFonts w:ascii="Arial" w:eastAsia="Times New Roman" w:hAnsi="Arial" w:cs="Arial"/>
          <w:sz w:val="18"/>
          <w:szCs w:val="18"/>
        </w:rPr>
        <w:softHyphen/>
        <w:t xml:space="preserve">ля Слова, лучшая часть жизни которого прошла в </w:t>
      </w:r>
      <w:r w:rsidRPr="00E20F88">
        <w:rPr>
          <w:rFonts w:ascii="Arial" w:eastAsia="Times New Roman" w:hAnsi="Arial" w:cs="Arial"/>
          <w:b/>
          <w:sz w:val="18"/>
          <w:szCs w:val="18"/>
        </w:rPr>
        <w:t xml:space="preserve">мире ином </w:t>
      </w:r>
      <w:r w:rsidRPr="00E20F88">
        <w:rPr>
          <w:rFonts w:ascii="Arial" w:eastAsia="Times New Roman" w:hAnsi="Arial" w:cs="Arial"/>
          <w:sz w:val="18"/>
          <w:szCs w:val="18"/>
        </w:rPr>
        <w:t>— ми</w:t>
      </w:r>
      <w:r w:rsidRPr="00E20F88">
        <w:rPr>
          <w:rFonts w:ascii="Arial" w:eastAsia="Times New Roman" w:hAnsi="Arial" w:cs="Arial"/>
          <w:sz w:val="18"/>
          <w:szCs w:val="18"/>
        </w:rPr>
        <w:softHyphen/>
        <w:t>ре творчества. Но какой по-детски растерянной, беззащитной, несча</w:t>
      </w:r>
      <w:r w:rsidRPr="00E20F88">
        <w:rPr>
          <w:rFonts w:ascii="Arial" w:eastAsia="Times New Roman" w:hAnsi="Arial" w:cs="Arial"/>
          <w:sz w:val="18"/>
          <w:szCs w:val="18"/>
        </w:rPr>
        <w:softHyphen/>
        <w:t>стной кажется душа героя, увлекаемая неведомой силой все дальше от земли через безмерные пространства космоса в уготованный ей удел! Не оставляет ощущение, что перед нами парафраз "Стихов о неизвестном солдате" Мандельштама, только у Берга крупным пла</w:t>
      </w:r>
      <w:r w:rsidRPr="00E20F88">
        <w:rPr>
          <w:rFonts w:ascii="Arial" w:eastAsia="Times New Roman" w:hAnsi="Arial" w:cs="Arial"/>
          <w:sz w:val="18"/>
          <w:szCs w:val="18"/>
        </w:rPr>
        <w:softHyphen/>
        <w:t>ном дана одна из миллионов душ погибших, заселяющих небо. Неле</w:t>
      </w:r>
      <w:r w:rsidRPr="00E20F88">
        <w:rPr>
          <w:rFonts w:ascii="Arial" w:eastAsia="Times New Roman" w:hAnsi="Arial" w:cs="Arial"/>
          <w:sz w:val="18"/>
          <w:szCs w:val="18"/>
        </w:rPr>
        <w:softHyphen/>
        <w:t xml:space="preserve">по-анекдотичные </w:t>
      </w:r>
      <w:r w:rsidRPr="00E20F88">
        <w:rPr>
          <w:rFonts w:ascii="Arial" w:eastAsia="Times New Roman" w:hAnsi="Arial" w:cs="Arial"/>
          <w:sz w:val="18"/>
          <w:szCs w:val="18"/>
        </w:rPr>
        <w:lastRenderedPageBreak/>
        <w:t>истолкования личности Инторенцо и эпохи, в кото</w:t>
      </w:r>
      <w:r w:rsidRPr="00E20F88">
        <w:rPr>
          <w:rFonts w:ascii="Arial" w:eastAsia="Times New Roman" w:hAnsi="Arial" w:cs="Arial"/>
          <w:sz w:val="18"/>
          <w:szCs w:val="18"/>
        </w:rPr>
        <w:softHyphen/>
        <w:t>рую он жил, появляющиеся в монографии Ф. Эрскина, не отменяют проступающей сквозь абсурдистско-комедийную оболочку трагично</w:t>
      </w:r>
      <w:r w:rsidRPr="00E20F88">
        <w:rPr>
          <w:rFonts w:ascii="Arial" w:eastAsia="Times New Roman" w:hAnsi="Arial" w:cs="Arial"/>
          <w:sz w:val="18"/>
          <w:szCs w:val="18"/>
        </w:rPr>
        <w:softHyphen/>
        <w:t>сти. Образ Идеальной Соборной Души России, появляющийся в ро</w:t>
      </w:r>
      <w:r w:rsidRPr="00E20F88">
        <w:rPr>
          <w:rFonts w:ascii="Arial" w:eastAsia="Times New Roman" w:hAnsi="Arial" w:cs="Arial"/>
          <w:sz w:val="18"/>
          <w:szCs w:val="18"/>
        </w:rPr>
        <w:softHyphen/>
        <w:t>мане, — напоминание о великих возможностях страны, впитавшей дух ненасилия, творчества, любви, оплодотворенной культурой.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произведении множество "боковых" сюжетных линий, углубляю</w:t>
      </w:r>
      <w:r w:rsidRPr="00E20F88">
        <w:rPr>
          <w:rFonts w:ascii="Arial" w:eastAsia="Times New Roman" w:hAnsi="Arial" w:cs="Arial"/>
          <w:sz w:val="18"/>
          <w:szCs w:val="18"/>
        </w:rPr>
        <w:softHyphen/>
        <w:t>щих основные темы и мотивы, позволяющих увидеть их с неожиданной стороны, под необычным углом зрения. Поэтические тексты по своему эстетическому уровню уступают прозаическим, но само их совмещение усиливает ощущение мениппейности как стилевой доминанты романа. "Рос и я" Берга — весьма характерное явление русского мелан</w:t>
      </w:r>
      <w:r w:rsidRPr="00E20F88">
        <w:rPr>
          <w:rFonts w:ascii="Arial" w:eastAsia="Times New Roman" w:hAnsi="Arial" w:cs="Arial"/>
          <w:sz w:val="18"/>
          <w:szCs w:val="18"/>
        </w:rPr>
        <w:softHyphen/>
        <w:t>холического постмодернизма, развивающегося под знаком "</w:t>
      </w:r>
      <w:r w:rsidRPr="00E20F88">
        <w:rPr>
          <w:rFonts w:ascii="Arial" w:eastAsia="Times New Roman" w:hAnsi="Arial" w:cs="Arial"/>
          <w:sz w:val="18"/>
          <w:szCs w:val="18"/>
          <w:lang w:val="en-US"/>
        </w:rPr>
        <w:t>deju</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vu</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Согласно Игорю Шафаревичу, тоталитарный социализм реализует заложенный в человеке инстинкт смерти: "Социализм — это один из аспектов стремления челове</w:t>
      </w:r>
      <w:r w:rsidRPr="00E20F88">
        <w:rPr>
          <w:rFonts w:ascii="Arial" w:eastAsia="Times New Roman" w:hAnsi="Arial" w:cs="Arial"/>
          <w:sz w:val="18"/>
          <w:szCs w:val="14"/>
        </w:rPr>
        <w:softHyphen/>
        <w:t>чества к самоуничтожению, к Ничто, а именно — его проявление в области организа</w:t>
      </w:r>
      <w:r w:rsidRPr="00E20F88">
        <w:rPr>
          <w:rFonts w:ascii="Arial" w:eastAsia="Times New Roman" w:hAnsi="Arial" w:cs="Arial"/>
          <w:sz w:val="18"/>
          <w:szCs w:val="14"/>
        </w:rPr>
        <w:softHyphen/>
        <w:t>ции общества" [466, с. 367].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 Конец романа по своей тональности в чем-то перекликается с последними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страницами "Доктора Живаго"» [340, с. 283].</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49" w:name="_Toc15693513"/>
      <w:bookmarkStart w:id="150" w:name="_Toc15730470"/>
      <w:r w:rsidRPr="00E20F88">
        <w:rPr>
          <w:rFonts w:ascii="Arial" w:eastAsia="Times New Roman" w:hAnsi="Arial" w:cs="Times New Roman"/>
          <w:b/>
          <w:bCs/>
          <w:color w:val="FF6600"/>
          <w:sz w:val="24"/>
          <w:szCs w:val="14"/>
        </w:rPr>
        <w:t>Карнавализация языка: пьеса Венедикта Ерофеева "Вальпургиева ночь, или Шаги Командора"</w:t>
      </w:r>
      <w:bookmarkEnd w:id="149"/>
      <w:bookmarkEnd w:id="15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 известным опозданием по сравнению с поэзией и прозой при</w:t>
      </w:r>
      <w:r w:rsidRPr="00E20F88">
        <w:rPr>
          <w:rFonts w:ascii="Arial" w:eastAsia="Times New Roman" w:hAnsi="Arial" w:cs="Arial"/>
          <w:sz w:val="18"/>
          <w:szCs w:val="18"/>
        </w:rPr>
        <w:softHyphen/>
        <w:t>ходит постмодернизм в драматургию. Возможно, это связано с тем, что драматическое произведение предназначено не столько для чте</w:t>
      </w:r>
      <w:r w:rsidRPr="00E20F88">
        <w:rPr>
          <w:rFonts w:ascii="Arial" w:eastAsia="Times New Roman" w:hAnsi="Arial" w:cs="Arial"/>
          <w:sz w:val="18"/>
          <w:szCs w:val="18"/>
        </w:rPr>
        <w:softHyphen/>
        <w:t>ния, сколько для постановки, а рассчитывать на постановку непри</w:t>
      </w:r>
      <w:r w:rsidRPr="00E20F88">
        <w:rPr>
          <w:rFonts w:ascii="Arial" w:eastAsia="Times New Roman" w:hAnsi="Arial" w:cs="Arial"/>
          <w:sz w:val="18"/>
          <w:szCs w:val="18"/>
        </w:rPr>
        <w:softHyphen/>
        <w:t>знанным, непечатаемым авторам не приходилось. Прорыв в этой области осуществил Венедикт Ерофеев, в самый канун перестройки создавший пьесу "Вальпургиева ночь, или Шаги Командора" (1985).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Уже название произведения цитатно и дает ключ к его истолкова</w:t>
      </w:r>
      <w:r w:rsidRPr="00E20F88">
        <w:rPr>
          <w:rFonts w:ascii="Arial" w:eastAsia="Times New Roman" w:hAnsi="Arial" w:cs="Arial"/>
          <w:sz w:val="18"/>
          <w:szCs w:val="18"/>
        </w:rPr>
        <w:softHyphen/>
        <w:t>нию. Оно отсылает к "Фаусту" Гете, где имеется описание Вальпур</w:t>
      </w:r>
      <w:r w:rsidRPr="00E20F88">
        <w:rPr>
          <w:rFonts w:ascii="Arial" w:eastAsia="Times New Roman" w:hAnsi="Arial" w:cs="Arial"/>
          <w:sz w:val="18"/>
          <w:szCs w:val="18"/>
        </w:rPr>
        <w:softHyphen/>
        <w:t>гиевой ночи, роману Майринка "Вальпургиева ночь" и "Каменному гостю" Пушкина. Первая часть названия в зашифрованном виде со</w:t>
      </w:r>
      <w:r w:rsidRPr="00E20F88">
        <w:rPr>
          <w:rFonts w:ascii="Arial" w:eastAsia="Times New Roman" w:hAnsi="Arial" w:cs="Arial"/>
          <w:sz w:val="18"/>
          <w:szCs w:val="18"/>
        </w:rPr>
        <w:softHyphen/>
        <w:t>держит характеристику времени, о котором идет речь в пьесе, как шабаша бесовских сил; во второй подвергается пародийному пере</w:t>
      </w:r>
      <w:r w:rsidRPr="00E20F88">
        <w:rPr>
          <w:rFonts w:ascii="Arial" w:eastAsia="Times New Roman" w:hAnsi="Arial" w:cs="Arial"/>
          <w:sz w:val="18"/>
          <w:szCs w:val="18"/>
        </w:rPr>
        <w:softHyphen/>
        <w:t>осмыслению центральная у Пушкина идея неизбежного возмездия за преступления и грехи, не срабатывающая в условиях тоталитарной действительности.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"Вальпургиева ночь"</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метафора "сатанинской" ночи, ведущая происхождение из германской средневековой мифологии, где ночь с 30 апреля на 1 мая считалась ночью сатанинской оргии на горе Бро-кен, куда стекался весь ад. Гете насыщает сцену "Вальпургиевой но</w:t>
      </w:r>
      <w:r w:rsidRPr="00E20F88">
        <w:rPr>
          <w:rFonts w:ascii="Arial" w:eastAsia="Times New Roman" w:hAnsi="Arial" w:cs="Arial"/>
          <w:sz w:val="18"/>
          <w:szCs w:val="18"/>
        </w:rPr>
        <w:softHyphen/>
        <w:t>чи" современным (ему) подтекстом, шаржируя пороки человеческого общества. Густав Майринк, истолковывая это понятие в мистическом ключе, пишет о Вальпургиевой ночи жизни. У Вен. Ерофеева Вальпур</w:t>
      </w:r>
      <w:r w:rsidRPr="00E20F88">
        <w:rPr>
          <w:rFonts w:ascii="Arial" w:eastAsia="Times New Roman" w:hAnsi="Arial" w:cs="Arial"/>
          <w:sz w:val="18"/>
          <w:szCs w:val="18"/>
        </w:rPr>
        <w:softHyphen/>
        <w:t>гиева ночь, когда мир демонов выходит на свободу и творит содом, — обозначение состояния советского общества. Время действия охваты</w:t>
      </w:r>
      <w:r w:rsidRPr="00E20F88">
        <w:rPr>
          <w:rFonts w:ascii="Arial" w:eastAsia="Times New Roman" w:hAnsi="Arial" w:cs="Arial"/>
          <w:sz w:val="18"/>
          <w:szCs w:val="18"/>
        </w:rPr>
        <w:softHyphen/>
        <w:t>вает менее суток, но писателю удается создать впечатление, что ночь тоталитарного шабаша, сводя людей с ума, превращая их существо</w:t>
      </w:r>
      <w:r w:rsidRPr="00E20F88">
        <w:rPr>
          <w:rFonts w:ascii="Arial" w:eastAsia="Times New Roman" w:hAnsi="Arial" w:cs="Arial"/>
          <w:sz w:val="18"/>
          <w:szCs w:val="18"/>
        </w:rPr>
        <w:softHyphen/>
        <w:t>вание в карикатурное подобие жизни, никогда не кончится. Трагиче</w:t>
      </w:r>
      <w:r w:rsidRPr="00E20F88">
        <w:rPr>
          <w:rFonts w:ascii="Arial" w:eastAsia="Times New Roman" w:hAnsi="Arial" w:cs="Arial"/>
          <w:sz w:val="18"/>
          <w:szCs w:val="18"/>
        </w:rPr>
        <w:softHyphen/>
        <w:t>ское представлено в форме комического. Мотив Вальпургиевой ночи реализуется посредством приема карнавализации, воскрешения тра</w:t>
      </w:r>
      <w:r w:rsidRPr="00E20F88">
        <w:rPr>
          <w:rFonts w:ascii="Arial" w:eastAsia="Times New Roman" w:hAnsi="Arial" w:cs="Arial"/>
          <w:sz w:val="18"/>
          <w:szCs w:val="18"/>
        </w:rPr>
        <w:softHyphen/>
        <w:t>диций-скоморошного площадного театра.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"Название "Вальпургиева ночь" происходит от имени игуменьи Вальпургии, па</w:t>
      </w:r>
      <w:r w:rsidRPr="00E20F88">
        <w:rPr>
          <w:rFonts w:ascii="Arial" w:eastAsia="Times New Roman" w:hAnsi="Arial" w:cs="Arial"/>
          <w:sz w:val="18"/>
          <w:szCs w:val="14"/>
        </w:rPr>
        <w:softHyphen/>
        <w:t>мять которой чтится в католических странах первого мая" [75, с. 485].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Карнавал — "зрелище без рампы", "мир наоборот", синкретиче</w:t>
      </w:r>
      <w:r w:rsidRPr="00E20F88">
        <w:rPr>
          <w:rFonts w:ascii="Arial" w:eastAsia="Times New Roman" w:hAnsi="Arial" w:cs="Arial"/>
          <w:sz w:val="18"/>
          <w:szCs w:val="18"/>
        </w:rPr>
        <w:softHyphen/>
        <w:t>ская обрядово-зрелищная форма с определенной системой символи</w:t>
      </w:r>
      <w:r w:rsidRPr="00E20F88">
        <w:rPr>
          <w:rFonts w:ascii="Arial" w:eastAsia="Times New Roman" w:hAnsi="Arial" w:cs="Arial"/>
          <w:sz w:val="18"/>
          <w:szCs w:val="18"/>
        </w:rPr>
        <w:softHyphen/>
        <w:t>ческих действ, пронизанных народной правдой о мире и бытии. Кар</w:t>
      </w:r>
      <w:r w:rsidRPr="00E20F88">
        <w:rPr>
          <w:rFonts w:ascii="Arial" w:eastAsia="Times New Roman" w:hAnsi="Arial" w:cs="Arial"/>
          <w:sz w:val="18"/>
          <w:szCs w:val="18"/>
        </w:rPr>
        <w:softHyphen/>
        <w:t>навальная культура отражает в пародийной форме культуру офи</w:t>
      </w:r>
      <w:r w:rsidRPr="00E20F88">
        <w:rPr>
          <w:rFonts w:ascii="Arial" w:eastAsia="Times New Roman" w:hAnsi="Arial" w:cs="Arial"/>
          <w:sz w:val="18"/>
          <w:szCs w:val="18"/>
        </w:rPr>
        <w:softHyphen/>
        <w:t>циальную, сформировавшую существующую категориально-оценоч</w:t>
      </w:r>
      <w:r w:rsidRPr="00E20F88">
        <w:rPr>
          <w:rFonts w:ascii="Arial" w:eastAsia="Times New Roman" w:hAnsi="Arial" w:cs="Arial"/>
          <w:sz w:val="18"/>
          <w:szCs w:val="18"/>
        </w:rPr>
        <w:softHyphen/>
        <w:t>ную систему. Наиболее яркое проявление русской карнавальной культуры — скоморошество (</w:t>
      </w:r>
      <w:r w:rsidRPr="00E20F88">
        <w:rPr>
          <w:rFonts w:ascii="Arial" w:eastAsia="Times New Roman" w:hAnsi="Arial" w:cs="Arial"/>
          <w:sz w:val="18"/>
          <w:szCs w:val="18"/>
          <w:lang w:val="en-US"/>
        </w:rPr>
        <w:t>XI</w:t>
      </w:r>
      <w:r w:rsidRPr="00E20F88">
        <w:rPr>
          <w:rFonts w:ascii="Arial" w:eastAsia="Times New Roman" w:hAnsi="Arial" w:cs="Arial"/>
          <w:sz w:val="18"/>
          <w:szCs w:val="18"/>
        </w:rPr>
        <w:t>—</w:t>
      </w:r>
      <w:r w:rsidRPr="00E20F88">
        <w:rPr>
          <w:rFonts w:ascii="Arial" w:eastAsia="Times New Roman" w:hAnsi="Arial" w:cs="Arial"/>
          <w:sz w:val="18"/>
          <w:szCs w:val="18"/>
          <w:lang w:val="en-US"/>
        </w:rPr>
        <w:t>XVII</w:t>
      </w:r>
      <w:r w:rsidRPr="00E20F88">
        <w:rPr>
          <w:rFonts w:ascii="Arial" w:eastAsia="Times New Roman" w:hAnsi="Arial" w:cs="Arial"/>
          <w:sz w:val="18"/>
          <w:szCs w:val="18"/>
        </w:rPr>
        <w:t xml:space="preserve">, начало </w:t>
      </w:r>
      <w:r w:rsidRPr="00E20F88">
        <w:rPr>
          <w:rFonts w:ascii="Arial" w:eastAsia="Times New Roman" w:hAnsi="Arial" w:cs="Arial"/>
          <w:sz w:val="18"/>
          <w:szCs w:val="18"/>
          <w:lang w:val="en-US"/>
        </w:rPr>
        <w:t>XVIII</w:t>
      </w:r>
      <w:r w:rsidRPr="00E20F88">
        <w:rPr>
          <w:rFonts w:ascii="Arial" w:eastAsia="Times New Roman" w:hAnsi="Arial" w:cs="Arial"/>
          <w:sz w:val="18"/>
          <w:szCs w:val="18"/>
        </w:rPr>
        <w:t xml:space="preserve"> в.), связанное с вы</w:t>
      </w:r>
      <w:r w:rsidRPr="00E20F88">
        <w:rPr>
          <w:rFonts w:ascii="Arial" w:eastAsia="Times New Roman" w:hAnsi="Arial" w:cs="Arial"/>
          <w:sz w:val="18"/>
          <w:szCs w:val="18"/>
        </w:rPr>
        <w:softHyphen/>
        <w:t>ступлениями бродячих актеров, бывших одновременно авторами большинства исполнявшихся ими словесно-музыкальных и драматиче</w:t>
      </w:r>
      <w:r w:rsidRPr="00E20F88">
        <w:rPr>
          <w:rFonts w:ascii="Arial" w:eastAsia="Times New Roman" w:hAnsi="Arial" w:cs="Arial"/>
          <w:sz w:val="18"/>
          <w:szCs w:val="18"/>
        </w:rPr>
        <w:softHyphen/>
        <w:t>ских произведений, преимущественно "потешного", шуточного или сатирического характера. Но и после угасания скоморошества в ре</w:t>
      </w:r>
      <w:r w:rsidRPr="00E20F88">
        <w:rPr>
          <w:rFonts w:ascii="Arial" w:eastAsia="Times New Roman" w:hAnsi="Arial" w:cs="Arial"/>
          <w:sz w:val="18"/>
          <w:szCs w:val="18"/>
        </w:rPr>
        <w:softHyphen/>
        <w:t>зультате преследований со стороны церкви традиция карнавального фольклора не полностью исчезла; она изменила свою форму, выявляя себя в основном в области словесной. Нелитературные (ненорма</w:t>
      </w:r>
      <w:r w:rsidRPr="00E20F88">
        <w:rPr>
          <w:rFonts w:ascii="Arial" w:eastAsia="Times New Roman" w:hAnsi="Arial" w:cs="Arial"/>
          <w:sz w:val="18"/>
          <w:szCs w:val="18"/>
        </w:rPr>
        <w:softHyphen/>
        <w:t>тивные) словоупотребления, включая мат, — неотъемлемая и весьма важная часть творимого народом словесного карнавала.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"Карнавальная" русская культура, пишет Л. Захарова, "воспроиз</w:t>
      </w:r>
      <w:r w:rsidRPr="00E20F88">
        <w:rPr>
          <w:rFonts w:ascii="Arial" w:eastAsia="Times New Roman" w:hAnsi="Arial" w:cs="Arial"/>
          <w:sz w:val="18"/>
          <w:szCs w:val="18"/>
        </w:rPr>
        <w:softHyphen/>
        <w:t>водит, моделирует уже отраженную действительность, пользуясь "двойным" отражением, и является культурой "более словесной". Сло</w:t>
      </w:r>
      <w:r w:rsidRPr="00E20F88">
        <w:rPr>
          <w:rFonts w:ascii="Arial" w:eastAsia="Times New Roman" w:hAnsi="Arial" w:cs="Arial"/>
          <w:sz w:val="18"/>
          <w:szCs w:val="18"/>
        </w:rPr>
        <w:softHyphen/>
        <w:t>во в ней значимо само по себе, вне его связи с действительностью, зачастую сам звуковой комплекс здесь более значим, чем денотатив</w:t>
      </w:r>
      <w:r w:rsidRPr="00E20F88">
        <w:rPr>
          <w:rFonts w:ascii="Arial" w:eastAsia="Times New Roman" w:hAnsi="Arial" w:cs="Arial"/>
          <w:sz w:val="18"/>
          <w:szCs w:val="18"/>
        </w:rPr>
        <w:softHyphen/>
        <w:t>ный компонент значения" [151, с. 288]. Мат здесь, "помимо номина</w:t>
      </w:r>
      <w:r w:rsidRPr="00E20F88">
        <w:rPr>
          <w:rFonts w:ascii="Arial" w:eastAsia="Times New Roman" w:hAnsi="Arial" w:cs="Arial"/>
          <w:sz w:val="18"/>
          <w:szCs w:val="18"/>
        </w:rPr>
        <w:softHyphen/>
        <w:t>тивной и экспрессивной функций, выполняет еще и ритуальную, се</w:t>
      </w:r>
      <w:r w:rsidRPr="00E20F88">
        <w:rPr>
          <w:rFonts w:ascii="Arial" w:eastAsia="Times New Roman" w:hAnsi="Arial" w:cs="Arial"/>
          <w:sz w:val="18"/>
          <w:szCs w:val="18"/>
        </w:rPr>
        <w:softHyphen/>
        <w:t xml:space="preserve">миотическую, является знаком, символизирующим принадлежность как говорящего, так и адресанта к одной группе, к одной </w:t>
      </w:r>
      <w:r w:rsidRPr="00E20F88">
        <w:rPr>
          <w:rFonts w:ascii="Arial" w:eastAsia="Times New Roman" w:hAnsi="Arial" w:cs="Arial"/>
          <w:b/>
          <w:sz w:val="18"/>
          <w:szCs w:val="18"/>
        </w:rPr>
        <w:t xml:space="preserve">культуре, </w:t>
      </w:r>
      <w:r w:rsidRPr="00E20F88">
        <w:rPr>
          <w:rFonts w:ascii="Arial" w:eastAsia="Times New Roman" w:hAnsi="Arial" w:cs="Arial"/>
          <w:sz w:val="18"/>
          <w:szCs w:val="18"/>
        </w:rPr>
        <w:t>при</w:t>
      </w:r>
      <w:r w:rsidRPr="00E20F88">
        <w:rPr>
          <w:rFonts w:ascii="Arial" w:eastAsia="Times New Roman" w:hAnsi="Arial" w:cs="Arial"/>
          <w:sz w:val="18"/>
          <w:szCs w:val="18"/>
        </w:rPr>
        <w:softHyphen/>
        <w:t>чем эта функция для матерных слов является очень древней" [151, с. 288]. Одна из главных причин, почему мат так широко и глубоко распространился в русском народе, — вера в то, что он отпугивает черта, т. е. исполняет защитную функцию (точка зрения Д. К. Зеле</w:t>
      </w:r>
      <w:r w:rsidRPr="00E20F88">
        <w:rPr>
          <w:rFonts w:ascii="Arial" w:eastAsia="Times New Roman" w:hAnsi="Arial" w:cs="Arial"/>
          <w:sz w:val="18"/>
          <w:szCs w:val="18"/>
        </w:rPr>
        <w:softHyphen/>
        <w:t>нина). В отдельных случаях в русском фольклоре мат «может выпол</w:t>
      </w:r>
      <w:r w:rsidRPr="00E20F88">
        <w:rPr>
          <w:rFonts w:ascii="Arial" w:eastAsia="Times New Roman" w:hAnsi="Arial" w:cs="Arial"/>
          <w:sz w:val="18"/>
          <w:szCs w:val="18"/>
        </w:rPr>
        <w:softHyphen/>
        <w:t>нять и эстетические функции, т. е. служить в тексте пограничным сиг</w:t>
      </w:r>
      <w:r w:rsidRPr="00E20F88">
        <w:rPr>
          <w:rFonts w:ascii="Arial" w:eastAsia="Times New Roman" w:hAnsi="Arial" w:cs="Arial"/>
          <w:sz w:val="18"/>
          <w:szCs w:val="18"/>
        </w:rPr>
        <w:softHyphen/>
        <w:t>налом, который позволяет участникам речевого акта переключиться, выйти на другой уровень абстракции, стать участниками той карна</w:t>
      </w:r>
      <w:r w:rsidRPr="00E20F88">
        <w:rPr>
          <w:rFonts w:ascii="Arial" w:eastAsia="Times New Roman" w:hAnsi="Arial" w:cs="Arial"/>
          <w:sz w:val="18"/>
          <w:szCs w:val="18"/>
        </w:rPr>
        <w:softHyphen/>
        <w:t>вальной мистерии, которую одни считают кривым зеркалом, а другие — единственно прямым, отражающим "кривую рожу"» [151, с. 291].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Одна из специфических черт русского постмодернизма — обра</w:t>
      </w:r>
      <w:r w:rsidRPr="00E20F88">
        <w:rPr>
          <w:rFonts w:ascii="Arial" w:eastAsia="Times New Roman" w:hAnsi="Arial" w:cs="Arial"/>
          <w:sz w:val="18"/>
          <w:szCs w:val="18"/>
        </w:rPr>
        <w:softHyphen/>
        <w:t>щение целого ряда авторов именно к этой национальной традиции карнавального фольклора</w:t>
      </w:r>
      <w:r w:rsidRPr="00E20F88">
        <w:rPr>
          <w:rFonts w:ascii="Arial" w:eastAsia="Times New Roman" w:hAnsi="Arial" w:cs="Arial"/>
          <w:color w:val="FF0000"/>
          <w:sz w:val="18"/>
          <w:szCs w:val="18"/>
        </w:rPr>
        <w:t>*</w:t>
      </w:r>
      <w:r w:rsidRPr="00E20F88">
        <w:rPr>
          <w:rFonts w:ascii="Arial" w:eastAsia="Times New Roman" w:hAnsi="Arial" w:cs="Arial"/>
          <w:sz w:val="18"/>
          <w:szCs w:val="18"/>
        </w:rPr>
        <w:t>, и у истоков данного явления стоит твор</w:t>
      </w:r>
      <w:r w:rsidRPr="00E20F88">
        <w:rPr>
          <w:rFonts w:ascii="Arial" w:eastAsia="Times New Roman" w:hAnsi="Arial" w:cs="Arial"/>
          <w:sz w:val="18"/>
          <w:szCs w:val="18"/>
        </w:rPr>
        <w:softHyphen/>
        <w:t>чество Вен. Ерофеева. Писатель опробовал эту традицию уже в по</w:t>
      </w:r>
      <w:r w:rsidRPr="00E20F88">
        <w:rPr>
          <w:rFonts w:ascii="Arial" w:eastAsia="Times New Roman" w:hAnsi="Arial" w:cs="Arial"/>
          <w:sz w:val="18"/>
          <w:szCs w:val="18"/>
        </w:rPr>
        <w:softHyphen/>
        <w:t xml:space="preserve">эме "Москва — Петушки". В "Вальпургиевой ночи..." он </w:t>
      </w:r>
      <w:r w:rsidRPr="00E20F88">
        <w:rPr>
          <w:rFonts w:ascii="Arial" w:eastAsia="Times New Roman" w:hAnsi="Arial" w:cs="Arial"/>
          <w:sz w:val="18"/>
          <w:szCs w:val="18"/>
        </w:rPr>
        <w:lastRenderedPageBreak/>
        <w:t>подчиняет карнавализации все, дает неофициальную, пародийную версию госу</w:t>
      </w:r>
      <w:r w:rsidRPr="00E20F88">
        <w:rPr>
          <w:rFonts w:ascii="Arial" w:eastAsia="Times New Roman" w:hAnsi="Arial" w:cs="Arial"/>
          <w:sz w:val="18"/>
          <w:szCs w:val="18"/>
        </w:rPr>
        <w:softHyphen/>
        <w:t>дарственной идеологии, политической истории и культуры, обнажает истинное лицо советской тоталитарной системы. Карнавальный смех,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Что не означает пренебрежения традициями западноевропейского карнаваль</w:t>
      </w:r>
      <w:r w:rsidRPr="00E20F88">
        <w:rPr>
          <w:rFonts w:ascii="Arial" w:eastAsia="Times New Roman" w:hAnsi="Arial" w:cs="Arial"/>
          <w:sz w:val="18"/>
          <w:szCs w:val="14"/>
        </w:rPr>
        <w:softHyphen/>
        <w:t>ного фольклора, воспринятыми в уже освоенном литературой виде.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эхо, откликается на все проявления догматизированного, идиотиче</w:t>
      </w:r>
      <w:r w:rsidRPr="00E20F88">
        <w:rPr>
          <w:rFonts w:ascii="Arial" w:eastAsia="Times New Roman" w:hAnsi="Arial" w:cs="Arial"/>
          <w:sz w:val="18"/>
          <w:szCs w:val="18"/>
        </w:rPr>
        <w:softHyphen/>
        <w:t>ского, десакрализируя лжеистины, лжесвятыни. Для него не существует запретного. «Вот уж где торжество неофициальных точек зрения, игра "верха" и "низа", вот уже где зона фамильярных контактов. В поразитель</w:t>
      </w:r>
      <w:r w:rsidRPr="00E20F88">
        <w:rPr>
          <w:rFonts w:ascii="Arial" w:eastAsia="Times New Roman" w:hAnsi="Arial" w:cs="Arial"/>
          <w:sz w:val="18"/>
          <w:szCs w:val="18"/>
        </w:rPr>
        <w:softHyphen/>
        <w:t>ном вареве смешаны проза и ямбы, штампы и клише убогой официаль</w:t>
      </w:r>
      <w:r w:rsidRPr="00E20F88">
        <w:rPr>
          <w:rFonts w:ascii="Arial" w:eastAsia="Times New Roman" w:hAnsi="Arial" w:cs="Arial"/>
          <w:sz w:val="18"/>
          <w:szCs w:val="18"/>
        </w:rPr>
        <w:softHyphen/>
        <w:t>ной лексики вскрыты и опрокинуты навзничь "живым великорусским язы</w:t>
      </w:r>
      <w:r w:rsidRPr="00E20F88">
        <w:rPr>
          <w:rFonts w:ascii="Arial" w:eastAsia="Times New Roman" w:hAnsi="Arial" w:cs="Arial"/>
          <w:sz w:val="18"/>
          <w:szCs w:val="18"/>
        </w:rPr>
        <w:softHyphen/>
        <w:t>ком"» [386].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Действующие лица ерофеевского карнавала — психи, способные творить что угодно, и их надзиратели, также способные творить что угодно. Первые — потому, что от невозможной жизни свихнулись, вторые — от ощущения своего всевластия и безнаказанности. В про</w:t>
      </w:r>
      <w:r w:rsidRPr="00E20F88">
        <w:rPr>
          <w:rFonts w:ascii="Arial" w:eastAsia="Times New Roman" w:hAnsi="Arial" w:cs="Arial"/>
          <w:sz w:val="18"/>
          <w:szCs w:val="18"/>
        </w:rPr>
        <w:softHyphen/>
        <w:t>изведении возникает художественная модель советского общества как сумасшедшего дома, где анормальное давно стало нормой, торжествует трагикомический абсурд. Взаимоотношения больных и медицинского пер</w:t>
      </w:r>
      <w:r w:rsidRPr="00E20F88">
        <w:rPr>
          <w:rFonts w:ascii="Arial" w:eastAsia="Times New Roman" w:hAnsi="Arial" w:cs="Arial"/>
          <w:sz w:val="18"/>
          <w:szCs w:val="18"/>
        </w:rPr>
        <w:softHyphen/>
        <w:t>сонала гротескно копируют взаимоотношения народа и власти. Как и в самой жизни, господствует в произведении грубая, жестокая, безмозглая сила, которая держит людей, что называется, в смирительной рубахе. Даже лечение способно принять здесь форму пытки. Врачи и санитары в пьесе — палачи, а больные — их несчастные жертвы (хотя и они могут обернуться палачами по отношению друг к другу).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Для "карнавального" моделирования исторических процессов в литературе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характерна диалогическая обращенность к прошлому и к будущему. В пьесе Вен. Ерофеева эту функцию осуществляет гиб</w:t>
      </w:r>
      <w:r w:rsidRPr="00E20F88">
        <w:rPr>
          <w:rFonts w:ascii="Arial" w:eastAsia="Times New Roman" w:hAnsi="Arial" w:cs="Arial"/>
          <w:sz w:val="18"/>
          <w:szCs w:val="18"/>
        </w:rPr>
        <w:softHyphen/>
        <w:t>ридно-цитатный язык-полиглот, отсылающий к пространству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Целый ряд сюжетных коллизий "Вальпургиевой ночи..." цитатен по отношению к роману Кена Кизи "Над кукушкиным гнездом". Появив</w:t>
      </w:r>
      <w:r w:rsidRPr="00E20F88">
        <w:rPr>
          <w:rFonts w:ascii="Arial" w:eastAsia="Times New Roman" w:hAnsi="Arial" w:cs="Arial"/>
          <w:sz w:val="18"/>
          <w:szCs w:val="18"/>
        </w:rPr>
        <w:softHyphen/>
        <w:t>шись в 60-е гг. на Западе, он потряс читателей как аллегория обезу</w:t>
      </w:r>
      <w:r w:rsidRPr="00E20F88">
        <w:rPr>
          <w:rFonts w:ascii="Arial" w:eastAsia="Times New Roman" w:hAnsi="Arial" w:cs="Arial"/>
          <w:sz w:val="18"/>
          <w:szCs w:val="18"/>
        </w:rPr>
        <w:softHyphen/>
        <w:t>мевшего мира, где все подчинено обесчеловеченным стандартам конформистского существования. Ужас советского сумасшедшего до</w:t>
      </w:r>
      <w:r w:rsidRPr="00E20F88">
        <w:rPr>
          <w:rFonts w:ascii="Arial" w:eastAsia="Times New Roman" w:hAnsi="Arial" w:cs="Arial"/>
          <w:sz w:val="18"/>
          <w:szCs w:val="18"/>
        </w:rPr>
        <w:softHyphen/>
        <w:t>ма многократно превосходит описания Кизи — все явления даны у Вен. Ерофеева в еще более сниженном, уродливом виде, а главное — у него нет никакого просвета. Если роман Кизи завершается изобра</w:t>
      </w:r>
      <w:r w:rsidRPr="00E20F88">
        <w:rPr>
          <w:rFonts w:ascii="Arial" w:eastAsia="Times New Roman" w:hAnsi="Arial" w:cs="Arial"/>
          <w:sz w:val="18"/>
          <w:szCs w:val="18"/>
        </w:rPr>
        <w:softHyphen/>
        <w:t>жением побега из больницы-тюрьмы Индейского Вождя, то у Вен. Еро</w:t>
      </w:r>
      <w:r w:rsidRPr="00E20F88">
        <w:rPr>
          <w:rFonts w:ascii="Arial" w:eastAsia="Times New Roman" w:hAnsi="Arial" w:cs="Arial"/>
          <w:sz w:val="18"/>
          <w:szCs w:val="18"/>
        </w:rPr>
        <w:softHyphen/>
        <w:t>феева в финале вся сцена завалена трупами, и санитар на наших глазах зверски добивает умирающего Льва Гуревича. Единичное по</w:t>
      </w:r>
      <w:r w:rsidRPr="00E20F88">
        <w:rPr>
          <w:rFonts w:ascii="Arial" w:eastAsia="Times New Roman" w:hAnsi="Arial" w:cs="Arial"/>
          <w:sz w:val="18"/>
          <w:szCs w:val="18"/>
        </w:rPr>
        <w:softHyphen/>
        <w:t>лучает у писателя символико-обобщающее значение. В наглядной зрелищной форме он показывает: советское общество гибнет от на</w:t>
      </w:r>
      <w:r w:rsidRPr="00E20F88">
        <w:rPr>
          <w:rFonts w:ascii="Arial" w:eastAsia="Times New Roman" w:hAnsi="Arial" w:cs="Arial"/>
          <w:sz w:val="18"/>
          <w:szCs w:val="18"/>
        </w:rPr>
        <w:softHyphen/>
        <w:t>силия и пьянства</w:t>
      </w:r>
      <w:r w:rsidRPr="00E20F88">
        <w:rPr>
          <w:rFonts w:ascii="Arial" w:eastAsia="Times New Roman" w:hAnsi="Arial" w:cs="Arial"/>
          <w:color w:val="FF0000"/>
          <w:sz w:val="18"/>
          <w:szCs w:val="18"/>
        </w:rPr>
        <w:t>*</w:t>
      </w:r>
      <w:r w:rsidRPr="00E20F88">
        <w:rPr>
          <w:rFonts w:ascii="Arial" w:eastAsia="Times New Roman" w:hAnsi="Arial" w:cs="Arial"/>
          <w:sz w:val="18"/>
          <w:szCs w:val="18"/>
        </w:rPr>
        <w:t>, только усугубляющего тяжесть положения. Лишь карнавальный смех смягчает ощущение безысходности, которым веет от пьесы.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Коллизия, связанная с изображением группового отравления психически боль</w:t>
      </w:r>
      <w:r w:rsidRPr="00E20F88">
        <w:rPr>
          <w:rFonts w:ascii="Arial" w:eastAsia="Times New Roman" w:hAnsi="Arial" w:cs="Arial"/>
          <w:sz w:val="18"/>
          <w:szCs w:val="14"/>
        </w:rPr>
        <w:softHyphen/>
        <w:t>ных метиловым спиртом, перекликается с основной коллизией повести Юза Алешковского "Синенький скромный платочек" и основана то ли на реальном факте (как ут</w:t>
      </w:r>
      <w:r w:rsidRPr="00E20F88">
        <w:rPr>
          <w:rFonts w:ascii="Arial" w:eastAsia="Times New Roman" w:hAnsi="Arial" w:cs="Arial"/>
          <w:sz w:val="18"/>
          <w:szCs w:val="14"/>
        </w:rPr>
        <w:softHyphen/>
        <w:t>верждает Алешковский), то ли на популярной фольклорной легенде московских психолечебниц.</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335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Сквозная пародийная цитатность как определяющая черта стиля "Вальпургиевой ночи..." обнажает абсурд извращенного человеческо</w:t>
      </w:r>
      <w:r w:rsidRPr="00E20F88">
        <w:rPr>
          <w:rFonts w:ascii="Arial" w:eastAsia="Times New Roman" w:hAnsi="Arial" w:cs="Arial"/>
          <w:sz w:val="18"/>
          <w:szCs w:val="18"/>
        </w:rPr>
        <w:softHyphen/>
        <w:t xml:space="preserve">го существования. Вен. Ерофеев соединяет и сталкивает между собой извлечения из Библии, цитации литературных произведений (Шекспир, Петрарка, Корнель, Расин, Распе, Перро, Уэллс, Роллан, Т. Манн, Херасков, Карамзин, Пушкин, Лермонтов, Некрасов, Блок, Ильф и Петров и др.), высказывания философов (Декарт, Монтень, Ницше и др.), штампы казенной пропаганды, ставшие неотъемлемой частью сознания людей, нецензурную лексику. Сочетание несочетаемого, соотнесенность </w:t>
      </w:r>
      <w:r w:rsidRPr="00E20F88">
        <w:rPr>
          <w:rFonts w:ascii="Arial" w:eastAsia="Times New Roman" w:hAnsi="Arial" w:cs="Arial"/>
          <w:b/>
          <w:sz w:val="18"/>
          <w:szCs w:val="18"/>
        </w:rPr>
        <w:t xml:space="preserve">прекрасного </w:t>
      </w:r>
      <w:r w:rsidRPr="00E20F88">
        <w:rPr>
          <w:rFonts w:ascii="Arial" w:eastAsia="Times New Roman" w:hAnsi="Arial" w:cs="Arial"/>
          <w:sz w:val="18"/>
          <w:szCs w:val="18"/>
        </w:rPr>
        <w:t>(философского, библейского, худо</w:t>
      </w:r>
      <w:r w:rsidRPr="00E20F88">
        <w:rPr>
          <w:rFonts w:ascii="Arial" w:eastAsia="Times New Roman" w:hAnsi="Arial" w:cs="Arial"/>
          <w:sz w:val="18"/>
          <w:szCs w:val="18"/>
        </w:rPr>
        <w:softHyphen/>
        <w:t xml:space="preserve">жественного слова) с </w:t>
      </w:r>
      <w:r w:rsidRPr="00E20F88">
        <w:rPr>
          <w:rFonts w:ascii="Arial" w:eastAsia="Times New Roman" w:hAnsi="Arial" w:cs="Arial"/>
          <w:b/>
          <w:sz w:val="18"/>
          <w:szCs w:val="18"/>
        </w:rPr>
        <w:t xml:space="preserve">безобразным </w:t>
      </w:r>
      <w:r w:rsidRPr="00E20F88">
        <w:rPr>
          <w:rFonts w:ascii="Arial" w:eastAsia="Times New Roman" w:hAnsi="Arial" w:cs="Arial"/>
          <w:sz w:val="18"/>
          <w:szCs w:val="18"/>
        </w:rPr>
        <w:t>(канонизированно-заштампо-ванным лжесловом официальной идеологии и культуры) создает траги</w:t>
      </w:r>
      <w:r w:rsidRPr="00E20F88">
        <w:rPr>
          <w:rFonts w:ascii="Arial" w:eastAsia="Times New Roman" w:hAnsi="Arial" w:cs="Arial"/>
          <w:sz w:val="18"/>
          <w:szCs w:val="18"/>
        </w:rPr>
        <w:softHyphen/>
        <w:t xml:space="preserve">комический эффект, служит осмеянию </w:t>
      </w:r>
      <w:r w:rsidRPr="00E20F88">
        <w:rPr>
          <w:rFonts w:ascii="Arial" w:eastAsia="Times New Roman" w:hAnsi="Arial" w:cs="Arial"/>
          <w:b/>
          <w:sz w:val="18"/>
          <w:szCs w:val="18"/>
        </w:rPr>
        <w:t xml:space="preserve">новояза </w:t>
      </w:r>
      <w:r w:rsidRPr="00E20F88">
        <w:rPr>
          <w:rFonts w:ascii="Arial" w:eastAsia="Times New Roman" w:hAnsi="Arial" w:cs="Arial"/>
          <w:sz w:val="18"/>
          <w:szCs w:val="18"/>
        </w:rPr>
        <w:t>и утверждаемых по</w:t>
      </w:r>
      <w:r w:rsidRPr="00E20F88">
        <w:rPr>
          <w:rFonts w:ascii="Arial" w:eastAsia="Times New Roman" w:hAnsi="Arial" w:cs="Arial"/>
          <w:sz w:val="18"/>
          <w:szCs w:val="18"/>
        </w:rPr>
        <w:softHyphen/>
        <w:t xml:space="preserve">средством </w:t>
      </w:r>
      <w:r w:rsidRPr="00E20F88">
        <w:rPr>
          <w:rFonts w:ascii="Arial" w:eastAsia="Times New Roman" w:hAnsi="Arial" w:cs="Arial"/>
          <w:b/>
          <w:sz w:val="18"/>
          <w:szCs w:val="18"/>
        </w:rPr>
        <w:t xml:space="preserve">новояза </w:t>
      </w:r>
      <w:r w:rsidRPr="00E20F88">
        <w:rPr>
          <w:rFonts w:ascii="Arial" w:eastAsia="Times New Roman" w:hAnsi="Arial" w:cs="Arial"/>
          <w:sz w:val="18"/>
          <w:szCs w:val="18"/>
        </w:rPr>
        <w:t>антиистин, догм, мнимостей.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Например, Вен. Ерофеев побуждает героя исповедоваться стиха</w:t>
      </w:r>
      <w:r w:rsidRPr="00E20F88">
        <w:rPr>
          <w:rFonts w:ascii="Arial" w:eastAsia="Times New Roman" w:hAnsi="Arial" w:cs="Arial"/>
          <w:sz w:val="18"/>
          <w:szCs w:val="18"/>
        </w:rPr>
        <w:softHyphen/>
        <w:t>ми Блока: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Рожденные в года глухие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Пути не помнят своего.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Мы — дети страшных лет России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Забыть не в силах ничего [55, т. 3, с. 278],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отражающими его истинное состояние, в то же время деконструируя их, чтобы показать бездну разницы в положении и мироощущении дореволюционного и пореволюционного интеллигента. Сохраняются ритм и размер блоковского стихотворения, характерные для него синтаксические конструкции, ключевые слова, но одновременно в блоковский текст включается типично советский штамп ("знак качест</w:t>
      </w:r>
      <w:r w:rsidRPr="00E20F88">
        <w:rPr>
          <w:rFonts w:ascii="Arial" w:eastAsia="Times New Roman" w:hAnsi="Arial" w:cs="Arial"/>
          <w:sz w:val="18"/>
          <w:szCs w:val="18"/>
        </w:rPr>
        <w:softHyphen/>
        <w:t>ва"), контрутверждение сниженного характера ("отребье человечест</w:t>
      </w:r>
      <w:r w:rsidRPr="00E20F88">
        <w:rPr>
          <w:rFonts w:ascii="Arial" w:eastAsia="Times New Roman" w:hAnsi="Arial" w:cs="Arial"/>
          <w:sz w:val="18"/>
          <w:szCs w:val="18"/>
        </w:rPr>
        <w:softHyphen/>
        <w:t>ва"), направленное против официального утверждения о превосходст</w:t>
      </w:r>
      <w:r w:rsidRPr="00E20F88">
        <w:rPr>
          <w:rFonts w:ascii="Arial" w:eastAsia="Times New Roman" w:hAnsi="Arial" w:cs="Arial"/>
          <w:sz w:val="18"/>
          <w:szCs w:val="18"/>
        </w:rPr>
        <w:softHyphen/>
        <w:t>ве советского человека над всеми другими людьми. К тому же деконструированная цитата сочетается с другой цитатой — словами утренней зарядки, ежедневно передававшейся по радио и выступаю</w:t>
      </w:r>
      <w:r w:rsidRPr="00E20F88">
        <w:rPr>
          <w:rFonts w:ascii="Arial" w:eastAsia="Times New Roman" w:hAnsi="Arial" w:cs="Arial"/>
          <w:sz w:val="18"/>
          <w:szCs w:val="18"/>
        </w:rPr>
        <w:softHyphen/>
        <w:t>щей здесь как знак лицемерия (стремления представить, что все в стране обстоит прекрасно) и незыблемости сложившегося порядка вещей (изо дня в день одно и то же, те же слова, то же лицемерие). Обе эти цитаты идут в одном контексте с деконструированной, при</w:t>
      </w:r>
      <w:r w:rsidRPr="00E20F88">
        <w:rPr>
          <w:rFonts w:ascii="Arial" w:eastAsia="Times New Roman" w:hAnsi="Arial" w:cs="Arial"/>
          <w:sz w:val="18"/>
          <w:szCs w:val="18"/>
        </w:rPr>
        <w:softHyphen/>
        <w:t>обретающей иронический (по отношению к государственной идеоло</w:t>
      </w:r>
      <w:r w:rsidRPr="00E20F88">
        <w:rPr>
          <w:rFonts w:ascii="Arial" w:eastAsia="Times New Roman" w:hAnsi="Arial" w:cs="Arial"/>
          <w:sz w:val="18"/>
          <w:szCs w:val="18"/>
        </w:rPr>
        <w:softHyphen/>
        <w:t>гии) оттенок библейской цитатой, имплицитно напоминающей об иных, гуманистических ценностях, созданных человечеством. Пародий</w:t>
      </w:r>
      <w:r w:rsidRPr="00E20F88">
        <w:rPr>
          <w:rFonts w:ascii="Arial" w:eastAsia="Times New Roman" w:hAnsi="Arial" w:cs="Arial"/>
          <w:sz w:val="18"/>
          <w:szCs w:val="18"/>
        </w:rPr>
        <w:softHyphen/>
        <w:t>но-ироническое высказывание героя приобретает у Вен. Ерофеева следующий вид: "Рожденные под знаком качества пути не помнят сво</w:t>
      </w:r>
      <w:r w:rsidRPr="00E20F88">
        <w:rPr>
          <w:rFonts w:ascii="Arial" w:eastAsia="Times New Roman" w:hAnsi="Arial" w:cs="Arial"/>
          <w:sz w:val="18"/>
          <w:szCs w:val="18"/>
        </w:rPr>
        <w:softHyphen/>
        <w:t>его. Но мы — отребье человечества — забыть не в силах! Расслабь</w:t>
      </w:r>
      <w:r w:rsidRPr="00E20F88">
        <w:rPr>
          <w:rFonts w:ascii="Arial" w:eastAsia="Times New Roman" w:hAnsi="Arial" w:cs="Arial"/>
          <w:sz w:val="18"/>
          <w:szCs w:val="18"/>
        </w:rPr>
        <w:softHyphen/>
        <w:t>тесь, люди, потрясите кистями. И, пожалуйста, не убивайте друг друга,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336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это доставит мне огорчение. Бог мудрее человеков! Держитесь за ризу Христову!"</w:t>
      </w:r>
      <w:r w:rsidRPr="00E20F88">
        <w:rPr>
          <w:rFonts w:ascii="Arial" w:eastAsia="Times New Roman" w:hAnsi="Arial" w:cs="Arial"/>
          <w:color w:val="FF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Пародией на пропагандистские спекуляции вокруг идеи социали</w:t>
      </w:r>
      <w:r w:rsidRPr="00E20F88">
        <w:rPr>
          <w:rFonts w:ascii="Arial" w:eastAsia="Times New Roman" w:hAnsi="Arial" w:cs="Arial"/>
          <w:sz w:val="18"/>
          <w:szCs w:val="18"/>
        </w:rPr>
        <w:softHyphen/>
        <w:t>стического соревнования является деконструированная цитата из по</w:t>
      </w:r>
      <w:r w:rsidRPr="00E20F88">
        <w:rPr>
          <w:rFonts w:ascii="Arial" w:eastAsia="Times New Roman" w:hAnsi="Arial" w:cs="Arial"/>
          <w:sz w:val="18"/>
          <w:szCs w:val="18"/>
        </w:rPr>
        <w:softHyphen/>
        <w:t>эмы Некрасова "Кому на Руси жить хорошо":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Семь мужиков сходятся и спорят: сколько можно выжать яиц из каждой курицы-несушки. Люди из райцентра и петухи, разумеется, ни о чем не подозревают. Кругом зеленая масса на силос, свиноматки, вымпела — и вот мужики заспорили: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Роман сказал: сто семьдесят,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Демьян сказал: сто восемьдесят,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Лука сказал: пятьсот.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Две тысячи сто семьдесят,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Сказали братья Губины,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Иван и Митродор.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Старик Пахом потужился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молвил, в землю глядючи: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Сто тридцать одна тысяча четыреста четырнадцать,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А Пров сказал: "Мульён"» (с. 191).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Некрасовская коллизия абсурдизируется: воссоздается спор ап</w:t>
      </w:r>
      <w:r w:rsidRPr="00E20F88">
        <w:rPr>
          <w:rFonts w:ascii="Arial" w:eastAsia="Times New Roman" w:hAnsi="Arial" w:cs="Arial"/>
          <w:sz w:val="18"/>
          <w:szCs w:val="18"/>
        </w:rPr>
        <w:softHyphen/>
        <w:t>риори невозможный, заведомо бессмысленный, идиотически-анекдоти</w:t>
      </w:r>
      <w:r w:rsidRPr="00E20F88">
        <w:rPr>
          <w:rFonts w:ascii="Arial" w:eastAsia="Times New Roman" w:hAnsi="Arial" w:cs="Arial"/>
          <w:sz w:val="18"/>
          <w:szCs w:val="18"/>
        </w:rPr>
        <w:softHyphen/>
        <w:t>ческий — "соревнование" чисто словесное: кто кого превзойдет в трепотне языком, в чисто абстрактных упражнениях-предположениях. Таким образом вскрывается фиктивный характер явления, вокруг ко</w:t>
      </w:r>
      <w:r w:rsidRPr="00E20F88">
        <w:rPr>
          <w:rFonts w:ascii="Arial" w:eastAsia="Times New Roman" w:hAnsi="Arial" w:cs="Arial"/>
          <w:sz w:val="18"/>
          <w:szCs w:val="18"/>
        </w:rPr>
        <w:softHyphen/>
        <w:t>торого было столько шумихи и вранья в газетах, по радио и телеви</w:t>
      </w:r>
      <w:r w:rsidRPr="00E20F88">
        <w:rPr>
          <w:rFonts w:ascii="Arial" w:eastAsia="Times New Roman" w:hAnsi="Arial" w:cs="Arial"/>
          <w:sz w:val="18"/>
          <w:szCs w:val="18"/>
        </w:rPr>
        <w:softHyphen/>
        <w:t>дению и до которого народу в массе своей не было никакого дела как к очередной навязанной начальством блажи.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 других случаях библейский текст, литературная классика иг</w:t>
      </w:r>
      <w:r w:rsidRPr="00E20F88">
        <w:rPr>
          <w:rFonts w:ascii="Arial" w:eastAsia="Times New Roman" w:hAnsi="Arial" w:cs="Arial"/>
          <w:sz w:val="18"/>
          <w:szCs w:val="18"/>
        </w:rPr>
        <w:softHyphen/>
        <w:t>рают у Вен. Ерофеева роль нормы, в соотнесенности с которой об</w:t>
      </w:r>
      <w:r w:rsidRPr="00E20F88">
        <w:rPr>
          <w:rFonts w:ascii="Arial" w:eastAsia="Times New Roman" w:hAnsi="Arial" w:cs="Arial"/>
          <w:sz w:val="18"/>
          <w:szCs w:val="18"/>
        </w:rPr>
        <w:softHyphen/>
        <w:t>нажают свою лживость словеса официальной прессы, огосударствленной культуры. Еще более сильное средство ее развенчания — мат, с которым официальные формулы могут выступать в одной син</w:t>
      </w:r>
      <w:r w:rsidRPr="00E20F88">
        <w:rPr>
          <w:rFonts w:ascii="Arial" w:eastAsia="Times New Roman" w:hAnsi="Arial" w:cs="Arial"/>
          <w:sz w:val="18"/>
          <w:szCs w:val="18"/>
        </w:rPr>
        <w:softHyphen/>
        <w:t>таксической конструкции. Мат полностью аннигилирует псевдоса-кральность несвободного, узаконенного властью слова. И в этом Вен. Ерофеев следует традиции, созданной народом.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Исследователь табуированного пласта лексики русского языка В. Гершуни пишет: "В народном творчестве, всегда бесцензурном, за . 70 лет существования "первого государства рабочих и крестьян" ему (языку. — </w:t>
      </w:r>
      <w:r w:rsidRPr="00E20F88">
        <w:rPr>
          <w:rFonts w:ascii="Arial" w:eastAsia="Times New Roman" w:hAnsi="Arial" w:cs="Arial"/>
          <w:iCs/>
          <w:sz w:val="18"/>
          <w:szCs w:val="18"/>
        </w:rPr>
        <w:t xml:space="preserve">Авт.) </w:t>
      </w:r>
      <w:r w:rsidRPr="00E20F88">
        <w:rPr>
          <w:rFonts w:ascii="Arial" w:eastAsia="Times New Roman" w:hAnsi="Arial" w:cs="Arial"/>
          <w:sz w:val="18"/>
          <w:szCs w:val="18"/>
        </w:rPr>
        <w:t>досталось в изобилии и мата, и прочей ненормативной лексики. Словесная агрессия (термин одного западного языковеда) никогда за всю нашу историю не достигала такого напора, как при Советской власти. Ее стрелы направлялись по множеству целей — порядки, идеология, вожди, "социалистическое хозяйство", внешняя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iCs/>
          <w:sz w:val="18"/>
          <w:szCs w:val="14"/>
        </w:rPr>
        <w:t xml:space="preserve">Ерофеев В. В. </w:t>
      </w:r>
      <w:r w:rsidRPr="00E20F88">
        <w:rPr>
          <w:rFonts w:ascii="Arial" w:eastAsia="Times New Roman" w:hAnsi="Arial" w:cs="Arial"/>
          <w:sz w:val="18"/>
          <w:szCs w:val="14"/>
        </w:rPr>
        <w:t>Оставьте мою душу в покое: Почти всё. — М.: Иэд-во АО "</w:t>
      </w:r>
      <w:r w:rsidRPr="00E20F88">
        <w:rPr>
          <w:rFonts w:ascii="Arial" w:eastAsia="Times New Roman" w:hAnsi="Arial" w:cs="Arial"/>
          <w:sz w:val="18"/>
          <w:szCs w:val="14"/>
          <w:lang w:val="en-US"/>
        </w:rPr>
        <w:t>X</w:t>
      </w:r>
      <w:r w:rsidRPr="00E20F88">
        <w:rPr>
          <w:rFonts w:ascii="Arial" w:eastAsia="Times New Roman" w:hAnsi="Arial" w:cs="Arial"/>
          <w:sz w:val="18"/>
          <w:szCs w:val="14"/>
        </w:rPr>
        <w:t>. Г. С.", 1995. С. 248—249.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политика, органы сыска и т. д. Напрасно иные утверждают, будто в сталинское время было все так мертво, что не слышалось ни стонов, ни смеха. Политические куплеты с матюгами, разумеется, не исполня</w:t>
      </w:r>
      <w:r w:rsidRPr="00E20F88">
        <w:rPr>
          <w:rFonts w:ascii="Arial" w:eastAsia="Times New Roman" w:hAnsi="Arial" w:cs="Arial"/>
          <w:sz w:val="18"/>
          <w:szCs w:val="18"/>
        </w:rPr>
        <w:softHyphen/>
        <w:t>лись с эстрады... но напевали крамолу и в застольях, и во дворах, анекдоты рассказывали на работе, в трамваях, в очередях — да мало ли где, даже в школах" [90, с. 269].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Проникновение мата в литературу (разумеется, неофициальную), начавшееся в "послеоттепельную" эпоху, — черта, общая для творче</w:t>
      </w:r>
      <w:r w:rsidRPr="00E20F88">
        <w:rPr>
          <w:rFonts w:ascii="Arial" w:eastAsia="Times New Roman" w:hAnsi="Arial" w:cs="Arial"/>
          <w:sz w:val="18"/>
          <w:szCs w:val="18"/>
        </w:rPr>
        <w:softHyphen/>
        <w:t>ства ряда реалистов-сатириков, представителей так называемого "грязного" реализма, постмодернистов (во всяком случае — некото</w:t>
      </w:r>
      <w:r w:rsidRPr="00E20F88">
        <w:rPr>
          <w:rFonts w:ascii="Arial" w:eastAsia="Times New Roman" w:hAnsi="Arial" w:cs="Arial"/>
          <w:sz w:val="18"/>
          <w:szCs w:val="18"/>
        </w:rPr>
        <w:softHyphen/>
        <w:t>рых из них). У последних, однако, использование мата — не столько средство воссоздания реальности живого разговорного языка, со</w:t>
      </w:r>
      <w:r w:rsidRPr="00E20F88">
        <w:rPr>
          <w:rFonts w:ascii="Arial" w:eastAsia="Times New Roman" w:hAnsi="Arial" w:cs="Arial"/>
          <w:sz w:val="18"/>
          <w:szCs w:val="18"/>
        </w:rPr>
        <w:softHyphen/>
        <w:t>ставной частью которого является нецензурная лексика, сколько средство снижения, остранения и даже абсурдизации канонического, клишированного, авторитарного. У Вен. Ерофеева же — еще и эле</w:t>
      </w:r>
      <w:r w:rsidRPr="00E20F88">
        <w:rPr>
          <w:rFonts w:ascii="Arial" w:eastAsia="Times New Roman" w:hAnsi="Arial" w:cs="Arial"/>
          <w:sz w:val="18"/>
          <w:szCs w:val="18"/>
        </w:rPr>
        <w:softHyphen/>
        <w:t>мент словесной карнавализации. Появление в "Вальпургиевой ночи..." мата, как правило, вызывает смех. Прежде всего потому, что он включен в контекст, для него не органичный, соединен с несочетае</w:t>
      </w:r>
      <w:r w:rsidRPr="00E20F88">
        <w:rPr>
          <w:rFonts w:ascii="Arial" w:eastAsia="Times New Roman" w:hAnsi="Arial" w:cs="Arial"/>
          <w:sz w:val="18"/>
          <w:szCs w:val="18"/>
        </w:rPr>
        <w:softHyphen/>
        <w:t>мыми, казалось бы, языковыми элементами. К тому же этот контекст — пародийно-иронический, и матерное слово еще более усиливает это качество контекста.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Сошлемся на такой пример. Издеваясь над гегемонистско-экспансионистскими притязаниями правящего режима, равно как над любой другой формой претензий на гегемонизм и соответствующей им пропагандой, герои пьесы разворачивают пародийный словесный бурлеск, как бы демонстрирующий фантастические результаты на</w:t>
      </w:r>
      <w:r w:rsidRPr="00E20F88">
        <w:rPr>
          <w:rFonts w:ascii="Arial" w:eastAsia="Times New Roman" w:hAnsi="Arial" w:cs="Arial"/>
          <w:sz w:val="18"/>
          <w:szCs w:val="18"/>
        </w:rPr>
        <w:softHyphen/>
        <w:t>сильственной советизации/сионизации/... мира. Он включает в себя следующие пассажи: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Прохоров. ... Мы с Алехой уже занимаем произраильские позиции. То есть единственно разумные. То есть предварительно даже выбивая из этих позиций самих израильтян!..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Гуревич. Итак, я поведу вас тропою грома и мечты! И шестиконечная звезда Давида будет нам путеводительной и судьбоносной!.. Говорят, звезда его беспутного сыночка Соломона была уже пятиконечной. Это нам не годится, Соломон Давидыч, имея восемьсот штук наложниц 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Прохоров.  Вот  ведь до  какой  степени можно  иэблядоваться:  пятиконечная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звезда! (с. 251-252)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изобретательно обыгрывает символику пятиконечной и шестиконечной звезд. Звезда "как понятие издавна служила символом вечности, а позднее...— символом стремлений, идеалов..." [404, с. 103]. Звезда пятиконечная (тройной треугольник, пентаграмма) в древности на Востоке считалась символом лечения, охраны, безопас</w:t>
      </w:r>
      <w:r w:rsidRPr="00E20F88">
        <w:rPr>
          <w:rFonts w:ascii="Arial" w:eastAsia="Times New Roman" w:hAnsi="Arial" w:cs="Arial"/>
          <w:sz w:val="18"/>
          <w:szCs w:val="18"/>
        </w:rPr>
        <w:softHyphen/>
        <w:t>ности; звезда шестиконечная (двойной треугольник, гексаграмма) — символом человеческой души, " знаком духовного потенциала инди</w:t>
      </w:r>
      <w:r w:rsidRPr="00E20F88">
        <w:rPr>
          <w:rFonts w:ascii="Arial" w:eastAsia="Times New Roman" w:hAnsi="Arial" w:cs="Arial"/>
          <w:sz w:val="18"/>
          <w:szCs w:val="18"/>
        </w:rPr>
        <w:softHyphen/>
        <w:t>видуальности" [404, с. 199]. Образовывавший звезды треугольник воспринимался как священный, его значение обуславливалось тем, куда он обращен, — вверх или вниз. Неудивительно, что столь авто-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338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ритетные культурные знаки в перекодированном виде использовались на протяжении веков в различных религиях, магии, алхимии, масонст</w:t>
      </w:r>
      <w:r w:rsidRPr="00E20F88">
        <w:rPr>
          <w:rFonts w:ascii="Arial" w:eastAsia="Times New Roman" w:hAnsi="Arial" w:cs="Arial"/>
          <w:sz w:val="18"/>
          <w:szCs w:val="18"/>
        </w:rPr>
        <w:softHyphen/>
        <w:t xml:space="preserve">ве, теософии и т.д.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сохраняя традиционную форму, они на</w:t>
      </w:r>
      <w:r w:rsidRPr="00E20F88">
        <w:rPr>
          <w:rFonts w:ascii="Arial" w:eastAsia="Times New Roman" w:hAnsi="Arial" w:cs="Arial"/>
          <w:sz w:val="18"/>
          <w:szCs w:val="18"/>
        </w:rPr>
        <w:softHyphen/>
        <w:t>полняются политическим содержанием: красная пятиконечная звезда входит в состав советской государственной эмблематики, символизи</w:t>
      </w:r>
      <w:r w:rsidRPr="00E20F88">
        <w:rPr>
          <w:rFonts w:ascii="Arial" w:eastAsia="Times New Roman" w:hAnsi="Arial" w:cs="Arial"/>
          <w:sz w:val="18"/>
          <w:szCs w:val="18"/>
        </w:rPr>
        <w:softHyphen/>
        <w:t>руя высшую цель общества — коммунизм, шестиконечная становится символом сионистского движения и главным символом государствен</w:t>
      </w:r>
      <w:r w:rsidRPr="00E20F88">
        <w:rPr>
          <w:rFonts w:ascii="Arial" w:eastAsia="Times New Roman" w:hAnsi="Arial" w:cs="Arial"/>
          <w:sz w:val="18"/>
          <w:szCs w:val="18"/>
        </w:rPr>
        <w:softHyphen/>
        <w:t>ного флага Израиля. (В гербе же США оба типа звезд соединены: 13 пятиконечных звездочек расположены в форме шестиконечной звезды [см. 404, с. 104—105].) Во всех этих случаях возвышенная символика призвана облагораживать государственную идеологию, которую представляет, маскировать неприглядную сторону геополитики, свя</w:t>
      </w:r>
      <w:r w:rsidRPr="00E20F88">
        <w:rPr>
          <w:rFonts w:ascii="Arial" w:eastAsia="Times New Roman" w:hAnsi="Arial" w:cs="Arial"/>
          <w:sz w:val="18"/>
          <w:szCs w:val="18"/>
        </w:rPr>
        <w:softHyphen/>
        <w:t>занную со стремлением к тайной или явной власти над миром. Вот почему пятиконечная и шестиконечная звезды у Вен. Ерофеева — две стороны одной медали: гегемонизма. Код советской пропаганды писа</w:t>
      </w:r>
      <w:r w:rsidRPr="00E20F88">
        <w:rPr>
          <w:rFonts w:ascii="Arial" w:eastAsia="Times New Roman" w:hAnsi="Arial" w:cs="Arial"/>
          <w:sz w:val="18"/>
          <w:szCs w:val="18"/>
        </w:rPr>
        <w:softHyphen/>
        <w:t>тель соединяет и уравнивает с сионистским и ницшеанским (здесь — империалистическим), тем самым подвергая "государственную святы</w:t>
      </w:r>
      <w:r w:rsidRPr="00E20F88">
        <w:rPr>
          <w:rFonts w:ascii="Arial" w:eastAsia="Times New Roman" w:hAnsi="Arial" w:cs="Arial"/>
          <w:sz w:val="18"/>
          <w:szCs w:val="18"/>
        </w:rPr>
        <w:softHyphen/>
        <w:t>ню" десакрализации. Помимо того, он намекает на снижающее пере</w:t>
      </w:r>
      <w:r w:rsidRPr="00E20F88">
        <w:rPr>
          <w:rFonts w:ascii="Arial" w:eastAsia="Times New Roman" w:hAnsi="Arial" w:cs="Arial"/>
          <w:sz w:val="18"/>
          <w:szCs w:val="18"/>
        </w:rPr>
        <w:softHyphen/>
        <w:t>кодирование, которому подверглась символика пятиконечной звезды в христианстве, где стала знаком антихриста — космического само</w:t>
      </w:r>
      <w:r w:rsidRPr="00E20F88">
        <w:rPr>
          <w:rFonts w:ascii="Arial" w:eastAsia="Times New Roman" w:hAnsi="Arial" w:cs="Arial"/>
          <w:sz w:val="18"/>
          <w:szCs w:val="18"/>
        </w:rPr>
        <w:softHyphen/>
        <w:t>званца и узурпатора, носящего маску Христа, его фальшивого двой</w:t>
      </w:r>
      <w:r w:rsidRPr="00E20F88">
        <w:rPr>
          <w:rFonts w:ascii="Arial" w:eastAsia="Times New Roman" w:hAnsi="Arial" w:cs="Arial"/>
          <w:sz w:val="18"/>
          <w:szCs w:val="18"/>
        </w:rPr>
        <w:softHyphen/>
        <w:t>ника</w:t>
      </w:r>
      <w:r w:rsidRPr="00E20F88">
        <w:rPr>
          <w:rFonts w:ascii="Arial" w:eastAsia="Times New Roman" w:hAnsi="Arial" w:cs="Arial"/>
          <w:color w:val="FF0000"/>
          <w:sz w:val="18"/>
          <w:szCs w:val="18"/>
        </w:rPr>
        <w:t>*</w:t>
      </w:r>
      <w:r w:rsidRPr="00E20F88">
        <w:rPr>
          <w:rFonts w:ascii="Arial" w:eastAsia="Times New Roman" w:hAnsi="Arial" w:cs="Arial"/>
          <w:sz w:val="18"/>
          <w:szCs w:val="18"/>
        </w:rPr>
        <w:t>. И советская красная звезда — не та, "за кого себя выдает": в глазах большей части человечества это символ тоталитарной тира</w:t>
      </w:r>
      <w:r w:rsidRPr="00E20F88">
        <w:rPr>
          <w:rFonts w:ascii="Arial" w:eastAsia="Times New Roman" w:hAnsi="Arial" w:cs="Arial"/>
          <w:sz w:val="18"/>
          <w:szCs w:val="18"/>
        </w:rPr>
        <w:softHyphen/>
        <w:t>нии, берущейся перестраивать по своему образу и подобию весь мир. Припечатывание данного понятия крепким словцом ("избля-доваться") имеет целью развенчание коммунистического мифа, игравшего роль идеологической ширмы для опасных манипуляций кремлевского режима.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 Ерофеев обнажает предельную степень заидеологизирован-ности сознания советских людей, привычку мыслить готовыми блоками в соответствии с принятыми в обществе стандартами. Да и занятия-развлечения героев-психов в основном состоят из самодеятельных "политбесед", "допросов", "судов", "трибуналов", "идеологических проработок", которые пародийно копируют распространенные в го</w:t>
      </w:r>
      <w:r w:rsidRPr="00E20F88">
        <w:rPr>
          <w:rFonts w:ascii="Arial" w:eastAsia="Times New Roman" w:hAnsi="Arial" w:cs="Arial"/>
          <w:sz w:val="18"/>
          <w:szCs w:val="18"/>
        </w:rPr>
        <w:softHyphen/>
        <w:t>сударстве и государственной культуре явления. На всем протяжении пьесы Вен. Ерофеев прибегает к оглуплению, гротескному заостре</w:t>
      </w:r>
      <w:r w:rsidRPr="00E20F88">
        <w:rPr>
          <w:rFonts w:ascii="Arial" w:eastAsia="Times New Roman" w:hAnsi="Arial" w:cs="Arial"/>
          <w:sz w:val="18"/>
          <w:szCs w:val="18"/>
        </w:rPr>
        <w:softHyphen/>
        <w:t>нию, абсурдизации характерных образцов тоталитарной пропаганды, типовых моделей официальной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Вкладывая в уста персонажей пропагандистские клише, писатель подвергает их деконтекстуализации, снижающему перекодированию,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Восприятие краснозвездной символики в годы гражданской войны вызывало у православных священнослужителей ассоциации с войском антихриста. См. "Бег" Бул</w:t>
      </w:r>
      <w:r w:rsidRPr="00E20F88">
        <w:rPr>
          <w:rFonts w:ascii="Arial" w:eastAsia="Times New Roman" w:hAnsi="Arial" w:cs="Arial"/>
          <w:sz w:val="18"/>
          <w:szCs w:val="14"/>
        </w:rPr>
        <w:softHyphen/>
        <w:t>гакова: "Недаром сказано: и даст им начертание на руках или на челах их... Звезды-то пятиконечные, обратили внимание?" [64, т. 3, с. 221]. В черной магии перевернутая или неправильная пятиконечная звезда "называется Раздвоенным копытом, или же Отпечатком ноги Дьявола" [448, с. 378].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делает смешными. Достаточно характерен для Вен. Ерофеева прием со</w:t>
      </w:r>
      <w:r w:rsidRPr="00E20F88">
        <w:rPr>
          <w:rFonts w:ascii="Arial" w:eastAsia="Times New Roman" w:hAnsi="Arial" w:cs="Arial"/>
          <w:sz w:val="18"/>
          <w:szCs w:val="18"/>
        </w:rPr>
        <w:softHyphen/>
        <w:t>единения различных по значению, но созвучных устойчивых словосочета</w:t>
      </w:r>
      <w:r w:rsidRPr="00E20F88">
        <w:rPr>
          <w:rFonts w:ascii="Arial" w:eastAsia="Times New Roman" w:hAnsi="Arial" w:cs="Arial"/>
          <w:sz w:val="18"/>
          <w:szCs w:val="18"/>
        </w:rPr>
        <w:softHyphen/>
        <w:t>ний. Так, Прохоров говорит: "...он сумел за одну неделю пропить и ум, и честь, и совесть нашей эпохи..." (с. 196). Разговорный фразеологизм "пропить ум" сочетается у Вен. Ерофеева с хорошо известным советским людям идеологическим клише "партия — ум, честь и совесть нашей эпо</w:t>
      </w:r>
      <w:r w:rsidRPr="00E20F88">
        <w:rPr>
          <w:rFonts w:ascii="Arial" w:eastAsia="Times New Roman" w:hAnsi="Arial" w:cs="Arial"/>
          <w:sz w:val="18"/>
          <w:szCs w:val="18"/>
        </w:rPr>
        <w:softHyphen/>
        <w:t>хи", которые в результате деконструкции уравниваются, предстают как единое комедийно-пародийное целое. По такой же модели создается выражение "Трубопровод для поставок в Россию слезоточивого газа" (с. 232). Художник использует словосочетания "поставки газа" и "сле</w:t>
      </w:r>
      <w:r w:rsidRPr="00E20F88">
        <w:rPr>
          <w:rFonts w:ascii="Arial" w:eastAsia="Times New Roman" w:hAnsi="Arial" w:cs="Arial"/>
          <w:sz w:val="18"/>
          <w:szCs w:val="18"/>
        </w:rPr>
        <w:softHyphen/>
        <w:t>зоточивый газ", разбивая первое из них и внедряя принадлежащее дру</w:t>
      </w:r>
      <w:r w:rsidRPr="00E20F88">
        <w:rPr>
          <w:rFonts w:ascii="Arial" w:eastAsia="Times New Roman" w:hAnsi="Arial" w:cs="Arial"/>
          <w:sz w:val="18"/>
          <w:szCs w:val="18"/>
        </w:rPr>
        <w:softHyphen/>
        <w:t>гому контексту определение "слезоточивого".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Высмеивая шпиономанию, Вен. Ерофеев прибегает к буквальной реализации метафоры "продать Родину": "...когда этот душегуб был схвачен с поличным за продажею на Преображенском рынке наших Курил?" (с. 195). Он также пародирует Великого Комбинатора Ильфа и Петрова с его классическим вопросом: "Почем опиум для народа?" (в свою очередь пародирующим популярный после революции лозунг: "Религия — опиум для народа"), — создавая его современную моди</w:t>
      </w:r>
      <w:r w:rsidRPr="00E20F88">
        <w:rPr>
          <w:rFonts w:ascii="Arial" w:eastAsia="Times New Roman" w:hAnsi="Arial" w:cs="Arial"/>
          <w:sz w:val="18"/>
          <w:szCs w:val="18"/>
        </w:rPr>
        <w:softHyphen/>
        <w:t>фикацию: "Так почем нынче Курильские острова? Итуруп — за бутыл</w:t>
      </w:r>
      <w:r w:rsidRPr="00E20F88">
        <w:rPr>
          <w:rFonts w:ascii="Arial" w:eastAsia="Times New Roman" w:hAnsi="Arial" w:cs="Arial"/>
          <w:sz w:val="18"/>
          <w:szCs w:val="18"/>
        </w:rPr>
        <w:softHyphen/>
        <w:t>ку андроповки и в рассрочку? Кунашир — почти совсем за просто так..." (с. 195).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Несовпадение посылки и вывода — также довольно часто использу</w:t>
      </w:r>
      <w:r w:rsidRPr="00E20F88">
        <w:rPr>
          <w:rFonts w:ascii="Arial" w:eastAsia="Times New Roman" w:hAnsi="Arial" w:cs="Arial"/>
          <w:sz w:val="18"/>
          <w:szCs w:val="18"/>
        </w:rPr>
        <w:softHyphen/>
        <w:t>емый художником прием: "Делириум тременс. Изменил Родине и по</w:t>
      </w:r>
      <w:r w:rsidRPr="00E20F88">
        <w:rPr>
          <w:rFonts w:ascii="Arial" w:eastAsia="Times New Roman" w:hAnsi="Arial" w:cs="Arial"/>
          <w:sz w:val="18"/>
          <w:szCs w:val="18"/>
        </w:rPr>
        <w:softHyphen/>
        <w:t>мыслом и намерением. Короче, не пьет и не курит" (с. 201). Или: "И вот он, молодой и здоровый, крутится в своем гробу" (с. 237). По</w:t>
      </w:r>
      <w:r w:rsidRPr="00E20F88">
        <w:rPr>
          <w:rFonts w:ascii="Arial" w:eastAsia="Times New Roman" w:hAnsi="Arial" w:cs="Arial"/>
          <w:sz w:val="18"/>
          <w:szCs w:val="18"/>
        </w:rPr>
        <w:softHyphen/>
        <w:t>добное несоответствие дает комический эффект.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Внедренные в сознание советских людей политические формулы писатель выворачивает наизнанку, создавая парадоксальные слово</w:t>
      </w:r>
      <w:r w:rsidRPr="00E20F88">
        <w:rPr>
          <w:rFonts w:ascii="Arial" w:eastAsia="Times New Roman" w:hAnsi="Arial" w:cs="Arial"/>
          <w:sz w:val="18"/>
          <w:szCs w:val="18"/>
        </w:rPr>
        <w:softHyphen/>
        <w:t>сочетания типа: "антикремлевский мечтатель" (с. 197) вместо "крем</w:t>
      </w:r>
      <w:r w:rsidRPr="00E20F88">
        <w:rPr>
          <w:rFonts w:ascii="Arial" w:eastAsia="Times New Roman" w:hAnsi="Arial" w:cs="Arial"/>
          <w:sz w:val="18"/>
          <w:szCs w:val="18"/>
        </w:rPr>
        <w:softHyphen/>
        <w:t>левский мечтатель" (слова Уэллса о Ленине); "антипартийный руково</w:t>
      </w:r>
      <w:r w:rsidRPr="00E20F88">
        <w:rPr>
          <w:rFonts w:ascii="Arial" w:eastAsia="Times New Roman" w:hAnsi="Arial" w:cs="Arial"/>
          <w:sz w:val="18"/>
          <w:szCs w:val="18"/>
        </w:rPr>
        <w:softHyphen/>
        <w:t>дитель" (с. 197) вместо "партийный руководитель" (по аналогии с обо</w:t>
      </w:r>
      <w:r w:rsidRPr="00E20F88">
        <w:rPr>
          <w:rFonts w:ascii="Arial" w:eastAsia="Times New Roman" w:hAnsi="Arial" w:cs="Arial"/>
          <w:sz w:val="18"/>
          <w:szCs w:val="18"/>
        </w:rPr>
        <w:softHyphen/>
        <w:t>ротом, использовавшимся в тоталитарной печати: "антипартийная группа"); "могильщики социализма" (с. 199) вместо "могильщик капита</w:t>
      </w:r>
      <w:r w:rsidRPr="00E20F88">
        <w:rPr>
          <w:rFonts w:ascii="Arial" w:eastAsia="Times New Roman" w:hAnsi="Arial" w:cs="Arial"/>
          <w:sz w:val="18"/>
          <w:szCs w:val="18"/>
        </w:rPr>
        <w:softHyphen/>
        <w:t>лизма" (слова Маркса и Энгельса о пролетариате).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ряде случаев в комедийных целях художник использует наро</w:t>
      </w:r>
      <w:r w:rsidRPr="00E20F88">
        <w:rPr>
          <w:rFonts w:ascii="Arial" w:eastAsia="Times New Roman" w:hAnsi="Arial" w:cs="Arial"/>
          <w:sz w:val="18"/>
          <w:szCs w:val="18"/>
        </w:rPr>
        <w:softHyphen/>
        <w:t>чито искаженные слова или малограмотные обороты речи, жар</w:t>
      </w:r>
      <w:r w:rsidRPr="00E20F88">
        <w:rPr>
          <w:rFonts w:ascii="Arial" w:eastAsia="Times New Roman" w:hAnsi="Arial" w:cs="Arial"/>
          <w:sz w:val="18"/>
          <w:szCs w:val="18"/>
        </w:rPr>
        <w:softHyphen/>
        <w:t>гон: "триумпы" (с. 231); "сужет происходящей драмы" (с. 210); "водку пьянствовал и дисциплину хулиганил" (с. 204).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Иронический абсурд — еще одна возможность осмеять считав</w:t>
      </w:r>
      <w:r w:rsidRPr="00E20F88">
        <w:rPr>
          <w:rFonts w:ascii="Arial" w:eastAsia="Times New Roman" w:hAnsi="Arial" w:cs="Arial"/>
          <w:sz w:val="18"/>
          <w:szCs w:val="18"/>
        </w:rPr>
        <w:softHyphen/>
        <w:t>шееся в прессе СССР нормальным, на чем воспитывались поколения: "Я готов, конечно, броситься под любой танк, со связкою гранат или даже без связки..." (с. 187).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Любит Вен. Ерофеев прием "каталогизации", выстраивая ряд пе</w:t>
      </w:r>
      <w:r w:rsidRPr="00E20F88">
        <w:rPr>
          <w:rFonts w:ascii="Arial" w:eastAsia="Times New Roman" w:hAnsi="Arial" w:cs="Arial"/>
          <w:sz w:val="18"/>
          <w:szCs w:val="18"/>
        </w:rPr>
        <w:softHyphen/>
        <w:t>речислений комедийного характера (исторические события, историче-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color w:val="666699"/>
          <w:sz w:val="20"/>
          <w:szCs w:val="24"/>
        </w:rPr>
        <w:t>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340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ские лица, архитектурные проекты, названия улиц, цветов и др.). От</w:t>
      </w:r>
      <w:r w:rsidRPr="00E20F88">
        <w:rPr>
          <w:rFonts w:ascii="Arial" w:eastAsia="Times New Roman" w:hAnsi="Arial" w:cs="Arial"/>
          <w:sz w:val="18"/>
          <w:szCs w:val="18"/>
        </w:rPr>
        <w:softHyphen/>
        <w:t>части он пародирует пристрастие официальной культуры к "обой</w:t>
      </w:r>
      <w:r w:rsidRPr="00E20F88">
        <w:rPr>
          <w:rFonts w:ascii="Arial" w:eastAsia="Times New Roman" w:hAnsi="Arial" w:cs="Arial"/>
          <w:sz w:val="18"/>
          <w:szCs w:val="18"/>
        </w:rPr>
        <w:softHyphen/>
        <w:t>мам", заменяя их своими, но по преимуществу пользуется "гово</w:t>
      </w:r>
      <w:r w:rsidRPr="00E20F88">
        <w:rPr>
          <w:rFonts w:ascii="Arial" w:eastAsia="Times New Roman" w:hAnsi="Arial" w:cs="Arial"/>
          <w:sz w:val="18"/>
          <w:szCs w:val="18"/>
        </w:rPr>
        <w:softHyphen/>
        <w:t>рящими" культурными знаками для того, чтобы уловить "общий знаме</w:t>
      </w:r>
      <w:r w:rsidRPr="00E20F88">
        <w:rPr>
          <w:rFonts w:ascii="Arial" w:eastAsia="Times New Roman" w:hAnsi="Arial" w:cs="Arial"/>
          <w:sz w:val="18"/>
          <w:szCs w:val="18"/>
        </w:rPr>
        <w:softHyphen/>
        <w:t>натель" какого-то интересующего его явления.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пьесе осуществляется своеобразная "каталогизация" пословиц, поговорок, прибауток, как дореволюционного, так и советского пе</w:t>
      </w:r>
      <w:r w:rsidRPr="00E20F88">
        <w:rPr>
          <w:rFonts w:ascii="Arial" w:eastAsia="Times New Roman" w:hAnsi="Arial" w:cs="Arial"/>
          <w:sz w:val="18"/>
          <w:szCs w:val="18"/>
        </w:rPr>
        <w:softHyphen/>
        <w:t>риодов, как распространяемых через печать, так и имеющих хожде</w:t>
      </w:r>
      <w:r w:rsidRPr="00E20F88">
        <w:rPr>
          <w:rFonts w:ascii="Arial" w:eastAsia="Times New Roman" w:hAnsi="Arial" w:cs="Arial"/>
          <w:sz w:val="18"/>
          <w:szCs w:val="18"/>
        </w:rPr>
        <w:softHyphen/>
        <w:t>ние в народе. Сведенные воедино, советские пословицы и поговорки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выявляют у Вен. Ерофеева свою ярко выраженную идеологически-пропагандистскую функцию. Они спекулируют на патриотических чув</w:t>
      </w:r>
      <w:r w:rsidRPr="00E20F88">
        <w:rPr>
          <w:rFonts w:ascii="Arial" w:eastAsia="Times New Roman" w:hAnsi="Arial" w:cs="Arial"/>
          <w:sz w:val="18"/>
          <w:szCs w:val="18"/>
        </w:rPr>
        <w:softHyphen/>
        <w:t>ствах людей, преисполнены ложной мудрости, выдают желаемое за действительное, настойчиво вбивают в головы идею превосходства СССР над другими странами мира: "3а Москву-мать не страшно умирать, Москва — всем столицам голова, в Кремле побывать — ума набрать, от ленинской науки крепнут разум и руки, СССР — всему миру пример, Москва — Родины украшение, врагам устрашение... &lt;...&gt; Кто в Москве не бывал — красоты не видал, за коммунистами пой</w:t>
      </w:r>
      <w:r w:rsidRPr="00E20F88">
        <w:rPr>
          <w:rFonts w:ascii="Arial" w:eastAsia="Times New Roman" w:hAnsi="Arial" w:cs="Arial"/>
          <w:sz w:val="18"/>
          <w:szCs w:val="18"/>
        </w:rPr>
        <w:softHyphen/>
        <w:t>дешь — дорогу в жизни найдешь, Советскому патриоту любой подвиг в охоту, идейная закалка бойцов рождает в бою молодцов..." (с. 197). В сущности, перед нами — идеологические формулы, подделываю</w:t>
      </w:r>
      <w:r w:rsidRPr="00E20F88">
        <w:rPr>
          <w:rFonts w:ascii="Arial" w:eastAsia="Times New Roman" w:hAnsi="Arial" w:cs="Arial"/>
          <w:sz w:val="18"/>
          <w:szCs w:val="18"/>
        </w:rPr>
        <w:softHyphen/>
        <w:t>щиеся под фольклор. Касаясь же устного народного творчества, Вен. Ерофеев фиксирует тенденцию к снижению, характерную для малых жанров фольклора советской эпохи. Многие произведения это</w:t>
      </w:r>
      <w:r w:rsidRPr="00E20F88">
        <w:rPr>
          <w:rFonts w:ascii="Arial" w:eastAsia="Times New Roman" w:hAnsi="Arial" w:cs="Arial"/>
          <w:sz w:val="18"/>
          <w:szCs w:val="18"/>
        </w:rPr>
        <w:softHyphen/>
        <w:t>го типа свидетельствуют об огрублении нравов, переполняющей лю</w:t>
      </w:r>
      <w:r w:rsidRPr="00E20F88">
        <w:rPr>
          <w:rFonts w:ascii="Arial" w:eastAsia="Times New Roman" w:hAnsi="Arial" w:cs="Arial"/>
          <w:sz w:val="18"/>
          <w:szCs w:val="18"/>
        </w:rPr>
        <w:softHyphen/>
        <w:t>дей озлобленности, агрессивности. Особенно отчетливо это выявляет прием контраста, используемый писателем: «Прежде, когда посреди разговора наступала внезапная тишина, — русский мужик говорил обычно: "Тихий ангел пролетел"... А теперь, в этом же случае: "Где-то милиционер издох!..", "Гром не прогремит — мужик не перекрестится", вот как было раньше. А сейчас: "Пока жареный петух в жопу не клю</w:t>
      </w:r>
      <w:r w:rsidRPr="00E20F88">
        <w:rPr>
          <w:rFonts w:ascii="Arial" w:eastAsia="Times New Roman" w:hAnsi="Arial" w:cs="Arial"/>
          <w:sz w:val="18"/>
          <w:szCs w:val="18"/>
        </w:rPr>
        <w:softHyphen/>
        <w:t xml:space="preserve">нет..."» (с. 217). Конечно, и в прошлом русский фольклор включал в себя пословицы, поговорки, прибаутки, присказки, мягко говоря, "нелитературные", но затруднительно вспомнить лишенные грубости и мата творения этого жанра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которые получили бы всенародное распространение. Так что по сути Вен. Ерофеев прав.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Органично для автора "Вальпургиевой ночи..." оперирование по</w:t>
      </w:r>
      <w:r w:rsidRPr="00E20F88">
        <w:rPr>
          <w:rFonts w:ascii="Arial" w:eastAsia="Times New Roman" w:hAnsi="Arial" w:cs="Arial"/>
          <w:sz w:val="18"/>
          <w:szCs w:val="18"/>
        </w:rPr>
        <w:softHyphen/>
        <w:t>нятиями, фиксирующими события, оставившие заметный след в чело</w:t>
      </w:r>
      <w:r w:rsidRPr="00E20F88">
        <w:rPr>
          <w:rFonts w:ascii="Arial" w:eastAsia="Times New Roman" w:hAnsi="Arial" w:cs="Arial"/>
          <w:sz w:val="18"/>
          <w:szCs w:val="18"/>
        </w:rPr>
        <w:softHyphen/>
        <w:t>веческой истории, также "каталогизируемыми" им, чтобы проследить, что изменилось в жизни людей за большой временной промежуток. Своеобразный итог второму тысячелетию нашей эры подводит в пье</w:t>
      </w:r>
      <w:r w:rsidRPr="00E20F88">
        <w:rPr>
          <w:rFonts w:ascii="Arial" w:eastAsia="Times New Roman" w:hAnsi="Arial" w:cs="Arial"/>
          <w:sz w:val="18"/>
          <w:szCs w:val="18"/>
        </w:rPr>
        <w:softHyphen/>
        <w:t>се Гуревич, фиксирующий малорезультативность усилий изменить мир и человека: "Нет, ты только посмотри, староста, на это вот игривое и рвотное. Значит, все — все было не напрасно, все революции, рели-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гиозные распри, взлеты и провалы династий, Распятие и Воскресение, варфоломеевские ночи и волочаевские дни, — все это, в конечном счете, только для того, чтобы комсорг Еремин мог беззаветно плясать казачок... Нет, тут что-то не так..." (с. 242—243).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Скепсис по отношению к категориям "исторический прогресс", "нравственный прогресс" ощущается и в перечне известных историче</w:t>
      </w:r>
      <w:r w:rsidRPr="00E20F88">
        <w:rPr>
          <w:rFonts w:ascii="Arial" w:eastAsia="Times New Roman" w:hAnsi="Arial" w:cs="Arial"/>
          <w:sz w:val="18"/>
          <w:szCs w:val="18"/>
        </w:rPr>
        <w:softHyphen/>
        <w:t>ских лиц в их соотнесенности с современниками. Автор к тому же обыгрывает совпадение либо созвучие имен собственных людей раз</w:t>
      </w:r>
      <w:r w:rsidRPr="00E20F88">
        <w:rPr>
          <w:rFonts w:ascii="Arial" w:eastAsia="Times New Roman" w:hAnsi="Arial" w:cs="Arial"/>
          <w:sz w:val="18"/>
          <w:szCs w:val="18"/>
        </w:rPr>
        <w:softHyphen/>
        <w:t xml:space="preserve">ных эпох, акцентируя не "прогресс", а обмельчание, деградацию "персонажей"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"От блистательной царицы Тамар — до этой вот Тамарочки. От Франсиско Гойи — до его соплеменника и тезки гене</w:t>
      </w:r>
      <w:r w:rsidRPr="00E20F88">
        <w:rPr>
          <w:rFonts w:ascii="Arial" w:eastAsia="Times New Roman" w:hAnsi="Arial" w:cs="Arial"/>
          <w:sz w:val="18"/>
          <w:szCs w:val="18"/>
        </w:rPr>
        <w:softHyphen/>
        <w:t>рала Франко. От Гая Юлия Цезаря — к Цезарю Кюи, — а от него уж совсем — к Цезарю Солодарю. От гуманиста Короленко — до прокурора Крыленко. Да и что Короленко? — если от Иммануила Канта — до "Степного музыканта". А от Витуса Беринга — к Герману Герингу. А от псалмопевца Давида — к Давиду Тухманову. А от..." (с. 215).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Чаще, однако, Вен. Ерофеев деконструирует тексты современных деятелей искусства, не называя фамилий создателей, как бы желая подчеркнуть, что у всех у них один "дирижер" — система. Например, пародируя песню "День победы" Д.Тухманова, писатель откровенно издевается над ее помпезной велеречивостью, официальной трактов</w:t>
      </w:r>
      <w:r w:rsidRPr="00E20F88">
        <w:rPr>
          <w:rFonts w:ascii="Arial" w:eastAsia="Times New Roman" w:hAnsi="Arial" w:cs="Arial"/>
          <w:sz w:val="18"/>
          <w:szCs w:val="18"/>
        </w:rPr>
        <w:softHyphen/>
        <w:t>кой событий: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Прохоров </w:t>
      </w:r>
      <w:r w:rsidRPr="00E20F88">
        <w:rPr>
          <w:rFonts w:ascii="Arial" w:eastAsia="Times New Roman" w:hAnsi="Arial" w:cs="Arial"/>
          <w:iCs/>
          <w:sz w:val="18"/>
          <w:szCs w:val="15"/>
        </w:rPr>
        <w:t>(зычно).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Этот день победы!! Хор: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Прохором пропа-ах!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Это счастье с беленою на устах!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Это радость </w:t>
      </w:r>
      <w:r w:rsidRPr="00E20F88">
        <w:rPr>
          <w:rFonts w:ascii="Arial" w:eastAsia="Times New Roman" w:hAnsi="Arial" w:cs="Arial"/>
          <w:b/>
          <w:sz w:val="18"/>
          <w:szCs w:val="15"/>
        </w:rPr>
        <w:t>с пятаками на глазах!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День победы!.. (с. 249-250)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Переиначивания Вен. Ерофеева отсылают к тому, о чем в песне не говорится. Не говорится же в ней о таких последствиях победы, как расправа с военнопленными, высылка в места отдаленные изуродо</w:t>
      </w:r>
      <w:r w:rsidRPr="00E20F88">
        <w:rPr>
          <w:rFonts w:ascii="Arial" w:eastAsia="Times New Roman" w:hAnsi="Arial" w:cs="Arial"/>
          <w:sz w:val="18"/>
          <w:szCs w:val="18"/>
        </w:rPr>
        <w:softHyphen/>
        <w:t>ванных на войне калек-нищих, безмерно усилившийся культ личности Сталина, новая, послевоенная волна репрессий и т. 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пародийном духе переделываются строки из "Письма в </w:t>
      </w:r>
      <w:r w:rsidRPr="00E20F88">
        <w:rPr>
          <w:rFonts w:ascii="Arial" w:eastAsia="Times New Roman" w:hAnsi="Arial" w:cs="Arial"/>
          <w:sz w:val="18"/>
          <w:szCs w:val="18"/>
          <w:lang w:val="en-US"/>
        </w:rPr>
        <w:t>XXX</w:t>
      </w:r>
      <w:r w:rsidRPr="00E20F88">
        <w:rPr>
          <w:rFonts w:ascii="Arial" w:eastAsia="Times New Roman" w:hAnsi="Arial" w:cs="Arial"/>
          <w:sz w:val="18"/>
          <w:szCs w:val="18"/>
        </w:rPr>
        <w:t xml:space="preserve"> век" Роберта Рождественского: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Все еще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впереди! И Ленин, будто молодость, впереди! [342, с. 69]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шестидесятнический пафос сменяется скепсисом: "самое скверное еще впереди" (с. 241).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Возможно, часть из них сочинена по типовым образцам самим Вен. Ерофеевым.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Умилительно-бесконфликтным передачам и книгам для детей Вен. Ерофеев противопоставляет пародийную частушку: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Дети в школу собирались,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Мылись, брились, похмелялись (с. 238),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lastRenderedPageBreak/>
        <w:t>выявляющую изнанку идиллических картинок, преподносимых офици</w:t>
      </w:r>
      <w:r w:rsidRPr="00E20F88">
        <w:rPr>
          <w:rFonts w:ascii="Arial" w:eastAsia="Times New Roman" w:hAnsi="Arial" w:cs="Arial"/>
          <w:sz w:val="18"/>
          <w:szCs w:val="17"/>
        </w:rPr>
        <w:softHyphen/>
        <w:t>альной культурой.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Искусная игра писателя со словом также способствует деавтоматизации мышления, размалыванию идеологических и прочих клише. Вен. Ерофеев создает окказионализмы, в основном комедийного ха</w:t>
      </w:r>
      <w:r w:rsidRPr="00E20F88">
        <w:rPr>
          <w:rFonts w:ascii="Arial" w:eastAsia="Times New Roman" w:hAnsi="Arial" w:cs="Arial"/>
          <w:sz w:val="18"/>
          <w:szCs w:val="17"/>
        </w:rPr>
        <w:softHyphen/>
        <w:t>рактера. Он любит "слова-бумажники", которые, согласно Делезу, "определяются тем, что сокращают несколько слов и сворачивают в себе несколько смыслов" [111, с. 64]. Таковы "Шпиноза" (от "Спиноза" + "шпион"), "килу</w:t>
      </w:r>
      <w:r w:rsidRPr="00E20F88">
        <w:rPr>
          <w:rFonts w:ascii="Arial" w:eastAsia="Times New Roman" w:hAnsi="Arial" w:cs="Arial"/>
          <w:sz w:val="18"/>
          <w:szCs w:val="17"/>
          <w:u w:val="single"/>
        </w:rPr>
        <w:t>о</w:t>
      </w:r>
      <w:r w:rsidRPr="00E20F88">
        <w:rPr>
          <w:rFonts w:ascii="Arial" w:eastAsia="Times New Roman" w:hAnsi="Arial" w:cs="Arial"/>
          <w:sz w:val="18"/>
          <w:szCs w:val="17"/>
        </w:rPr>
        <w:t>метров" ("кила" + "километр"), "попугаёвее" ("попугай" + мат), "в дюдюктивностях" (от "дюдюк" + "детектив"), "экс-миленький" (бывший возлюбленный).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Писатель играет значениями слов, деконструирует неразложимые понятия: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и т я. Я бы голландцев наказал, за их летучесть... М и х а л ы ч. Тогда уж и жидов, за их вечность... (с. 246).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Разъятыми у Вен. Ерофеева оказываются культурные знаки "летучий голландец" и "вечный жид"; в новом контексте разъятые части абсурдизируются.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Большое место занимает у писателя игра созвучиями: "У них рай</w:t>
      </w:r>
      <w:r w:rsidRPr="00E20F88">
        <w:rPr>
          <w:rFonts w:ascii="Arial" w:eastAsia="Times New Roman" w:hAnsi="Arial" w:cs="Arial"/>
          <w:sz w:val="18"/>
          <w:szCs w:val="17"/>
        </w:rPr>
        <w:softHyphen/>
        <w:t>ская жизнь, у нас — самурайская... Они бальные, мы — погребаль</w:t>
      </w:r>
      <w:r w:rsidRPr="00E20F88">
        <w:rPr>
          <w:rFonts w:ascii="Arial" w:eastAsia="Times New Roman" w:hAnsi="Arial" w:cs="Arial"/>
          <w:sz w:val="18"/>
          <w:szCs w:val="17"/>
        </w:rPr>
        <w:softHyphen/>
        <w:t>ные..." (с. 254); "Что новенького-шизофреновенького?" (с. 235); "Я рад, что я дегенерат" (с. 230); "Ты — Канова, которого изваял Казанова" (с. 229); "Генри Форд и Эрнс Резерфорд... Рембрандт и Вилли Брандт" (с. 193) и т. 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Подчас персонажи пьесы просто-напросто забавляются словом, ищут в нем эстетических переживаний, которых лишена жизнь в пси</w:t>
      </w:r>
      <w:r w:rsidRPr="00E20F88">
        <w:rPr>
          <w:rFonts w:ascii="Arial" w:eastAsia="Times New Roman" w:hAnsi="Arial" w:cs="Arial"/>
          <w:sz w:val="18"/>
          <w:szCs w:val="17"/>
        </w:rPr>
        <w:softHyphen/>
        <w:t>холечебнице, стремятся заслониться от жуткой действительности сло</w:t>
      </w:r>
      <w:r w:rsidRPr="00E20F88">
        <w:rPr>
          <w:rFonts w:ascii="Arial" w:eastAsia="Times New Roman" w:hAnsi="Arial" w:cs="Arial"/>
          <w:sz w:val="18"/>
          <w:szCs w:val="17"/>
        </w:rPr>
        <w:softHyphen/>
        <w:t>весной карнавализацией. В карнавализации реализуется нереализо</w:t>
      </w:r>
      <w:r w:rsidRPr="00E20F88">
        <w:rPr>
          <w:rFonts w:ascii="Arial" w:eastAsia="Times New Roman" w:hAnsi="Arial" w:cs="Arial"/>
          <w:sz w:val="18"/>
          <w:szCs w:val="17"/>
        </w:rPr>
        <w:softHyphen/>
        <w:t>ванное, цветет фантазия, блещет талант. Это и важнейшее средство коммуникации, избавления от одиночества. Словесная игра осуществ</w:t>
      </w:r>
      <w:r w:rsidRPr="00E20F88">
        <w:rPr>
          <w:rFonts w:ascii="Arial" w:eastAsia="Times New Roman" w:hAnsi="Arial" w:cs="Arial"/>
          <w:sz w:val="18"/>
          <w:szCs w:val="17"/>
        </w:rPr>
        <w:softHyphen/>
        <w:t>ляется в расчете но слушателей/зрителей. Не случайно Вен. Ерофеев включает в текст пьесы ремарки: "аплодисменты", "всеобщий гул осу</w:t>
      </w:r>
      <w:r w:rsidRPr="00E20F88">
        <w:rPr>
          <w:rFonts w:ascii="Arial" w:eastAsia="Times New Roman" w:hAnsi="Arial" w:cs="Arial"/>
          <w:sz w:val="18"/>
          <w:szCs w:val="17"/>
        </w:rPr>
        <w:softHyphen/>
        <w:t>ждения" и др. (прием, заимствованный из американских кинокомедий).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Солируют в словесной карнавализации диссидент духа Гуревич и — скорее притворяющийся психом — Прохоров. Первый использует язы-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ковую маску паяца</w:t>
      </w:r>
      <w:r w:rsidRPr="00E20F88">
        <w:rPr>
          <w:rFonts w:ascii="Arial" w:eastAsia="Times New Roman" w:hAnsi="Arial" w:cs="Arial"/>
          <w:color w:val="FF0000"/>
          <w:sz w:val="18"/>
          <w:szCs w:val="17"/>
        </w:rPr>
        <w:t>*</w:t>
      </w:r>
      <w:r w:rsidRPr="00E20F88">
        <w:rPr>
          <w:rFonts w:ascii="Arial" w:eastAsia="Times New Roman" w:hAnsi="Arial" w:cs="Arial"/>
          <w:sz w:val="18"/>
          <w:szCs w:val="17"/>
        </w:rPr>
        <w:t>, говорит то прозой, то стихами — переделанными строками классических произведений, почему обвиняется в диссимуляции: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Доктор </w:t>
      </w:r>
      <w:r w:rsidRPr="00E20F88">
        <w:rPr>
          <w:rFonts w:ascii="Arial" w:eastAsia="Times New Roman" w:hAnsi="Arial" w:cs="Arial"/>
          <w:iCs/>
          <w:sz w:val="18"/>
          <w:szCs w:val="14"/>
        </w:rPr>
        <w:t xml:space="preserve">(титулованный голос его переходит в вельможный). </w:t>
      </w:r>
      <w:r w:rsidRPr="00E20F88">
        <w:rPr>
          <w:rFonts w:ascii="Arial" w:eastAsia="Times New Roman" w:hAnsi="Arial" w:cs="Arial"/>
          <w:sz w:val="18"/>
          <w:szCs w:val="14"/>
        </w:rPr>
        <w:t>Об этих ... ямбах, мы, кажется, уже давно договорились с вами, больной. Я достаточно опытный человек, я вам обещаю: все это с вас сойдет после первой же недели наших процедур. А заодно и все сарказмы. А недели через две вы будете говорить человеческим языком нормальные вещи. Вы — немножко поэт?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Гуревич. Ау вас и от этого лечат? (с. 191).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Прохоров же избирает языковую маску суперидейного суперпатрио</w:t>
      </w:r>
      <w:r w:rsidRPr="00E20F88">
        <w:rPr>
          <w:rFonts w:ascii="Arial" w:eastAsia="Times New Roman" w:hAnsi="Arial" w:cs="Arial"/>
          <w:sz w:val="18"/>
          <w:szCs w:val="17"/>
        </w:rPr>
        <w:softHyphen/>
        <w:t>та, причем доводит догмы тоталитарной идеологии до абсурда. Он имитирует язык то "прокурора", то "парторга", то "правоверного га</w:t>
      </w:r>
      <w:r w:rsidRPr="00E20F88">
        <w:rPr>
          <w:rFonts w:ascii="Arial" w:eastAsia="Times New Roman" w:hAnsi="Arial" w:cs="Arial"/>
          <w:sz w:val="18"/>
          <w:szCs w:val="17"/>
        </w:rPr>
        <w:softHyphen/>
        <w:t>зетчика", неустанно "обличает", "поучает", "воспитывает". Особенно комична исполняемая им роль в отношении душевнобольных. Вот ха</w:t>
      </w:r>
      <w:r w:rsidRPr="00E20F88">
        <w:rPr>
          <w:rFonts w:ascii="Arial" w:eastAsia="Times New Roman" w:hAnsi="Arial" w:cs="Arial"/>
          <w:sz w:val="18"/>
          <w:szCs w:val="17"/>
        </w:rPr>
        <w:softHyphen/>
        <w:t>рактерный образчик его речи: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Гуревич. ... На мой взгляд, уж лучше дать полную амнистию узникам совести... То есть, предварительно шлепнув, развязать контр-адмирала?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Прохоров. Ну, конечно. Тем </w:t>
      </w:r>
      <w:r w:rsidRPr="00E20F88">
        <w:rPr>
          <w:rFonts w:ascii="Arial" w:eastAsia="Times New Roman" w:hAnsi="Arial" w:cs="Arial"/>
          <w:iCs/>
          <w:sz w:val="18"/>
          <w:szCs w:val="14"/>
        </w:rPr>
        <w:t xml:space="preserve">более, </w:t>
      </w:r>
      <w:r w:rsidRPr="00E20F88">
        <w:rPr>
          <w:rFonts w:ascii="Arial" w:eastAsia="Times New Roman" w:hAnsi="Arial" w:cs="Arial"/>
          <w:sz w:val="18"/>
          <w:szCs w:val="14"/>
        </w:rPr>
        <w:t>он уже давно проснулся, ядерный залож</w:t>
      </w:r>
      <w:r w:rsidRPr="00E20F88">
        <w:rPr>
          <w:rFonts w:ascii="Arial" w:eastAsia="Times New Roman" w:hAnsi="Arial" w:cs="Arial"/>
          <w:sz w:val="18"/>
          <w:szCs w:val="14"/>
        </w:rPr>
        <w:softHyphen/>
        <w:t xml:space="preserve">ник Пентагона. </w:t>
      </w:r>
      <w:r w:rsidRPr="00E20F88">
        <w:rPr>
          <w:rFonts w:ascii="Arial" w:eastAsia="Times New Roman" w:hAnsi="Arial" w:cs="Arial"/>
          <w:iCs/>
          <w:sz w:val="18"/>
          <w:szCs w:val="14"/>
        </w:rPr>
        <w:t xml:space="preserve">(Потирает руки, наливает поочередно Гуревич у, себе, Алёхе.) </w:t>
      </w:r>
      <w:r w:rsidRPr="00E20F88">
        <w:rPr>
          <w:rFonts w:ascii="Arial" w:eastAsia="Times New Roman" w:hAnsi="Arial" w:cs="Arial"/>
          <w:sz w:val="18"/>
          <w:szCs w:val="14"/>
        </w:rPr>
        <w:t>Вставай, флотоводец. Непотопляемый авианосец НАТО. Я сейчас тебя развяжу, — при</w:t>
      </w:r>
      <w:r w:rsidRPr="00E20F88">
        <w:rPr>
          <w:rFonts w:ascii="Arial" w:eastAsia="Times New Roman" w:hAnsi="Arial" w:cs="Arial"/>
          <w:sz w:val="18"/>
          <w:szCs w:val="14"/>
        </w:rPr>
        <w:softHyphen/>
        <w:t>знайся, Нельсон, все-таки приятно жить в мире высшей справедливости?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Михалыч </w:t>
      </w:r>
      <w:r w:rsidRPr="00E20F88">
        <w:rPr>
          <w:rFonts w:ascii="Arial" w:eastAsia="Times New Roman" w:hAnsi="Arial" w:cs="Arial"/>
          <w:iCs/>
          <w:sz w:val="18"/>
          <w:szCs w:val="14"/>
        </w:rPr>
        <w:t xml:space="preserve">(его понемногу освобождают от пут). </w:t>
      </w:r>
      <w:r w:rsidRPr="00E20F88">
        <w:rPr>
          <w:rFonts w:ascii="Arial" w:eastAsia="Times New Roman" w:hAnsi="Arial" w:cs="Arial"/>
          <w:sz w:val="18"/>
          <w:szCs w:val="14"/>
        </w:rPr>
        <w:t>Выпить хочу...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Прохоров. Да это ж совершенно наш человек! Но прежде стань на колени и скажи свое последнее слово. </w:t>
      </w:r>
      <w:r w:rsidRPr="00E20F88">
        <w:rPr>
          <w:rFonts w:ascii="Arial" w:eastAsia="Times New Roman" w:hAnsi="Arial" w:cs="Arial"/>
          <w:iCs/>
          <w:sz w:val="18"/>
          <w:szCs w:val="14"/>
        </w:rPr>
        <w:t xml:space="preserve">(Михалыч вздрагивает.) </w:t>
      </w:r>
      <w:r w:rsidRPr="00E20F88">
        <w:rPr>
          <w:rFonts w:ascii="Arial" w:eastAsia="Times New Roman" w:hAnsi="Arial" w:cs="Arial"/>
          <w:sz w:val="18"/>
          <w:szCs w:val="14"/>
        </w:rPr>
        <w:t>Да нет, ты просто принеси изви</w:t>
      </w:r>
      <w:r w:rsidRPr="00E20F88">
        <w:rPr>
          <w:rFonts w:ascii="Arial" w:eastAsia="Times New Roman" w:hAnsi="Arial" w:cs="Arial"/>
          <w:sz w:val="18"/>
          <w:szCs w:val="14"/>
        </w:rPr>
        <w:softHyphen/>
        <w:t>нения оскорбленной великой нации, и так, чтобы тебя услышали твои прежние друзья-приятели из Североатлантического пакта. Ну, какую-нибудь там молитву... (с. 233).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 карнавальную игру у Вен. Ерофеева включиться может каждый. Другое дело: Гуревич и Прохоров ведут свою роль сознательно, и их речь — насквозь пародийна. Прочие же больные в основном играют самих себя (вместе со своими комплексами и "шизами"). Едва ли не все они напоминают взрослых детей, наивных, неразвитых, запуган</w:t>
      </w:r>
      <w:r w:rsidRPr="00E20F88">
        <w:rPr>
          <w:rFonts w:ascii="Arial" w:eastAsia="Times New Roman" w:hAnsi="Arial" w:cs="Arial"/>
          <w:sz w:val="18"/>
          <w:szCs w:val="17"/>
        </w:rPr>
        <w:softHyphen/>
        <w:t>ных: и трогательный Сережа Клейнмихель, и придурок Алёха, и "божий старичок" Вова, и улыбчивый шизофреник Витя, и безропот</w:t>
      </w:r>
      <w:r w:rsidRPr="00E20F88">
        <w:rPr>
          <w:rFonts w:ascii="Arial" w:eastAsia="Times New Roman" w:hAnsi="Arial" w:cs="Arial"/>
          <w:sz w:val="18"/>
          <w:szCs w:val="17"/>
        </w:rPr>
        <w:softHyphen/>
        <w:t>ный Михалыч... Образ каждого из них двоится: помимо детского про</w:t>
      </w:r>
      <w:r w:rsidRPr="00E20F88">
        <w:rPr>
          <w:rFonts w:ascii="Arial" w:eastAsia="Times New Roman" w:hAnsi="Arial" w:cs="Arial"/>
          <w:sz w:val="18"/>
          <w:szCs w:val="17"/>
        </w:rPr>
        <w:softHyphen/>
        <w:t>стодушия, в каждом проступает и нечто идиотическое; каждый вызы</w:t>
      </w:r>
      <w:r w:rsidRPr="00E20F88">
        <w:rPr>
          <w:rFonts w:ascii="Arial" w:eastAsia="Times New Roman" w:hAnsi="Arial" w:cs="Arial"/>
          <w:sz w:val="18"/>
          <w:szCs w:val="17"/>
        </w:rPr>
        <w:softHyphen/>
        <w:t>вает и жалость, и смех. Еще и поэтому сопалатники Гуревича и Прохорова — всегда ведомые и так легко поддаются воздействию власти: то ли официальной, то ли "местной", "палатной". Вальпургиево празднество, в которое они вовлечены, — едкая пародия на совет</w:t>
      </w:r>
      <w:r w:rsidRPr="00E20F88">
        <w:rPr>
          <w:rFonts w:ascii="Arial" w:eastAsia="Times New Roman" w:hAnsi="Arial" w:cs="Arial"/>
          <w:sz w:val="18"/>
          <w:szCs w:val="17"/>
        </w:rPr>
        <w:softHyphen/>
        <w:t>ские празднества. На свой лад, "пируя" и развлекаясь, психи копиру</w:t>
      </w:r>
      <w:r w:rsidRPr="00E20F88">
        <w:rPr>
          <w:rFonts w:ascii="Arial" w:eastAsia="Times New Roman" w:hAnsi="Arial" w:cs="Arial"/>
          <w:sz w:val="18"/>
          <w:szCs w:val="17"/>
        </w:rPr>
        <w:softHyphen/>
        <w:t>ют медперсонал, отмечающий Первомай. И там, и там всех объеди-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Доктор </w:t>
      </w:r>
      <w:r w:rsidRPr="00E20F88">
        <w:rPr>
          <w:rFonts w:ascii="Arial" w:eastAsia="Times New Roman" w:hAnsi="Arial" w:cs="Arial"/>
          <w:iCs/>
          <w:sz w:val="18"/>
          <w:szCs w:val="14"/>
        </w:rPr>
        <w:t xml:space="preserve">(нахмурясь, прерывает его). </w:t>
      </w:r>
      <w:r w:rsidRPr="00E20F88">
        <w:rPr>
          <w:rFonts w:ascii="Arial" w:eastAsia="Times New Roman" w:hAnsi="Arial" w:cs="Arial"/>
          <w:sz w:val="18"/>
          <w:szCs w:val="14"/>
        </w:rPr>
        <w:t>Я, по-моему, уже не раз просил вас не паясничать. Вы не на сцене, а в приемном покое... Можно ведь говорить и людским языком, без этих... этих...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Зинаида   Николаевна  </w:t>
      </w:r>
      <w:r w:rsidRPr="00E20F88">
        <w:rPr>
          <w:rFonts w:ascii="Arial" w:eastAsia="Times New Roman" w:hAnsi="Arial" w:cs="Arial"/>
          <w:iCs/>
          <w:sz w:val="18"/>
          <w:szCs w:val="14"/>
        </w:rPr>
        <w:t xml:space="preserve">(подсказывает). </w:t>
      </w:r>
      <w:r w:rsidRPr="00E20F88">
        <w:rPr>
          <w:rFonts w:ascii="Arial" w:eastAsia="Times New Roman" w:hAnsi="Arial" w:cs="Arial"/>
          <w:sz w:val="18"/>
          <w:szCs w:val="14"/>
        </w:rPr>
        <w:t>Шекспировских ямбов... (с. 188).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няет выпивка, которая и создает ощущение праздника; и для тех, и для других приметная календарная дата — лишь повод "рас</w:t>
      </w:r>
      <w:r w:rsidRPr="00E20F88">
        <w:rPr>
          <w:rFonts w:ascii="Arial" w:eastAsia="Times New Roman" w:hAnsi="Arial" w:cs="Arial"/>
          <w:sz w:val="18"/>
          <w:szCs w:val="18"/>
        </w:rPr>
        <w:softHyphen/>
        <w:t>слабиться". У пьяного же что на уме, то и на языке. Личины спадают, хаос вырывается наружу. Воцаряется атмосфера истинно сумасшед</w:t>
      </w:r>
      <w:r w:rsidRPr="00E20F88">
        <w:rPr>
          <w:rFonts w:ascii="Arial" w:eastAsia="Times New Roman" w:hAnsi="Arial" w:cs="Arial"/>
          <w:sz w:val="18"/>
          <w:szCs w:val="18"/>
        </w:rPr>
        <w:softHyphen/>
        <w:t>шего дома, что отражает авторская ремарка: "Между четвертым и пятым актом — 5—7 минут длится музыка, не похожая ни на что и по</w:t>
      </w:r>
      <w:r w:rsidRPr="00E20F88">
        <w:rPr>
          <w:rFonts w:ascii="Arial" w:eastAsia="Times New Roman" w:hAnsi="Arial" w:cs="Arial"/>
          <w:sz w:val="18"/>
          <w:szCs w:val="18"/>
        </w:rPr>
        <w:softHyphen/>
        <w:t>хожая на все что угодно: помесь грузинских лезгинок, кафе</w:t>
      </w:r>
      <w:r w:rsidRPr="00E20F88">
        <w:rPr>
          <w:rFonts w:ascii="Arial" w:eastAsia="Times New Roman" w:hAnsi="Arial" w:cs="Arial"/>
          <w:sz w:val="18"/>
          <w:szCs w:val="18"/>
        </w:rPr>
        <w:softHyphen/>
        <w:t>шантанных танцев начала века, дурацкого вступления к партии Вар-лаама в опере Мусоргского, кан-канов и кэк-уоков, российских бала</w:t>
      </w:r>
      <w:r w:rsidRPr="00E20F88">
        <w:rPr>
          <w:rFonts w:ascii="Arial" w:eastAsia="Times New Roman" w:hAnsi="Arial" w:cs="Arial"/>
          <w:sz w:val="18"/>
          <w:szCs w:val="18"/>
        </w:rPr>
        <w:softHyphen/>
        <w:t>ганных плясов и самых бравурных мотивов из мадьярских оперетт времен крушения Австро-Венгерской монархии" (с. -238). Дикий музы</w:t>
      </w:r>
      <w:r w:rsidRPr="00E20F88">
        <w:rPr>
          <w:rFonts w:ascii="Arial" w:eastAsia="Times New Roman" w:hAnsi="Arial" w:cs="Arial"/>
          <w:sz w:val="18"/>
          <w:szCs w:val="18"/>
        </w:rPr>
        <w:softHyphen/>
        <w:t xml:space="preserve">кальный </w:t>
      </w:r>
      <w:r w:rsidRPr="00E20F88">
        <w:rPr>
          <w:rFonts w:ascii="Arial" w:eastAsia="Times New Roman" w:hAnsi="Arial" w:cs="Arial"/>
          <w:sz w:val="18"/>
          <w:szCs w:val="18"/>
        </w:rPr>
        <w:lastRenderedPageBreak/>
        <w:t>диссонанс — образный эквивалент всеобщего шабаша, гос</w:t>
      </w:r>
      <w:r w:rsidRPr="00E20F88">
        <w:rPr>
          <w:rFonts w:ascii="Arial" w:eastAsia="Times New Roman" w:hAnsi="Arial" w:cs="Arial"/>
          <w:sz w:val="18"/>
          <w:szCs w:val="18"/>
        </w:rPr>
        <w:softHyphen/>
        <w:t>подствующего не только на сцене, но и в самом обществе. В этих условиях "разобщенных — сблизить. Злобствующих — умиротворить" (с. 253) не удается. Мнимый источник радости и веселья, объединяю</w:t>
      </w:r>
      <w:r w:rsidRPr="00E20F88">
        <w:rPr>
          <w:rFonts w:ascii="Arial" w:eastAsia="Times New Roman" w:hAnsi="Arial" w:cs="Arial"/>
          <w:sz w:val="18"/>
          <w:szCs w:val="18"/>
        </w:rPr>
        <w:softHyphen/>
        <w:t>щий людей, оказывается отравой. И не случайно в финале появляют</w:t>
      </w:r>
      <w:r w:rsidRPr="00E20F88">
        <w:rPr>
          <w:rFonts w:ascii="Arial" w:eastAsia="Times New Roman" w:hAnsi="Arial" w:cs="Arial"/>
          <w:sz w:val="18"/>
          <w:szCs w:val="18"/>
        </w:rPr>
        <w:softHyphen/>
        <w:t>ся бесы, "пляшущие" над трупами. Содом Вальпургиевой ночи про</w:t>
      </w:r>
      <w:r w:rsidRPr="00E20F88">
        <w:rPr>
          <w:rFonts w:ascii="Arial" w:eastAsia="Times New Roman" w:hAnsi="Arial" w:cs="Arial"/>
          <w:sz w:val="18"/>
          <w:szCs w:val="18"/>
        </w:rPr>
        <w:softHyphen/>
        <w:t>должается. Пьеса окончена, но трагедия длится — звук ударов и предсмертные стоны добиваемого Гуревича доносятся до зрителя и после того, как занавес опущен. Последняя авторская ремарка гла</w:t>
      </w:r>
      <w:r w:rsidRPr="00E20F88">
        <w:rPr>
          <w:rFonts w:ascii="Arial" w:eastAsia="Times New Roman" w:hAnsi="Arial" w:cs="Arial"/>
          <w:sz w:val="18"/>
          <w:szCs w:val="18"/>
        </w:rPr>
        <w:softHyphen/>
        <w:t>сит: "Никаких аплодисментов" (с. 257) — они звучали бы кощунствен</w:t>
      </w:r>
      <w:r w:rsidRPr="00E20F88">
        <w:rPr>
          <w:rFonts w:ascii="Arial" w:eastAsia="Times New Roman" w:hAnsi="Arial" w:cs="Arial"/>
          <w:sz w:val="18"/>
          <w:szCs w:val="18"/>
        </w:rPr>
        <w:softHyphen/>
        <w:t>но, как на похоронах. Дав зрителю вдоволь насмеяться, писатель ос</w:t>
      </w:r>
      <w:r w:rsidRPr="00E20F88">
        <w:rPr>
          <w:rFonts w:ascii="Arial" w:eastAsia="Times New Roman" w:hAnsi="Arial" w:cs="Arial"/>
          <w:sz w:val="18"/>
          <w:szCs w:val="18"/>
        </w:rPr>
        <w:softHyphen/>
        <w:t xml:space="preserve">тавляет его в шоковом состоянии. И в этом он также противостоит официальной культуре, для которой если не </w:t>
      </w:r>
      <w:r w:rsidRPr="00E20F88">
        <w:rPr>
          <w:rFonts w:ascii="Arial" w:eastAsia="Times New Roman" w:hAnsi="Arial" w:cs="Arial"/>
          <w:sz w:val="18"/>
          <w:szCs w:val="18"/>
          <w:lang w:val="en-US"/>
        </w:rPr>
        <w:t>happy</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end</w:t>
      </w:r>
      <w:r w:rsidRPr="00E20F88">
        <w:rPr>
          <w:rFonts w:ascii="Arial" w:eastAsia="Times New Roman" w:hAnsi="Arial" w:cs="Arial"/>
          <w:sz w:val="18"/>
          <w:szCs w:val="18"/>
        </w:rPr>
        <w:t>, то хотя бы намек, что рано или поздно все изменится к лучшему, обязательны.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дни государственных праздников принято было подводить итог достижений страны за годы советской власти. Вен. Ерофеев тоже подводит итог советской истории, и этот итог не может не ужаснуть. Писатель побуждает ужаснуться самими собой, посмеяться над сами</w:t>
      </w:r>
      <w:r w:rsidRPr="00E20F88">
        <w:rPr>
          <w:rFonts w:ascii="Arial" w:eastAsia="Times New Roman" w:hAnsi="Arial" w:cs="Arial"/>
          <w:sz w:val="18"/>
          <w:szCs w:val="18"/>
        </w:rPr>
        <w:softHyphen/>
        <w:t>ми собой, выйти из пропагандистского транса. В словесном карна</w:t>
      </w:r>
      <w:r w:rsidRPr="00E20F88">
        <w:rPr>
          <w:rFonts w:ascii="Arial" w:eastAsia="Times New Roman" w:hAnsi="Arial" w:cs="Arial"/>
          <w:sz w:val="18"/>
          <w:szCs w:val="18"/>
        </w:rPr>
        <w:softHyphen/>
        <w:t>вальном бурлеске "Вальпургиевой ночи..." смирительная рубаха идео</w:t>
      </w:r>
      <w:r w:rsidRPr="00E20F88">
        <w:rPr>
          <w:rFonts w:ascii="Arial" w:eastAsia="Times New Roman" w:hAnsi="Arial" w:cs="Arial"/>
          <w:sz w:val="18"/>
          <w:szCs w:val="18"/>
        </w:rPr>
        <w:softHyphen/>
        <w:t>логии, спеленывающая по рукам и ногам, разрывается в клочки. Постмодернистская поэтика пьесы дает новый взгляд на мир, помога</w:t>
      </w:r>
      <w:r w:rsidRPr="00E20F88">
        <w:rPr>
          <w:rFonts w:ascii="Arial" w:eastAsia="Times New Roman" w:hAnsi="Arial" w:cs="Arial"/>
          <w:sz w:val="18"/>
          <w:szCs w:val="18"/>
        </w:rPr>
        <w:softHyphen/>
        <w:t>ет снять с глаз шоры-бельма, оттачивает способность мыслить диа</w:t>
      </w:r>
      <w:r w:rsidRPr="00E20F88">
        <w:rPr>
          <w:rFonts w:ascii="Arial" w:eastAsia="Times New Roman" w:hAnsi="Arial" w:cs="Arial"/>
          <w:sz w:val="18"/>
          <w:szCs w:val="18"/>
        </w:rPr>
        <w:softHyphen/>
        <w:t>лектически, масштабными культурно-историческими категориями.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Одним из первых в русской литературе Вен. Ерофеев заявил: "... человечеству дурно от острых фабул..." (с. 210), — отразив в этих Словах усталость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от мировых и прочих войн, революций, контр</w:t>
      </w:r>
      <w:r w:rsidRPr="00E20F88">
        <w:rPr>
          <w:rFonts w:ascii="Arial" w:eastAsia="Times New Roman" w:hAnsi="Arial" w:cs="Arial"/>
          <w:sz w:val="18"/>
          <w:szCs w:val="18"/>
        </w:rPr>
        <w:softHyphen/>
        <w:t>революций, всевозможных социальных экспериментов, борьбы бог знает кого с бог знает кем без каких-либо ощутимых позитивных ре</w:t>
      </w:r>
      <w:r w:rsidRPr="00E20F88">
        <w:rPr>
          <w:rFonts w:ascii="Arial" w:eastAsia="Times New Roman" w:hAnsi="Arial" w:cs="Arial"/>
          <w:sz w:val="18"/>
          <w:szCs w:val="18"/>
        </w:rPr>
        <w:softHyphen/>
        <w:t>зультатов. И, может быть, более других устали от всего этого совет</w:t>
      </w:r>
      <w:r w:rsidRPr="00E20F88">
        <w:rPr>
          <w:rFonts w:ascii="Arial" w:eastAsia="Times New Roman" w:hAnsi="Arial" w:cs="Arial"/>
          <w:sz w:val="18"/>
          <w:szCs w:val="18"/>
        </w:rPr>
        <w:softHyphen/>
        <w:t>ские люди. Не предпочтительнее ли неборьба, ненасилие? Новое Просвещение, наконец? Вен. Ерофеев не дает готовых ответов. Он рыдает карнавальным смехом, который заменяет слезы.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"Вальпургиева ночь..." Вен. Ерофеева, опыты некоторых других ав</w:t>
      </w:r>
      <w:r w:rsidRPr="00E20F88">
        <w:rPr>
          <w:rFonts w:ascii="Arial" w:eastAsia="Times New Roman" w:hAnsi="Arial" w:cs="Arial"/>
          <w:sz w:val="18"/>
          <w:szCs w:val="18"/>
        </w:rPr>
        <w:softHyphen/>
        <w:t>торов способствовали обновлению русской драматургии, проклады</w:t>
      </w:r>
      <w:r w:rsidRPr="00E20F88">
        <w:rPr>
          <w:rFonts w:ascii="Arial" w:eastAsia="Times New Roman" w:hAnsi="Arial" w:cs="Arial"/>
          <w:sz w:val="18"/>
          <w:szCs w:val="18"/>
        </w:rPr>
        <w:softHyphen/>
        <w:t>вали в ней путь постмодернизму</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Развиваясь в исключительно трудных социокультурных условиях, русский постмодернизм доказал свою жизнеспособность, самостоя</w:t>
      </w:r>
      <w:r w:rsidRPr="00E20F88">
        <w:rPr>
          <w:rFonts w:ascii="Arial" w:eastAsia="Times New Roman" w:hAnsi="Arial" w:cs="Arial"/>
          <w:sz w:val="18"/>
          <w:szCs w:val="18"/>
        </w:rPr>
        <w:softHyphen/>
        <w:t>тельность, эстетическую значимость и, бесспорно, обогатил отечест</w:t>
      </w:r>
      <w:r w:rsidRPr="00E20F88">
        <w:rPr>
          <w:rFonts w:ascii="Arial" w:eastAsia="Times New Roman" w:hAnsi="Arial" w:cs="Arial"/>
          <w:sz w:val="18"/>
          <w:szCs w:val="18"/>
        </w:rPr>
        <w:softHyphen/>
        <w:t>венную и мировую культуру. Именно во второй период своего разви</w:t>
      </w:r>
      <w:r w:rsidRPr="00E20F88">
        <w:rPr>
          <w:rFonts w:ascii="Arial" w:eastAsia="Times New Roman" w:hAnsi="Arial" w:cs="Arial"/>
          <w:sz w:val="18"/>
          <w:szCs w:val="18"/>
        </w:rPr>
        <w:softHyphen/>
        <w:t>тия русский постмодернизм сформировался как литературное направление. И, так как постмодернистами стали многие вчерашние модернисты (ибо язык постмодернизма включал в себя и язык модер</w:t>
      </w:r>
      <w:r w:rsidRPr="00E20F88">
        <w:rPr>
          <w:rFonts w:ascii="Arial" w:eastAsia="Times New Roman" w:hAnsi="Arial" w:cs="Arial"/>
          <w:sz w:val="18"/>
          <w:szCs w:val="18"/>
        </w:rPr>
        <w:softHyphen/>
        <w:t xml:space="preserve">низма), это создало предпосылки для вторичного после частичной реставрации модернизма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годы "оттепели" упадка последнего (что более явственно обозначилось в следующий период развития). Одно</w:t>
      </w:r>
      <w:r w:rsidRPr="00E20F88">
        <w:rPr>
          <w:rFonts w:ascii="Arial" w:eastAsia="Times New Roman" w:hAnsi="Arial" w:cs="Arial"/>
          <w:sz w:val="18"/>
          <w:szCs w:val="18"/>
        </w:rPr>
        <w:softHyphen/>
        <w:t>временно — благодаря активной деконструктивистской работе с язы</w:t>
      </w:r>
      <w:r w:rsidRPr="00E20F88">
        <w:rPr>
          <w:rFonts w:ascii="Arial" w:eastAsia="Times New Roman" w:hAnsi="Arial" w:cs="Arial"/>
          <w:sz w:val="18"/>
          <w:szCs w:val="18"/>
        </w:rPr>
        <w:softHyphen/>
        <w:t>ком литературы социалистического реализма/лже-соцреализма — постмодернизм показал, насколько не соответствует правдивому изо</w:t>
      </w:r>
      <w:r w:rsidRPr="00E20F88">
        <w:rPr>
          <w:rFonts w:ascii="Arial" w:eastAsia="Times New Roman" w:hAnsi="Arial" w:cs="Arial"/>
          <w:sz w:val="18"/>
          <w:szCs w:val="18"/>
        </w:rPr>
        <w:softHyphen/>
        <w:t>бражению современного состояния советского общества и мира в целом основной метод официальной советской культуры, и, таким образом, содействовал его эстетической дискредитации (что в свою очередь способствовало угасанию соцреализма и что также со всей определенностью выявил следующий этап литературного развития).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"Непобежденным" постмодернизмом остался реализм, "победить" который, по-видимому, невозможно в принципе. Язык реализма, хотя и не имеет качеств постмодернистского языка-полиглота, не только обладает способностью создания объемного художественного образа (а не симулякра, как язык постмодернизма), но и благодаря особому действию механизма коннотации наделен способностью максимально возможного придания изображаемому иллюзии подлинности (впечат</w:t>
      </w:r>
      <w:r w:rsidRPr="00E20F88">
        <w:rPr>
          <w:rFonts w:ascii="Arial" w:eastAsia="Times New Roman" w:hAnsi="Arial" w:cs="Arial"/>
          <w:sz w:val="18"/>
          <w:szCs w:val="18"/>
        </w:rPr>
        <w:softHyphen/>
        <w:t>ления живого). Поэтому постмодернизм, может быть не сознавая того сам, помогает реализму не остановиться в своем развитии (как в прошлом немало помог ему в этом модернизм, определенные откры</w:t>
      </w:r>
      <w:r w:rsidRPr="00E20F88">
        <w:rPr>
          <w:rFonts w:ascii="Arial" w:eastAsia="Times New Roman" w:hAnsi="Arial" w:cs="Arial"/>
          <w:sz w:val="18"/>
          <w:szCs w:val="18"/>
        </w:rPr>
        <w:softHyphen/>
        <w:t>тия которого впитаны реализмом, в чем-то преобразив его), предо</w:t>
      </w:r>
      <w:r w:rsidRPr="00E20F88">
        <w:rPr>
          <w:rFonts w:ascii="Arial" w:eastAsia="Times New Roman" w:hAnsi="Arial" w:cs="Arial"/>
          <w:sz w:val="18"/>
          <w:szCs w:val="18"/>
        </w:rPr>
        <w:softHyphen/>
        <w:t>храняет от загнивания, проницательно замечая явления подмены реали</w:t>
      </w:r>
      <w:r w:rsidRPr="00E20F88">
        <w:rPr>
          <w:rFonts w:ascii="Arial" w:eastAsia="Times New Roman" w:hAnsi="Arial" w:cs="Arial"/>
          <w:sz w:val="18"/>
          <w:szCs w:val="18"/>
        </w:rPr>
        <w:softHyphen/>
        <w:t>стической традиции (предполагающей появление новых вариантов и комбинаций "старых" элементов) эксплуатацией созданного другими и указывая на грозящую реалистической литературе опасность.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Уже в 1985 г. Владимир Сорокин начинает работу над книгой "Роман" (оконченной в 1989 г.), которая может быть названа антоло</w:t>
      </w:r>
      <w:r w:rsidRPr="00E20F88">
        <w:rPr>
          <w:rFonts w:ascii="Arial" w:eastAsia="Times New Roman" w:hAnsi="Arial" w:cs="Arial"/>
          <w:sz w:val="18"/>
          <w:szCs w:val="18"/>
        </w:rPr>
        <w:softHyphen/>
        <w:t>гией штампов, как шлейф, тянущихся вослед открытиям русской реа</w:t>
      </w:r>
      <w:r w:rsidRPr="00E20F88">
        <w:rPr>
          <w:rFonts w:ascii="Arial" w:eastAsia="Times New Roman" w:hAnsi="Arial" w:cs="Arial"/>
          <w:sz w:val="18"/>
          <w:szCs w:val="18"/>
        </w:rPr>
        <w:softHyphen/>
        <w:t>листической классики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Обратиться к диффузным зонам, связанным с появлением таких произведений, как "Мрамор" Бродского, не позволяет объем учебного пособия.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"Сам факт создания такого романа показывает, как загажено штампами — то есть леностью мысли — наше родное духовное пространство" [215].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Однако в 70—80-е гг. влияние постмодернизма было крайне ог</w:t>
      </w:r>
      <w:r w:rsidRPr="00E20F88">
        <w:rPr>
          <w:rFonts w:ascii="Arial" w:eastAsia="Times New Roman" w:hAnsi="Arial" w:cs="Arial"/>
          <w:sz w:val="18"/>
          <w:szCs w:val="18"/>
        </w:rPr>
        <w:softHyphen/>
        <w:t>раниченным из-за нелегального статуса русского постмодернизма, разорванности двух его ветвей (собственно российской и эмигрант</w:t>
      </w:r>
      <w:r w:rsidRPr="00E20F88">
        <w:rPr>
          <w:rFonts w:ascii="Arial" w:eastAsia="Times New Roman" w:hAnsi="Arial" w:cs="Arial"/>
          <w:sz w:val="18"/>
          <w:szCs w:val="18"/>
        </w:rPr>
        <w:softHyphen/>
        <w:t>ской), отрыва от мирового сообщества и в основном сводилось к взаимовлиянию в среде самих постмодернистов. В период гласности положение начинает меняться. На рубеже 80—90-х гг. постмодернизм легализуется</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уже открыто заявляет о себе как сложившееся лите</w:t>
      </w:r>
      <w:r w:rsidRPr="00E20F88">
        <w:rPr>
          <w:rFonts w:ascii="Arial" w:eastAsia="Times New Roman" w:hAnsi="Arial" w:cs="Arial"/>
          <w:sz w:val="18"/>
          <w:szCs w:val="18"/>
        </w:rPr>
        <w:softHyphen/>
        <w:t>ратурное направление, имеющее свою эстетику, традиции и даже классику. Более того, выясняется, что в русской культуре сложилась постмодернистская парадигма, ибо постмодернизмом оказались ох</w:t>
      </w:r>
      <w:r w:rsidRPr="00E20F88">
        <w:rPr>
          <w:rFonts w:ascii="Arial" w:eastAsia="Times New Roman" w:hAnsi="Arial" w:cs="Arial"/>
          <w:sz w:val="18"/>
          <w:szCs w:val="18"/>
        </w:rPr>
        <w:softHyphen/>
        <w:t>вачены музыка (А. Шнитке), театр (Театр Театра Б. Юхананова), жи</w:t>
      </w:r>
      <w:r w:rsidRPr="00E20F88">
        <w:rPr>
          <w:rFonts w:ascii="Arial" w:eastAsia="Times New Roman" w:hAnsi="Arial" w:cs="Arial"/>
          <w:sz w:val="18"/>
          <w:szCs w:val="18"/>
        </w:rPr>
        <w:softHyphen/>
        <w:t>вопись (В. Комар и А. Меламид, И. Кабаков, Э. Булатов, Д. Пригов и др.), кино (А. Сокуров, И. Дыховичный, О. Ковалев и др.) и другие виды искусства. Как будто с неба свалившийся, постмодернизм заста</w:t>
      </w:r>
      <w:r w:rsidRPr="00E20F88">
        <w:rPr>
          <w:rFonts w:ascii="Arial" w:eastAsia="Times New Roman" w:hAnsi="Arial" w:cs="Arial"/>
          <w:sz w:val="18"/>
          <w:szCs w:val="18"/>
        </w:rPr>
        <w:softHyphen/>
        <w:t>вил многое переосмыслить, стал одним из важнейших факторов, влияющих на культурную ситуацию в целом.</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151" w:name="_Toc15693514"/>
      <w:bookmarkStart w:id="152" w:name="_Toc15730471"/>
      <w:r w:rsidRPr="00E20F88">
        <w:rPr>
          <w:rFonts w:ascii="Arial" w:eastAsia="Times New Roman" w:hAnsi="Arial" w:cs="Arial"/>
          <w:b/>
          <w:bCs/>
          <w:color w:val="FF0000"/>
          <w:kern w:val="32"/>
          <w:sz w:val="32"/>
          <w:szCs w:val="32"/>
        </w:rPr>
        <w:lastRenderedPageBreak/>
        <w:t>ТРЕТЬЯ ВОЛНА РУССКОГО ПОСТМОДЕРНИЗМА</w:t>
      </w:r>
      <w:bookmarkEnd w:id="151"/>
      <w:bookmarkEnd w:id="15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Легализация не означает появления в печати полноценной постмодернистской продукции во всем ее объеме (препятствием чему служат как эстетический консерва</w:t>
      </w:r>
      <w:r w:rsidRPr="00E20F88">
        <w:rPr>
          <w:rFonts w:ascii="Arial" w:eastAsia="Times New Roman" w:hAnsi="Arial" w:cs="Arial"/>
          <w:sz w:val="18"/>
          <w:szCs w:val="14"/>
        </w:rPr>
        <w:softHyphen/>
        <w:t>тизм, так и финансово-экономические причины), а лишь указывает на открывшуюся перед постмодернистами возможность полноправного участия в литературной жизни.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348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8"/>
        </w:rPr>
        <w:t>П</w:t>
      </w:r>
      <w:r w:rsidRPr="00E20F88">
        <w:rPr>
          <w:rFonts w:ascii="Arial" w:eastAsia="Times New Roman" w:hAnsi="Arial" w:cs="Arial"/>
          <w:sz w:val="18"/>
          <w:szCs w:val="18"/>
        </w:rPr>
        <w:t>остмодернизм пришел к чита</w:t>
      </w:r>
      <w:r w:rsidRPr="00E20F88">
        <w:rPr>
          <w:rFonts w:ascii="Arial" w:eastAsia="Times New Roman" w:hAnsi="Arial" w:cs="Arial"/>
          <w:sz w:val="18"/>
          <w:szCs w:val="18"/>
        </w:rPr>
        <w:softHyphen/>
        <w:t>телю на волне так называемой "возвращенной" литературы, и пона</w:t>
      </w:r>
      <w:r w:rsidRPr="00E20F88">
        <w:rPr>
          <w:rFonts w:ascii="Arial" w:eastAsia="Times New Roman" w:hAnsi="Arial" w:cs="Arial"/>
          <w:sz w:val="18"/>
          <w:szCs w:val="18"/>
        </w:rPr>
        <w:softHyphen/>
        <w:t>чалу постмодернистские книги ("Москва — Петушки" Вен. Ерофеева, "Пушкинский дом" Битова, "Душа патриота..." Попова и др.) тракто</w:t>
      </w:r>
      <w:r w:rsidRPr="00E20F88">
        <w:rPr>
          <w:rFonts w:ascii="Arial" w:eastAsia="Times New Roman" w:hAnsi="Arial" w:cs="Arial"/>
          <w:sz w:val="18"/>
          <w:szCs w:val="18"/>
        </w:rPr>
        <w:softHyphen/>
        <w:t>вались с позиций реалистической эстетики, так как с постмодернист</w:t>
      </w:r>
      <w:r w:rsidRPr="00E20F88">
        <w:rPr>
          <w:rFonts w:ascii="Arial" w:eastAsia="Times New Roman" w:hAnsi="Arial" w:cs="Arial"/>
          <w:sz w:val="18"/>
          <w:szCs w:val="18"/>
        </w:rPr>
        <w:softHyphen/>
        <w:t>ской советская литературоведческая наука не была знакома. И все-таки "инаковостъ" постмодернистских текстов ощущалась, почему их и выделили в особую группу непохожих на остальные и чем-то по</w:t>
      </w:r>
      <w:r w:rsidRPr="00E20F88">
        <w:rPr>
          <w:rFonts w:ascii="Arial" w:eastAsia="Times New Roman" w:hAnsi="Arial" w:cs="Arial"/>
          <w:sz w:val="18"/>
          <w:szCs w:val="18"/>
        </w:rPr>
        <w:softHyphen/>
        <w:t>хожих друг на друга произведений (куда также попали отдельные модернистские и реалистические произведения), которую стали на</w:t>
      </w:r>
      <w:r w:rsidRPr="00E20F88">
        <w:rPr>
          <w:rFonts w:ascii="Arial" w:eastAsia="Times New Roman" w:hAnsi="Arial" w:cs="Arial"/>
          <w:sz w:val="18"/>
          <w:szCs w:val="18"/>
        </w:rPr>
        <w:softHyphen/>
        <w:t>зывать "другой прозой", "другой литературой", "новой волной", но сущность этой новизны прояснить не могли.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Постмодернизм выдвинул из своих рядов либо из своего окру</w:t>
      </w:r>
      <w:r w:rsidRPr="00E20F88">
        <w:rPr>
          <w:rFonts w:ascii="Arial" w:eastAsia="Times New Roman" w:hAnsi="Arial" w:cs="Arial"/>
          <w:sz w:val="18"/>
          <w:szCs w:val="18"/>
        </w:rPr>
        <w:softHyphen/>
        <w:t>жения просветителей, критиков, культурологов (Вс. Некрасов, Д. Пригов, Л. Рубинштейн, Вик. Ерофеев, М. Берг, В. Курицын, М. Эпштейн, М. Айзенберг, В. Линецкий, В. Руднев и др.), которые прояснили специфику постмодернистского искусства и заложили ос</w:t>
      </w:r>
      <w:r w:rsidRPr="00E20F88">
        <w:rPr>
          <w:rFonts w:ascii="Arial" w:eastAsia="Times New Roman" w:hAnsi="Arial" w:cs="Arial"/>
          <w:sz w:val="18"/>
          <w:szCs w:val="18"/>
        </w:rPr>
        <w:softHyphen/>
        <w:t>нову исследований в области русской постмодернистской литерату</w:t>
      </w:r>
      <w:r w:rsidRPr="00E20F88">
        <w:rPr>
          <w:rFonts w:ascii="Arial" w:eastAsia="Times New Roman" w:hAnsi="Arial" w:cs="Arial"/>
          <w:sz w:val="18"/>
          <w:szCs w:val="18"/>
        </w:rPr>
        <w:softHyphen/>
        <w:t>ры. Как знаковая фигура русской постмодернистской критики со временем начинает восприниматься Вячеслав Курицын, особенно много сделавший для осмысления соотечественниками пост</w:t>
      </w:r>
      <w:r w:rsidRPr="00E20F88">
        <w:rPr>
          <w:rFonts w:ascii="Arial" w:eastAsia="Times New Roman" w:hAnsi="Arial" w:cs="Arial"/>
          <w:sz w:val="18"/>
          <w:szCs w:val="18"/>
        </w:rPr>
        <w:softHyphen/>
        <w:t>модернистского феномена. Иногда его называют идеологом русско</w:t>
      </w:r>
      <w:r w:rsidRPr="00E20F88">
        <w:rPr>
          <w:rFonts w:ascii="Arial" w:eastAsia="Times New Roman" w:hAnsi="Arial" w:cs="Arial"/>
          <w:sz w:val="18"/>
          <w:szCs w:val="18"/>
        </w:rPr>
        <w:softHyphen/>
        <w:t>го постмодернизма</w:t>
      </w:r>
      <w:r w:rsidRPr="00E20F88">
        <w:rPr>
          <w:rFonts w:ascii="Arial" w:eastAsia="Times New Roman" w:hAnsi="Arial" w:cs="Arial"/>
          <w:color w:val="FF0000"/>
          <w:sz w:val="18"/>
          <w:szCs w:val="18"/>
        </w:rPr>
        <w:t>*</w:t>
      </w:r>
      <w:r w:rsidRPr="00E20F88">
        <w:rPr>
          <w:rFonts w:ascii="Arial" w:eastAsia="Times New Roman" w:hAnsi="Arial" w:cs="Arial"/>
          <w:sz w:val="18"/>
          <w:szCs w:val="18"/>
        </w:rPr>
        <w:t>. Постмодернизм становится предметом дискус</w:t>
      </w:r>
      <w:r w:rsidRPr="00E20F88">
        <w:rPr>
          <w:rFonts w:ascii="Arial" w:eastAsia="Times New Roman" w:hAnsi="Arial" w:cs="Arial"/>
          <w:sz w:val="18"/>
          <w:szCs w:val="18"/>
        </w:rPr>
        <w:softHyphen/>
        <w:t>сий</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изучения (см.: [4-6, 8, 11, 65-70, 80, 87, 88, 93, 95, 96, 98-101, 105-110, 133, 134, 139-145, 152-156, 159, 161-170, 172, 173, 176, 177, 181-193, 200-209, 211, 215, 217, 218, 221, 226, 229-232, 234-247, 260-263, 267-275, 280, 281, 283, 286, 289-291, 294, 300, 301, 307, 313, 316, 320, 326-334, 338, 349-355, 357-359, 361-364, 368, 370, 374, 380-385, 387-389, 393, 403, 405, 407-409, 416, 417, 421-423, 431, 444, 448, 449, 457-461, 463, 464, 474, 479-485, 489-491, 493-495]). В немалой сте</w:t>
      </w:r>
      <w:r w:rsidRPr="00E20F88">
        <w:rPr>
          <w:rFonts w:ascii="Arial" w:eastAsia="Times New Roman" w:hAnsi="Arial" w:cs="Arial"/>
          <w:sz w:val="18"/>
          <w:szCs w:val="18"/>
        </w:rPr>
        <w:softHyphen/>
        <w:t>пени этому способствовало издание на русском языке работ Р. Барта, Ж. Бодрийара, В. Вельша, Ф. Гваттари, Ж. Делеза, Ж. Деррида, П. Клоссовски, Ю. Кристевой, Ж. Лакана, Ж.-Ф. Лиота</w:t>
      </w:r>
      <w:r w:rsidRPr="00E20F88">
        <w:rPr>
          <w:rFonts w:ascii="Arial" w:eastAsia="Times New Roman" w:hAnsi="Arial" w:cs="Arial"/>
          <w:sz w:val="18"/>
          <w:szCs w:val="18"/>
        </w:rPr>
        <w:softHyphen/>
        <w:t>ра, М. Фуко, У. Эко и их последователей</w:t>
      </w:r>
      <w:r w:rsidRPr="00E20F88">
        <w:rPr>
          <w:rFonts w:ascii="Arial" w:eastAsia="Times New Roman" w:hAnsi="Arial" w:cs="Arial"/>
          <w:color w:val="FF0000"/>
          <w:sz w:val="18"/>
          <w:szCs w:val="18"/>
        </w:rPr>
        <w:t>***</w:t>
      </w:r>
      <w:r w:rsidRPr="00E20F88">
        <w:rPr>
          <w:rFonts w:ascii="Arial" w:eastAsia="Times New Roman" w:hAnsi="Arial" w:cs="Arial"/>
          <w:sz w:val="18"/>
          <w:szCs w:val="18"/>
        </w:rPr>
        <w:t>. В 1997 г. выходит моногра</w:t>
      </w:r>
      <w:r w:rsidRPr="00E20F88">
        <w:rPr>
          <w:rFonts w:ascii="Arial" w:eastAsia="Times New Roman" w:hAnsi="Arial" w:cs="Arial"/>
          <w:sz w:val="18"/>
          <w:szCs w:val="18"/>
        </w:rPr>
        <w:softHyphen/>
        <w:t>фия Марка Липовецкого «Русская постмодернистская литература».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Сами постмодернисты не признают никаких идеологов.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Дискуссия: что такое постмодернизм // Вопр. литературы. 1991. Ноябрь-декабрь; Постмодернизм и культура: Материалы "круглого стола" // Вопр. филосо</w:t>
      </w:r>
      <w:r w:rsidRPr="00E20F88">
        <w:rPr>
          <w:rFonts w:ascii="Arial" w:eastAsia="Times New Roman" w:hAnsi="Arial" w:cs="Arial"/>
          <w:sz w:val="18"/>
          <w:szCs w:val="15"/>
        </w:rPr>
        <w:softHyphen/>
        <w:t>фии. 1993. № 3; Литературный гид. Постмодернизм: подобия и соблазны реальности // Иностр. лит. 1994 № 1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[13-27, 31-40, 45, 56-60, 76, 85, 111-130, 146, 210, 213, 222-224, 250, 265, 266, 339, 343, 365, 430, 436-441, 443, 446, 475-477].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Появляются журналы и альманахи постмодернистской ориента</w:t>
      </w:r>
      <w:r w:rsidRPr="00E20F88">
        <w:rPr>
          <w:rFonts w:ascii="Arial" w:eastAsia="Times New Roman" w:hAnsi="Arial" w:cs="Arial"/>
          <w:sz w:val="18"/>
          <w:szCs w:val="18"/>
        </w:rPr>
        <w:softHyphen/>
        <w:t>ции: "Вестник новой литературы", "Соло", "Лабиринт/ЭксЦентр", "Родник" (Рига), "Золотой вЪкъ", "Новое литературное обозрение", "Комментарии", "</w:t>
      </w:r>
      <w:r w:rsidRPr="00E20F88">
        <w:rPr>
          <w:rFonts w:ascii="Arial" w:eastAsia="Times New Roman" w:hAnsi="Arial" w:cs="Arial"/>
          <w:sz w:val="18"/>
          <w:szCs w:val="18"/>
          <w:lang w:val="en-US"/>
        </w:rPr>
        <w:t>Arbor</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mundi</w:t>
      </w:r>
      <w:r w:rsidRPr="00E20F88">
        <w:rPr>
          <w:rFonts w:ascii="Arial" w:eastAsia="Times New Roman" w:hAnsi="Arial" w:cs="Arial"/>
          <w:sz w:val="18"/>
          <w:szCs w:val="18"/>
        </w:rPr>
        <w:t>" ("Мировое древо"), "Место печати" и др. Легализуется "Митин журнал" (ред. Дм. Волчек).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Лицо постмодернизма делается все более узнаваемым. Одним оно нравится , другим — нет". Тем не менее, именно постмодернизм заполнил вакуум, образовавшийся в русской литературе в постсо</w:t>
      </w:r>
      <w:r w:rsidRPr="00E20F88">
        <w:rPr>
          <w:rFonts w:ascii="Arial" w:eastAsia="Times New Roman" w:hAnsi="Arial" w:cs="Arial"/>
          <w:sz w:val="18"/>
          <w:szCs w:val="18"/>
        </w:rPr>
        <w:softHyphen/>
        <w:t>ветскую эпоху, когда произошел окончательный крах социалистиче</w:t>
      </w:r>
      <w:r w:rsidRPr="00E20F88">
        <w:rPr>
          <w:rFonts w:ascii="Arial" w:eastAsia="Times New Roman" w:hAnsi="Arial" w:cs="Arial"/>
          <w:sz w:val="18"/>
          <w:szCs w:val="18"/>
        </w:rPr>
        <w:softHyphen/>
        <w:t>ского реализма, модернизм оказался в основном вобранным в себя постмодернизмом, а реализм — в том виде, в каком он сейчас су</w:t>
      </w:r>
      <w:r w:rsidRPr="00E20F88">
        <w:rPr>
          <w:rFonts w:ascii="Arial" w:eastAsia="Times New Roman" w:hAnsi="Arial" w:cs="Arial"/>
          <w:sz w:val="18"/>
          <w:szCs w:val="18"/>
        </w:rPr>
        <w:softHyphen/>
        <w:t>ществует, — занял выжидательную позицию, сравнительно редко подавая голос. Русская литература, сильнейшим образом идеологи</w:t>
      </w:r>
      <w:r w:rsidRPr="00E20F88">
        <w:rPr>
          <w:rFonts w:ascii="Arial" w:eastAsia="Times New Roman" w:hAnsi="Arial" w:cs="Arial"/>
          <w:sz w:val="18"/>
          <w:szCs w:val="18"/>
        </w:rPr>
        <w:softHyphen/>
        <w:t>зированная, получив свободу (и впридачу полную политическую не</w:t>
      </w:r>
      <w:r w:rsidRPr="00E20F88">
        <w:rPr>
          <w:rFonts w:ascii="Arial" w:eastAsia="Times New Roman" w:hAnsi="Arial" w:cs="Arial"/>
          <w:sz w:val="18"/>
          <w:szCs w:val="18"/>
        </w:rPr>
        <w:softHyphen/>
        <w:t>определенность и нестабильность), "растерялась" (см: [215]), и это способствовало утверждению направления, такой растерянности не испытывавшего и отнюдь не исчерпавшего заложенный в нем потен</w:t>
      </w:r>
      <w:r w:rsidRPr="00E20F88">
        <w:rPr>
          <w:rFonts w:ascii="Arial" w:eastAsia="Times New Roman" w:hAnsi="Arial" w:cs="Arial"/>
          <w:sz w:val="18"/>
          <w:szCs w:val="18"/>
        </w:rPr>
        <w:softHyphen/>
        <w:t>циал. Постмодернизм нес с собой идею раскрепощения и новый язык, звал "выстирать" все заношенные слова (Вик. Ерофеев), омыть</w:t>
      </w:r>
      <w:r w:rsidRPr="00E20F88">
        <w:rPr>
          <w:rFonts w:ascii="Arial" w:eastAsia="Times New Roman" w:hAnsi="Arial" w:cs="Arial"/>
          <w:sz w:val="18"/>
          <w:szCs w:val="18"/>
        </w:rPr>
        <w:softHyphen/>
        <w:t>ся в культуре, пропитаться ею, вобрать в себя все открытия, сделан</w:t>
      </w:r>
      <w:r w:rsidRPr="00E20F88">
        <w:rPr>
          <w:rFonts w:ascii="Arial" w:eastAsia="Times New Roman" w:hAnsi="Arial" w:cs="Arial"/>
          <w:sz w:val="18"/>
          <w:szCs w:val="18"/>
        </w:rPr>
        <w:softHyphen/>
        <w:t>ные за века ее существования на всех континентах, отбросив идео</w:t>
      </w:r>
      <w:r w:rsidRPr="00E20F88">
        <w:rPr>
          <w:rFonts w:ascii="Arial" w:eastAsia="Times New Roman" w:hAnsi="Arial" w:cs="Arial"/>
          <w:sz w:val="18"/>
          <w:szCs w:val="18"/>
        </w:rPr>
        <w:softHyphen/>
        <w:t>логический подход и обратившись к эстетическому, чтобы, в конце концов, обрести новое, современное, мышление — в масштабах всей человеческой цивилизации — и неотъемлемый от него плюра</w:t>
      </w:r>
      <w:r w:rsidRPr="00E20F88">
        <w:rPr>
          <w:rFonts w:ascii="Arial" w:eastAsia="Times New Roman" w:hAnsi="Arial" w:cs="Arial"/>
          <w:sz w:val="18"/>
          <w:szCs w:val="18"/>
        </w:rPr>
        <w:softHyphen/>
        <w:t>лизм. Постмодернисты как бы внушали обществу: "нельзя замыкаться в национальном, в частности русском, пространстве; это чревато провинциализмом..." [215, с. 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 конца 80-х — в 90-е гг. ряды постмодернистов растут. Они пополняются как за счет вчерашних реалистов и модернистов (Виктор Соснора, Вячеслав Пьецух, Александр Иванченко, Людмила Петрушевская, Татьяна Толстая, Валерия Нарбикова, Марк Харито</w:t>
      </w:r>
      <w:r w:rsidRPr="00E20F88">
        <w:rPr>
          <w:rFonts w:ascii="Arial" w:eastAsia="Times New Roman" w:hAnsi="Arial" w:cs="Arial"/>
          <w:sz w:val="18"/>
          <w:szCs w:val="18"/>
        </w:rPr>
        <w:softHyphen/>
        <w:t>нов, Андрей Левкин, Зуфар Гареев, Михаил Волохов, Аркадий Бар</w:t>
      </w:r>
      <w:r w:rsidRPr="00E20F88">
        <w:rPr>
          <w:rFonts w:ascii="Arial" w:eastAsia="Times New Roman" w:hAnsi="Arial" w:cs="Arial"/>
          <w:sz w:val="18"/>
          <w:szCs w:val="18"/>
        </w:rPr>
        <w:softHyphen/>
        <w:t>тов, Виктор Кривулин, Игорь Померанцев, Михаил Левитин, Алек</w:t>
      </w:r>
      <w:r w:rsidRPr="00E20F88">
        <w:rPr>
          <w:rFonts w:ascii="Arial" w:eastAsia="Times New Roman" w:hAnsi="Arial" w:cs="Arial"/>
          <w:sz w:val="18"/>
          <w:szCs w:val="18"/>
        </w:rPr>
        <w:softHyphen/>
        <w:t>сандр Лаврин, Бахыт Кенжеев, Лев Лосев, Алексей Пурин, Руслан Марсович, Зиновий Зиник и др.), так и благодаря появлению плеяды талантливых молодых авторов (Игорь Яркевич, Дмитрий Галковский, Владимир Шаров, Михаил Шишкин, Егор Радов, Юлия Кисина, Вячеслав Курицын, Виктор Пелевин, Анатолий Королев, Евгений Лапутин, Ва</w:t>
      </w:r>
      <w:r w:rsidRPr="00E20F88">
        <w:rPr>
          <w:rFonts w:ascii="Arial" w:eastAsia="Times New Roman" w:hAnsi="Arial" w:cs="Arial"/>
          <w:sz w:val="18"/>
          <w:szCs w:val="18"/>
        </w:rPr>
        <w:softHyphen/>
        <w:t>дим Степанцов, Андрей Добрынин, Виктор Пеленягрэ, Константэн Григорьев, Дмитрий Быков, Леонид Костюков, Александр Тургенев, Олег Богаев, Александр Кавадеев, Юрий Цыганов, Юрий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например: [65, 87, 95, 106, 178, 226, 231, 234, 254, 271, 286, 293, 301, 311, 315, 355, 356, 368, 408, 425, 468, 470, 484]. </w:t>
      </w:r>
      <w:r w:rsidRPr="00E20F88">
        <w:rPr>
          <w:rFonts w:ascii="Arial" w:eastAsia="Times New Roman" w:hAnsi="Arial" w:cs="Arial"/>
          <w:iCs/>
          <w:color w:val="FF0000"/>
          <w:sz w:val="18"/>
          <w:szCs w:val="15"/>
        </w:rPr>
        <w:t>**</w:t>
      </w:r>
      <w:r w:rsidRPr="00E20F88">
        <w:rPr>
          <w:rFonts w:ascii="Arial" w:eastAsia="Times New Roman" w:hAnsi="Arial" w:cs="Arial"/>
          <w:iCs/>
          <w:sz w:val="18"/>
          <w:szCs w:val="15"/>
        </w:rPr>
        <w:t xml:space="preserve"> </w:t>
      </w:r>
      <w:r w:rsidRPr="00E20F88">
        <w:rPr>
          <w:rFonts w:ascii="Arial" w:eastAsia="Times New Roman" w:hAnsi="Arial" w:cs="Arial"/>
          <w:sz w:val="18"/>
          <w:szCs w:val="15"/>
        </w:rPr>
        <w:t>См., например: [28-30, 138, 227, 288, 296, 297, 395, 399, 402, 427-429].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Буйда, Димитрий Эсакиа, Вера Чайковская, Юрий Кувалдин, Михаил Безродный и др.). К литературе обращаются такие исследователи и знатоки постмодернизма, как Борис Гройс, Александр Скидан, Вик</w:t>
      </w:r>
      <w:r w:rsidRPr="00E20F88">
        <w:rPr>
          <w:rFonts w:ascii="Arial" w:eastAsia="Times New Roman" w:hAnsi="Arial" w:cs="Arial"/>
          <w:sz w:val="18"/>
          <w:szCs w:val="18"/>
        </w:rPr>
        <w:softHyphen/>
        <w:t>тор Лапицкий и др. Проникает постмодернизм и в детскую литера</w:t>
      </w:r>
      <w:r w:rsidRPr="00E20F88">
        <w:rPr>
          <w:rFonts w:ascii="Arial" w:eastAsia="Times New Roman" w:hAnsi="Arial" w:cs="Arial"/>
          <w:sz w:val="18"/>
          <w:szCs w:val="18"/>
        </w:rPr>
        <w:softHyphen/>
        <w:t>туру, примером чего может служить книга-игра "Верная шпага коро</w:t>
      </w:r>
      <w:r w:rsidRPr="00E20F88">
        <w:rPr>
          <w:rFonts w:ascii="Arial" w:eastAsia="Times New Roman" w:hAnsi="Arial" w:cs="Arial"/>
          <w:sz w:val="18"/>
          <w:szCs w:val="18"/>
        </w:rPr>
        <w:softHyphen/>
        <w:t>ля" (1995) Дмитрия Браславского, запрограммированная на мно</w:t>
      </w:r>
      <w:r w:rsidRPr="00E20F88">
        <w:rPr>
          <w:rFonts w:ascii="Arial" w:eastAsia="Times New Roman" w:hAnsi="Arial" w:cs="Arial"/>
          <w:sz w:val="18"/>
          <w:szCs w:val="18"/>
        </w:rPr>
        <w:softHyphen/>
        <w:t>жественность прочтений, активное соучастие читателей.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Вместе с тем в 90-е гг. у русского постмодернизма появляется собственный шлейф штампов, которые охотно используют эпигоны. Да и истинные его творцы оказались перед опасностью самоповто</w:t>
      </w:r>
      <w:r w:rsidRPr="00E20F88">
        <w:rPr>
          <w:rFonts w:ascii="Arial" w:eastAsia="Times New Roman" w:hAnsi="Arial" w:cs="Arial"/>
          <w:sz w:val="18"/>
          <w:szCs w:val="18"/>
        </w:rPr>
        <w:softHyphen/>
        <w:t>рения, эксплуатации уже наработанного ими в литературе, где инерционность губительна. В течение двух предшествующих десяти</w:t>
      </w:r>
      <w:r w:rsidRPr="00E20F88">
        <w:rPr>
          <w:rFonts w:ascii="Arial" w:eastAsia="Times New Roman" w:hAnsi="Arial" w:cs="Arial"/>
          <w:sz w:val="18"/>
          <w:szCs w:val="18"/>
        </w:rPr>
        <w:softHyphen/>
        <w:t>летий постмодернистская литература имела опережающий харак</w:t>
      </w:r>
      <w:r w:rsidRPr="00E20F88">
        <w:rPr>
          <w:rFonts w:ascii="Arial" w:eastAsia="Times New Roman" w:hAnsi="Arial" w:cs="Arial"/>
          <w:sz w:val="18"/>
          <w:szCs w:val="18"/>
        </w:rPr>
        <w:softHyphen/>
        <w:t>тер. Ныне он во многом утрачен (не только ею — русской литерату</w:t>
      </w:r>
      <w:r w:rsidRPr="00E20F88">
        <w:rPr>
          <w:rFonts w:ascii="Arial" w:eastAsia="Times New Roman" w:hAnsi="Arial" w:cs="Arial"/>
          <w:sz w:val="18"/>
          <w:szCs w:val="18"/>
        </w:rPr>
        <w:softHyphen/>
        <w:t>рой в целом). Поэтому добротные, но не пересекающие границ уже осмысленного тексты часто разочаровывают. Как и все общество, постмодернистская литература нуждается в новых идеях, в обрете</w:t>
      </w:r>
      <w:r w:rsidRPr="00E20F88">
        <w:rPr>
          <w:rFonts w:ascii="Arial" w:eastAsia="Times New Roman" w:hAnsi="Arial" w:cs="Arial"/>
          <w:sz w:val="18"/>
          <w:szCs w:val="18"/>
        </w:rPr>
        <w:softHyphen/>
        <w:t>нии более масштабного (все в себя вбирающего) взгляда на мир, Россию, самое себя. Углубление уже разработанного ею пласта (чем занимается сегодня большинство и старших, и младших) должно бы (в идеале) сопровождаться освоением новых культурных галактик, что дается труднее.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рубеже 80—90-х гг. постмодернисты первого и второго поко</w:t>
      </w:r>
      <w:r w:rsidRPr="00E20F88">
        <w:rPr>
          <w:rFonts w:ascii="Arial" w:eastAsia="Times New Roman" w:hAnsi="Arial" w:cs="Arial"/>
          <w:sz w:val="18"/>
          <w:szCs w:val="18"/>
        </w:rPr>
        <w:softHyphen/>
        <w:t xml:space="preserve">лений вкупе с новыми авторами довершают развенчание советской мифологии ("Сквозь прощальные слезы" Тимура Кибирова, "Пре-красность жизни: Главы из "Романа с газетой", который никогда не будет начат и закончен" Евгения Попова, "Черный человек, или Я бедный </w:t>
      </w:r>
      <w:r w:rsidRPr="00E20F88">
        <w:rPr>
          <w:rFonts w:ascii="Arial" w:eastAsia="Times New Roman" w:hAnsi="Arial" w:cs="Arial"/>
          <w:sz w:val="18"/>
          <w:szCs w:val="18"/>
          <w:lang w:val="en-US"/>
        </w:rPr>
        <w:t>Coco</w:t>
      </w:r>
      <w:r w:rsidRPr="00E20F88">
        <w:rPr>
          <w:rFonts w:ascii="Arial" w:eastAsia="Times New Roman" w:hAnsi="Arial" w:cs="Arial"/>
          <w:sz w:val="18"/>
          <w:szCs w:val="18"/>
        </w:rPr>
        <w:t xml:space="preserve"> Джугашвили" Виктора Коркия и др.), деконструируют мифы перестроечного времени ("Песнь о юном кооператоре" Игоря Иртеньева, "Девятый сон Веры Павловны" Виктора Пелевина, "Непорочное зачатие" Михаила Волохова и др.)</w:t>
      </w:r>
      <w:r w:rsidRPr="00E20F88">
        <w:rPr>
          <w:rFonts w:ascii="Arial" w:eastAsia="Times New Roman" w:hAnsi="Arial" w:cs="Arial"/>
          <w:color w:val="FF0000"/>
          <w:sz w:val="18"/>
          <w:szCs w:val="18"/>
        </w:rPr>
        <w:t>*</w:t>
      </w:r>
      <w:r w:rsidRPr="00E20F88">
        <w:rPr>
          <w:rFonts w:ascii="Arial" w:eastAsia="Times New Roman" w:hAnsi="Arial" w:cs="Arial"/>
          <w:sz w:val="18"/>
          <w:szCs w:val="18"/>
        </w:rPr>
        <w:t>. Сам тип мифоло</w:t>
      </w:r>
      <w:r w:rsidRPr="00E20F88">
        <w:rPr>
          <w:rFonts w:ascii="Arial" w:eastAsia="Times New Roman" w:hAnsi="Arial" w:cs="Arial"/>
          <w:sz w:val="18"/>
          <w:szCs w:val="18"/>
        </w:rPr>
        <w:softHyphen/>
        <w:t>гически-утопического сознания рассматривается как незрелый, потенциально опасный в качестве государственной доктрины. Деконст</w:t>
      </w:r>
      <w:r w:rsidRPr="00E20F88">
        <w:rPr>
          <w:rFonts w:ascii="Arial" w:eastAsia="Times New Roman" w:hAnsi="Arial" w:cs="Arial"/>
          <w:sz w:val="18"/>
          <w:szCs w:val="18"/>
        </w:rPr>
        <w:softHyphen/>
        <w:t>руируются не только социальные ("Омон Ра" Виктора Пелевина), но и национальные ("</w:t>
      </w:r>
      <w:r w:rsidRPr="00E20F88">
        <w:rPr>
          <w:rFonts w:ascii="Arial" w:eastAsia="Times New Roman" w:hAnsi="Arial" w:cs="Arial"/>
          <w:sz w:val="18"/>
          <w:szCs w:val="18"/>
          <w:lang w:val="en-US"/>
        </w:rPr>
        <w:t>Russkaja</w:t>
      </w:r>
      <w:r w:rsidRPr="00E20F88">
        <w:rPr>
          <w:rFonts w:ascii="Arial" w:eastAsia="Times New Roman" w:hAnsi="Arial" w:cs="Arial"/>
          <w:sz w:val="18"/>
          <w:szCs w:val="18"/>
        </w:rPr>
        <w:t xml:space="preserve"> красавица" Виктора Ерофеева) и религи</w:t>
      </w:r>
      <w:r w:rsidRPr="00E20F88">
        <w:rPr>
          <w:rFonts w:ascii="Arial" w:eastAsia="Times New Roman" w:hAnsi="Arial" w:cs="Arial"/>
          <w:sz w:val="18"/>
          <w:szCs w:val="18"/>
        </w:rPr>
        <w:softHyphen/>
        <w:t>озные ("Змеесос" Егора Радова) мифы, всевозможные их гибридные сочетания ("До и во время" Владимира Шарова). Писатели перехо</w:t>
      </w:r>
      <w:r w:rsidRPr="00E20F88">
        <w:rPr>
          <w:rFonts w:ascii="Arial" w:eastAsia="Times New Roman" w:hAnsi="Arial" w:cs="Arial"/>
          <w:sz w:val="18"/>
          <w:szCs w:val="18"/>
        </w:rPr>
        <w:softHyphen/>
        <w:t>дят к их культурологическому осмыслению.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Культурологическая, культуристорическая, культурфилософская проблематика вызывает у русских постмодернистов все больший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этом отношении русский постмодернизм наиболее близок к испанскому, в котором значительное место занимает ревизия прошлого, его антинормативное, антиавторитарное переосмысление (</w:t>
      </w:r>
      <w:r w:rsidRPr="00E20F88">
        <w:rPr>
          <w:rFonts w:ascii="Arial" w:eastAsia="Times New Roman" w:hAnsi="Arial" w:cs="Arial"/>
          <w:sz w:val="18"/>
          <w:szCs w:val="14"/>
          <w:lang w:val="en-US"/>
        </w:rPr>
        <w:t>X</w:t>
      </w:r>
      <w:r w:rsidRPr="00E20F88">
        <w:rPr>
          <w:rFonts w:ascii="Arial" w:eastAsia="Times New Roman" w:hAnsi="Arial" w:cs="Arial"/>
          <w:sz w:val="18"/>
          <w:szCs w:val="14"/>
        </w:rPr>
        <w:t xml:space="preserve">. Гойтисоло, </w:t>
      </w:r>
      <w:r w:rsidRPr="00E20F88">
        <w:rPr>
          <w:rFonts w:ascii="Arial" w:eastAsia="Times New Roman" w:hAnsi="Arial" w:cs="Arial"/>
          <w:sz w:val="18"/>
          <w:szCs w:val="14"/>
          <w:lang w:val="en-US"/>
        </w:rPr>
        <w:t>X</w:t>
      </w:r>
      <w:r w:rsidRPr="00E20F88">
        <w:rPr>
          <w:rFonts w:ascii="Arial" w:eastAsia="Times New Roman" w:hAnsi="Arial" w:cs="Arial"/>
          <w:sz w:val="18"/>
          <w:szCs w:val="14"/>
        </w:rPr>
        <w:t xml:space="preserve">. Бене, А. Састре, </w:t>
      </w:r>
      <w:r w:rsidRPr="00E20F88">
        <w:rPr>
          <w:rFonts w:ascii="Arial" w:eastAsia="Times New Roman" w:hAnsi="Arial" w:cs="Arial"/>
          <w:sz w:val="18"/>
          <w:szCs w:val="14"/>
          <w:lang w:val="en-US"/>
        </w:rPr>
        <w:t>X</w:t>
      </w:r>
      <w:r w:rsidRPr="00E20F88">
        <w:rPr>
          <w:rFonts w:ascii="Arial" w:eastAsia="Times New Roman" w:hAnsi="Arial" w:cs="Arial"/>
          <w:sz w:val="18"/>
          <w:szCs w:val="14"/>
        </w:rPr>
        <w:t xml:space="preserve">. Рибаль, </w:t>
      </w:r>
      <w:r w:rsidRPr="00E20F88">
        <w:rPr>
          <w:rFonts w:ascii="Arial" w:eastAsia="Times New Roman" w:hAnsi="Arial" w:cs="Arial"/>
          <w:sz w:val="18"/>
          <w:szCs w:val="14"/>
          <w:lang w:val="en-US"/>
        </w:rPr>
        <w:t>X</w:t>
      </w:r>
      <w:r w:rsidRPr="00E20F88">
        <w:rPr>
          <w:rFonts w:ascii="Arial" w:eastAsia="Times New Roman" w:hAnsi="Arial" w:cs="Arial"/>
          <w:sz w:val="18"/>
          <w:szCs w:val="14"/>
        </w:rPr>
        <w:t>. Валонте и др.).</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интерес. К ней обращаются главным образом прозаики: Зиновий Зиник ("Лорд и егерь"), Виктор Соснора ("Александрийцы"), Аркадий Драгомощенко ("Фосфор", "Холоднее льда, тверже камня"), Марк Харитонов ("Линии судьбы, или Сундучок Милошевича", "Провин</w:t>
      </w:r>
      <w:r w:rsidRPr="00E20F88">
        <w:rPr>
          <w:rFonts w:ascii="Arial" w:eastAsia="Times New Roman" w:hAnsi="Arial" w:cs="Arial"/>
          <w:sz w:val="18"/>
          <w:szCs w:val="18"/>
        </w:rPr>
        <w:softHyphen/>
        <w:t>циальная философия", "Возвращение ниоткуда"), Михаил Левитин ("Убийцы вы дураки: Реконструкция романа"), Леонид Гиршович ("Прайс"), Дмитрий Галковский ("Бесконечный тупик"), Владимир Ша</w:t>
      </w:r>
      <w:r w:rsidRPr="00E20F88">
        <w:rPr>
          <w:rFonts w:ascii="Arial" w:eastAsia="Times New Roman" w:hAnsi="Arial" w:cs="Arial"/>
          <w:sz w:val="18"/>
          <w:szCs w:val="18"/>
        </w:rPr>
        <w:softHyphen/>
        <w:t>ров ("Репетиции", "До и во время", "Мне ли не пожалеть..."), Михаил Шишкин ("Всех ожидает одна ночь"), Евгений Лапутин ("Приручение арлекинов"), Юлия Кисина ("Детство дьявола"), Михаил Безродный ("Конец цитаты"), некоторые другие авторы. Писатели выходят в сво</w:t>
      </w:r>
      <w:r w:rsidRPr="00E20F88">
        <w:rPr>
          <w:rFonts w:ascii="Arial" w:eastAsia="Times New Roman" w:hAnsi="Arial" w:cs="Arial"/>
          <w:sz w:val="18"/>
          <w:szCs w:val="18"/>
        </w:rPr>
        <w:softHyphen/>
        <w:t>их произведениях за пределы литературы — в пространство фило</w:t>
      </w:r>
      <w:r w:rsidRPr="00E20F88">
        <w:rPr>
          <w:rFonts w:ascii="Arial" w:eastAsia="Times New Roman" w:hAnsi="Arial" w:cs="Arial"/>
          <w:sz w:val="18"/>
          <w:szCs w:val="18"/>
        </w:rPr>
        <w:softHyphen/>
        <w:t>софии, культурологии, литературоведения и таким образом преоб</w:t>
      </w:r>
      <w:r w:rsidRPr="00E20F88">
        <w:rPr>
          <w:rFonts w:ascii="Arial" w:eastAsia="Times New Roman" w:hAnsi="Arial" w:cs="Arial"/>
          <w:sz w:val="18"/>
          <w:szCs w:val="18"/>
        </w:rPr>
        <w:softHyphen/>
        <w:t>ражают литературу, укрупняя ее проблематику, давая более масштабный срез бытия, обогащая язык (язык смыслов). Возникают новые гибридные формы, всё новые модификации постмодернистско</w:t>
      </w:r>
      <w:r w:rsidRPr="00E20F88">
        <w:rPr>
          <w:rFonts w:ascii="Arial" w:eastAsia="Times New Roman" w:hAnsi="Arial" w:cs="Arial"/>
          <w:sz w:val="18"/>
          <w:szCs w:val="18"/>
        </w:rPr>
        <w:softHyphen/>
        <w:t xml:space="preserve">го сверхъязыка. Пафос наиболее значительных произведений этого типа составляют поиски </w:t>
      </w:r>
      <w:r w:rsidRPr="00E20F88">
        <w:rPr>
          <w:rFonts w:ascii="Arial" w:eastAsia="Times New Roman" w:hAnsi="Arial" w:cs="Arial"/>
          <w:b/>
          <w:sz w:val="18"/>
          <w:szCs w:val="18"/>
        </w:rPr>
        <w:t xml:space="preserve">пути </w:t>
      </w:r>
      <w:r w:rsidRPr="00E20F88">
        <w:rPr>
          <w:rFonts w:ascii="Arial" w:eastAsia="Times New Roman" w:hAnsi="Arial" w:cs="Arial"/>
          <w:sz w:val="18"/>
          <w:szCs w:val="18"/>
        </w:rPr>
        <w:t>— через отрицание неприемлемого, критическое усвоение духовного опыта прославленных и малоизве</w:t>
      </w:r>
      <w:r w:rsidRPr="00E20F88">
        <w:rPr>
          <w:rFonts w:ascii="Arial" w:eastAsia="Times New Roman" w:hAnsi="Arial" w:cs="Arial"/>
          <w:sz w:val="18"/>
          <w:szCs w:val="18"/>
        </w:rPr>
        <w:softHyphen/>
        <w:t>стных мыслителей и творцов, обретение способности к нелинейному, многомерному культурфилософскому мышлению, открытие многоли-кости, многозначности, динамичности истины.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Если говорить о типах постмодернизма, разрабатываемых ху</w:t>
      </w:r>
      <w:r w:rsidRPr="00E20F88">
        <w:rPr>
          <w:rFonts w:ascii="Arial" w:eastAsia="Times New Roman" w:hAnsi="Arial" w:cs="Arial"/>
          <w:sz w:val="18"/>
          <w:szCs w:val="18"/>
        </w:rPr>
        <w:softHyphen/>
        <w:t>дожниками слова, вырисовывается следующая картина.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8"/>
        </w:rPr>
        <w:t xml:space="preserve">К нарративному постмодернизму, </w:t>
      </w:r>
      <w:r w:rsidRPr="00E20F88">
        <w:rPr>
          <w:rFonts w:ascii="Arial" w:eastAsia="Times New Roman" w:hAnsi="Arial" w:cs="Arial"/>
          <w:sz w:val="18"/>
          <w:szCs w:val="18"/>
        </w:rPr>
        <w:t>воспринимающемуся как самая традиционная из его форм, чаще обращаются писатели стар</w:t>
      </w:r>
      <w:r w:rsidRPr="00E20F88">
        <w:rPr>
          <w:rFonts w:ascii="Arial" w:eastAsia="Times New Roman" w:hAnsi="Arial" w:cs="Arial"/>
          <w:sz w:val="18"/>
          <w:szCs w:val="18"/>
        </w:rPr>
        <w:softHyphen/>
        <w:t>шего поколения, сменившие свою эстетическую ориентацию. Можно сослаться на такие произведения, как "Лорд и егерь" Зиновия Зи-ника, "Александрийцы" Виктора Сосноры, "Новая московская фило</w:t>
      </w:r>
      <w:r w:rsidRPr="00E20F88">
        <w:rPr>
          <w:rFonts w:ascii="Arial" w:eastAsia="Times New Roman" w:hAnsi="Arial" w:cs="Arial"/>
          <w:sz w:val="18"/>
          <w:szCs w:val="18"/>
        </w:rPr>
        <w:softHyphen/>
        <w:t>софия" Вячеслава Пьецуха.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Линию </w:t>
      </w:r>
      <w:r w:rsidRPr="00E20F88">
        <w:rPr>
          <w:rFonts w:ascii="Arial" w:eastAsia="Times New Roman" w:hAnsi="Arial" w:cs="Arial"/>
          <w:b/>
          <w:sz w:val="18"/>
          <w:szCs w:val="18"/>
        </w:rPr>
        <w:t xml:space="preserve">лирического постмодернизма </w:t>
      </w:r>
      <w:r w:rsidRPr="00E20F88">
        <w:rPr>
          <w:rFonts w:ascii="Arial" w:eastAsia="Times New Roman" w:hAnsi="Arial" w:cs="Arial"/>
          <w:sz w:val="18"/>
          <w:szCs w:val="18"/>
        </w:rPr>
        <w:t>(с характерной для него авторской маской гения/клоуна) продолжили Игорь Яркевич ("Как я и как меня"), Вадим Степанцов ("Отстойник вечности"), Константэн Григорьев ("Нега"), Андрей Добрынин ("Избранные письма о курту</w:t>
      </w:r>
      <w:r w:rsidRPr="00E20F88">
        <w:rPr>
          <w:rFonts w:ascii="Arial" w:eastAsia="Times New Roman" w:hAnsi="Arial" w:cs="Arial"/>
          <w:sz w:val="18"/>
          <w:szCs w:val="18"/>
        </w:rPr>
        <w:softHyphen/>
        <w:t>азном маньеризме"), Владимир Друк ("Коммутатор"), некоторые дру</w:t>
      </w:r>
      <w:r w:rsidRPr="00E20F88">
        <w:rPr>
          <w:rFonts w:ascii="Arial" w:eastAsia="Times New Roman" w:hAnsi="Arial" w:cs="Arial"/>
          <w:sz w:val="18"/>
          <w:szCs w:val="18"/>
        </w:rPr>
        <w:softHyphen/>
        <w:t>гие писатели.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книге Д.Галковского "Бесконечный тупик" лирический постмо</w:t>
      </w:r>
      <w:r w:rsidRPr="00E20F88">
        <w:rPr>
          <w:rFonts w:ascii="Arial" w:eastAsia="Times New Roman" w:hAnsi="Arial" w:cs="Arial"/>
          <w:sz w:val="18"/>
          <w:szCs w:val="18"/>
        </w:rPr>
        <w:softHyphen/>
        <w:t xml:space="preserve">дернизм трансформируется в </w:t>
      </w:r>
      <w:r w:rsidRPr="00E20F88">
        <w:rPr>
          <w:rFonts w:ascii="Arial" w:eastAsia="Times New Roman" w:hAnsi="Arial" w:cs="Arial"/>
          <w:b/>
          <w:sz w:val="18"/>
          <w:szCs w:val="18"/>
        </w:rPr>
        <w:t xml:space="preserve">лирико-постфилософский. </w:t>
      </w:r>
      <w:r w:rsidRPr="00E20F88">
        <w:rPr>
          <w:rFonts w:ascii="Arial" w:eastAsia="Times New Roman" w:hAnsi="Arial" w:cs="Arial"/>
          <w:sz w:val="18"/>
          <w:szCs w:val="18"/>
        </w:rPr>
        <w:t>Травестированный образ автора-персонажа удерживает здесь во вза</w:t>
      </w:r>
      <w:r w:rsidRPr="00E20F88">
        <w:rPr>
          <w:rFonts w:ascii="Arial" w:eastAsia="Times New Roman" w:hAnsi="Arial" w:cs="Arial"/>
          <w:sz w:val="18"/>
          <w:szCs w:val="18"/>
        </w:rPr>
        <w:softHyphen/>
        <w:t>имном притяжении элементы колоссального по объему, "рассы</w:t>
      </w:r>
      <w:r w:rsidRPr="00E20F88">
        <w:rPr>
          <w:rFonts w:ascii="Arial" w:eastAsia="Times New Roman" w:hAnsi="Arial" w:cs="Arial"/>
          <w:sz w:val="18"/>
          <w:szCs w:val="18"/>
        </w:rPr>
        <w:softHyphen/>
        <w:t>пающегося" мира-текста, сотканного из "материала" философии и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0"/>
        </w:rPr>
        <w:t xml:space="preserve">Обрели своих последователей и представители </w:t>
      </w:r>
      <w:r w:rsidRPr="00E20F88">
        <w:rPr>
          <w:rFonts w:ascii="Arial" w:eastAsia="Times New Roman" w:hAnsi="Arial" w:cs="Arial"/>
          <w:b/>
          <w:sz w:val="20"/>
          <w:szCs w:val="20"/>
        </w:rPr>
        <w:t xml:space="preserve">шизоаналити-ческого постмодернизма: </w:t>
      </w:r>
      <w:r w:rsidRPr="00E20F88">
        <w:rPr>
          <w:rFonts w:ascii="Arial" w:eastAsia="Times New Roman" w:hAnsi="Arial" w:cs="Arial"/>
          <w:sz w:val="20"/>
          <w:szCs w:val="20"/>
        </w:rPr>
        <w:t>это прежде всего Егор Радов ("Змеесос")</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Михаил Волохов ("Непорочное зачатие"). В новом романе "Страшный суд" (1995) Виктор Ерофеев показывает результат поли</w:t>
      </w:r>
      <w:r w:rsidRPr="00E20F88">
        <w:rPr>
          <w:rFonts w:ascii="Arial" w:eastAsia="Times New Roman" w:hAnsi="Arial" w:cs="Arial"/>
          <w:sz w:val="18"/>
          <w:szCs w:val="18"/>
        </w:rPr>
        <w:softHyphen/>
        <w:t>тического освобождения людей, пребывающих во власти коллектив</w:t>
      </w:r>
      <w:r w:rsidRPr="00E20F88">
        <w:rPr>
          <w:rFonts w:ascii="Arial" w:eastAsia="Times New Roman" w:hAnsi="Arial" w:cs="Arial"/>
          <w:sz w:val="18"/>
          <w:szCs w:val="18"/>
        </w:rPr>
        <w:softHyphen/>
        <w:t>ного бессознательного, от тоталитарного ошейника — торжество антикультуры, нравственное варварство, раскрепощение самых низ</w:t>
      </w:r>
      <w:r w:rsidRPr="00E20F88">
        <w:rPr>
          <w:rFonts w:ascii="Arial" w:eastAsia="Times New Roman" w:hAnsi="Arial" w:cs="Arial"/>
          <w:sz w:val="18"/>
          <w:szCs w:val="18"/>
        </w:rPr>
        <w:softHyphen/>
        <w:t>менных и жутких качеств человеческой натуры. Роман рождает ощу</w:t>
      </w:r>
      <w:r w:rsidRPr="00E20F88">
        <w:rPr>
          <w:rFonts w:ascii="Arial" w:eastAsia="Times New Roman" w:hAnsi="Arial" w:cs="Arial"/>
          <w:sz w:val="18"/>
          <w:szCs w:val="18"/>
        </w:rPr>
        <w:softHyphen/>
        <w:t>щение возможности дикого взрыва вандализма, рвущегося из чело</w:t>
      </w:r>
      <w:r w:rsidRPr="00E20F88">
        <w:rPr>
          <w:rFonts w:ascii="Arial" w:eastAsia="Times New Roman" w:hAnsi="Arial" w:cs="Arial"/>
          <w:sz w:val="18"/>
          <w:szCs w:val="18"/>
        </w:rPr>
        <w:softHyphen/>
        <w:t>веческих душ. Владимир Сорокин в "Сердцах четырех" (1994), про</w:t>
      </w:r>
      <w:r w:rsidRPr="00E20F88">
        <w:rPr>
          <w:rFonts w:ascii="Arial" w:eastAsia="Times New Roman" w:hAnsi="Arial" w:cs="Arial"/>
          <w:sz w:val="18"/>
          <w:szCs w:val="18"/>
        </w:rPr>
        <w:softHyphen/>
        <w:t>должая художественное исследование коллективного бессознатель</w:t>
      </w:r>
      <w:r w:rsidRPr="00E20F88">
        <w:rPr>
          <w:rFonts w:ascii="Arial" w:eastAsia="Times New Roman" w:hAnsi="Arial" w:cs="Arial"/>
          <w:sz w:val="18"/>
          <w:szCs w:val="18"/>
        </w:rPr>
        <w:softHyphen/>
        <w:t xml:space="preserve">ного, выявляет </w:t>
      </w:r>
      <w:r w:rsidRPr="00E20F88">
        <w:rPr>
          <w:rFonts w:ascii="Arial" w:eastAsia="Times New Roman" w:hAnsi="Arial" w:cs="Arial"/>
          <w:sz w:val="18"/>
          <w:szCs w:val="18"/>
        </w:rPr>
        <w:lastRenderedPageBreak/>
        <w:t>одержимость современников инстинктом смерти, про</w:t>
      </w:r>
      <w:r w:rsidRPr="00E20F88">
        <w:rPr>
          <w:rFonts w:ascii="Arial" w:eastAsia="Times New Roman" w:hAnsi="Arial" w:cs="Arial"/>
          <w:sz w:val="18"/>
          <w:szCs w:val="18"/>
        </w:rPr>
        <w:softHyphen/>
        <w:t>воцируемым неизжитым идеологическим фанатизмом при отсутствии факторов, способствующих трансформации разрушительной энергии в творческую.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Укрепляются позиции </w:t>
      </w:r>
      <w:r w:rsidRPr="00E20F88">
        <w:rPr>
          <w:rFonts w:ascii="Arial" w:eastAsia="Times New Roman" w:hAnsi="Arial" w:cs="Arial"/>
          <w:b/>
          <w:sz w:val="18"/>
          <w:szCs w:val="18"/>
        </w:rPr>
        <w:t xml:space="preserve">меланхолического постмодернизма, </w:t>
      </w:r>
      <w:r w:rsidRPr="00E20F88">
        <w:rPr>
          <w:rFonts w:ascii="Arial" w:eastAsia="Times New Roman" w:hAnsi="Arial" w:cs="Arial"/>
          <w:sz w:val="18"/>
          <w:szCs w:val="18"/>
        </w:rPr>
        <w:t>о чем свидетельствует появление романов Владимира Шарова "До и во время" (1993), Михаила Шишкина "Всех ожидает одна ночь" (1993), Виктора Пелевина «Чапаев и Пустота» (1996)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Завершение Андреем Битовым романа-странствия "Оглашенные" (1995) означало появление русской разновидности </w:t>
      </w:r>
      <w:r w:rsidRPr="00E20F88">
        <w:rPr>
          <w:rFonts w:ascii="Arial" w:eastAsia="Times New Roman" w:hAnsi="Arial" w:cs="Arial"/>
          <w:b/>
          <w:sz w:val="18"/>
          <w:szCs w:val="18"/>
        </w:rPr>
        <w:t xml:space="preserve">экологического постмодернизма, </w:t>
      </w:r>
      <w:r w:rsidRPr="00E20F88">
        <w:rPr>
          <w:rFonts w:ascii="Arial" w:eastAsia="Times New Roman" w:hAnsi="Arial" w:cs="Arial"/>
          <w:sz w:val="18"/>
          <w:szCs w:val="18"/>
        </w:rPr>
        <w:t>занимающего одно из центральных мест в западном постмодернистском искусстве. В произведениях "экологов" находят во</w:t>
      </w:r>
      <w:r w:rsidRPr="00E20F88">
        <w:rPr>
          <w:rFonts w:ascii="Arial" w:eastAsia="Times New Roman" w:hAnsi="Arial" w:cs="Arial"/>
          <w:sz w:val="18"/>
          <w:szCs w:val="18"/>
        </w:rPr>
        <w:softHyphen/>
        <w:t>площение идеи "экологического ренессанса нашей планеты, экологиче</w:t>
      </w:r>
      <w:r w:rsidRPr="00E20F88">
        <w:rPr>
          <w:rFonts w:ascii="Arial" w:eastAsia="Times New Roman" w:hAnsi="Arial" w:cs="Arial"/>
          <w:sz w:val="18"/>
          <w:szCs w:val="18"/>
        </w:rPr>
        <w:softHyphen/>
        <w:t>ского экуменизма, объединяющего представителей всех мировых рели</w:t>
      </w:r>
      <w:r w:rsidRPr="00E20F88">
        <w:rPr>
          <w:rFonts w:ascii="Arial" w:eastAsia="Times New Roman" w:hAnsi="Arial" w:cs="Arial"/>
          <w:sz w:val="18"/>
          <w:szCs w:val="18"/>
        </w:rPr>
        <w:softHyphen/>
        <w:t>гий во имя спасения природы, тема коэволюции природы и общества..." [283, с. 199], природа рассматривается как эстетический объект.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Таким образом, в современной постмодернистской прозе явст</w:t>
      </w:r>
      <w:r w:rsidRPr="00E20F88">
        <w:rPr>
          <w:rFonts w:ascii="Arial" w:eastAsia="Times New Roman" w:hAnsi="Arial" w:cs="Arial"/>
          <w:sz w:val="18"/>
          <w:szCs w:val="18"/>
        </w:rPr>
        <w:softHyphen/>
        <w:t>венно обозначились два крайних полюса (шизоаналитический/эколо-гический), и, хотя Вик. Ерофеев в "Страшном суде" пародирует дей</w:t>
      </w:r>
      <w:r w:rsidRPr="00E20F88">
        <w:rPr>
          <w:rFonts w:ascii="Arial" w:eastAsia="Times New Roman" w:hAnsi="Arial" w:cs="Arial"/>
          <w:sz w:val="18"/>
          <w:szCs w:val="18"/>
        </w:rPr>
        <w:softHyphen/>
        <w:t>ствительно идиллический финал "Оглашенных", нельзя не признать правомерности попыток Битова приобщить русскую литературу к экологической философии эпохи постмодерна, обозначить одну из возможных альтернатив пещерному прагматизму и идеологии ре</w:t>
      </w:r>
      <w:r w:rsidRPr="00E20F88">
        <w:rPr>
          <w:rFonts w:ascii="Arial" w:eastAsia="Times New Roman" w:hAnsi="Arial" w:cs="Arial"/>
          <w:sz w:val="18"/>
          <w:szCs w:val="18"/>
        </w:rPr>
        <w:softHyphen/>
        <w:t>ванша. Это тем более важно, что, в отличие от постмодернистской поэтики, которая усваивается легко, постмодернистская философия для многих так и остается тайной за семью печатями. Сказываются не преодоленный по-настоящему отрыв от западной культуры, не</w:t>
      </w:r>
      <w:r w:rsidRPr="00E20F88">
        <w:rPr>
          <w:rFonts w:ascii="Arial" w:eastAsia="Times New Roman" w:hAnsi="Arial" w:cs="Arial"/>
          <w:sz w:val="18"/>
          <w:szCs w:val="18"/>
        </w:rPr>
        <w:softHyphen/>
        <w:t>достаточная эрудированность, незнание иностранных языков. Каса</w:t>
      </w:r>
      <w:r w:rsidRPr="00E20F88">
        <w:rPr>
          <w:rFonts w:ascii="Arial" w:eastAsia="Times New Roman" w:hAnsi="Arial" w:cs="Arial"/>
          <w:sz w:val="18"/>
          <w:szCs w:val="18"/>
        </w:rPr>
        <w:softHyphen/>
        <w:t>ясь последнего пункта, отметим для сравнения: В. Набоков (США) в романе "Ада" соединяет английский, русский, французский языки, американизмы, вкрапления немецкого, итальянского, латыни; В. Ширбик (Дания) "пишет свои романы на смеси датского, французского, не</w:t>
      </w:r>
      <w:r w:rsidRPr="00E20F88">
        <w:rPr>
          <w:rFonts w:ascii="Arial" w:eastAsia="Times New Roman" w:hAnsi="Arial" w:cs="Arial"/>
          <w:sz w:val="18"/>
          <w:szCs w:val="18"/>
        </w:rPr>
        <w:softHyphen/>
        <w:t>мецкого, английского, испанского языков и их диалектов, включая в них цитаты из Гераклита, Ницше, древних восточных философов" [283, с. 150]; У. Эко (Италия) в романе "Имя розы" пользуется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353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итальянским языком, латынью, средневековыми романскими говорами. Чего-то подобного можно ожидать от 3. Зиника, для которого англий</w:t>
      </w:r>
      <w:r w:rsidRPr="00E20F88">
        <w:rPr>
          <w:rFonts w:ascii="Arial" w:eastAsia="Times New Roman" w:hAnsi="Arial" w:cs="Arial"/>
          <w:sz w:val="18"/>
          <w:szCs w:val="18"/>
        </w:rPr>
        <w:softHyphen/>
        <w:t>ский — второй родной язык, Вик. Ерофеева, владеющего француз</w:t>
      </w:r>
      <w:r w:rsidRPr="00E20F88">
        <w:rPr>
          <w:rFonts w:ascii="Arial" w:eastAsia="Times New Roman" w:hAnsi="Arial" w:cs="Arial"/>
          <w:sz w:val="18"/>
          <w:szCs w:val="18"/>
        </w:rPr>
        <w:softHyphen/>
        <w:t>ским, английским, польским языками, А. Драгомощенко, владеющего английским и украинским... Русскому постмодернизму есть куда расти. Заложенный в нем потенциал реализован еще не в пол</w:t>
      </w:r>
      <w:r w:rsidRPr="00E20F88">
        <w:rPr>
          <w:rFonts w:ascii="Arial" w:eastAsia="Times New Roman" w:hAnsi="Arial" w:cs="Arial"/>
          <w:sz w:val="18"/>
          <w:szCs w:val="18"/>
        </w:rPr>
        <w:softHyphen/>
        <w:t>ной мере.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сравнении с предшествующими периодами развития постмо</w:t>
      </w:r>
      <w:r w:rsidRPr="00E20F88">
        <w:rPr>
          <w:rFonts w:ascii="Arial" w:eastAsia="Times New Roman" w:hAnsi="Arial" w:cs="Arial"/>
          <w:sz w:val="18"/>
          <w:szCs w:val="18"/>
        </w:rPr>
        <w:softHyphen/>
        <w:t>дернистской литературы в конце 80-х — 90-е гг. активизируется драматургия. Среди создателей постмодернистских пьес — легали</w:t>
      </w:r>
      <w:r w:rsidRPr="00E20F88">
        <w:rPr>
          <w:rFonts w:ascii="Arial" w:eastAsia="Times New Roman" w:hAnsi="Arial" w:cs="Arial"/>
          <w:sz w:val="18"/>
          <w:szCs w:val="18"/>
        </w:rPr>
        <w:softHyphen/>
        <w:t xml:space="preserve">зовавшиеся представители андерграунда: Дмитрий Пригов, Виктор Коркия, Владимир Сорокин, эмигрировавший во Францию Михаил Волохов, обратившаяся к постмодернизму Людмила Петрушевская, некоторые молодые авторы. Выделяются из общего ряда пьесы "Черный пес" Пригова, "Черный человек, или Я бедный </w:t>
      </w:r>
      <w:r w:rsidRPr="00E20F88">
        <w:rPr>
          <w:rFonts w:ascii="Arial" w:eastAsia="Times New Roman" w:hAnsi="Arial" w:cs="Arial"/>
          <w:sz w:val="18"/>
          <w:szCs w:val="18"/>
          <w:lang w:val="en-US"/>
        </w:rPr>
        <w:t>Coco</w:t>
      </w:r>
      <w:r w:rsidRPr="00E20F88">
        <w:rPr>
          <w:rFonts w:ascii="Arial" w:eastAsia="Times New Roman" w:hAnsi="Arial" w:cs="Arial"/>
          <w:sz w:val="18"/>
          <w:szCs w:val="18"/>
        </w:rPr>
        <w:t xml:space="preserve"> Джуга</w:t>
      </w:r>
      <w:r w:rsidRPr="00E20F88">
        <w:rPr>
          <w:rFonts w:ascii="Arial" w:eastAsia="Times New Roman" w:hAnsi="Arial" w:cs="Arial"/>
          <w:sz w:val="18"/>
          <w:szCs w:val="18"/>
        </w:rPr>
        <w:softHyphen/>
        <w:t>швили" Коркия, "Дисморфомания" Сорокина, "Мужская зона" Пет-рушевской. Во всех этих пьесах ярко выражено игровое начало, осуществляется деконструктивистская работа с мифами и стереоти</w:t>
      </w:r>
      <w:r w:rsidRPr="00E20F88">
        <w:rPr>
          <w:rFonts w:ascii="Arial" w:eastAsia="Times New Roman" w:hAnsi="Arial" w:cs="Arial"/>
          <w:sz w:val="18"/>
          <w:szCs w:val="18"/>
        </w:rPr>
        <w:softHyphen/>
        <w:t>пами массового сознания.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Именно в драматургии проклюнулся росток русского </w:t>
      </w:r>
      <w:r w:rsidRPr="00E20F88">
        <w:rPr>
          <w:rFonts w:ascii="Arial" w:eastAsia="Times New Roman" w:hAnsi="Arial" w:cs="Arial"/>
          <w:b/>
          <w:sz w:val="18"/>
          <w:szCs w:val="18"/>
        </w:rPr>
        <w:t>феминист</w:t>
      </w:r>
      <w:r w:rsidRPr="00E20F88">
        <w:rPr>
          <w:rFonts w:ascii="Arial" w:eastAsia="Times New Roman" w:hAnsi="Arial" w:cs="Arial"/>
          <w:b/>
          <w:sz w:val="18"/>
          <w:szCs w:val="18"/>
        </w:rPr>
        <w:softHyphen/>
        <w:t xml:space="preserve">ского постмодернизма. </w:t>
      </w:r>
      <w:r w:rsidRPr="00E20F88">
        <w:rPr>
          <w:rFonts w:ascii="Arial" w:eastAsia="Times New Roman" w:hAnsi="Arial" w:cs="Arial"/>
          <w:sz w:val="18"/>
          <w:szCs w:val="18"/>
        </w:rPr>
        <w:t>Проклюнулся в пьесе Людмилы Петрушев-ской "Мужская зона" (1994), в которой деконструируется оппозиция "мужское/женское", отвергается фаллогоцентризм.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"Мужская зона", как и "Дисморфомания" (изд. 1990) Владимира Сорокина, — явление миноритарного театра, или "театра без спек</w:t>
      </w:r>
      <w:r w:rsidRPr="00E20F88">
        <w:rPr>
          <w:rFonts w:ascii="Arial" w:eastAsia="Times New Roman" w:hAnsi="Arial" w:cs="Arial"/>
          <w:sz w:val="18"/>
          <w:szCs w:val="18"/>
        </w:rPr>
        <w:softHyphen/>
        <w:t>такля".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Деконструируя какой-либо прославленный классический текст, представители миноритарного театра делают героями своих произ</w:t>
      </w:r>
      <w:r w:rsidRPr="00E20F88">
        <w:rPr>
          <w:rFonts w:ascii="Arial" w:eastAsia="Times New Roman" w:hAnsi="Arial" w:cs="Arial"/>
          <w:sz w:val="18"/>
          <w:szCs w:val="18"/>
        </w:rPr>
        <w:softHyphen/>
        <w:t>ведений его второстепенных персонажей, предельно остраняют при</w:t>
      </w:r>
      <w:r w:rsidRPr="00E20F88">
        <w:rPr>
          <w:rFonts w:ascii="Arial" w:eastAsia="Times New Roman" w:hAnsi="Arial" w:cs="Arial"/>
          <w:sz w:val="18"/>
          <w:szCs w:val="18"/>
        </w:rPr>
        <w:softHyphen/>
        <w:t>вычное, стремятся лишить каноническое значения авторитарности, активизируют сотворческий потенциал зрителей.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Создатель миноритарного театра — итальянский литератор, ре</w:t>
      </w:r>
      <w:r w:rsidRPr="00E20F88">
        <w:rPr>
          <w:rFonts w:ascii="Arial" w:eastAsia="Times New Roman" w:hAnsi="Arial" w:cs="Arial"/>
          <w:sz w:val="18"/>
          <w:szCs w:val="18"/>
        </w:rPr>
        <w:softHyphen/>
        <w:t>жиссер, актер Кармело Бене. Бене освобождает театр от власти литературы, от диктата драматургии, делает его антилитературным и антихудожественным. С этой целью он отходит от текста, превраща</w:t>
      </w:r>
      <w:r w:rsidRPr="00E20F88">
        <w:rPr>
          <w:rFonts w:ascii="Arial" w:eastAsia="Times New Roman" w:hAnsi="Arial" w:cs="Arial"/>
          <w:sz w:val="18"/>
          <w:szCs w:val="18"/>
        </w:rPr>
        <w:softHyphen/>
        <w:t>ет его "в звуковой материал, переведенный в механическую декон</w:t>
      </w:r>
      <w:r w:rsidRPr="00E20F88">
        <w:rPr>
          <w:rFonts w:ascii="Arial" w:eastAsia="Times New Roman" w:hAnsi="Arial" w:cs="Arial"/>
          <w:sz w:val="18"/>
          <w:szCs w:val="18"/>
        </w:rPr>
        <w:softHyphen/>
        <w:t>струкцию-реконструкцию" [45, с. 18], разрушает связь между знаком и смыслом, формой и содержанием, "строит свою работу на несов</w:t>
      </w:r>
      <w:r w:rsidRPr="00E20F88">
        <w:rPr>
          <w:rFonts w:ascii="Arial" w:eastAsia="Times New Roman" w:hAnsi="Arial" w:cs="Arial"/>
          <w:sz w:val="18"/>
          <w:szCs w:val="18"/>
        </w:rPr>
        <w:softHyphen/>
        <w:t>падении между актером и ролью, между словом и сказанным" [45, с. 9]. Тем самым Бене "изгоняет из драматургии злую волю: поучать и ко</w:t>
      </w:r>
      <w:r w:rsidRPr="00E20F88">
        <w:rPr>
          <w:rFonts w:ascii="Arial" w:eastAsia="Times New Roman" w:hAnsi="Arial" w:cs="Arial"/>
          <w:sz w:val="18"/>
          <w:szCs w:val="18"/>
        </w:rPr>
        <w:softHyphen/>
        <w:t>мандовать" [45, с. 8]. Он делает ставку на актера — актера-машину, для которого исполнение роли — самовыражение. Это ак</w:t>
      </w:r>
      <w:r w:rsidRPr="00E20F88">
        <w:rPr>
          <w:rFonts w:ascii="Arial" w:eastAsia="Times New Roman" w:hAnsi="Arial" w:cs="Arial"/>
          <w:sz w:val="18"/>
          <w:szCs w:val="18"/>
        </w:rPr>
        <w:softHyphen/>
        <w:t>тер без сцены, без драмы, вне любого действия.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354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Господству визуальности Бене предпочитает звук; место текста у него занимает голос. Актерский театр Бене «захватывает простран</w:t>
      </w:r>
      <w:r w:rsidRPr="00E20F88">
        <w:rPr>
          <w:rFonts w:ascii="Arial" w:eastAsia="Times New Roman" w:hAnsi="Arial" w:cs="Arial"/>
          <w:sz w:val="18"/>
          <w:szCs w:val="18"/>
        </w:rPr>
        <w:softHyphen/>
        <w:t>ство сцены и заполняет его голосом, трансформируя в водоворот, в вихрь, как и другие "тела, разлученные с душами"» [45, с. 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Актер у Бене не интерпретирует текст, не воплощает драмати</w:t>
      </w:r>
      <w:r w:rsidRPr="00E20F88">
        <w:rPr>
          <w:rFonts w:ascii="Arial" w:eastAsia="Times New Roman" w:hAnsi="Arial" w:cs="Arial"/>
          <w:sz w:val="18"/>
          <w:szCs w:val="18"/>
        </w:rPr>
        <w:softHyphen/>
        <w:t xml:space="preserve">ческий сюжет, в его игре ничто не детерминировано. </w:t>
      </w:r>
      <w:r w:rsidRPr="00E20F88">
        <w:rPr>
          <w:rFonts w:ascii="Arial" w:eastAsia="Times New Roman" w:hAnsi="Arial" w:cs="Arial"/>
          <w:b/>
          <w:sz w:val="18"/>
          <w:szCs w:val="18"/>
        </w:rPr>
        <w:t xml:space="preserve">Читать </w:t>
      </w:r>
      <w:r w:rsidRPr="00E20F88">
        <w:rPr>
          <w:rFonts w:ascii="Arial" w:eastAsia="Times New Roman" w:hAnsi="Arial" w:cs="Arial"/>
          <w:sz w:val="18"/>
          <w:szCs w:val="18"/>
        </w:rPr>
        <w:t>парти</w:t>
      </w:r>
      <w:r w:rsidRPr="00E20F88">
        <w:rPr>
          <w:rFonts w:ascii="Arial" w:eastAsia="Times New Roman" w:hAnsi="Arial" w:cs="Arial"/>
          <w:sz w:val="18"/>
          <w:szCs w:val="18"/>
        </w:rPr>
        <w:softHyphen/>
        <w:t>туры сцены значит для него — "ЗАБЫТЬ О СЦЕНЕ, отдаться про</w:t>
      </w:r>
      <w:r w:rsidRPr="00E20F88">
        <w:rPr>
          <w:rFonts w:ascii="Arial" w:eastAsia="Times New Roman" w:hAnsi="Arial" w:cs="Arial"/>
          <w:sz w:val="18"/>
          <w:szCs w:val="18"/>
        </w:rPr>
        <w:softHyphen/>
        <w:t>шлому, которое возвращается как настоящее, то есть не мемуа-ризируется, но, напротив, де-мемуаризируется в не-воспоминании" [45, с. 82]. Персонажи Бене — «"не живые", между ними нет никаких форм "отношений"; в одном персонаже выявляются все» [45, с. 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Посредством актера-машины Бене создает "театр без спектакля", действие которого "напрямую соотносится с языком" [45, с. 15]. В языке реализуется невозможное.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"Поиск невозможного — это невозможность найти. В практике К. Б. — это невозможность театра как осмысленного зрелища.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История театра — это история возможностей, силой отбитых у самого театра" [45, с. 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Таков и театр Кармело Бене, кардинально обновившего теат</w:t>
      </w:r>
      <w:r w:rsidRPr="00E20F88">
        <w:rPr>
          <w:rFonts w:ascii="Arial" w:eastAsia="Times New Roman" w:hAnsi="Arial" w:cs="Arial"/>
          <w:sz w:val="18"/>
          <w:szCs w:val="18"/>
        </w:rPr>
        <w:softHyphen/>
        <w:t>ральный язык.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Театр, по Пьеру Клоссовски, реализует "потребность избавиться от собственных неотвязных мыслей, продемонстрировав их ..." [213, с. 104]. Бене демонстрирует представление о бессмысленности бы</w:t>
      </w:r>
      <w:r w:rsidRPr="00E20F88">
        <w:rPr>
          <w:rFonts w:ascii="Arial" w:eastAsia="Times New Roman" w:hAnsi="Arial" w:cs="Arial"/>
          <w:sz w:val="18"/>
          <w:szCs w:val="18"/>
        </w:rPr>
        <w:softHyphen/>
        <w:t>тия, механизм утраты настоящего, неприятие диктата, "моносемии", потребность в жизни-творчестве.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"Театр без спектакля" сильнейшим образом повлиял на постмо</w:t>
      </w:r>
      <w:r w:rsidRPr="00E20F88">
        <w:rPr>
          <w:rFonts w:ascii="Arial" w:eastAsia="Times New Roman" w:hAnsi="Arial" w:cs="Arial"/>
          <w:sz w:val="18"/>
          <w:szCs w:val="18"/>
        </w:rPr>
        <w:softHyphen/>
        <w:t>дернистскую драматургию, и русские авторы, впитывая эту тради</w:t>
      </w:r>
      <w:r w:rsidRPr="00E20F88">
        <w:rPr>
          <w:rFonts w:ascii="Arial" w:eastAsia="Times New Roman" w:hAnsi="Arial" w:cs="Arial"/>
          <w:sz w:val="18"/>
          <w:szCs w:val="18"/>
        </w:rPr>
        <w:softHyphen/>
        <w:t>цию, обновляют собственное творчество, укрепляют связь между русским и западноевропейским постмодернизмом.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Произведения русских постмодернистов-драматургов, однако, более интересуют зарубежную аудиторию и в собственной стране (за исключением пьесы Коркия) практически неизвестны. Их код не прочитывается, и потому усилия писателей не вызывают отклика.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Неоднозначным оказалось и восприятие постмодернистской поэзии.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Рубеж 80—90-х гг. отмечен последним всплеском поэзии концеп</w:t>
      </w:r>
      <w:r w:rsidRPr="00E20F88">
        <w:rPr>
          <w:rFonts w:ascii="Arial" w:eastAsia="Times New Roman" w:hAnsi="Arial" w:cs="Arial"/>
          <w:sz w:val="18"/>
          <w:szCs w:val="18"/>
        </w:rPr>
        <w:softHyphen/>
        <w:t>туалистов и близких к ним авторов. Их произведения начинают про</w:t>
      </w:r>
      <w:r w:rsidRPr="00E20F88">
        <w:rPr>
          <w:rFonts w:ascii="Arial" w:eastAsia="Times New Roman" w:hAnsi="Arial" w:cs="Arial"/>
          <w:sz w:val="18"/>
          <w:szCs w:val="18"/>
        </w:rPr>
        <w:softHyphen/>
        <w:t>никать в печать, в основном вызывая недоумение; публичные же вы</w:t>
      </w:r>
      <w:r w:rsidRPr="00E20F88">
        <w:rPr>
          <w:rFonts w:ascii="Arial" w:eastAsia="Times New Roman" w:hAnsi="Arial" w:cs="Arial"/>
          <w:sz w:val="18"/>
          <w:szCs w:val="18"/>
        </w:rPr>
        <w:softHyphen/>
        <w:t>ступления проходят чаще всего на "ура", давая необходимый камер</w:t>
      </w:r>
      <w:r w:rsidRPr="00E20F88">
        <w:rPr>
          <w:rFonts w:ascii="Arial" w:eastAsia="Times New Roman" w:hAnsi="Arial" w:cs="Arial"/>
          <w:sz w:val="18"/>
          <w:szCs w:val="18"/>
        </w:rPr>
        <w:softHyphen/>
        <w:t>тон для восприятия концептуалистских текстов. Выходят книги "Стихи из журнала" (1989) , "Справка" (1991) Всеволода Некрасова, "Слезы геральдической души" (1990), "Пятьдесят капелек крови" (1993), "Запредельные любовники" (1996), "Обращения к народу" (1996) Дмитрия Александровича Пригова, "Маленькая ночная серенада"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355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(1992), "Появление героя" (1992), "Мама мыла раму" (1992) Льва Рубинштейна, "Общие места" (1990), "Стихи о любви" (1993), "Сантименты" (1994), "Парафразис" (1997) Тимура Кибирова, "Попытка к тексту" (1989), "Вертикальный срез" (1990) Игоря Ир-теньева, "Свободное время" (1988) Виктора Коркия, "Коммутатор" (1991) Владимира Друка, "Простая жизнь" (1991) Юрия Арабова, "Или" (1991), "Референдум" (1991) Нины Искренко, "Аутсайдеры" (1990) Виталия Кальпиди и другие, которые содержат как написанное ранее и неизданное, так и новые произведения. У концептуалистов по</w:t>
      </w:r>
      <w:r w:rsidRPr="00E20F88">
        <w:rPr>
          <w:rFonts w:ascii="Arial" w:eastAsia="Times New Roman" w:hAnsi="Arial" w:cs="Arial"/>
          <w:sz w:val="18"/>
          <w:szCs w:val="18"/>
        </w:rPr>
        <w:softHyphen/>
        <w:t>является огромное число последователей и подражателей, почти не отличающихся друг от друга, разрабатывающих общий канон.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Выделиться из общей массы сумела группа куртуазных маньери</w:t>
      </w:r>
      <w:r w:rsidRPr="00E20F88">
        <w:rPr>
          <w:rFonts w:ascii="Arial" w:eastAsia="Times New Roman" w:hAnsi="Arial" w:cs="Arial"/>
          <w:sz w:val="18"/>
          <w:szCs w:val="18"/>
        </w:rPr>
        <w:softHyphen/>
        <w:t>стов (Вадим Степанцов, Дмитрий Быков, Андрей Добрынин, Константэн Григорьев, Виктор Пеленягрэ), возникшая в конце 80-х гг., высту</w:t>
      </w:r>
      <w:r w:rsidRPr="00E20F88">
        <w:rPr>
          <w:rFonts w:ascii="Arial" w:eastAsia="Times New Roman" w:hAnsi="Arial" w:cs="Arial"/>
          <w:sz w:val="18"/>
          <w:szCs w:val="18"/>
        </w:rPr>
        <w:softHyphen/>
        <w:t>пившая с альбомом "галантной лирики" "Волшебный яд любви" (1989). Мистифицируя читателей и манифестом Ордена куртуазных маньеристов, и своими произведениями</w:t>
      </w:r>
      <w:r w:rsidRPr="00E20F88">
        <w:rPr>
          <w:rFonts w:ascii="Arial" w:eastAsia="Times New Roman" w:hAnsi="Arial" w:cs="Arial"/>
          <w:color w:val="FF0000"/>
          <w:sz w:val="18"/>
          <w:szCs w:val="18"/>
        </w:rPr>
        <w:t>*</w:t>
      </w:r>
      <w:r w:rsidRPr="00E20F88">
        <w:rPr>
          <w:rFonts w:ascii="Arial" w:eastAsia="Times New Roman" w:hAnsi="Arial" w:cs="Arial"/>
          <w:sz w:val="18"/>
          <w:szCs w:val="18"/>
        </w:rPr>
        <w:t>, молодые авторы на самом деле использовали код куртуазной любовной поэзии в пародийно-иронических целях, высмеивая искусственную позу в литературе. В дальнейшем эта манера утратила, однако, момент новизны, и "Красная книга маркизы", изданная куртуазными маньеристами (уже в неполном составе) в 1995 г., была встречена прохладно (чего не скажешь о прозе куртуазных маньеристов, пришедшей к читателю в 1996 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После митьков только куртуазные маньеристы сумели создать оригинальный групповой имидж, продолжить свои литературные уст</w:t>
      </w:r>
      <w:r w:rsidRPr="00E20F88">
        <w:rPr>
          <w:rFonts w:ascii="Arial" w:eastAsia="Times New Roman" w:hAnsi="Arial" w:cs="Arial"/>
          <w:sz w:val="18"/>
          <w:szCs w:val="18"/>
        </w:rPr>
        <w:softHyphen/>
        <w:t>ремления во внетекстовом измерении (на концертах, в телевыступ</w:t>
      </w:r>
      <w:r w:rsidRPr="00E20F88">
        <w:rPr>
          <w:rFonts w:ascii="Arial" w:eastAsia="Times New Roman" w:hAnsi="Arial" w:cs="Arial"/>
          <w:sz w:val="18"/>
          <w:szCs w:val="18"/>
        </w:rPr>
        <w:softHyphen/>
        <w:t>лениях, во время постмодернистских акций и т. д.), предложить новый тип поведения, новый образ жизни, разыгрываемый в игровом клю</w:t>
      </w:r>
      <w:r w:rsidRPr="00E20F88">
        <w:rPr>
          <w:rFonts w:ascii="Arial" w:eastAsia="Times New Roman" w:hAnsi="Arial" w:cs="Arial"/>
          <w:sz w:val="18"/>
          <w:szCs w:val="18"/>
        </w:rPr>
        <w:softHyphen/>
        <w:t>че. Митьки шаржируют примитив, бескультурье, социальный идио</w:t>
      </w:r>
      <w:r w:rsidRPr="00E20F88">
        <w:rPr>
          <w:rFonts w:ascii="Arial" w:eastAsia="Times New Roman" w:hAnsi="Arial" w:cs="Arial"/>
          <w:sz w:val="18"/>
          <w:szCs w:val="18"/>
        </w:rPr>
        <w:softHyphen/>
        <w:t>тизм; куртуазные маньеристы пародируют претензии на интеллекту</w:t>
      </w:r>
      <w:r w:rsidRPr="00E20F88">
        <w:rPr>
          <w:rFonts w:ascii="Arial" w:eastAsia="Times New Roman" w:hAnsi="Arial" w:cs="Arial"/>
          <w:sz w:val="18"/>
          <w:szCs w:val="18"/>
        </w:rPr>
        <w:softHyphen/>
        <w:t>альный аристократизм, сексуальную неотразимость, порочность. Философия куртуазных маньеристов направлена против пуританско</w:t>
      </w:r>
      <w:r w:rsidRPr="00E20F88">
        <w:rPr>
          <w:rFonts w:ascii="Arial" w:eastAsia="Times New Roman" w:hAnsi="Arial" w:cs="Arial"/>
          <w:sz w:val="18"/>
          <w:szCs w:val="18"/>
        </w:rPr>
        <w:softHyphen/>
        <w:t>го закрепощения личности, предполагает реабилитацию плоти, чув</w:t>
      </w:r>
      <w:r w:rsidRPr="00E20F88">
        <w:rPr>
          <w:rFonts w:ascii="Arial" w:eastAsia="Times New Roman" w:hAnsi="Arial" w:cs="Arial"/>
          <w:sz w:val="18"/>
          <w:szCs w:val="18"/>
        </w:rPr>
        <w:softHyphen/>
        <w:t>ственных наслаждений, жизненных удовольствий. Она учит испыты</w:t>
      </w:r>
      <w:r w:rsidRPr="00E20F88">
        <w:rPr>
          <w:rFonts w:ascii="Arial" w:eastAsia="Times New Roman" w:hAnsi="Arial" w:cs="Arial"/>
          <w:sz w:val="18"/>
          <w:szCs w:val="18"/>
        </w:rPr>
        <w:softHyphen/>
        <w:t>вать радость от жизни, культивирует наслаждение творчеством, искусствами, любовью и другими дарами бытия. Чрезвычайно ценят члены данной группы веселье, смех, игру (как воплощение свобод</w:t>
      </w:r>
      <w:r w:rsidRPr="00E20F88">
        <w:rPr>
          <w:rFonts w:ascii="Arial" w:eastAsia="Times New Roman" w:hAnsi="Arial" w:cs="Arial"/>
          <w:sz w:val="18"/>
          <w:szCs w:val="18"/>
        </w:rPr>
        <w:softHyphen/>
        <w:t xml:space="preserve">ной активности), всякого рода мистификации. В области эстетической они сторонники </w:t>
      </w:r>
      <w:r w:rsidRPr="00E20F88">
        <w:rPr>
          <w:rFonts w:ascii="Arial" w:eastAsia="Times New Roman" w:hAnsi="Arial" w:cs="Arial"/>
          <w:b/>
          <w:sz w:val="18"/>
          <w:szCs w:val="18"/>
        </w:rPr>
        <w:t xml:space="preserve">чистого искусства </w:t>
      </w:r>
      <w:r w:rsidRPr="00E20F88">
        <w:rPr>
          <w:rFonts w:ascii="Arial" w:eastAsia="Times New Roman" w:hAnsi="Arial" w:cs="Arial"/>
          <w:sz w:val="18"/>
          <w:szCs w:val="18"/>
        </w:rPr>
        <w:t>(по А.Терцу), видят в литерату</w:t>
      </w:r>
      <w:r w:rsidRPr="00E20F88">
        <w:rPr>
          <w:rFonts w:ascii="Arial" w:eastAsia="Times New Roman" w:hAnsi="Arial" w:cs="Arial"/>
          <w:sz w:val="18"/>
          <w:szCs w:val="18"/>
        </w:rPr>
        <w:softHyphen/>
        <w:t>ре (поэзии) высшую форму познания и лучшее средство самовоспи</w:t>
      </w:r>
      <w:r w:rsidRPr="00E20F88">
        <w:rPr>
          <w:rFonts w:ascii="Arial" w:eastAsia="Times New Roman" w:hAnsi="Arial" w:cs="Arial"/>
          <w:sz w:val="18"/>
          <w:szCs w:val="18"/>
        </w:rPr>
        <w:softHyphen/>
        <w:t>тания личности. В силу наличия собственной философско-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Ими вылущено 16 поэтических книг.</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эстетической программы есть все основания рассматривать куртуаз</w:t>
      </w:r>
      <w:r w:rsidRPr="00E20F88">
        <w:rPr>
          <w:rFonts w:ascii="Arial" w:eastAsia="Times New Roman" w:hAnsi="Arial" w:cs="Arial"/>
          <w:sz w:val="18"/>
          <w:szCs w:val="18"/>
        </w:rPr>
        <w:softHyphen/>
        <w:t>ный маньеризм как одно из течений постмодернизма</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Новые произведения концептуалистов предыдущего "призыва" заметно окрашивает мотив прощания с прошлым, подведения итогов советской истории, преломляемый сквозь призму культуры. Настой</w:t>
      </w:r>
      <w:r w:rsidRPr="00E20F88">
        <w:rPr>
          <w:rFonts w:ascii="Arial" w:eastAsia="Times New Roman" w:hAnsi="Arial" w:cs="Arial"/>
          <w:sz w:val="18"/>
          <w:szCs w:val="18"/>
        </w:rPr>
        <w:softHyphen/>
        <w:t>чиво звучит он у Тимура Кибирова ("Сквозь прощальные слезы"), у Юрия Арабова ("Предпоследнее время"), Владимира Линдермана ("Ближе... ближе... ближе..."), Дмитрия Пригова ("Книга о счастье"), у обратившегося к соц-арту Бродского ("Представление"). Подобные настроения ощутимы и у постмодернистских поэтов-неконцептуа</w:t>
      </w:r>
      <w:r w:rsidRPr="00E20F88">
        <w:rPr>
          <w:rFonts w:ascii="Arial" w:eastAsia="Times New Roman" w:hAnsi="Arial" w:cs="Arial"/>
          <w:sz w:val="18"/>
          <w:szCs w:val="18"/>
        </w:rPr>
        <w:softHyphen/>
        <w:t>листов, у которых нередко перерастают в культурфилософские раз</w:t>
      </w:r>
      <w:r w:rsidRPr="00E20F88">
        <w:rPr>
          <w:rFonts w:ascii="Arial" w:eastAsia="Times New Roman" w:hAnsi="Arial" w:cs="Arial"/>
          <w:sz w:val="18"/>
          <w:szCs w:val="18"/>
        </w:rPr>
        <w:softHyphen/>
        <w:t>мышления ("Стихи из Кировского района" и "Концерт по заявкам" Виктора Кривулина, "Остаток" Аркадия Драгомощенко), а также в произведениях, сочетающих в себе открытия метаметафоризма и концептуализма ("Свободное время" Виктора Коркия, "Роза Яакова" Михаила Сухотина). Ирония, сарказм не могут скрыть осадка горе</w:t>
      </w:r>
      <w:r w:rsidRPr="00E20F88">
        <w:rPr>
          <w:rFonts w:ascii="Arial" w:eastAsia="Times New Roman" w:hAnsi="Arial" w:cs="Arial"/>
          <w:sz w:val="18"/>
          <w:szCs w:val="18"/>
        </w:rPr>
        <w:softHyphen/>
        <w:t>чи, грусти, меланхолии, присущего многим стихотворениям и поэмам, и даже смех нередко смешан в них со слезами — итог столетия неуте</w:t>
      </w:r>
      <w:r w:rsidRPr="00E20F88">
        <w:rPr>
          <w:rFonts w:ascii="Arial" w:eastAsia="Times New Roman" w:hAnsi="Arial" w:cs="Arial"/>
          <w:sz w:val="18"/>
          <w:szCs w:val="18"/>
        </w:rPr>
        <w:softHyphen/>
        <w:t>шителен, будущее непредсказуемо, все непрочно, равновозможно.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6"/>
          <w:szCs w:val="16"/>
        </w:rPr>
        <w:t>*</w:t>
      </w:r>
      <w:r w:rsidRPr="00E20F88">
        <w:rPr>
          <w:rFonts w:ascii="Arial" w:eastAsia="Times New Roman" w:hAnsi="Arial" w:cs="Arial"/>
          <w:sz w:val="16"/>
          <w:szCs w:val="16"/>
        </w:rPr>
        <w:t xml:space="preserve"> См. также раздел «"Избранные письма о куртуазном маньеризме" Андрея Добрынина» в издании: И. С. Скоропанова. Русская постмодернистская литература Учеб. пособие. — М.: Флинта: Наука, 1999.</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53" w:name="_Toc15693515"/>
      <w:bookmarkStart w:id="154" w:name="_Toc15730472"/>
      <w:r w:rsidRPr="00E20F88">
        <w:rPr>
          <w:rFonts w:ascii="Arial" w:eastAsia="Times New Roman" w:hAnsi="Arial" w:cs="Times New Roman"/>
          <w:b/>
          <w:bCs/>
          <w:color w:val="FF6600"/>
          <w:sz w:val="24"/>
          <w:szCs w:val="14"/>
        </w:rPr>
        <w:t>Каталогизирующая деконструкция: поэма Тимура Кибирова "Сквозь прощальные слезы"</w:t>
      </w:r>
      <w:bookmarkEnd w:id="153"/>
      <w:bookmarkEnd w:id="15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Кибиров Тимур (Запоев Тимур Юрь</w:t>
      </w:r>
      <w:r w:rsidRPr="00E20F88">
        <w:rPr>
          <w:rFonts w:ascii="Arial" w:eastAsia="Times New Roman" w:hAnsi="Arial" w:cs="Arial"/>
          <w:iCs/>
          <w:sz w:val="18"/>
          <w:szCs w:val="15"/>
        </w:rPr>
        <w:softHyphen/>
        <w:t>евич) (</w:t>
      </w:r>
      <w:r w:rsidRPr="00E20F88">
        <w:rPr>
          <w:rFonts w:ascii="Arial" w:eastAsia="Times New Roman" w:hAnsi="Arial" w:cs="Arial"/>
          <w:iCs/>
          <w:sz w:val="18"/>
          <w:szCs w:val="15"/>
          <w:lang w:val="en-US"/>
        </w:rPr>
        <w:t>p</w:t>
      </w:r>
      <w:r w:rsidRPr="00E20F88">
        <w:rPr>
          <w:rFonts w:ascii="Arial" w:eastAsia="Times New Roman" w:hAnsi="Arial" w:cs="Arial"/>
          <w:iCs/>
          <w:sz w:val="18"/>
          <w:szCs w:val="15"/>
        </w:rPr>
        <w:t>. 1955) — поэт. Начинал как представитель литературного андерграунда. Получил известность благодаря поэмам "Когда был Ленин маленьким", "Жизнь К. У. Черненко", "Сквозь про</w:t>
      </w:r>
      <w:r w:rsidRPr="00E20F88">
        <w:rPr>
          <w:rFonts w:ascii="Arial" w:eastAsia="Times New Roman" w:hAnsi="Arial" w:cs="Arial"/>
          <w:iCs/>
          <w:sz w:val="18"/>
          <w:szCs w:val="15"/>
        </w:rPr>
        <w:softHyphen/>
        <w:t>щальные слезы", цитатно пародирующим каноны официального искусства.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В 1990 г. произведения Кибирова под названием "Общие места" печатаются в</w:t>
      </w: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коллективном сборнике </w:t>
      </w:r>
      <w:r w:rsidRPr="00E20F88">
        <w:rPr>
          <w:rFonts w:ascii="Arial" w:eastAsia="Times New Roman" w:hAnsi="Arial" w:cs="Arial"/>
          <w:iCs/>
          <w:sz w:val="18"/>
          <w:szCs w:val="15"/>
        </w:rPr>
        <w:lastRenderedPageBreak/>
        <w:t>поэзии. С этого времени Кибиров систематически высту</w:t>
      </w:r>
      <w:r w:rsidRPr="00E20F88">
        <w:rPr>
          <w:rFonts w:ascii="Arial" w:eastAsia="Times New Roman" w:hAnsi="Arial" w:cs="Arial"/>
          <w:iCs/>
          <w:sz w:val="18"/>
          <w:szCs w:val="15"/>
        </w:rPr>
        <w:softHyphen/>
        <w:t>пает в периодической печати. В 1993 г. выпускает альбом-портрет "Стихи о любви", имеющий нарочито аляповатое оформле</w:t>
      </w:r>
      <w:r w:rsidRPr="00E20F88">
        <w:rPr>
          <w:rFonts w:ascii="Arial" w:eastAsia="Times New Roman" w:hAnsi="Arial" w:cs="Arial"/>
          <w:iCs/>
          <w:sz w:val="18"/>
          <w:szCs w:val="15"/>
        </w:rPr>
        <w:softHyphen/>
        <w:t>ние, имитирующее соцреалистический кич.</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В 1994 г. выходит книга Кибирова "Сантименты", в которой его творчество 1986—1991 гг. представлено с наиболь</w:t>
      </w:r>
      <w:r w:rsidRPr="00E20F88">
        <w:rPr>
          <w:rFonts w:ascii="Arial" w:eastAsia="Times New Roman" w:hAnsi="Arial" w:cs="Arial"/>
          <w:iCs/>
          <w:sz w:val="18"/>
          <w:szCs w:val="15"/>
        </w:rPr>
        <w:softHyphen/>
        <w:t>шей полнотой. "Сантименты" включают в себя разделы: "Лирико-дидоктические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поэмы", "Рождественская песнь кварти</w:t>
      </w:r>
      <w:r w:rsidRPr="00E20F88">
        <w:rPr>
          <w:rFonts w:ascii="Arial" w:eastAsia="Times New Roman" w:hAnsi="Arial" w:cs="Arial"/>
          <w:iCs/>
          <w:sz w:val="18"/>
          <w:szCs w:val="15"/>
        </w:rPr>
        <w:softHyphen/>
        <w:t>ранта", "Сквозь прощальные слезы", "Три послания", "Стихи о любви", "Сантименты", "Послание Ленке и другие сочинения",. "Сортиры".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Опасение "прослыть певцом во стане борцов с тоталитаризмом" не позволило Кибирову включить в основные сборники поэму "Когда был Ленин маленьким". Она выходит отдельным изданием в 1995 г. в оформлении "митька" А. Фло</w:t>
      </w:r>
      <w:r w:rsidRPr="00E20F88">
        <w:rPr>
          <w:rFonts w:ascii="Arial" w:eastAsia="Times New Roman" w:hAnsi="Arial" w:cs="Arial"/>
          <w:iCs/>
          <w:sz w:val="18"/>
          <w:szCs w:val="15"/>
        </w:rPr>
        <w:softHyphen/>
        <w:t>ренского.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В последующие годы появляются книги Кибирова «Избранные послания» (1998), «Интимная лирика» (1998), «Памяти Держа</w:t>
      </w:r>
      <w:r w:rsidRPr="00E20F88">
        <w:rPr>
          <w:rFonts w:ascii="Arial" w:eastAsia="Times New Roman" w:hAnsi="Arial" w:cs="Arial"/>
          <w:iCs/>
          <w:sz w:val="18"/>
          <w:szCs w:val="15"/>
        </w:rPr>
        <w:softHyphen/>
        <w:t>вина» (1998), публикации в «толстых» жур</w:t>
      </w:r>
      <w:r w:rsidRPr="00E20F88">
        <w:rPr>
          <w:rFonts w:ascii="Arial" w:eastAsia="Times New Roman" w:hAnsi="Arial" w:cs="Arial"/>
          <w:iCs/>
          <w:sz w:val="18"/>
          <w:szCs w:val="15"/>
        </w:rPr>
        <w:softHyphen/>
        <w:t>налах. Чрезвычайно важен для писателя элемент интимности, выявляющий себя в насыщении произведений автобиографи</w:t>
      </w:r>
      <w:r w:rsidRPr="00E20F88">
        <w:rPr>
          <w:rFonts w:ascii="Arial" w:eastAsia="Times New Roman" w:hAnsi="Arial" w:cs="Arial"/>
          <w:iCs/>
          <w:sz w:val="18"/>
          <w:szCs w:val="15"/>
        </w:rPr>
        <w:softHyphen/>
        <w:t>ческим материалом, явственно выраженной ориентацией на "свой круг".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начале 90-х гг. затмевает других поэтов-постмодернистов по своей популярности Тимур Кибиров. Причины этого не совсем по</w:t>
      </w:r>
      <w:r w:rsidRPr="00E20F88">
        <w:rPr>
          <w:rFonts w:ascii="Arial" w:eastAsia="Times New Roman" w:hAnsi="Arial" w:cs="Arial"/>
          <w:sz w:val="18"/>
          <w:szCs w:val="18"/>
        </w:rPr>
        <w:softHyphen/>
        <w:t>нятны, так как пишет Кибиров очень неровно. Возможно, какую-то роль сыграло введение в соц-артовские тексты лирического "я", о котором хочется сказать: "свой парень". В нем многие, несомнен</w:t>
      </w:r>
      <w:r w:rsidRPr="00E20F88">
        <w:rPr>
          <w:rFonts w:ascii="Arial" w:eastAsia="Times New Roman" w:hAnsi="Arial" w:cs="Arial"/>
          <w:sz w:val="18"/>
          <w:szCs w:val="18"/>
        </w:rPr>
        <w:softHyphen/>
        <w:t>но, узнают себя, точнее, обстоятельства, в которых пришлось по</w:t>
      </w:r>
      <w:r w:rsidRPr="00E20F88">
        <w:rPr>
          <w:rFonts w:ascii="Arial" w:eastAsia="Times New Roman" w:hAnsi="Arial" w:cs="Arial"/>
          <w:sz w:val="18"/>
          <w:szCs w:val="18"/>
        </w:rPr>
        <w:softHyphen/>
        <w:t>бывать, переживания человека, побывавшего в этих обстоятельст</w:t>
      </w:r>
      <w:r w:rsidRPr="00E20F88">
        <w:rPr>
          <w:rFonts w:ascii="Arial" w:eastAsia="Times New Roman" w:hAnsi="Arial" w:cs="Arial"/>
          <w:sz w:val="18"/>
          <w:szCs w:val="18"/>
        </w:rPr>
        <w:softHyphen/>
        <w:t>вах. Возможно, сказалось умение Кибирова выразить то, что чувствуют многие, и именно сейчас, и "теми же" словами, так как, по меньшей мере, один из уровней создаваемых поэтом текстов понятен каждому. Вот какую интерпретацию "феномен Кибирова" получает у Сергея Гандлевского.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358</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55" w:name="_Toc15693516"/>
      <w:bookmarkStart w:id="156" w:name="_Toc15730473"/>
      <w:r w:rsidRPr="00E20F88">
        <w:rPr>
          <w:rFonts w:ascii="Arial" w:eastAsia="Times New Roman" w:hAnsi="Arial" w:cs="Arial"/>
          <w:b/>
          <w:bCs/>
          <w:color w:val="808000"/>
          <w:sz w:val="26"/>
          <w:szCs w:val="26"/>
        </w:rPr>
        <w:t>Интерпретация  Сергея   Гандлевского</w:t>
      </w:r>
      <w:r w:rsidRPr="00E20F88">
        <w:rPr>
          <w:rFonts w:ascii="Arial" w:eastAsia="Times New Roman" w:hAnsi="Arial" w:cs="Arial"/>
          <w:b/>
          <w:bCs/>
          <w:color w:val="FF0000"/>
          <w:sz w:val="26"/>
          <w:szCs w:val="26"/>
        </w:rPr>
        <w:t>*</w:t>
      </w:r>
      <w:bookmarkEnd w:id="155"/>
      <w:bookmarkEnd w:id="15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Для Кибирова литература — не заповедник прекрасного, а поли</w:t>
      </w:r>
      <w:r w:rsidRPr="00E20F88">
        <w:rPr>
          <w:rFonts w:ascii="Arial" w:eastAsia="Times New Roman" w:hAnsi="Arial" w:cs="Arial"/>
          <w:sz w:val="18"/>
          <w:szCs w:val="18"/>
        </w:rPr>
        <w:softHyphen/>
        <w:t>гон для сведения счетов с обществом, искусством, судьбою. И к этим потешным боям автор относится более чем серьезно. Приняв к све</w:t>
      </w:r>
      <w:r w:rsidRPr="00E20F88">
        <w:rPr>
          <w:rFonts w:ascii="Arial" w:eastAsia="Times New Roman" w:hAnsi="Arial" w:cs="Arial"/>
          <w:sz w:val="18"/>
          <w:szCs w:val="18"/>
        </w:rPr>
        <w:softHyphen/>
        <w:t>дению расхожую сейчас эстетику постмодернизма, Кибиров следует ей только во внешних ее проявлениях — игре стилей, цитатности. Если понимать постмодернизм как эстетическую усталость, оскомину, про</w:t>
      </w:r>
      <w:r w:rsidRPr="00E20F88">
        <w:rPr>
          <w:rFonts w:ascii="Arial" w:eastAsia="Times New Roman" w:hAnsi="Arial" w:cs="Arial"/>
          <w:sz w:val="18"/>
          <w:szCs w:val="18"/>
        </w:rPr>
        <w:softHyphen/>
        <w:t>хладцу, то он прямо противоположен поэтической горячности поэта. Кибиров — мятежник наоборот. Он защищает традиционные ценно</w:t>
      </w:r>
      <w:r w:rsidRPr="00E20F88">
        <w:rPr>
          <w:rFonts w:ascii="Arial" w:eastAsia="Times New Roman" w:hAnsi="Arial" w:cs="Arial"/>
          <w:sz w:val="18"/>
          <w:szCs w:val="18"/>
        </w:rPr>
        <w:softHyphen/>
        <w:t>сти бытия. Ему чужд пафос революционной ломки мира, ведущей к кровопролитию, торжеству Хаоса, извращению представлений о су</w:t>
      </w:r>
      <w:r w:rsidRPr="00E20F88">
        <w:rPr>
          <w:rFonts w:ascii="Arial" w:eastAsia="Times New Roman" w:hAnsi="Arial" w:cs="Arial"/>
          <w:sz w:val="18"/>
          <w:szCs w:val="18"/>
        </w:rPr>
        <w:softHyphen/>
        <w:t>щем и должном. 70 лет положила советская власть на то, чтобы верх и низ, право и лево опрокинулись и вконец перемешались в мозгу советских людей. Цель достигнута, здравому смыслу перебили по</w:t>
      </w:r>
      <w:r w:rsidRPr="00E20F88">
        <w:rPr>
          <w:rFonts w:ascii="Arial" w:eastAsia="Times New Roman" w:hAnsi="Arial" w:cs="Arial"/>
          <w:sz w:val="18"/>
          <w:szCs w:val="18"/>
        </w:rPr>
        <w:softHyphen/>
        <w:t>звоночник. Перевернутые понятия стали восприниматься как есте</w:t>
      </w:r>
      <w:r w:rsidRPr="00E20F88">
        <w:rPr>
          <w:rFonts w:ascii="Arial" w:eastAsia="Times New Roman" w:hAnsi="Arial" w:cs="Arial"/>
          <w:sz w:val="18"/>
          <w:szCs w:val="18"/>
        </w:rPr>
        <w:softHyphen/>
        <w:t>ственные, незыблемые, и жить стало невозможно. Кибиров стре</w:t>
      </w:r>
      <w:r w:rsidRPr="00E20F88">
        <w:rPr>
          <w:rFonts w:ascii="Arial" w:eastAsia="Times New Roman" w:hAnsi="Arial" w:cs="Arial"/>
          <w:sz w:val="18"/>
          <w:szCs w:val="18"/>
        </w:rPr>
        <w:softHyphen/>
        <w:t>мится перевернуть их снова и поставить с головы на ноги. Ему присущ воинствующий антиромантизм. Кибиров выступает как проповедник естественного хода жизни, блюститель порядка и благонравия.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Поприще Кибирова, пафос "спасать и спасаться" чрезвычай</w:t>
      </w:r>
      <w:r w:rsidRPr="00E20F88">
        <w:rPr>
          <w:rFonts w:ascii="Arial" w:eastAsia="Times New Roman" w:hAnsi="Arial" w:cs="Arial"/>
          <w:sz w:val="18"/>
          <w:szCs w:val="18"/>
        </w:rPr>
        <w:softHyphen/>
        <w:t>но рискованны, это — лучшая среда обитания для зловещей пользы, грозящей затмить проблеск поэзии (что ощутимо в наи</w:t>
      </w:r>
      <w:r w:rsidRPr="00E20F88">
        <w:rPr>
          <w:rFonts w:ascii="Arial" w:eastAsia="Times New Roman" w:hAnsi="Arial" w:cs="Arial"/>
          <w:sz w:val="18"/>
          <w:szCs w:val="18"/>
        </w:rPr>
        <w:softHyphen/>
        <w:t>более декларативных стихах поэта). Но, к счастью, Кибиров слишком любит словесность и жизнь, чтобы быть только исправ</w:t>
      </w:r>
      <w:r w:rsidRPr="00E20F88">
        <w:rPr>
          <w:rFonts w:ascii="Arial" w:eastAsia="Times New Roman" w:hAnsi="Arial" w:cs="Arial"/>
          <w:sz w:val="18"/>
          <w:szCs w:val="18"/>
        </w:rPr>
        <w:softHyphen/>
        <w:t>ным сатириком-дидактором. Как раз любовь, чувствительность, сентиментальность дают ему право на негодование. Потому мы имеем дело с поэзией, а не с гневными восклицаниями в рифму.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Жизнелюбие Кибирова оборачивается избыточностью, жанровым раблезианством, симпатичным молодечеством. Словно на спор бе</w:t>
      </w:r>
      <w:r w:rsidRPr="00E20F88">
        <w:rPr>
          <w:rFonts w:ascii="Arial" w:eastAsia="Times New Roman" w:hAnsi="Arial" w:cs="Arial"/>
          <w:sz w:val="18"/>
          <w:szCs w:val="18"/>
        </w:rPr>
        <w:softHyphen/>
        <w:t>рется поэт за самые рискованные темы, будь то армейская похоть или оправление нужды. Кажется, повод может быть самым произвольным — лишь бы предаться любимому занятию, говорению: длинному, под</w:t>
      </w:r>
      <w:r w:rsidRPr="00E20F88">
        <w:rPr>
          <w:rFonts w:ascii="Arial" w:eastAsia="Times New Roman" w:hAnsi="Arial" w:cs="Arial"/>
          <w:sz w:val="18"/>
          <w:szCs w:val="18"/>
        </w:rPr>
        <w:softHyphen/>
        <w:t>робному, с самоупоением. С таким дерзким и азартным поэтическим темпераментом трудно уживается чувство меры: есть длинноты, огрехи вкуса, иной эпиграф грозит перевесить то, чему он предпослан. Но, как говорится, лучший способ бороться с недостатками — развивать достоинства.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Arial" w:eastAsia="Times New Roman" w:hAnsi="Arial" w:cs="Arial"/>
          <w:iCs/>
          <w:sz w:val="18"/>
          <w:szCs w:val="14"/>
        </w:rPr>
        <w:t xml:space="preserve">Гандлевский </w:t>
      </w:r>
      <w:r w:rsidRPr="00E20F88">
        <w:rPr>
          <w:rFonts w:ascii="Arial" w:eastAsia="Times New Roman" w:hAnsi="Arial" w:cs="Arial"/>
          <w:sz w:val="18"/>
          <w:szCs w:val="14"/>
        </w:rPr>
        <w:t>С. Сочинения Тимура Кибирова // Кибиров Т. Сантименты: Восемь книг. — Белгород: Риск, 1994.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359</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57" w:name="_Toc15693517"/>
      <w:bookmarkStart w:id="158" w:name="_Toc15730474"/>
      <w:r w:rsidRPr="00E20F88">
        <w:rPr>
          <w:rFonts w:ascii="Arial" w:eastAsia="Times New Roman" w:hAnsi="Arial" w:cs="Arial"/>
          <w:b/>
          <w:bCs/>
          <w:color w:val="808000"/>
          <w:sz w:val="26"/>
          <w:szCs w:val="26"/>
        </w:rPr>
        <w:t>Интерпретация  Александра  Левина</w:t>
      </w:r>
      <w:r w:rsidRPr="00E20F88">
        <w:rPr>
          <w:rFonts w:ascii="Arial" w:eastAsia="Times New Roman" w:hAnsi="Arial" w:cs="Arial"/>
          <w:b/>
          <w:bCs/>
          <w:color w:val="FF0000"/>
          <w:sz w:val="26"/>
          <w:szCs w:val="26"/>
        </w:rPr>
        <w:t>*</w:t>
      </w:r>
      <w:bookmarkEnd w:id="157"/>
      <w:bookmarkEnd w:id="15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Лучшие стихи Тимура Кибирова написаны в 1986—1988 гг. Воздух в эти годы буквально трещал от разлитой в нем энергии. Некая пре</w:t>
      </w:r>
      <w:r w:rsidRPr="00E20F88">
        <w:rPr>
          <w:rFonts w:ascii="Arial" w:eastAsia="Times New Roman" w:hAnsi="Arial" w:cs="Arial"/>
          <w:sz w:val="18"/>
          <w:szCs w:val="18"/>
        </w:rPr>
        <w:softHyphen/>
        <w:t>красная и могущественная сила подхватила нас, вознесла на гребень творческой волны — и ушла. "Сантименты" Кибирова позволяют на</w:t>
      </w:r>
      <w:r w:rsidRPr="00E20F88">
        <w:rPr>
          <w:rFonts w:ascii="Arial" w:eastAsia="Times New Roman" w:hAnsi="Arial" w:cs="Arial"/>
          <w:sz w:val="18"/>
          <w:szCs w:val="18"/>
        </w:rPr>
        <w:softHyphen/>
        <w:t>глядно проследить, кдк все это происходило.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Первый раздел книги — "Лирико-дидактические поэмы" (1986) — это пока только приступ, нащупывание своего пути. Кибиров идет вслед за Михаилом Сухотиным, в "былинно"-пародийном ключе трак</w:t>
      </w:r>
      <w:r w:rsidRPr="00E20F88">
        <w:rPr>
          <w:rFonts w:ascii="Arial" w:eastAsia="Times New Roman" w:hAnsi="Arial" w:cs="Arial"/>
          <w:sz w:val="18"/>
          <w:szCs w:val="18"/>
        </w:rPr>
        <w:softHyphen/>
        <w:t>туя персонажей советского культурного пантеона. У него же подхва</w:t>
      </w:r>
      <w:r w:rsidRPr="00E20F88">
        <w:rPr>
          <w:rFonts w:ascii="Arial" w:eastAsia="Times New Roman" w:hAnsi="Arial" w:cs="Arial"/>
          <w:sz w:val="18"/>
          <w:szCs w:val="18"/>
        </w:rPr>
        <w:softHyphen/>
        <w:t>тывает поэт и популярный в те годы прием использования видоизме</w:t>
      </w:r>
      <w:r w:rsidRPr="00E20F88">
        <w:rPr>
          <w:rFonts w:ascii="Arial" w:eastAsia="Times New Roman" w:hAnsi="Arial" w:cs="Arial"/>
          <w:sz w:val="18"/>
          <w:szCs w:val="18"/>
        </w:rPr>
        <w:softHyphen/>
        <w:t>ненных и переосмысленных цитат.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уже в поэме "Лесная школа" и некоторых стихотворениях вто</w:t>
      </w:r>
      <w:r w:rsidRPr="00E20F88">
        <w:rPr>
          <w:rFonts w:ascii="Arial" w:eastAsia="Times New Roman" w:hAnsi="Arial" w:cs="Arial"/>
          <w:sz w:val="18"/>
          <w:szCs w:val="18"/>
        </w:rPr>
        <w:softHyphen/>
        <w:t>рого раздела ("Рождественская песнь квартиранта", 1986) сквозь все концептуалистские, сатирически-обличительные и центонные игры про</w:t>
      </w:r>
      <w:r w:rsidRPr="00E20F88">
        <w:rPr>
          <w:rFonts w:ascii="Arial" w:eastAsia="Times New Roman" w:hAnsi="Arial" w:cs="Arial"/>
          <w:sz w:val="18"/>
          <w:szCs w:val="18"/>
        </w:rPr>
        <w:softHyphen/>
        <w:t xml:space="preserve">рывается ностальгическая, лирическая, рыдающая нотка. Это и был истинный голос поэта Кибирова, </w:t>
      </w:r>
      <w:r w:rsidRPr="00E20F88">
        <w:rPr>
          <w:rFonts w:ascii="Arial" w:eastAsia="Times New Roman" w:hAnsi="Arial" w:cs="Arial"/>
          <w:sz w:val="18"/>
          <w:szCs w:val="18"/>
        </w:rPr>
        <w:lastRenderedPageBreak/>
        <w:t>обретавший все большую силу и выразительность и достигший предельной завершенности в книгах "Сквозь прощальные слезы" (1987) и "Три послания" (1987—1988). Происходит вот что: интонация берет верх над смыслом, и из-под конструктивного нанизывания цитат мощно выпирают "жалость и стыд". Чистая эмоция (которая и есть музыка) берет верх над пароди</w:t>
      </w:r>
      <w:r w:rsidRPr="00E20F88">
        <w:rPr>
          <w:rFonts w:ascii="Arial" w:eastAsia="Times New Roman" w:hAnsi="Arial" w:cs="Arial"/>
          <w:sz w:val="18"/>
          <w:szCs w:val="18"/>
        </w:rPr>
        <w:softHyphen/>
        <w:t>ей. Вот этот-то смех сквозь прощальные слезы и стал самым значи</w:t>
      </w:r>
      <w:r w:rsidRPr="00E20F88">
        <w:rPr>
          <w:rFonts w:ascii="Arial" w:eastAsia="Times New Roman" w:hAnsi="Arial" w:cs="Arial"/>
          <w:sz w:val="18"/>
          <w:szCs w:val="18"/>
        </w:rPr>
        <w:softHyphen/>
        <w:t>тельным достижением Тимура Кибирова.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Кибиров смеется и плачет одновременно — над собой и над страной, в которой живет, над всеми нами, живущими рядом. Сти</w:t>
      </w:r>
      <w:r w:rsidRPr="00E20F88">
        <w:rPr>
          <w:rFonts w:ascii="Arial" w:eastAsia="Times New Roman" w:hAnsi="Arial" w:cs="Arial"/>
          <w:sz w:val="18"/>
          <w:szCs w:val="18"/>
        </w:rPr>
        <w:softHyphen/>
        <w:t>хи этого периода необыкновенно энергичны, упруги, автора тащит могучая сила солнечного ветра, нескончаемого вдохновения.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"Стихах о любви" (1988) напор начинает ослабевать. В после</w:t>
      </w:r>
      <w:r w:rsidRPr="00E20F88">
        <w:rPr>
          <w:rFonts w:ascii="Arial" w:eastAsia="Times New Roman" w:hAnsi="Arial" w:cs="Arial"/>
          <w:sz w:val="18"/>
          <w:szCs w:val="18"/>
        </w:rPr>
        <w:softHyphen/>
        <w:t xml:space="preserve">дующих же книгах это стало очевидно. Паруса обвисли, тексты стали рыхлыми, "длинными", описательными. Вдобавок Кибирову как будто отказало чувство юмора, способность к рефлексии. Пошли косяком самоповторы, чистые, практически без примеси "своего", стилизации: русский </w:t>
      </w:r>
      <w:r w:rsidRPr="00E20F88">
        <w:rPr>
          <w:rFonts w:ascii="Arial" w:eastAsia="Times New Roman" w:hAnsi="Arial" w:cs="Arial"/>
          <w:sz w:val="18"/>
          <w:szCs w:val="18"/>
          <w:lang w:val="en-US"/>
        </w:rPr>
        <w:t>XVIII</w:t>
      </w:r>
      <w:r w:rsidRPr="00E20F88">
        <w:rPr>
          <w:rFonts w:ascii="Arial" w:eastAsia="Times New Roman" w:hAnsi="Arial" w:cs="Arial"/>
          <w:sz w:val="18"/>
          <w:szCs w:val="18"/>
        </w:rPr>
        <w:t xml:space="preserve"> век, Державин,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век, Пушкин...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Под Пушкина стилизована поэма "Сортиры" (1991), написанная октавами, как "Домик в Коломне". Но нет здесь ни пушкинской легко</w:t>
      </w:r>
      <w:r w:rsidRPr="00E20F88">
        <w:rPr>
          <w:rFonts w:ascii="Arial" w:eastAsia="Times New Roman" w:hAnsi="Arial" w:cs="Arial"/>
          <w:sz w:val="18"/>
          <w:szCs w:val="18"/>
        </w:rPr>
        <w:softHyphen/>
        <w:t>сти, ни озорства, одни потуги на то и другое.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Видимо, какую-то свою шахту Кибиров выработал до конца. При</w:t>
      </w:r>
      <w:r w:rsidRPr="00E20F88">
        <w:rPr>
          <w:rFonts w:ascii="Arial" w:eastAsia="Times New Roman" w:hAnsi="Arial" w:cs="Arial"/>
          <w:sz w:val="18"/>
          <w:szCs w:val="18"/>
        </w:rPr>
        <w:softHyphen/>
        <w:t>дется рыть новую.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Arial" w:eastAsia="Times New Roman" w:hAnsi="Arial" w:cs="Arial"/>
          <w:iCs/>
          <w:sz w:val="18"/>
          <w:szCs w:val="14"/>
        </w:rPr>
        <w:t xml:space="preserve">Левин А. </w:t>
      </w:r>
      <w:r w:rsidRPr="00E20F88">
        <w:rPr>
          <w:rFonts w:ascii="Arial" w:eastAsia="Times New Roman" w:hAnsi="Arial" w:cs="Arial"/>
          <w:sz w:val="18"/>
          <w:szCs w:val="14"/>
        </w:rPr>
        <w:t>О влиянии солнечной активности на современную русскую по</w:t>
      </w:r>
      <w:r w:rsidRPr="00E20F88">
        <w:rPr>
          <w:rFonts w:ascii="Arial" w:eastAsia="Times New Roman" w:hAnsi="Arial" w:cs="Arial"/>
          <w:sz w:val="18"/>
          <w:szCs w:val="14"/>
        </w:rPr>
        <w:softHyphen/>
        <w:t>эзию: Тимур Кибиров. Сантименты: Восемь книг. — Белгород: Риск, 1994 // Знамя. 1995. № 10.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360</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59" w:name="_Toc15693518"/>
      <w:bookmarkStart w:id="160" w:name="_Toc15730475"/>
      <w:r w:rsidRPr="00E20F88">
        <w:rPr>
          <w:rFonts w:ascii="Arial" w:eastAsia="Times New Roman" w:hAnsi="Arial" w:cs="Arial"/>
          <w:b/>
          <w:bCs/>
          <w:color w:val="808000"/>
          <w:sz w:val="26"/>
          <w:szCs w:val="26"/>
        </w:rPr>
        <w:t>Интерпретация  Олега   Чухонцева</w:t>
      </w:r>
      <w:r w:rsidRPr="00E20F88">
        <w:rPr>
          <w:rFonts w:ascii="Arial" w:eastAsia="Times New Roman" w:hAnsi="Arial" w:cs="Arial"/>
          <w:b/>
          <w:bCs/>
          <w:color w:val="FF0000"/>
          <w:sz w:val="26"/>
          <w:szCs w:val="26"/>
        </w:rPr>
        <w:t>*</w:t>
      </w:r>
      <w:bookmarkEnd w:id="159"/>
      <w:bookmarkEnd w:id="16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Принято считать Кибирова иронистом. Это не совсем так. Жанр его — ироническая элегия. Учителя Кибирова — Мятлев, Измайлов, Потемкин, Саша Черный, сплавленные с популярной советской клас</w:t>
      </w:r>
      <w:r w:rsidRPr="00E20F88">
        <w:rPr>
          <w:rFonts w:ascii="Arial" w:eastAsia="Times New Roman" w:hAnsi="Arial" w:cs="Arial"/>
          <w:sz w:val="18"/>
          <w:szCs w:val="18"/>
        </w:rPr>
        <w:softHyphen/>
        <w:t>сикой в один лирический и лиро-эпический поток с ясным синтакси</w:t>
      </w:r>
      <w:r w:rsidRPr="00E20F88">
        <w:rPr>
          <w:rFonts w:ascii="Arial" w:eastAsia="Times New Roman" w:hAnsi="Arial" w:cs="Arial"/>
          <w:sz w:val="18"/>
          <w:szCs w:val="18"/>
        </w:rPr>
        <w:softHyphen/>
        <w:t>сом, богатым словарем, россыпью канцеляризмов, каскадом явных и скрытых цитат, провоцирующих поэтическую фантазию и память. Об-сценной лексикой Тимур Кибиров пользуется с тактом, добиваясь большой выразительности. Я бы даже рискнул назвать пафос его сти</w:t>
      </w:r>
      <w:r w:rsidRPr="00E20F88">
        <w:rPr>
          <w:rFonts w:ascii="Arial" w:eastAsia="Times New Roman" w:hAnsi="Arial" w:cs="Arial"/>
          <w:sz w:val="18"/>
          <w:szCs w:val="18"/>
        </w:rPr>
        <w:softHyphen/>
        <w:t>хов антиидиотическим и целомудренным. Самая сильная сторона его дарования — чистое вдохновение стиха, способность превращать обыденность и прозу жизни в поэтическую реальность. Другое дело, что жизнь, окружающая поэта, ущербна и во многом дефективна. И если автор скрупулезно фиксирует эти ряды несуразных соответствий, социальных аномалий, психопатических сдвигов, героических поступ</w:t>
      </w:r>
      <w:r w:rsidRPr="00E20F88">
        <w:rPr>
          <w:rFonts w:ascii="Arial" w:eastAsia="Times New Roman" w:hAnsi="Arial" w:cs="Arial"/>
          <w:sz w:val="18"/>
          <w:szCs w:val="18"/>
        </w:rPr>
        <w:softHyphen/>
        <w:t>ков, исторических катаклизмов, философических клише, — в самом этом перечне и описи имущества нашего бестолкового бытия есть своя теплота и поэзия, есть, как это ни парадоксально, увязанность всего со всем, есть пронзительная, невыразимо грустная нота. Вдруг — среди всей круговерти — с отчетливостью понимаешь, что эта с таким ироническим и живым блеском воссозданная картина привыч</w:t>
      </w:r>
      <w:r w:rsidRPr="00E20F88">
        <w:rPr>
          <w:rFonts w:ascii="Arial" w:eastAsia="Times New Roman" w:hAnsi="Arial" w:cs="Arial"/>
          <w:sz w:val="18"/>
          <w:szCs w:val="18"/>
        </w:rPr>
        <w:softHyphen/>
        <w:t>ной, обжитой нами жизни рухнула. И рухнула окончательно, без ка</w:t>
      </w:r>
      <w:r w:rsidRPr="00E20F88">
        <w:rPr>
          <w:rFonts w:ascii="Arial" w:eastAsia="Times New Roman" w:hAnsi="Arial" w:cs="Arial"/>
          <w:sz w:val="18"/>
          <w:szCs w:val="18"/>
        </w:rPr>
        <w:softHyphen/>
        <w:t>ких-либо видимых усилий со стороны ее ностальгического регистрато</w:t>
      </w:r>
      <w:r w:rsidRPr="00E20F88">
        <w:rPr>
          <w:rFonts w:ascii="Arial" w:eastAsia="Times New Roman" w:hAnsi="Arial" w:cs="Arial"/>
          <w:sz w:val="18"/>
          <w:szCs w:val="18"/>
        </w:rPr>
        <w:softHyphen/>
        <w:t>ра. Рухнула, можно сказать, дуриком и, главное, к чужим ногам. Не отсюда ли этот глуховатый надрыв, хладнокровный жар отчуждения.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Восприняв у концептуалистов первого поколения эстетические принципы соц-арта, Кибиров делает в своем творчестве объектом деконструкции официальную советскую культуру. Цель деконструкции — переоценка ценностей, демифологизация внедрявшихся посредством литературы и искусства социальных мифов. От предшественников Ки</w:t>
      </w:r>
      <w:r w:rsidRPr="00E20F88">
        <w:rPr>
          <w:rFonts w:ascii="Arial" w:eastAsia="Times New Roman" w:hAnsi="Arial" w:cs="Arial"/>
          <w:sz w:val="18"/>
          <w:szCs w:val="18"/>
        </w:rPr>
        <w:softHyphen/>
        <w:t>бирова отличает политическая злободневность, лирическое самовы</w:t>
      </w:r>
      <w:r w:rsidRPr="00E20F88">
        <w:rPr>
          <w:rFonts w:ascii="Arial" w:eastAsia="Times New Roman" w:hAnsi="Arial" w:cs="Arial"/>
          <w:sz w:val="18"/>
          <w:szCs w:val="18"/>
        </w:rPr>
        <w:softHyphen/>
        <w:t>ражение на гибридно-цитатном языке. Поэт деканонизирует образы советских вождей, созданные официальным искусством ("Когда был Ленин маленьким", "Жизнь К. У. Черненко"), высмеивает канон социа</w:t>
      </w:r>
      <w:r w:rsidRPr="00E20F88">
        <w:rPr>
          <w:rFonts w:ascii="Arial" w:eastAsia="Times New Roman" w:hAnsi="Arial" w:cs="Arial"/>
          <w:sz w:val="18"/>
          <w:szCs w:val="18"/>
        </w:rPr>
        <w:softHyphen/>
        <w:t>листического реализма ("Общие места", "Лесная школа"), цитатно пародирует материалы перестроечной печати ("Песни стиляги", "В рамках гласности"), реабилитирует запретные темы ("Элеонора", "Сортиры").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поэме "Сквозь прощальные слезы" (1987), используя поэтику соц-арта, Кибиров как бы подводит черту под целым этапом развития российского общества — советским. Эпиграфом к поэме он избирает строфы Анны Ахматовой из цикла "В сороковом году":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Arial" w:eastAsia="Times New Roman" w:hAnsi="Arial" w:cs="Arial"/>
          <w:iCs/>
          <w:sz w:val="18"/>
          <w:szCs w:val="14"/>
        </w:rPr>
        <w:t xml:space="preserve">Чухонцев О. </w:t>
      </w:r>
      <w:r w:rsidRPr="00E20F88">
        <w:rPr>
          <w:rFonts w:ascii="Arial" w:eastAsia="Times New Roman" w:hAnsi="Arial" w:cs="Arial"/>
          <w:sz w:val="18"/>
          <w:szCs w:val="14"/>
        </w:rPr>
        <w:t>Имя поэта // Вопр. литературы. 1995. № 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Когда погребают эпоху, Надгробный псалом не звучит, Крапиве, чертополоху Украсить ее предстоит.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А после она выплывает,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Как труп на весенней реке,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Но матери сын не узнает,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внук отвернется в тоске [9, т. 1, с. 201—202].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если Ахматова оплакивала взрастивший ее и навсегда ушедший мир, то Кибиров выступает одновременно в двух ролях: "могильщика" и "плакальщика". Тоталитарная эпоха, наконец, отошла, и, как подо</w:t>
      </w:r>
      <w:r w:rsidRPr="00E20F88">
        <w:rPr>
          <w:rFonts w:ascii="Arial" w:eastAsia="Times New Roman" w:hAnsi="Arial" w:cs="Arial"/>
          <w:sz w:val="18"/>
          <w:szCs w:val="18"/>
        </w:rPr>
        <w:softHyphen/>
        <w:t>бает, труп ее должен быть похоронен, дабы не заражал живущих. Однако нужно, чтобы люди знали, что именно они хоронят, ибо ис</w:t>
      </w:r>
      <w:r w:rsidRPr="00E20F88">
        <w:rPr>
          <w:rFonts w:ascii="Arial" w:eastAsia="Times New Roman" w:hAnsi="Arial" w:cs="Arial"/>
          <w:sz w:val="18"/>
          <w:szCs w:val="18"/>
        </w:rPr>
        <w:softHyphen/>
        <w:t xml:space="preserve">тинный </w:t>
      </w:r>
      <w:r w:rsidRPr="00E20F88">
        <w:rPr>
          <w:rFonts w:ascii="Arial" w:eastAsia="Times New Roman" w:hAnsi="Arial" w:cs="Arial"/>
          <w:iCs/>
          <w:sz w:val="18"/>
          <w:szCs w:val="18"/>
        </w:rPr>
        <w:t xml:space="preserve">облик </w:t>
      </w:r>
      <w:r w:rsidRPr="00E20F88">
        <w:rPr>
          <w:rFonts w:ascii="Arial" w:eastAsia="Times New Roman" w:hAnsi="Arial" w:cs="Arial"/>
          <w:sz w:val="18"/>
          <w:szCs w:val="18"/>
        </w:rPr>
        <w:t>эпохи слишком долго был скрыт от них. Кибиров смыва</w:t>
      </w:r>
      <w:r w:rsidRPr="00E20F88">
        <w:rPr>
          <w:rFonts w:ascii="Arial" w:eastAsia="Times New Roman" w:hAnsi="Arial" w:cs="Arial"/>
          <w:sz w:val="18"/>
          <w:szCs w:val="18"/>
        </w:rPr>
        <w:softHyphen/>
        <w:t>ет грим, облагораживающий тоталитарные черты, и потому широко использует материал советской культуры, из пародийно переиначен</w:t>
      </w:r>
      <w:r w:rsidRPr="00E20F88">
        <w:rPr>
          <w:rFonts w:ascii="Arial" w:eastAsia="Times New Roman" w:hAnsi="Arial" w:cs="Arial"/>
          <w:sz w:val="18"/>
          <w:szCs w:val="18"/>
        </w:rPr>
        <w:softHyphen/>
        <w:t>ных осколков которого творит собственный текст. Цитируются строки и ключевые слова из поэтических произведений, революционных и советских песен, различные сюжетные положения из популярных ки</w:t>
      </w:r>
      <w:r w:rsidRPr="00E20F88">
        <w:rPr>
          <w:rFonts w:ascii="Arial" w:eastAsia="Times New Roman" w:hAnsi="Arial" w:cs="Arial"/>
          <w:sz w:val="18"/>
          <w:szCs w:val="18"/>
        </w:rPr>
        <w:softHyphen/>
        <w:t xml:space="preserve">нофильмов. Список цитируемых авторов представителен. Это — Петр Лавров, Аркадий Коц (как переводчик "Интернационала" Эжена По-тье), Глеб Кржижановский, Александр Блок, Сергей Есенин, Владимир Маяковский, Эдуард Багрицкий, Михаил Светлов, Борис Пастернак, Николай Островский, Джамбул, Борис Корнилов, Алексей Сурков, Василий Лебедев-Кумач, А. Д'Актиль, Михаил Исаковский, Александр </w:t>
      </w:r>
      <w:r w:rsidRPr="00E20F88">
        <w:rPr>
          <w:rFonts w:ascii="Arial" w:eastAsia="Times New Roman" w:hAnsi="Arial" w:cs="Arial"/>
          <w:sz w:val="18"/>
          <w:szCs w:val="18"/>
        </w:rPr>
        <w:lastRenderedPageBreak/>
        <w:t>Твардовский, Алексей Толстой, Вениамин Каверин, Павел Коган, Ва</w:t>
      </w:r>
      <w:r w:rsidRPr="00E20F88">
        <w:rPr>
          <w:rFonts w:ascii="Arial" w:eastAsia="Times New Roman" w:hAnsi="Arial" w:cs="Arial"/>
          <w:sz w:val="18"/>
          <w:szCs w:val="18"/>
        </w:rPr>
        <w:softHyphen/>
        <w:t>лентин Катаев, Константин Симонов, Борис Ласкин, Юрий Бондарев, Борис Слуцкий, Евгений Евтушенко, Андрей Вознесенский, Булат Окуджава, Михаил Львовский, Лев Ошанин, Евгений Долматовский, Владимир Дыховичный и Морис Слободской, Михаил Танич, Дмитрий Иванов, Сергей Островой и др. Цитаты из революционно-роман</w:t>
      </w:r>
      <w:r w:rsidRPr="00E20F88">
        <w:rPr>
          <w:rFonts w:ascii="Arial" w:eastAsia="Times New Roman" w:hAnsi="Arial" w:cs="Arial"/>
          <w:sz w:val="18"/>
          <w:szCs w:val="18"/>
        </w:rPr>
        <w:softHyphen/>
        <w:t>тических, просто романтических, соцреалистических произведений ("Интернационал", "Отречемся от старого мира...", "Варшавянка", "Наш паровоз, вперед лети...", "Скифы", "Гренада", "Каховка", "Смерть пионерки", "Дан приказ ему: на запад...", "В уральских степях непогода и мрак...", "По военной дороге...", "Стихи о советском пас</w:t>
      </w:r>
      <w:r w:rsidRPr="00E20F88">
        <w:rPr>
          <w:rFonts w:ascii="Arial" w:eastAsia="Times New Roman" w:hAnsi="Arial" w:cs="Arial"/>
          <w:sz w:val="18"/>
          <w:szCs w:val="18"/>
        </w:rPr>
        <w:softHyphen/>
        <w:t>порте", "Легко на сердце от песни веселой...", "Три танкиста", "Темная ночь...", "Землянка", "Враги сожгли родную хату...", "Родина слышит, Родина знает...", "Если бы парни всей земли...", "Комсо</w:t>
      </w:r>
      <w:r w:rsidRPr="00E20F88">
        <w:rPr>
          <w:rFonts w:ascii="Arial" w:eastAsia="Times New Roman" w:hAnsi="Arial" w:cs="Arial"/>
          <w:sz w:val="18"/>
          <w:szCs w:val="18"/>
        </w:rPr>
        <w:softHyphen/>
        <w:t>мольцы-добровольцы", "За далью — даль", "Братская ГЭС", "Лонжю-мо", "Уберите Ленина с денег...", "Надежда, я вернусь тогда...", "Песенка о комсомольской богине", "Перед дальней дорогой...", "Глобус", "Песня геологов", "А у нас во дворе...", "Йенька", "Королева красоты" и др.) писатель разбавляет цитатами из произведений контрреволюционно-романтических ("Лебединый стан" Марины Цве-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таевой, "Поручик Голицын" ), оппозиционных ("За гремучую доблесть грядущих веков", "Мы живем, под собою не чуя страны" Осипа Ман</w:t>
      </w:r>
      <w:r w:rsidRPr="00E20F88">
        <w:rPr>
          <w:rFonts w:ascii="Arial" w:eastAsia="Times New Roman" w:hAnsi="Arial" w:cs="Arial"/>
          <w:sz w:val="18"/>
          <w:szCs w:val="17"/>
        </w:rPr>
        <w:softHyphen/>
        <w:t>дельштама, "Королева Белая Вошь" Александра Галича, "Кони при</w:t>
      </w:r>
      <w:r w:rsidRPr="00E20F88">
        <w:rPr>
          <w:rFonts w:ascii="Arial" w:eastAsia="Times New Roman" w:hAnsi="Arial" w:cs="Arial"/>
          <w:sz w:val="18"/>
          <w:szCs w:val="17"/>
        </w:rPr>
        <w:softHyphen/>
        <w:t>вередливые" Владимира Высоцкого), зековских ("Колыма", "По тундре") и старых русских песен и романсов ("Гори, гори, моя звезда" В. Чуев-ского, "Последний нонешний денечек..."), а также строками Пушкина, Некрасова... Последние, как и непосредственные авторские уточнения, корректируют восприятие первых.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Например, Кибиров соединяет две цитаты: из "Гренады" Светлова и песни Суркова "По военной дороге...", пародийно их переосмысля</w:t>
      </w:r>
      <w:r w:rsidRPr="00E20F88">
        <w:rPr>
          <w:rFonts w:ascii="Arial" w:eastAsia="Times New Roman" w:hAnsi="Arial" w:cs="Arial"/>
          <w:sz w:val="18"/>
          <w:szCs w:val="17"/>
        </w:rPr>
        <w:softHyphen/>
        <w:t>ет и дает собственное резюме: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Мой мечтатель-хохол окаянный, Помнят псы-атаманы тебя, Помнят гордые польские паны. Только сам ты не помнишь себя</w:t>
      </w:r>
      <w:r w:rsidRPr="00E20F88">
        <w:rPr>
          <w:rFonts w:ascii="Arial" w:eastAsia="Times New Roman" w:hAnsi="Arial" w:cs="Arial"/>
          <w:color w:val="FF0000"/>
          <w:sz w:val="18"/>
          <w:szCs w:val="14"/>
        </w:rPr>
        <w:t>**</w:t>
      </w:r>
      <w:r w:rsidRPr="00E20F88">
        <w:rPr>
          <w:rFonts w:ascii="Arial" w:eastAsia="Times New Roman" w:hAnsi="Arial" w:cs="Arial"/>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Писатель, иронизируя, изображает революционного борца как бы невменяемым, не вполне отдающим отчет в своих действиях: ин</w:t>
      </w:r>
      <w:r w:rsidRPr="00E20F88">
        <w:rPr>
          <w:rFonts w:ascii="Arial" w:eastAsia="Times New Roman" w:hAnsi="Arial" w:cs="Arial"/>
          <w:sz w:val="18"/>
          <w:szCs w:val="17"/>
        </w:rPr>
        <w:softHyphen/>
        <w:t>тернациональным долгом он считает насильственное насаждение советской власти в других странах, т. е., в сущности, войну со всем</w:t>
      </w:r>
      <w:r w:rsidRPr="00E20F88">
        <w:rPr>
          <w:rFonts w:ascii="Arial" w:eastAsia="Times New Roman" w:hAnsi="Arial" w:cs="Arial"/>
          <w:iCs/>
          <w:sz w:val="18"/>
          <w:szCs w:val="17"/>
        </w:rPr>
        <w:t xml:space="preserve"> </w:t>
      </w:r>
      <w:r w:rsidRPr="00E20F88">
        <w:rPr>
          <w:rFonts w:ascii="Arial" w:eastAsia="Times New Roman" w:hAnsi="Arial" w:cs="Arial"/>
          <w:sz w:val="18"/>
          <w:szCs w:val="17"/>
        </w:rPr>
        <w:t>миром.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Весьма двусмысленно звучит в тексте поэмы цитата из "Каховки" Светлова: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Выходи же, мой друг, заводи же Про этапы большого пути (с. 137),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так как Кибиров имеет в виду вовсе не исторические этапы, а лагерные.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Отталкиваясь от названия романа Каверина "Два капитана", ци</w:t>
      </w:r>
      <w:r w:rsidRPr="00E20F88">
        <w:rPr>
          <w:rFonts w:ascii="Arial" w:eastAsia="Times New Roman" w:hAnsi="Arial" w:cs="Arial"/>
          <w:sz w:val="18"/>
          <w:szCs w:val="17"/>
        </w:rPr>
        <w:softHyphen/>
        <w:t>тируя залихватскую "Песенку про капитана" Лебедева-Кумача, поэт дает собственный вариант судеб героев этих произведений, в сталин</w:t>
      </w:r>
      <w:r w:rsidRPr="00E20F88">
        <w:rPr>
          <w:rFonts w:ascii="Arial" w:eastAsia="Times New Roman" w:hAnsi="Arial" w:cs="Arial"/>
          <w:sz w:val="18"/>
          <w:szCs w:val="17"/>
        </w:rPr>
        <w:softHyphen/>
        <w:t>ские времена вполне возможный: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Вот гляди-ка ты — два капитана За столом засиделись в ночи. И один угрожает наганом, А второй третьи сутки молчит. Капитан, капитан, улыбнитесь! Гражданин капитан! Пощади! Распишитесь вот тут. Распишитесь!! Собирайся. Пощады не жди (с. 138).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Процитированные произведения пародируются как явления офици</w:t>
      </w:r>
      <w:r w:rsidRPr="00E20F88">
        <w:rPr>
          <w:rFonts w:ascii="Arial" w:eastAsia="Times New Roman" w:hAnsi="Arial" w:cs="Arial"/>
          <w:sz w:val="18"/>
          <w:szCs w:val="17"/>
        </w:rPr>
        <w:softHyphen/>
        <w:t>альной культуры, умалчивавшей о репрессиях.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Объявившего себя автором данной песни Михаила Звездинского Сергей Но</w:t>
      </w:r>
      <w:r w:rsidRPr="00E20F88">
        <w:rPr>
          <w:rFonts w:ascii="Arial" w:eastAsia="Times New Roman" w:hAnsi="Arial" w:cs="Arial"/>
          <w:sz w:val="18"/>
          <w:szCs w:val="14"/>
        </w:rPr>
        <w:softHyphen/>
        <w:t>сов обвиняет в присвоении и опошлении первоисточника [308].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 xml:space="preserve">Кибиров Т. </w:t>
      </w:r>
      <w:r w:rsidRPr="00E20F88">
        <w:rPr>
          <w:rFonts w:ascii="Arial" w:eastAsia="Times New Roman" w:hAnsi="Arial" w:cs="Arial"/>
          <w:sz w:val="18"/>
          <w:szCs w:val="14"/>
        </w:rPr>
        <w:t>Сантименты: Восемь книг. — Белгород: Риск, 1994. С. 133.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Используя слова песни Дунаевского/Лебедева-Кумача из кино</w:t>
      </w:r>
      <w:r w:rsidRPr="00E20F88">
        <w:rPr>
          <w:rFonts w:ascii="Arial" w:eastAsia="Times New Roman" w:hAnsi="Arial" w:cs="Arial"/>
          <w:sz w:val="18"/>
          <w:szCs w:val="17"/>
        </w:rPr>
        <w:softHyphen/>
        <w:t>фильма "Дети капитана Гранта", поэт подвергает их деконтек-стуализации, прилагает к жестоким реалиям лагерной жизни, в силу чего они начинают звучать пародийно-иронически: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Кто привык за победу бороться, Мою пайку отнимет и жрет. Доходяга, конечно, загнется, Но и тот, кто покрепче, дойдет (с. 139).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Перекодированная цитата выявляет то, что стоит за красивым лозунгом.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Деконструируя строки из поэмы Евтушенко "Братская ГЭС", про</w:t>
      </w:r>
      <w:r w:rsidRPr="00E20F88">
        <w:rPr>
          <w:rFonts w:ascii="Arial" w:eastAsia="Times New Roman" w:hAnsi="Arial" w:cs="Arial"/>
          <w:sz w:val="18"/>
          <w:szCs w:val="17"/>
        </w:rPr>
        <w:softHyphen/>
        <w:t>славляющие преданность идеалам коммунизма, не поколебленную даже лагерем: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Никогда,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Никогда,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Никогда,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Никогда Коммунары не будут рабами! [137, с. 495],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Кибиров притворно соглашается с поэтом, но только для того, чтобы проследить судьбу таких истово верующих до логического конца: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Никогда уж не будут рабами Коммунары в сосновых гробах </w:t>
      </w:r>
      <w:r w:rsidRPr="00E20F88">
        <w:rPr>
          <w:rFonts w:ascii="Arial" w:eastAsia="Times New Roman" w:hAnsi="Arial" w:cs="Arial"/>
          <w:iCs/>
          <w:sz w:val="18"/>
          <w:szCs w:val="14"/>
        </w:rPr>
        <w:t xml:space="preserve">(с. </w:t>
      </w:r>
      <w:r w:rsidRPr="00E20F88">
        <w:rPr>
          <w:rFonts w:ascii="Arial" w:eastAsia="Times New Roman" w:hAnsi="Arial" w:cs="Arial"/>
          <w:sz w:val="18"/>
          <w:szCs w:val="14"/>
        </w:rPr>
        <w:t>134).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Тем самым высмеивается шестидесятнический идеализм, неотделимый от зашоренности сознания.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Прием цитатного пародирования распространяется на всю совет</w:t>
      </w:r>
      <w:r w:rsidRPr="00E20F88">
        <w:rPr>
          <w:rFonts w:ascii="Arial" w:eastAsia="Times New Roman" w:hAnsi="Arial" w:cs="Arial"/>
          <w:sz w:val="18"/>
          <w:szCs w:val="17"/>
        </w:rPr>
        <w:softHyphen/>
        <w:t>скую культуру и проходит через всю поэму. Снижению пафосных, ро</w:t>
      </w:r>
      <w:r w:rsidRPr="00E20F88">
        <w:rPr>
          <w:rFonts w:ascii="Arial" w:eastAsia="Times New Roman" w:hAnsi="Arial" w:cs="Arial"/>
          <w:sz w:val="18"/>
          <w:szCs w:val="17"/>
        </w:rPr>
        <w:softHyphen/>
        <w:t>мантических, идиллических текстов способствует их перемешивание с "прозаизмами", бранной лексикой. Например, используя характери</w:t>
      </w:r>
      <w:r w:rsidRPr="00E20F88">
        <w:rPr>
          <w:rFonts w:ascii="Arial" w:eastAsia="Times New Roman" w:hAnsi="Arial" w:cs="Arial"/>
          <w:sz w:val="18"/>
          <w:szCs w:val="17"/>
        </w:rPr>
        <w:softHyphen/>
        <w:t>стику Ленина, которую дал Уэллс в книге "Россия во мгле", Кибиров развивает ее, прибегая к фразеологизму просторечного характера: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кремлевский мечтатель напрасно Вешал на уши злую лапшу (с. 152).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Ленин   в   этом   контексте   оказывается   обманщиком-трепачом,  обе</w:t>
      </w:r>
      <w:r w:rsidRPr="00E20F88">
        <w:rPr>
          <w:rFonts w:ascii="Arial" w:eastAsia="Times New Roman" w:hAnsi="Arial" w:cs="Arial"/>
          <w:sz w:val="18"/>
          <w:szCs w:val="17"/>
        </w:rPr>
        <w:softHyphen/>
        <w:t>щавшим то, что большевики не осуществили. Или, скажем, Кибиров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Чуешь, сука, чем пахнет?! — и вьюгой, Ой, вьюгой, воркутинской пургой! (с. 130)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7"/>
        </w:rPr>
        <w:t xml:space="preserve">"Ой, вьюга" — цитата из "Двенадцати" Блока, где в образе снежной вьюги изображена революция. Кибиров </w:t>
      </w:r>
      <w:r w:rsidRPr="00E20F88">
        <w:rPr>
          <w:rFonts w:ascii="Arial" w:eastAsia="Times New Roman" w:hAnsi="Arial" w:cs="Arial"/>
          <w:sz w:val="18"/>
          <w:szCs w:val="17"/>
        </w:rPr>
        <w:lastRenderedPageBreak/>
        <w:t>показывает, к чему она при</w:t>
      </w:r>
      <w:r w:rsidRPr="00E20F88">
        <w:rPr>
          <w:rFonts w:ascii="Arial" w:eastAsia="Times New Roman" w:hAnsi="Arial" w:cs="Arial"/>
          <w:sz w:val="18"/>
          <w:szCs w:val="17"/>
        </w:rPr>
        <w:softHyphen/>
        <w:t>вела: к превращению страны в ГУЛАГ (который олицетворяет Воркута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364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"столица колымского края"), нравственному одичанию, "облатнению" (на что указывает использование соответствующей лексики).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и о "Высокой болезни" Пастернака, о поэме Кибирова мож</w:t>
      </w:r>
      <w:r w:rsidRPr="00E20F88">
        <w:rPr>
          <w:rFonts w:ascii="Arial" w:eastAsia="Times New Roman" w:hAnsi="Arial" w:cs="Arial"/>
          <w:sz w:val="18"/>
          <w:szCs w:val="18"/>
        </w:rPr>
        <w:softHyphen/>
        <w:t>но сказать (воспользовавшись словами Синявского), что это эпос вне сюжета. Каждая из пяти глав, из которых состоит произведение (вкупе со вступлением и эпилогом), посвящена одному из периодов совет</w:t>
      </w:r>
      <w:r w:rsidRPr="00E20F88">
        <w:rPr>
          <w:rFonts w:ascii="Arial" w:eastAsia="Times New Roman" w:hAnsi="Arial" w:cs="Arial"/>
          <w:sz w:val="18"/>
          <w:szCs w:val="18"/>
        </w:rPr>
        <w:softHyphen/>
        <w:t>ской истории. Но автор не стремится к реалистической конкретиза</w:t>
      </w:r>
      <w:r w:rsidRPr="00E20F88">
        <w:rPr>
          <w:rFonts w:ascii="Arial" w:eastAsia="Times New Roman" w:hAnsi="Arial" w:cs="Arial"/>
          <w:sz w:val="18"/>
          <w:szCs w:val="18"/>
        </w:rPr>
        <w:softHyphen/>
        <w:t>ции, его интересует образ советской эпохи, созданный литературой и искусством. Кибиров использует принцип каталога, в хронологической последовательности цитирует строки из самых прославленных, знако</w:t>
      </w:r>
      <w:r w:rsidRPr="00E20F88">
        <w:rPr>
          <w:rFonts w:ascii="Arial" w:eastAsia="Times New Roman" w:hAnsi="Arial" w:cs="Arial"/>
          <w:sz w:val="18"/>
          <w:szCs w:val="18"/>
        </w:rPr>
        <w:softHyphen/>
        <w:t>вых, произведений советской культуры и в то же время подвергает их деконструкции, побуждая критически оценить идеологию, которую они в себе несут.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Наиболее важно для Кибирова показать последствия реализации революционно-коммунистических идей (хаос вместо гармонии, тотали</w:t>
      </w:r>
      <w:r w:rsidRPr="00E20F88">
        <w:rPr>
          <w:rFonts w:ascii="Arial" w:eastAsia="Times New Roman" w:hAnsi="Arial" w:cs="Arial"/>
          <w:sz w:val="18"/>
          <w:szCs w:val="18"/>
        </w:rPr>
        <w:softHyphen/>
        <w:t>тарный режим, пиршество антигуманизма, подмена реальности мни</w:t>
      </w:r>
      <w:r w:rsidRPr="00E20F88">
        <w:rPr>
          <w:rFonts w:ascii="Arial" w:eastAsia="Times New Roman" w:hAnsi="Arial" w:cs="Arial"/>
          <w:sz w:val="18"/>
          <w:szCs w:val="18"/>
        </w:rPr>
        <w:softHyphen/>
        <w:t>мостями, кусочек кривого зеркала идеологии едва ли не в каждом глазу, извращение нормальных представлений о жизни, моральный упадок, неизбывная убогость существования) с тем, чтобы произвести в сознании читателя "смену вех".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Эпиграфом к первой главе поэт избирает строку из русской "Марсельезы" ("Отречемся от старого мира..." Петра Лаврова): "Ку</w:t>
      </w:r>
      <w:r w:rsidRPr="00E20F88">
        <w:rPr>
          <w:rFonts w:ascii="Arial" w:eastAsia="Times New Roman" w:hAnsi="Arial" w:cs="Arial"/>
          <w:sz w:val="18"/>
          <w:szCs w:val="18"/>
        </w:rPr>
        <w:softHyphen/>
        <w:t>пим мы кровью счастье детей"</w:t>
      </w:r>
      <w:r w:rsidRPr="00E20F88">
        <w:rPr>
          <w:rFonts w:ascii="Arial" w:eastAsia="Times New Roman" w:hAnsi="Arial" w:cs="Arial"/>
          <w:color w:val="FF0000"/>
          <w:sz w:val="18"/>
          <w:szCs w:val="18"/>
        </w:rPr>
        <w:t>*</w:t>
      </w:r>
      <w:r w:rsidRPr="00E20F88">
        <w:rPr>
          <w:rFonts w:ascii="Arial" w:eastAsia="Times New Roman" w:hAnsi="Arial" w:cs="Arial"/>
          <w:sz w:val="18"/>
          <w:szCs w:val="18"/>
        </w:rPr>
        <w:t>, — и воссоздает братоубийственный кошмар гражданской войны, воспринимавшейся как пролог к светло</w:t>
      </w:r>
      <w:r w:rsidRPr="00E20F88">
        <w:rPr>
          <w:rFonts w:ascii="Arial" w:eastAsia="Times New Roman" w:hAnsi="Arial" w:cs="Arial"/>
          <w:sz w:val="18"/>
          <w:szCs w:val="18"/>
        </w:rPr>
        <w:softHyphen/>
        <w:t>му будущему. Предельное взаимное ожесточение и утопические ожи</w:t>
      </w:r>
      <w:r w:rsidRPr="00E20F88">
        <w:rPr>
          <w:rFonts w:ascii="Arial" w:eastAsia="Times New Roman" w:hAnsi="Arial" w:cs="Arial"/>
          <w:sz w:val="18"/>
          <w:szCs w:val="18"/>
        </w:rPr>
        <w:softHyphen/>
        <w:t>дания людей отражают многочисленные цитации, вводимые в текст поэмы.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Вторую главу предваряет эпиграф из цикла стихотворений Пас</w:t>
      </w:r>
      <w:r w:rsidRPr="00E20F88">
        <w:rPr>
          <w:rFonts w:ascii="Arial" w:eastAsia="Times New Roman" w:hAnsi="Arial" w:cs="Arial"/>
          <w:sz w:val="18"/>
          <w:szCs w:val="18"/>
        </w:rPr>
        <w:softHyphen/>
        <w:t>тернака "Волны": "Ты рядом, даль социализма...", приобретающий ироническую окрашенность по контрасту с демифологизированной картиной жизни советского общества 30-х гг., которую дает Кибиров. Пародийные цитации популярных произведений социалистического реализма, перебиваемые строками Мандельштама, Галича, автор</w:t>
      </w:r>
      <w:r w:rsidRPr="00E20F88">
        <w:rPr>
          <w:rFonts w:ascii="Arial" w:eastAsia="Times New Roman" w:hAnsi="Arial" w:cs="Arial"/>
          <w:sz w:val="18"/>
          <w:szCs w:val="18"/>
        </w:rPr>
        <w:softHyphen/>
        <w:t>скими дополнениями и коррективами, помогают воссоздать и реаль</w:t>
      </w:r>
      <w:r w:rsidRPr="00E20F88">
        <w:rPr>
          <w:rFonts w:ascii="Arial" w:eastAsia="Times New Roman" w:hAnsi="Arial" w:cs="Arial"/>
          <w:sz w:val="18"/>
          <w:szCs w:val="18"/>
        </w:rPr>
        <w:softHyphen/>
        <w:t>ное лицо эпохи-волкодава, и отретушированное до неузнаваемости усилиями официальной культуры. Гражданский мир, показывает Киби</w:t>
      </w:r>
      <w:r w:rsidRPr="00E20F88">
        <w:rPr>
          <w:rFonts w:ascii="Arial" w:eastAsia="Times New Roman" w:hAnsi="Arial" w:cs="Arial"/>
          <w:sz w:val="18"/>
          <w:szCs w:val="18"/>
        </w:rPr>
        <w:softHyphen/>
        <w:t>ров, так и не настал, ломаемая в угоду идеологическим установкам жизнь людей превратилась в наказание без преступления. "Близь" социализма заставила автора эпиграфа замолчать и уйти в переводы.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третьей главе Кибиров избирает в качестве эпиграфа строки из песни Исаковского "Враги сожгли родную хату...": "Я шел к тебе че</w:t>
      </w:r>
      <w:r w:rsidRPr="00E20F88">
        <w:rPr>
          <w:rFonts w:ascii="Arial" w:eastAsia="Times New Roman" w:hAnsi="Arial" w:cs="Arial"/>
          <w:sz w:val="18"/>
          <w:szCs w:val="18"/>
        </w:rPr>
        <w:softHyphen/>
        <w:t>тыре года, Я три державы покорил". Поэт обнажает их наивность, 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Цитата не совсем точна. В контексте: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Купим кровью мы счастье детей [252, с. 479].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считает себя вправе упрекать солдат Великой Отечественной, в массе своей не сознававших, что они не только освободили Восточную Европу от фашизма, но и принесли ей новую форму порабощения.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четвертой главе речь идет о послесталинских временах, попыт</w:t>
      </w:r>
      <w:r w:rsidRPr="00E20F88">
        <w:rPr>
          <w:rFonts w:ascii="Arial" w:eastAsia="Times New Roman" w:hAnsi="Arial" w:cs="Arial"/>
          <w:sz w:val="18"/>
          <w:szCs w:val="18"/>
        </w:rPr>
        <w:softHyphen/>
        <w:t>ках придать тоталитарному монстру человеческое лицо. Эпиграфом к главе Кибиров избирает строчку Евтушенко: "Нет Ленина — вот это очень тяжко!", — иронизируя над иллюзиями шестидесятников по по</w:t>
      </w:r>
      <w:r w:rsidRPr="00E20F88">
        <w:rPr>
          <w:rFonts w:ascii="Arial" w:eastAsia="Times New Roman" w:hAnsi="Arial" w:cs="Arial"/>
          <w:sz w:val="18"/>
          <w:szCs w:val="18"/>
        </w:rPr>
        <w:softHyphen/>
        <w:t>воду святости революционных идеалов, лишь искаженных будто бы сталинизмом. Глоток "оттепельной" свободы, показывает Кибиров, вызывает головокружение, опьянение-эйфорию. Трезвые голоса почти не слышны. Не случайно среди многочисленных цитации, представ</w:t>
      </w:r>
      <w:r w:rsidRPr="00E20F88">
        <w:rPr>
          <w:rFonts w:ascii="Arial" w:eastAsia="Times New Roman" w:hAnsi="Arial" w:cs="Arial"/>
          <w:sz w:val="18"/>
          <w:szCs w:val="18"/>
        </w:rPr>
        <w:softHyphen/>
        <w:t>ляющих время "оттепели", у Кибирова нет ни произведений Солже</w:t>
      </w:r>
      <w:r w:rsidRPr="00E20F88">
        <w:rPr>
          <w:rFonts w:ascii="Arial" w:eastAsia="Times New Roman" w:hAnsi="Arial" w:cs="Arial"/>
          <w:sz w:val="18"/>
          <w:szCs w:val="18"/>
        </w:rPr>
        <w:softHyphen/>
        <w:t>ницына и Бродского, ни песен Галича — только строки, проникну</w:t>
      </w:r>
      <w:r w:rsidRPr="00E20F88">
        <w:rPr>
          <w:rFonts w:ascii="Arial" w:eastAsia="Times New Roman" w:hAnsi="Arial" w:cs="Arial"/>
          <w:sz w:val="18"/>
          <w:szCs w:val="18"/>
        </w:rPr>
        <w:softHyphen/>
        <w:t>тые шестидесятническими настроениями и надеждами, и массовая патриотическая и развлекательная продукция.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пятой главе предпослан эпиграф из стихотворения Ахмато</w:t>
      </w:r>
      <w:r w:rsidRPr="00E20F88">
        <w:rPr>
          <w:rFonts w:ascii="Arial" w:eastAsia="Times New Roman" w:hAnsi="Arial" w:cs="Arial"/>
          <w:sz w:val="18"/>
          <w:szCs w:val="18"/>
        </w:rPr>
        <w:softHyphen/>
        <w:t>вой "Мужество": "Час мужества пробил на наших часах", — и по</w:t>
      </w:r>
      <w:r w:rsidRPr="00E20F88">
        <w:rPr>
          <w:rFonts w:ascii="Arial" w:eastAsia="Times New Roman" w:hAnsi="Arial" w:cs="Arial"/>
          <w:sz w:val="18"/>
          <w:szCs w:val="18"/>
        </w:rPr>
        <w:softHyphen/>
        <w:t>священа она "послеоттепельному" откату назад, сворачиванию едва обозначившегося процесса либерализации, консервации то</w:t>
      </w:r>
      <w:r w:rsidRPr="00E20F88">
        <w:rPr>
          <w:rFonts w:ascii="Arial" w:eastAsia="Times New Roman" w:hAnsi="Arial" w:cs="Arial"/>
          <w:sz w:val="18"/>
          <w:szCs w:val="18"/>
        </w:rPr>
        <w:softHyphen/>
        <w:t>талитарных норм и порядков. На фоне бравурных радио- и теле</w:t>
      </w:r>
      <w:r w:rsidRPr="00E20F88">
        <w:rPr>
          <w:rFonts w:ascii="Arial" w:eastAsia="Times New Roman" w:hAnsi="Arial" w:cs="Arial"/>
          <w:sz w:val="18"/>
          <w:szCs w:val="18"/>
        </w:rPr>
        <w:softHyphen/>
        <w:t>цитат, газетных лозунгов и бездумно-оптимистических песен осо</w:t>
      </w:r>
      <w:r w:rsidRPr="00E20F88">
        <w:rPr>
          <w:rFonts w:ascii="Arial" w:eastAsia="Times New Roman" w:hAnsi="Arial" w:cs="Arial"/>
          <w:sz w:val="18"/>
          <w:szCs w:val="18"/>
        </w:rPr>
        <w:softHyphen/>
        <w:t>бенно ощутимы тоска и злость, переполняющие лирического героя. Он видит, что революционно-коммунистическими святынями оправдываются самые преступные дела.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Чтобы вскрыть декоративный характер используемой идеологиче</w:t>
      </w:r>
      <w:r w:rsidRPr="00E20F88">
        <w:rPr>
          <w:rFonts w:ascii="Arial" w:eastAsia="Times New Roman" w:hAnsi="Arial" w:cs="Arial"/>
          <w:sz w:val="18"/>
          <w:szCs w:val="18"/>
        </w:rPr>
        <w:softHyphen/>
        <w:t>ской символики, десакрализировать революционную романтику, Ки</w:t>
      </w:r>
      <w:r w:rsidRPr="00E20F88">
        <w:rPr>
          <w:rFonts w:ascii="Arial" w:eastAsia="Times New Roman" w:hAnsi="Arial" w:cs="Arial"/>
          <w:sz w:val="18"/>
          <w:szCs w:val="18"/>
        </w:rPr>
        <w:softHyphen/>
        <w:t>биров деконструирует тексты песен "Надежда, я вернусь, когда..." Окуджавы и "До свиданья, города и хаты..." Лебедева-Кумача, поме</w:t>
      </w:r>
      <w:r w:rsidRPr="00E20F88">
        <w:rPr>
          <w:rFonts w:ascii="Arial" w:eastAsia="Times New Roman" w:hAnsi="Arial" w:cs="Arial"/>
          <w:sz w:val="18"/>
          <w:szCs w:val="18"/>
        </w:rPr>
        <w:softHyphen/>
        <w:t>щая цитаты из этих произведений в новый, сниженный контекст, наде</w:t>
      </w:r>
      <w:r w:rsidRPr="00E20F88">
        <w:rPr>
          <w:rFonts w:ascii="Arial" w:eastAsia="Times New Roman" w:hAnsi="Arial" w:cs="Arial"/>
          <w:sz w:val="18"/>
          <w:szCs w:val="18"/>
        </w:rPr>
        <w:softHyphen/>
        <w:t>ляя потешно-"скоморошной" ритмической аурой, в силу чего они при</w:t>
      </w:r>
      <w:r w:rsidRPr="00E20F88">
        <w:rPr>
          <w:rFonts w:ascii="Arial" w:eastAsia="Times New Roman" w:hAnsi="Arial" w:cs="Arial"/>
          <w:sz w:val="18"/>
          <w:szCs w:val="18"/>
        </w:rPr>
        <w:softHyphen/>
        <w:t>обретают пародийно-ироническое звучание: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Всё равно мы умрем на гражданской — Трынь да брынь — на гражданской умрем, На венгерской, на пражской, душманской.. До свиданья, родимый райком! (с. 144)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То, что принято было именовать интернациональным долгом, оказы</w:t>
      </w:r>
      <w:r w:rsidRPr="00E20F88">
        <w:rPr>
          <w:rFonts w:ascii="Arial" w:eastAsia="Times New Roman" w:hAnsi="Arial" w:cs="Arial"/>
          <w:sz w:val="19"/>
          <w:szCs w:val="19"/>
        </w:rPr>
        <w:softHyphen/>
        <w:t>вается политическим диктатом, оккупацией, агрессией: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А потом, а потом </w:t>
      </w:r>
      <w:r w:rsidRPr="00E20F88">
        <w:rPr>
          <w:rFonts w:ascii="Arial" w:eastAsia="Times New Roman" w:hAnsi="Arial" w:cs="Arial"/>
          <w:sz w:val="18"/>
          <w:szCs w:val="15"/>
          <w:lang w:val="en-US"/>
        </w:rPr>
        <w:t>XXV</w:t>
      </w:r>
      <w:r w:rsidRPr="00E20F88">
        <w:rPr>
          <w:rFonts w:ascii="Arial" w:eastAsia="Times New Roman" w:hAnsi="Arial" w:cs="Arial"/>
          <w:sz w:val="18"/>
          <w:szCs w:val="15"/>
        </w:rPr>
        <w:t>-й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Съезд прочмокал и </w:t>
      </w:r>
      <w:r w:rsidRPr="00E20F88">
        <w:rPr>
          <w:rFonts w:ascii="Arial" w:eastAsia="Times New Roman" w:hAnsi="Arial" w:cs="Arial"/>
          <w:sz w:val="18"/>
          <w:szCs w:val="15"/>
          <w:lang w:val="en-US"/>
        </w:rPr>
        <w:t>XXVI</w:t>
      </w:r>
      <w:r w:rsidRPr="00E20F88">
        <w:rPr>
          <w:rFonts w:ascii="Arial" w:eastAsia="Times New Roman" w:hAnsi="Arial" w:cs="Arial"/>
          <w:sz w:val="18"/>
          <w:szCs w:val="15"/>
        </w:rPr>
        <w:t>-й,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И покинули хаты ребята,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Чтобы землю в Афгане... Постой! (с. 150).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Строфа содержит указание на участие СССР в подавлении Венгерского вос</w:t>
      </w:r>
      <w:r w:rsidRPr="00E20F88">
        <w:rPr>
          <w:rFonts w:ascii="Arial" w:eastAsia="Times New Roman" w:hAnsi="Arial" w:cs="Arial"/>
          <w:sz w:val="18"/>
          <w:szCs w:val="15"/>
        </w:rPr>
        <w:softHyphen/>
        <w:t>стания 1956 г., "пражской весны" 1968 г., на участие в афганской войне, начатой в 1979 г.</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4"/>
        </w:rPr>
        <w:t>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366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Мечты героя "Гренады" Светлова поверяются практикой Афганистана. Идея насильственного насаждения обещаемого коммунистической идеологией счастья признается несостоятельной, безнравственной, преступной.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Через всю главу как рефрен проходит мысль: все жертвы были напрасны — задачи, во имя которых совершалась революция, не осуществлены и никогда не осуществятся. Летевший в коммуну паро</w:t>
      </w:r>
      <w:r w:rsidRPr="00E20F88">
        <w:rPr>
          <w:rFonts w:ascii="Arial" w:eastAsia="Times New Roman" w:hAnsi="Arial" w:cs="Arial"/>
          <w:sz w:val="18"/>
          <w:szCs w:val="18"/>
        </w:rPr>
        <w:softHyphen/>
        <w:t>воз прилетел в тупик, и в этом тупике имитирует движение вперед. Значит, был избран путь, ведущий в никуда. Нужно иметь мужество отринуть революционно-коммунистические идеалы и вернуться на общечеловеческую стезю, хотя начинать все сначала и стыдно, и тя</w:t>
      </w:r>
      <w:r w:rsidRPr="00E20F88">
        <w:rPr>
          <w:rFonts w:ascii="Arial" w:eastAsia="Times New Roman" w:hAnsi="Arial" w:cs="Arial"/>
          <w:sz w:val="18"/>
          <w:szCs w:val="18"/>
        </w:rPr>
        <w:softHyphen/>
        <w:t>жело. Примерно так можно понять Кибирова, как бы предлагающего закопать разлагающийся тоталитарный труп.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Завершает произведение Кибиров благословением всем живу</w:t>
      </w:r>
      <w:r w:rsidRPr="00E20F88">
        <w:rPr>
          <w:rFonts w:ascii="Arial" w:eastAsia="Times New Roman" w:hAnsi="Arial" w:cs="Arial"/>
          <w:sz w:val="18"/>
          <w:szCs w:val="18"/>
        </w:rPr>
        <w:softHyphen/>
        <w:t>щим, всем творящим, всем созидающим и молитвой о спасении и ис</w:t>
      </w:r>
      <w:r w:rsidRPr="00E20F88">
        <w:rPr>
          <w:rFonts w:ascii="Arial" w:eastAsia="Times New Roman" w:hAnsi="Arial" w:cs="Arial"/>
          <w:sz w:val="18"/>
          <w:szCs w:val="18"/>
        </w:rPr>
        <w:softHyphen/>
        <w:t>целении России. В противовес канону государственных здравиц он поэтизирует "частного человека" как главную ценность общества. Более того, автор поименно перечисляет своих знакомых и близких, чтобы дать почувствовать: Россия — не абстракция, а живая, хрупкая, трепетная плоть, нуждающаяся в самом бережном к себе отношении. Наверное, было бы смешно читать эти перечисления (как наивное письмо из деревни, где приветов больше, чем текста), если бы не тро</w:t>
      </w:r>
      <w:r w:rsidRPr="00E20F88">
        <w:rPr>
          <w:rFonts w:ascii="Arial" w:eastAsia="Times New Roman" w:hAnsi="Arial" w:cs="Arial"/>
          <w:sz w:val="18"/>
          <w:szCs w:val="18"/>
        </w:rPr>
        <w:softHyphen/>
        <w:t>гательное стремление Кибирова увековечить в поэтическом слове имена и фамилии непечатаемых и неизвестных на родине (к моменту написания поэмы) представителей "другой", неофициальной, культуры, к кругу которых он себя относит. Это Денис Новиков, Михаил Айзен</w:t>
      </w:r>
      <w:r w:rsidRPr="00E20F88">
        <w:rPr>
          <w:rFonts w:ascii="Arial" w:eastAsia="Times New Roman" w:hAnsi="Arial" w:cs="Arial"/>
          <w:sz w:val="18"/>
          <w:szCs w:val="18"/>
        </w:rPr>
        <w:softHyphen/>
        <w:t>берг, Лев Рубинштейн, Дмитрий Пригов, Михаил Сухотин, Александр Башлачёв, Александр Сопровский, Сергей Гандлевский, Всеволод Некрасов и другие поэты (а также художники), олицетворяющие у Ки</w:t>
      </w:r>
      <w:r w:rsidRPr="00E20F88">
        <w:rPr>
          <w:rFonts w:ascii="Arial" w:eastAsia="Times New Roman" w:hAnsi="Arial" w:cs="Arial"/>
          <w:sz w:val="18"/>
          <w:szCs w:val="18"/>
        </w:rPr>
        <w:softHyphen/>
        <w:t>бирова мыслящую, творческую Россию, которая выжила, несмотря ни на 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Кибиров бывает монотонен, прямолинеен, и все же такая поэма, как "Сквозь прощальные слезы", непременно должна была появиться по "закону маятника", качнувшегося в сторону "просвещенного кон</w:t>
      </w:r>
      <w:r w:rsidRPr="00E20F88">
        <w:rPr>
          <w:rFonts w:ascii="Arial" w:eastAsia="Times New Roman" w:hAnsi="Arial" w:cs="Arial"/>
          <w:sz w:val="18"/>
          <w:szCs w:val="18"/>
        </w:rPr>
        <w:softHyphen/>
        <w:t>серватизма". Она написана в пику перестроечной демагогии ничего не реформировавших реформаторов, отражает характерные на</w:t>
      </w:r>
      <w:r w:rsidRPr="00E20F88">
        <w:rPr>
          <w:rFonts w:ascii="Arial" w:eastAsia="Times New Roman" w:hAnsi="Arial" w:cs="Arial"/>
          <w:sz w:val="18"/>
          <w:szCs w:val="18"/>
        </w:rPr>
        <w:softHyphen/>
        <w:t>строения своего времени.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Поразительно, однако, то, что, лишая революционно-коммунисти</w:t>
      </w:r>
      <w:r w:rsidRPr="00E20F88">
        <w:rPr>
          <w:rFonts w:ascii="Arial" w:eastAsia="Times New Roman" w:hAnsi="Arial" w:cs="Arial"/>
          <w:sz w:val="18"/>
          <w:szCs w:val="18"/>
        </w:rPr>
        <w:softHyphen/>
        <w:t>ческую идеологию героико-романтического ореола, Кибиров проявляет себя как настоящий революционер. По темпераменту, горячей тен</w:t>
      </w:r>
      <w:r w:rsidRPr="00E20F88">
        <w:rPr>
          <w:rFonts w:ascii="Arial" w:eastAsia="Times New Roman" w:hAnsi="Arial" w:cs="Arial"/>
          <w:sz w:val="18"/>
          <w:szCs w:val="18"/>
        </w:rPr>
        <w:softHyphen/>
        <w:t>денциозности автор поэмы "Сквозь прощальные слезы" напоминает Маяковского, в какой-то степени — Евтушенко. И дело не в том, что он отрицает и утверждает, а — как. Кибиров точно так же идеологи-чен (с обратным знаком), как и его предшественники, четко следует схеме: "наши — ваши". Жесткой тенденциозностью можно объяснить 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зачисление в "свои" — "не свои", и соответствующий подбор цитат. Мандельштам воспринимается как "свой", поэтому цитируются не просоветские "Стансы", а антитоталитарные "За гремучую доблесть грядущих веков..." и "Мы живем, под собою не чуя страны...". Пастер</w:t>
      </w:r>
      <w:r w:rsidRPr="00E20F88">
        <w:rPr>
          <w:rFonts w:ascii="Arial" w:eastAsia="Times New Roman" w:hAnsi="Arial" w:cs="Arial"/>
          <w:sz w:val="18"/>
          <w:szCs w:val="18"/>
        </w:rPr>
        <w:softHyphen/>
        <w:t>нак же, напротив, представлен просоциалистическим стихотворением из цикла "Волны", а не ревизующим советскую историю с позиций христианства "Доктором Живаго". У Окуджавы взяты "шестидесятнические" песни, а не "Союз друзей"</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"Римская империя времени упадка...". Вознесенский представлен "Лонжюмо", а не "Монологом Мерлин Монро" и "Озой". Тенденциозность налицо. К литературе осуществляется подход политический, а не эстетический. Идеоло</w:t>
      </w:r>
      <w:r w:rsidRPr="00E20F88">
        <w:rPr>
          <w:rFonts w:ascii="Arial" w:eastAsia="Times New Roman" w:hAnsi="Arial" w:cs="Arial"/>
          <w:sz w:val="18"/>
          <w:szCs w:val="18"/>
        </w:rPr>
        <w:softHyphen/>
        <w:t xml:space="preserve">гической позиции писателей придается преувеличенное значение, хотя известно, что в истории литературы остались талантливые произведения авторов </w:t>
      </w:r>
      <w:r w:rsidRPr="00E20F88">
        <w:rPr>
          <w:rFonts w:ascii="Arial" w:eastAsia="Times New Roman" w:hAnsi="Arial" w:cs="Arial"/>
          <w:b/>
          <w:sz w:val="18"/>
          <w:szCs w:val="18"/>
        </w:rPr>
        <w:t xml:space="preserve">противоположной </w:t>
      </w:r>
      <w:r w:rsidRPr="00E20F88">
        <w:rPr>
          <w:rFonts w:ascii="Arial" w:eastAsia="Times New Roman" w:hAnsi="Arial" w:cs="Arial"/>
          <w:sz w:val="18"/>
          <w:szCs w:val="18"/>
        </w:rPr>
        <w:t>идеологически-политической ориентации."Уклончивая" знаковая система, литера</w:t>
      </w:r>
      <w:r w:rsidRPr="00E20F88">
        <w:rPr>
          <w:rFonts w:ascii="Arial" w:eastAsia="Times New Roman" w:hAnsi="Arial" w:cs="Arial"/>
          <w:sz w:val="18"/>
          <w:szCs w:val="18"/>
        </w:rPr>
        <w:softHyphen/>
        <w:t>тура имеет свою специфику, она неизмеримо шире и сложнее любой идеологии (если не иметь в виду чисто пропагандистские вещи). Каждое время берет у нее то, что ему нужно, или то, что способно взять.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Революционное мироощущение рассматривается Кибировым как разновидность романтического мироощущения, которое при</w:t>
      </w:r>
      <w:r w:rsidRPr="00E20F88">
        <w:rPr>
          <w:rFonts w:ascii="Arial" w:eastAsia="Times New Roman" w:hAnsi="Arial" w:cs="Arial"/>
          <w:sz w:val="18"/>
          <w:szCs w:val="18"/>
        </w:rPr>
        <w:softHyphen/>
        <w:t>знается вредным и опасным, так как реальному предпочитает не</w:t>
      </w:r>
      <w:r w:rsidRPr="00E20F88">
        <w:rPr>
          <w:rFonts w:ascii="Arial" w:eastAsia="Times New Roman" w:hAnsi="Arial" w:cs="Arial"/>
          <w:sz w:val="18"/>
          <w:szCs w:val="18"/>
        </w:rPr>
        <w:softHyphen/>
        <w:t>возможное, неосуществимое, идеальное, возбуждает недовольство существующей действительностью. Это мироощущение предстает у Кибирова в утрированном, окарикатуренном виде. Создавая в стихотворении "К вопросу о романтизме" центон из строк Лер</w:t>
      </w:r>
      <w:r w:rsidRPr="00E20F88">
        <w:rPr>
          <w:rFonts w:ascii="Arial" w:eastAsia="Times New Roman" w:hAnsi="Arial" w:cs="Arial"/>
          <w:sz w:val="18"/>
          <w:szCs w:val="18"/>
        </w:rPr>
        <w:softHyphen/>
        <w:t>монтова, Чехова, Горького, Маяковского, Бальмонта и революци</w:t>
      </w:r>
      <w:r w:rsidRPr="00E20F88">
        <w:rPr>
          <w:rFonts w:ascii="Arial" w:eastAsia="Times New Roman" w:hAnsi="Arial" w:cs="Arial"/>
          <w:sz w:val="18"/>
          <w:szCs w:val="18"/>
        </w:rPr>
        <w:softHyphen/>
        <w:t>онных песен: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скучно и грустно. Свинцовая мерзость. Бессмертная пошлость. Мещанство кругом. -    С усами в капусте. Как черви слепые.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Давай отречемся! Давай разобьем... (с. 269),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пародийно цитируя в дальнейшем также Блока, Хлебникова, Камен</w:t>
      </w:r>
      <w:r w:rsidRPr="00E20F88">
        <w:rPr>
          <w:rFonts w:ascii="Arial" w:eastAsia="Times New Roman" w:hAnsi="Arial" w:cs="Arial"/>
          <w:sz w:val="19"/>
          <w:szCs w:val="19"/>
        </w:rPr>
        <w:softHyphen/>
        <w:t>ского, Багрицкого, Кибиров как бы иронизирует над писателями "нытиками" и "нигилистами", все почему-то недовольными жизнью, способными к "крайним" выводам, возлагает на них вслед за Розано</w:t>
      </w:r>
      <w:r w:rsidRPr="00E20F88">
        <w:rPr>
          <w:rFonts w:ascii="Arial" w:eastAsia="Times New Roman" w:hAnsi="Arial" w:cs="Arial"/>
          <w:sz w:val="19"/>
          <w:szCs w:val="19"/>
        </w:rPr>
        <w:softHyphen/>
        <w:t>вым ответственность за "поджигание" России и последующий крова</w:t>
      </w:r>
      <w:r w:rsidRPr="00E20F88">
        <w:rPr>
          <w:rFonts w:ascii="Arial" w:eastAsia="Times New Roman" w:hAnsi="Arial" w:cs="Arial"/>
          <w:sz w:val="19"/>
          <w:szCs w:val="19"/>
        </w:rPr>
        <w:softHyphen/>
        <w:t>вый кошмар. В Кибирове неожиданным образом прорезается цензор, указывающий классикам, что им не нужно было писать, чтобы в Рос</w:t>
      </w:r>
      <w:r w:rsidRPr="00E20F88">
        <w:rPr>
          <w:rFonts w:ascii="Arial" w:eastAsia="Times New Roman" w:hAnsi="Arial" w:cs="Arial"/>
          <w:sz w:val="19"/>
          <w:szCs w:val="19"/>
        </w:rPr>
        <w:softHyphen/>
        <w:t xml:space="preserve">сии не произошла революция. Да откуда такая уверенность, что она не произошла бы? Это во-первых. И, во-вторых, почему </w:t>
      </w:r>
      <w:r w:rsidRPr="00E20F88">
        <w:rPr>
          <w:rFonts w:ascii="Arial" w:eastAsia="Times New Roman" w:hAnsi="Arial" w:cs="Arial"/>
          <w:b/>
          <w:sz w:val="19"/>
          <w:szCs w:val="19"/>
        </w:rPr>
        <w:t xml:space="preserve">писавшие </w:t>
      </w:r>
      <w:r w:rsidRPr="00E20F88">
        <w:rPr>
          <w:rFonts w:ascii="Arial" w:eastAsia="Times New Roman" w:hAnsi="Arial" w:cs="Arial"/>
          <w:sz w:val="19"/>
          <w:szCs w:val="19"/>
        </w:rPr>
        <w:t xml:space="preserve">о неприемлемом более виновны, чем </w:t>
      </w:r>
      <w:r w:rsidRPr="00E20F88">
        <w:rPr>
          <w:rFonts w:ascii="Arial" w:eastAsia="Times New Roman" w:hAnsi="Arial" w:cs="Arial"/>
          <w:b/>
          <w:sz w:val="19"/>
          <w:szCs w:val="19"/>
        </w:rPr>
        <w:t xml:space="preserve">порождавшие </w:t>
      </w:r>
      <w:r w:rsidRPr="00E20F88">
        <w:rPr>
          <w:rFonts w:ascii="Arial" w:eastAsia="Times New Roman" w:hAnsi="Arial" w:cs="Arial"/>
          <w:sz w:val="19"/>
          <w:szCs w:val="19"/>
        </w:rPr>
        <w:t>неприемлемое? 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Исполнявшийся в тюрьмах как гимн диссидентов.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тому же для некоторых романтиков, например Цветаевой</w:t>
      </w:r>
      <w:r w:rsidRPr="00E20F88">
        <w:rPr>
          <w:rFonts w:ascii="Arial" w:eastAsia="Times New Roman" w:hAnsi="Arial" w:cs="Arial"/>
          <w:color w:val="FF0000"/>
          <w:sz w:val="18"/>
          <w:szCs w:val="18"/>
        </w:rPr>
        <w:t>*</w:t>
      </w:r>
      <w:r w:rsidRPr="00E20F88">
        <w:rPr>
          <w:rFonts w:ascii="Arial" w:eastAsia="Times New Roman" w:hAnsi="Arial" w:cs="Arial"/>
          <w:sz w:val="18"/>
          <w:szCs w:val="18"/>
        </w:rPr>
        <w:t>, Кибиров делает исключение — они воспринимаются как союзники. Зато другие обвиняются и в том, в чем неповинны. Например, Кибиров соединяет цитаты из цикла Блока "На поле Куликовом" и поэмы "Двенадцать", пред</w:t>
      </w:r>
      <w:r w:rsidRPr="00E20F88">
        <w:rPr>
          <w:rFonts w:ascii="Arial" w:eastAsia="Times New Roman" w:hAnsi="Arial" w:cs="Arial"/>
          <w:sz w:val="18"/>
          <w:szCs w:val="18"/>
        </w:rPr>
        <w:softHyphen/>
        <w:t xml:space="preserve">ставляя их как единое </w:t>
      </w:r>
      <w:r w:rsidRPr="00E20F88">
        <w:rPr>
          <w:rFonts w:ascii="Arial" w:eastAsia="Times New Roman" w:hAnsi="Arial" w:cs="Arial"/>
          <w:sz w:val="18"/>
          <w:szCs w:val="18"/>
        </w:rPr>
        <w:lastRenderedPageBreak/>
        <w:t>целое и подвергая пародийному снижению: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вечный, бля, бой! Эй, пальнем-ка, товарищ,</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святую — эх-ма — в толстозадую жизнь! (с. 272),—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бы предъявляя Блоку обвинение в пропаганде насилия, разнуз</w:t>
      </w:r>
      <w:r w:rsidRPr="00E20F88">
        <w:rPr>
          <w:rFonts w:ascii="Arial" w:eastAsia="Times New Roman" w:hAnsi="Arial" w:cs="Arial"/>
          <w:sz w:val="18"/>
          <w:szCs w:val="18"/>
        </w:rPr>
        <w:softHyphen/>
        <w:t>данности, хаоса. Но "вечный бой" Блока — это вечное противоборст</w:t>
      </w:r>
      <w:r w:rsidRPr="00E20F88">
        <w:rPr>
          <w:rFonts w:ascii="Arial" w:eastAsia="Times New Roman" w:hAnsi="Arial" w:cs="Arial"/>
          <w:sz w:val="18"/>
          <w:szCs w:val="18"/>
        </w:rPr>
        <w:softHyphen/>
        <w:t>во между Богом и дьяволом, добром и злом, светом и тьмой. Слова же "пальнем-ка пулей в Святую Русь" [55, т. 3, с. 350] принадлежат не автору, а персонажу. Приводя в качестве эпиграфа к стихотворе</w:t>
      </w:r>
      <w:r w:rsidRPr="00E20F88">
        <w:rPr>
          <w:rFonts w:ascii="Arial" w:eastAsia="Times New Roman" w:hAnsi="Arial" w:cs="Arial"/>
          <w:sz w:val="18"/>
          <w:szCs w:val="18"/>
        </w:rPr>
        <w:softHyphen/>
        <w:t xml:space="preserve">нию высказывание Блока "Всем телом, всем сердцем, всем сознанием — слушайте Революцию!" [55, т. 6, с. 20], Кибиров не конкретизирует, </w:t>
      </w:r>
      <w:r w:rsidRPr="00E20F88">
        <w:rPr>
          <w:rFonts w:ascii="Arial" w:eastAsia="Times New Roman" w:hAnsi="Arial" w:cs="Arial"/>
          <w:b/>
          <w:sz w:val="18"/>
          <w:szCs w:val="18"/>
        </w:rPr>
        <w:t xml:space="preserve">какой </w:t>
      </w:r>
      <w:r w:rsidRPr="00E20F88">
        <w:rPr>
          <w:rFonts w:ascii="Arial" w:eastAsia="Times New Roman" w:hAnsi="Arial" w:cs="Arial"/>
          <w:sz w:val="18"/>
          <w:szCs w:val="18"/>
        </w:rPr>
        <w:t>именно революции ждал первый русский поэт и как реагиро</w:t>
      </w:r>
      <w:r w:rsidRPr="00E20F88">
        <w:rPr>
          <w:rFonts w:ascii="Arial" w:eastAsia="Times New Roman" w:hAnsi="Arial" w:cs="Arial"/>
          <w:sz w:val="18"/>
          <w:szCs w:val="18"/>
        </w:rPr>
        <w:softHyphen/>
        <w:t>вал на пореволюционную реальность. Что же касается романтизма, то быть романтиком, по Блоку, — значит жить удесятеренной жизнью, а не прозябать.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 пары Сокол — Уж (шарж на Розанова) Кибиров предпочитает Ужа (антиромантизм, "мещанское счастье"). В природе между тем хватило места и Соколу, и Ужу, в литературе — и Горькому, и Роза</w:t>
      </w:r>
      <w:r w:rsidRPr="00E20F88">
        <w:rPr>
          <w:rFonts w:ascii="Arial" w:eastAsia="Times New Roman" w:hAnsi="Arial" w:cs="Arial"/>
          <w:sz w:val="18"/>
          <w:szCs w:val="18"/>
        </w:rPr>
        <w:softHyphen/>
        <w:t>нову. Опасен не романтизм, а утопический радикализм, опасно от</w:t>
      </w:r>
      <w:r w:rsidRPr="00E20F88">
        <w:rPr>
          <w:rFonts w:ascii="Arial" w:eastAsia="Times New Roman" w:hAnsi="Arial" w:cs="Arial"/>
          <w:sz w:val="18"/>
          <w:szCs w:val="18"/>
        </w:rPr>
        <w:softHyphen/>
        <w:t xml:space="preserve">сутствие противовеса </w:t>
      </w:r>
      <w:r w:rsidRPr="00E20F88">
        <w:rPr>
          <w:rFonts w:ascii="Arial" w:eastAsia="Times New Roman" w:hAnsi="Arial" w:cs="Arial"/>
          <w:b/>
          <w:sz w:val="18"/>
          <w:szCs w:val="18"/>
        </w:rPr>
        <w:t xml:space="preserve">одному </w:t>
      </w:r>
      <w:r w:rsidRPr="00E20F88">
        <w:rPr>
          <w:rFonts w:ascii="Arial" w:eastAsia="Times New Roman" w:hAnsi="Arial" w:cs="Arial"/>
          <w:sz w:val="18"/>
          <w:szCs w:val="18"/>
        </w:rPr>
        <w:t>из общественных умонастроений</w:t>
      </w:r>
      <w:r w:rsidRPr="00E20F88">
        <w:rPr>
          <w:rFonts w:ascii="Arial" w:eastAsia="Times New Roman" w:hAnsi="Arial" w:cs="Arial"/>
          <w:color w:val="FF0000"/>
          <w:sz w:val="18"/>
          <w:szCs w:val="18"/>
        </w:rPr>
        <w:t>**</w:t>
      </w:r>
      <w:r w:rsidRPr="00E20F88">
        <w:rPr>
          <w:rFonts w:ascii="Arial" w:eastAsia="Times New Roman" w:hAnsi="Arial" w:cs="Arial"/>
          <w:sz w:val="18"/>
          <w:szCs w:val="18"/>
        </w:rPr>
        <w:t>, получающему статус государственно-тоталитарного. Именно это и произошло в советском обществе.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Кибиров в духе русского максимализма хватает через край. Он действительно выражает массовые настроения — ведь эпоха постмо</w:t>
      </w:r>
      <w:r w:rsidRPr="00E20F88">
        <w:rPr>
          <w:rFonts w:ascii="Arial" w:eastAsia="Times New Roman" w:hAnsi="Arial" w:cs="Arial"/>
          <w:sz w:val="18"/>
          <w:szCs w:val="18"/>
        </w:rPr>
        <w:softHyphen/>
        <w:t>дерна в Россию еще не пришла, и идея примирения непримиримого, плюралистический взгляд на вещи прививаются здесь с большим тру</w:t>
      </w:r>
      <w:r w:rsidRPr="00E20F88">
        <w:rPr>
          <w:rFonts w:ascii="Arial" w:eastAsia="Times New Roman" w:hAnsi="Arial" w:cs="Arial"/>
          <w:sz w:val="18"/>
          <w:szCs w:val="18"/>
        </w:rPr>
        <w:softHyphen/>
        <w:t>дом. Но в отличие от многих Кибиров не довольствуется новой одно</w:t>
      </w:r>
      <w:r w:rsidRPr="00E20F88">
        <w:rPr>
          <w:rFonts w:ascii="Arial" w:eastAsia="Times New Roman" w:hAnsi="Arial" w:cs="Arial"/>
          <w:sz w:val="18"/>
          <w:szCs w:val="18"/>
        </w:rPr>
        <w:softHyphen/>
        <w:t>значностью, движется в направлении деидеологизации. Все дальше уходит он со временем от жестких бинарных оппозиций, рубки с пле</w:t>
      </w:r>
      <w:r w:rsidRPr="00E20F88">
        <w:rPr>
          <w:rFonts w:ascii="Arial" w:eastAsia="Times New Roman" w:hAnsi="Arial" w:cs="Arial"/>
          <w:sz w:val="18"/>
          <w:szCs w:val="18"/>
        </w:rPr>
        <w:softHyphen/>
        <w:t>ча и, как истинный романтик, провозглашает: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грядущем, прошлом, настоящем нам места нет... (с. 303).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подтверждение разрушительного действия революционного романтизма при</w:t>
      </w:r>
      <w:r w:rsidRPr="00E20F88">
        <w:rPr>
          <w:rFonts w:ascii="Arial" w:eastAsia="Times New Roman" w:hAnsi="Arial" w:cs="Arial"/>
          <w:sz w:val="18"/>
          <w:szCs w:val="14"/>
        </w:rPr>
        <w:softHyphen/>
        <w:t>водятся цветаевские цитаты: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Эй, жги город Гамельн! Эй, в стойла соборы! Гулящая девка на впалой груди! (с. 270)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предреволюционной литературе такой противовес существовал, и (условно говоря) "Горькому "в ней противостоял "Л. Андреев". Так что выбор у русского обще</w:t>
      </w:r>
      <w:r w:rsidRPr="00E20F88">
        <w:rPr>
          <w:rFonts w:ascii="Arial" w:eastAsia="Times New Roman" w:hAnsi="Arial" w:cs="Arial"/>
          <w:sz w:val="18"/>
          <w:szCs w:val="14"/>
        </w:rPr>
        <w:softHyphen/>
        <w:t>ства был.</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Введение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произведения узнаваемого и запоминающегося лири</w:t>
      </w:r>
      <w:r w:rsidRPr="00E20F88">
        <w:rPr>
          <w:rFonts w:ascii="Arial" w:eastAsia="Times New Roman" w:hAnsi="Arial" w:cs="Arial"/>
          <w:sz w:val="18"/>
          <w:szCs w:val="18"/>
        </w:rPr>
        <w:softHyphen/>
        <w:t>ческого "я" выделяет Кибирова среди других представителей соц-арта. Это именно образ автора, а не авторская маска, реализующая "архетип" гения/клоуна. Нельзя сказать, что Кибиров иронизирует над собой по поводу своего иронизирования над официальной куль</w:t>
      </w:r>
      <w:r w:rsidRPr="00E20F88">
        <w:rPr>
          <w:rFonts w:ascii="Arial" w:eastAsia="Times New Roman" w:hAnsi="Arial" w:cs="Arial"/>
          <w:sz w:val="18"/>
          <w:szCs w:val="18"/>
        </w:rPr>
        <w:softHyphen/>
        <w:t xml:space="preserve">турой, тем более травестирует свое </w:t>
      </w:r>
      <w:r w:rsidRPr="00E20F88">
        <w:rPr>
          <w:rFonts w:ascii="Arial" w:eastAsia="Times New Roman" w:hAnsi="Arial" w:cs="Arial"/>
          <w:sz w:val="18"/>
          <w:szCs w:val="18"/>
          <w:lang w:val="en-US"/>
        </w:rPr>
        <w:t>V</w:t>
      </w:r>
      <w:r w:rsidRPr="00E20F88">
        <w:rPr>
          <w:rFonts w:ascii="Arial" w:eastAsia="Times New Roman" w:hAnsi="Arial" w:cs="Arial"/>
          <w:sz w:val="18"/>
          <w:szCs w:val="18"/>
        </w:rPr>
        <w:t>. Лирическую публицистику он скрещивает с поэтикой соц-арта, доказывая результативность такого подхода.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и принцип авторской маски для концептуализма по-прежнему актуален. Покажем это на примере Владимира Друка.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61" w:name="_Toc15693519"/>
      <w:bookmarkStart w:id="162" w:name="_Toc15730476"/>
      <w:r w:rsidRPr="00E20F88">
        <w:rPr>
          <w:rFonts w:ascii="Arial" w:eastAsia="Times New Roman" w:hAnsi="Arial" w:cs="Times New Roman"/>
          <w:b/>
          <w:bCs/>
          <w:color w:val="FF6600"/>
          <w:sz w:val="24"/>
          <w:szCs w:val="14"/>
        </w:rPr>
        <w:t>"Прогулки с Хаосом": стереопоэма Владимира Друка "Телецентр"</w:t>
      </w:r>
      <w:bookmarkEnd w:id="161"/>
      <w:bookmarkEnd w:id="16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 xml:space="preserve">Друк Владимир Яковлевич (р. 1957) </w:t>
      </w:r>
      <w:r w:rsidRPr="00E20F88">
        <w:rPr>
          <w:rFonts w:ascii="Arial" w:eastAsia="Times New Roman" w:hAnsi="Arial" w:cs="Arial"/>
          <w:sz w:val="18"/>
          <w:szCs w:val="15"/>
        </w:rPr>
        <w:t xml:space="preserve">— </w:t>
      </w:r>
      <w:r w:rsidRPr="00E20F88">
        <w:rPr>
          <w:rFonts w:ascii="Arial" w:eastAsia="Times New Roman" w:hAnsi="Arial" w:cs="Arial"/>
          <w:iCs/>
          <w:sz w:val="18"/>
          <w:szCs w:val="15"/>
        </w:rPr>
        <w:t>поэт. В 80-е гг. — член группы "Задушевная беседа", член мос</w:t>
      </w:r>
      <w:r w:rsidRPr="00E20F88">
        <w:rPr>
          <w:rFonts w:ascii="Arial" w:eastAsia="Times New Roman" w:hAnsi="Arial" w:cs="Arial"/>
          <w:iCs/>
          <w:sz w:val="18"/>
          <w:szCs w:val="15"/>
        </w:rPr>
        <w:softHyphen/>
        <w:t>ковского клуба "Поэзия". Автор книги "Ком</w:t>
      </w:r>
      <w:r w:rsidRPr="00E20F88">
        <w:rPr>
          <w:rFonts w:ascii="Arial" w:eastAsia="Times New Roman" w:hAnsi="Arial" w:cs="Arial"/>
          <w:iCs/>
          <w:sz w:val="18"/>
          <w:szCs w:val="15"/>
        </w:rPr>
        <w:softHyphen/>
        <w:t>мутатор" (1991), изданной на средства друзей поэта. Относит себя к постреализ</w:t>
      </w:r>
      <w:r w:rsidRPr="00E20F88">
        <w:rPr>
          <w:rFonts w:ascii="Arial" w:eastAsia="Times New Roman" w:hAnsi="Arial" w:cs="Arial"/>
          <w:iCs/>
          <w:sz w:val="18"/>
          <w:szCs w:val="15"/>
        </w:rPr>
        <w:softHyphen/>
        <w:t>му; из поэмы "Полный и неполный аут"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видно, что постреализм Друка — синоним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Произведения Друка опубликованы в США, Германии, Франции, Англии, Югославии, Румынии, Польше.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С 1993 г. поэт живет в США.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Владимир Друк относится к миру как к невостребованному тексту-"подстрочнику" собственных произведений. Свои "друкописи" он рас</w:t>
      </w:r>
      <w:r w:rsidRPr="00E20F88">
        <w:rPr>
          <w:rFonts w:ascii="Arial" w:eastAsia="Times New Roman" w:hAnsi="Arial" w:cs="Arial"/>
          <w:sz w:val="18"/>
          <w:szCs w:val="18"/>
        </w:rPr>
        <w:softHyphen/>
        <w:t>сматривает как варианты переводов с этого "подстрочника" и в свою очередь как "подстрочники" для читательских интерпретаций, возни</w:t>
      </w:r>
      <w:r w:rsidRPr="00E20F88">
        <w:rPr>
          <w:rFonts w:ascii="Arial" w:eastAsia="Times New Roman" w:hAnsi="Arial" w:cs="Arial"/>
          <w:sz w:val="18"/>
          <w:szCs w:val="18"/>
        </w:rPr>
        <w:softHyphen/>
        <w:t>кающих в процессе чтения-сотворчества. Каждая из таких интерпре</w:t>
      </w:r>
      <w:r w:rsidRPr="00E20F88">
        <w:rPr>
          <w:rFonts w:ascii="Arial" w:eastAsia="Times New Roman" w:hAnsi="Arial" w:cs="Arial"/>
          <w:sz w:val="18"/>
          <w:szCs w:val="18"/>
        </w:rPr>
        <w:softHyphen/>
        <w:t>таций для него — форма жизни произведения. Друк — противник за</w:t>
      </w:r>
      <w:r w:rsidRPr="00E20F88">
        <w:rPr>
          <w:rFonts w:ascii="Arial" w:eastAsia="Times New Roman" w:hAnsi="Arial" w:cs="Arial"/>
          <w:sz w:val="18"/>
          <w:szCs w:val="18"/>
        </w:rPr>
        <w:softHyphen/>
        <w:t>крытой, "монополистической и монологической" литературы. Он соз</w:t>
      </w:r>
      <w:r w:rsidRPr="00E20F88">
        <w:rPr>
          <w:rFonts w:ascii="Arial" w:eastAsia="Times New Roman" w:hAnsi="Arial" w:cs="Arial"/>
          <w:sz w:val="18"/>
          <w:szCs w:val="18"/>
        </w:rPr>
        <w:softHyphen/>
        <w:t>дает "голые", открытые тексты, приглашает читателей на прогулки по их разомкнутому пространству, "давая им возможность проявить свою естественную способность к воображению"</w:t>
      </w:r>
      <w:r w:rsidRPr="00E20F88">
        <w:rPr>
          <w:rFonts w:ascii="Arial" w:eastAsia="Times New Roman" w:hAnsi="Arial" w:cs="Arial"/>
          <w:color w:val="FF0000"/>
          <w:sz w:val="18"/>
          <w:szCs w:val="18"/>
        </w:rPr>
        <w:t>*</w:t>
      </w:r>
      <w:r w:rsidRPr="00E20F88">
        <w:rPr>
          <w:rFonts w:ascii="Arial" w:eastAsia="Times New Roman" w:hAnsi="Arial" w:cs="Arial"/>
          <w:sz w:val="18"/>
          <w:szCs w:val="18"/>
        </w:rPr>
        <w:t>. В стереопоэме "Телецентр" (1989) Друк приглашает на "прогулки с Хаосом"</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"Литература, — пишет поэт, — есть сумма изощренных приемов для одурачивания читателя, подчинения его своей авторской воле и манипуляций его поведением. Стоит только разобрать эти приемы, рассыпать их, как детали конструктора, вывернуть их на самих себя — и миф, иллюзия, пленительная иллюзия исчезнут, человек останется наедине с самим собой. И возникнет страх бездны. И начнется РЕЧЬ" (с. 143).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Считая общество развитого социализма плодом литературной фан</w:t>
      </w:r>
      <w:r w:rsidRPr="00E20F88">
        <w:rPr>
          <w:rFonts w:ascii="Arial" w:eastAsia="Times New Roman" w:hAnsi="Arial" w:cs="Arial"/>
          <w:sz w:val="18"/>
          <w:szCs w:val="18"/>
        </w:rPr>
        <w:softHyphen/>
        <w:t>тазии, в "Телецентре" Друк деконструирует культурный контекст позд-несоветской эпохи, создает цитатно-пародийный образ Хаоса, вовле</w:t>
      </w:r>
      <w:r w:rsidRPr="00E20F88">
        <w:rPr>
          <w:rFonts w:ascii="Arial" w:eastAsia="Times New Roman" w:hAnsi="Arial" w:cs="Arial"/>
          <w:sz w:val="18"/>
          <w:szCs w:val="18"/>
        </w:rPr>
        <w:softHyphen/>
        <w:t>кает читателей в игру с "рассыпанными" и абсурдизируемыми цитациями-осколками. Поэт использует устойчивые блоки газетного и 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Друк В. </w:t>
      </w:r>
      <w:r w:rsidRPr="00E20F88">
        <w:rPr>
          <w:rFonts w:ascii="Arial" w:eastAsia="Times New Roman" w:hAnsi="Arial" w:cs="Arial"/>
          <w:sz w:val="18"/>
          <w:szCs w:val="15"/>
        </w:rPr>
        <w:t>Коммутатор: Стихи. Поэмы. Тексты. — М.: ИМА-пресс, 1991. С. 145. Да</w:t>
      </w:r>
      <w:r w:rsidRPr="00E20F88">
        <w:rPr>
          <w:rFonts w:ascii="Arial" w:eastAsia="Times New Roman" w:hAnsi="Arial" w:cs="Arial"/>
          <w:sz w:val="18"/>
          <w:szCs w:val="15"/>
        </w:rPr>
        <w:softHyphen/>
        <w:t>лее ссылки на это издание даются в тексте.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Пародийная цитация названия книги Юрия Левитанского "Письма Катерине, или Прогулка с Фаустом" и книги Абрама Терца "Прогулки с Пушкиным", указание на то, что перед нами еще один "прогуливающийся шизофреник".</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диотелевизионного языка, разнообразные политические лозунги и клише, коды развлекательных программ и рекламных объявлений, ци</w:t>
      </w:r>
      <w:r w:rsidRPr="00E20F88">
        <w:rPr>
          <w:rFonts w:ascii="Arial" w:eastAsia="Times New Roman" w:hAnsi="Arial" w:cs="Arial"/>
          <w:sz w:val="18"/>
          <w:szCs w:val="18"/>
        </w:rPr>
        <w:softHyphen/>
        <w:t>таты из популярных песен</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т. д., которые оказываются в новых, не</w:t>
      </w:r>
      <w:r w:rsidRPr="00E20F88">
        <w:rPr>
          <w:rFonts w:ascii="Arial" w:eastAsia="Times New Roman" w:hAnsi="Arial" w:cs="Arial"/>
          <w:sz w:val="18"/>
          <w:szCs w:val="18"/>
        </w:rPr>
        <w:softHyphen/>
        <w:t>ожиданных связях и столкновениях, подвергаются пародийно-ироническому переосмыслению.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Роль нормы у Друка играет классика": "испытание" ею вскрывает аномальное, безобразное, абсурдное. </w:t>
      </w:r>
      <w:r w:rsidRPr="00E20F88">
        <w:rPr>
          <w:rFonts w:ascii="Arial" w:eastAsia="Times New Roman" w:hAnsi="Arial" w:cs="Arial"/>
          <w:sz w:val="18"/>
          <w:szCs w:val="18"/>
        </w:rPr>
        <w:lastRenderedPageBreak/>
        <w:t>Например, писатель прилагает к современной действительности деконструируемую цитату из стихо</w:t>
      </w:r>
      <w:r w:rsidRPr="00E20F88">
        <w:rPr>
          <w:rFonts w:ascii="Arial" w:eastAsia="Times New Roman" w:hAnsi="Arial" w:cs="Arial"/>
          <w:sz w:val="18"/>
          <w:szCs w:val="18"/>
        </w:rPr>
        <w:softHyphen/>
        <w:t>творения Лермонтова "И скучно, и грустно":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а жизнь — как посмотришь с холодным вниманьем вокруг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такой вытрезвитель! (с. 107).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 сравнению с Лермонтовым характеристика жизни еще более сни</w:t>
      </w:r>
      <w:r w:rsidRPr="00E20F88">
        <w:rPr>
          <w:rFonts w:ascii="Arial" w:eastAsia="Times New Roman" w:hAnsi="Arial" w:cs="Arial"/>
          <w:sz w:val="18"/>
          <w:szCs w:val="18"/>
        </w:rPr>
        <w:softHyphen/>
        <w:t>жена. Причем Друк прибегает к многозначной метафоре: "жизнь — вы</w:t>
      </w:r>
      <w:r w:rsidRPr="00E20F88">
        <w:rPr>
          <w:rFonts w:ascii="Arial" w:eastAsia="Times New Roman" w:hAnsi="Arial" w:cs="Arial"/>
          <w:sz w:val="18"/>
          <w:szCs w:val="18"/>
        </w:rPr>
        <w:softHyphen/>
        <w:t>трезвитель". Акцентируется способность жизни самым безжалостным образом отрезвлять идеалистов, романтиков, всякого рода Честняг (Бродский); обнажается идиотическая невменяемость одних, бесчело</w:t>
      </w:r>
      <w:r w:rsidRPr="00E20F88">
        <w:rPr>
          <w:rFonts w:ascii="Arial" w:eastAsia="Times New Roman" w:hAnsi="Arial" w:cs="Arial"/>
          <w:sz w:val="18"/>
          <w:szCs w:val="18"/>
        </w:rPr>
        <w:softHyphen/>
        <w:t>вечная власть других, сосуществующих в общем бардаке.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Усиливает ощущение все пронизывающего Хаоса, на все распро</w:t>
      </w:r>
      <w:r w:rsidRPr="00E20F88">
        <w:rPr>
          <w:rFonts w:ascii="Arial" w:eastAsia="Times New Roman" w:hAnsi="Arial" w:cs="Arial"/>
          <w:sz w:val="18"/>
          <w:szCs w:val="18"/>
        </w:rPr>
        <w:softHyphen/>
        <w:t>страняющейся энтропии структурное и графическое оформление по</w:t>
      </w:r>
      <w:r w:rsidRPr="00E20F88">
        <w:rPr>
          <w:rFonts w:ascii="Arial" w:eastAsia="Times New Roman" w:hAnsi="Arial" w:cs="Arial"/>
          <w:sz w:val="18"/>
          <w:szCs w:val="18"/>
        </w:rPr>
        <w:softHyphen/>
        <w:t>эмы. Друк следует традиции Вс. Некрасова как автора дву- и трех-столбичных стихов, которые можно читать двумя способами: по верти</w:t>
      </w:r>
      <w:r w:rsidRPr="00E20F88">
        <w:rPr>
          <w:rFonts w:ascii="Arial" w:eastAsia="Times New Roman" w:hAnsi="Arial" w:cs="Arial"/>
          <w:sz w:val="18"/>
          <w:szCs w:val="18"/>
        </w:rPr>
        <w:softHyphen/>
        <w:t>кали (каждый столбик отдельно, сверху вниз) и по горизонтали (всё подряд, построчно). Последний способ предельно усиливает момент абсурдизации. Поэтика абсурда служит в "Телецентре" выявлению состояния советского общества в самый канун распада СССР</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поэме Друка как бы два "телеканала", два параллельно распо</w:t>
      </w:r>
      <w:r w:rsidRPr="00E20F88">
        <w:rPr>
          <w:rFonts w:ascii="Arial" w:eastAsia="Times New Roman" w:hAnsi="Arial" w:cs="Arial"/>
          <w:sz w:val="18"/>
          <w:szCs w:val="18"/>
        </w:rPr>
        <w:softHyphen/>
        <w:t>ложенных, разделенных пробелом столбика-текста. Каждый из них развивает свою тему. Первый представляет собой "прикалывания" аутсайдера, "естествоиспытателя" (человека, испытывающего "на прочность" современную культуру, нравы, политическую жизнь), нис</w:t>
      </w:r>
      <w:r w:rsidRPr="00E20F88">
        <w:rPr>
          <w:rFonts w:ascii="Arial" w:eastAsia="Times New Roman" w:hAnsi="Arial" w:cs="Arial"/>
          <w:sz w:val="18"/>
          <w:szCs w:val="18"/>
        </w:rPr>
        <w:softHyphen/>
        <w:t>провергателя замшелых догм, девальвированных слов и идеалов. Вто</w:t>
      </w:r>
      <w:r w:rsidRPr="00E20F88">
        <w:rPr>
          <w:rFonts w:ascii="Arial" w:eastAsia="Times New Roman" w:hAnsi="Arial" w:cs="Arial"/>
          <w:sz w:val="18"/>
          <w:szCs w:val="18"/>
        </w:rPr>
        <w:softHyphen/>
        <w:t>рой — демонстрирует абсурдность утратившего смысл, дисгармонич</w:t>
      </w:r>
      <w:r w:rsidRPr="00E20F88">
        <w:rPr>
          <w:rFonts w:ascii="Arial" w:eastAsia="Times New Roman" w:hAnsi="Arial" w:cs="Arial"/>
          <w:sz w:val="18"/>
          <w:szCs w:val="18"/>
        </w:rPr>
        <w:softHyphen/>
        <w:t>ного, дегуманизированного существования, что достигается путем монтажа (по принципу алогизма) разорванных обрывков "телеви-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Цитируются "Песня бегуна на дальние дистанции" Владимира Высоцкого, "Я люблю тебя, жизнь" Константина Ваншенкина.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5"/>
        </w:rPr>
        <w:t>**</w:t>
      </w:r>
      <w:r w:rsidRPr="00E20F88">
        <w:rPr>
          <w:rFonts w:ascii="Arial" w:eastAsia="Times New Roman" w:hAnsi="Arial" w:cs="Arial"/>
          <w:iCs/>
          <w:sz w:val="18"/>
          <w:szCs w:val="15"/>
        </w:rPr>
        <w:t xml:space="preserve"> </w:t>
      </w:r>
      <w:r w:rsidRPr="00E20F88">
        <w:rPr>
          <w:rFonts w:ascii="Arial" w:eastAsia="Times New Roman" w:hAnsi="Arial" w:cs="Arial"/>
          <w:sz w:val="18"/>
          <w:szCs w:val="15"/>
        </w:rPr>
        <w:t>Цитируются Пушкин, Лермонтов, Пастернак, косвенным образом Маяковский, А. Н. Толстой.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Что Друк предсказал еще в стихотворении "в масштабе женщин и мужчин...":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освобожденная страна вздохнув, развалится на части но кто-то соберет запчасти и вспомнит наши имена (с. 69).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зионного" текста. Последовательное прочтение (по горизонтали) сра</w:t>
      </w:r>
      <w:r w:rsidRPr="00E20F88">
        <w:rPr>
          <w:rFonts w:ascii="Arial" w:eastAsia="Times New Roman" w:hAnsi="Arial" w:cs="Arial"/>
          <w:sz w:val="19"/>
          <w:szCs w:val="19"/>
        </w:rPr>
        <w:softHyphen/>
        <w:t>зу двух столбиков привносит дополнительные оттенки смысла, рожда</w:t>
      </w:r>
      <w:r w:rsidRPr="00E20F88">
        <w:rPr>
          <w:rFonts w:ascii="Arial" w:eastAsia="Times New Roman" w:hAnsi="Arial" w:cs="Arial"/>
          <w:sz w:val="19"/>
          <w:szCs w:val="19"/>
        </w:rPr>
        <w:softHyphen/>
        <w:t>ет новые контрасты, делает картину дисгармоничного мира еще бо</w:t>
      </w:r>
      <w:r w:rsidRPr="00E20F88">
        <w:rPr>
          <w:rFonts w:ascii="Arial" w:eastAsia="Times New Roman" w:hAnsi="Arial" w:cs="Arial"/>
          <w:sz w:val="19"/>
          <w:szCs w:val="19"/>
        </w:rPr>
        <w:softHyphen/>
        <w:t>лее хаотичной. Расположение левого столбика на черном листе, а правого на белом призвано подчеркнуть, что они соотносятся между собой по принципу негатива и позитива: оба они, в сущности, об одном и том же — о торжестве Хаоса.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Деконструируемый культурный контекст подвергается тотальному пародированию. Выход из "подполья" представителя андерграунда также изображается в фарсово-балаганном духе: </w:t>
      </w:r>
    </w:p>
    <w:tbl>
      <w:tblPr>
        <w:tblW w:w="0" w:type="auto"/>
        <w:jc w:val="center"/>
        <w:tblInd w:w="40" w:type="dxa"/>
        <w:tblBorders>
          <w:top w:val="single" w:sz="4" w:space="0" w:color="auto"/>
          <w:left w:val="single" w:sz="4" w:space="0" w:color="auto"/>
          <w:bottom w:val="single" w:sz="4" w:space="0" w:color="auto"/>
          <w:right w:val="single" w:sz="4" w:space="0" w:color="auto"/>
        </w:tblBorders>
        <w:tblCellMar>
          <w:left w:w="40" w:type="dxa"/>
          <w:right w:w="40" w:type="dxa"/>
        </w:tblCellMar>
        <w:tblLook w:val="04A0"/>
      </w:tblPr>
      <w:tblGrid>
        <w:gridCol w:w="3128"/>
        <w:gridCol w:w="2680"/>
      </w:tblGrid>
      <w:tr w:rsidR="00E20F88" w:rsidRPr="00E20F88" w:rsidTr="00E20F88">
        <w:trPr>
          <w:trHeight w:val="808"/>
          <w:jc w:val="center"/>
        </w:trPr>
        <w:tc>
          <w:tcPr>
            <w:tcW w:w="3128"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я простой естествоиспытатель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я совсем не радиолюбитель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у меня в башке звукосниматель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sz w:val="18"/>
                <w:szCs w:val="15"/>
              </w:rPr>
              <w:t>а в желудке — громкоговоритель</w:t>
            </w:r>
          </w:p>
        </w:tc>
        <w:tc>
          <w:tcPr>
            <w:tcW w:w="2680"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Один</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один а</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два а</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b/>
                <w:bCs/>
                <w:sz w:val="20"/>
                <w:szCs w:val="24"/>
              </w:rPr>
            </w:pPr>
            <w:r w:rsidRPr="00E20F88">
              <w:rPr>
                <w:rFonts w:ascii="Arial" w:eastAsia="Times New Roman" w:hAnsi="Arial" w:cs="Arial"/>
                <w:sz w:val="18"/>
                <w:szCs w:val="15"/>
              </w:rPr>
              <w:t>мой бег — смех</w:t>
            </w:r>
          </w:p>
        </w:tc>
      </w:tr>
      <w:tr w:rsidR="00E20F88" w:rsidRPr="00E20F88" w:rsidTr="00E20F88">
        <w:trPr>
          <w:trHeight w:val="904"/>
          <w:jc w:val="center"/>
        </w:trPr>
        <w:tc>
          <w:tcPr>
            <w:tcW w:w="3128"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а еще есть ноги или руки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а еще есть поршень или клапан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я сидел и до поры не чухал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sz w:val="18"/>
                <w:szCs w:val="15"/>
              </w:rPr>
              <w:t>я сидел и до поры не квакал</w:t>
            </w:r>
          </w:p>
        </w:tc>
        <w:tc>
          <w:tcPr>
            <w:tcW w:w="2680"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частота строк</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чистота кадров</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кадры решают всё</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b/>
                <w:bCs/>
                <w:sz w:val="20"/>
                <w:szCs w:val="24"/>
              </w:rPr>
            </w:pPr>
            <w:r w:rsidRPr="00E20F88">
              <w:rPr>
                <w:rFonts w:ascii="Arial" w:eastAsia="Times New Roman" w:hAnsi="Arial" w:cs="Arial"/>
                <w:sz w:val="18"/>
                <w:szCs w:val="15"/>
              </w:rPr>
              <w:t>а я в кадре?</w:t>
            </w:r>
          </w:p>
        </w:tc>
      </w:tr>
      <w:tr w:rsidR="00E20F88" w:rsidRPr="00E20F88" w:rsidTr="00E20F88">
        <w:trPr>
          <w:trHeight w:val="1350"/>
          <w:jc w:val="center"/>
        </w:trPr>
        <w:tc>
          <w:tcPr>
            <w:tcW w:w="3128"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милиционеры и подростки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возбудили подрывные центры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я случайно выпал в эпицентр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bCs/>
                <w:sz w:val="20"/>
                <w:szCs w:val="24"/>
              </w:rPr>
            </w:pPr>
            <w:r w:rsidRPr="00E20F88">
              <w:rPr>
                <w:rFonts w:ascii="Arial" w:eastAsia="Times New Roman" w:hAnsi="Arial" w:cs="Arial"/>
                <w:sz w:val="18"/>
                <w:szCs w:val="15"/>
              </w:rPr>
              <w:t>гул затих я выполз на подмостки</w:t>
            </w:r>
          </w:p>
        </w:tc>
        <w:tc>
          <w:tcPr>
            <w:tcW w:w="2680"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продразверстка</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короткое замыкание</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своими руками</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Аве, Цезарь, Доза!</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5"/>
              </w:rPr>
            </w:pPr>
            <w:r w:rsidRPr="00E20F88">
              <w:rPr>
                <w:rFonts w:ascii="Arial" w:eastAsia="Times New Roman" w:hAnsi="Arial" w:cs="Arial"/>
                <w:sz w:val="18"/>
                <w:szCs w:val="15"/>
              </w:rPr>
              <w:t>встаньте прямо руки на</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b/>
                <w:bCs/>
                <w:sz w:val="20"/>
                <w:szCs w:val="24"/>
              </w:rPr>
            </w:pPr>
            <w:r w:rsidRPr="00E20F88">
              <w:rPr>
                <w:rFonts w:ascii="Arial" w:eastAsia="Times New Roman" w:hAnsi="Arial" w:cs="Arial"/>
                <w:sz w:val="18"/>
                <w:szCs w:val="15"/>
              </w:rPr>
              <w:t>шире плечи руки рас (с. 103).</w:t>
            </w:r>
          </w:p>
        </w:tc>
      </w:tr>
    </w:tbl>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Какое-либо учительство-поучительство отвергается. Друк дает сниженно-комедийный образ автора-персонажа. Поэту претит по</w:t>
      </w:r>
      <w:r w:rsidRPr="00E20F88">
        <w:rPr>
          <w:rFonts w:ascii="Arial" w:eastAsia="Times New Roman" w:hAnsi="Arial" w:cs="Arial"/>
          <w:sz w:val="19"/>
          <w:szCs w:val="19"/>
        </w:rPr>
        <w:softHyphen/>
        <w:t>за, самолюбование, он предпочитает маску современного шута, которому по традиции дозволено высказать больше, чем остальным: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 </w:t>
      </w:r>
    </w:p>
    <w:p w:rsidR="00E20F88" w:rsidRPr="00E20F88" w:rsidRDefault="00E20F88" w:rsidP="00E20F88">
      <w:pPr>
        <w:widowControl w:val="0"/>
        <w:autoSpaceDE w:val="0"/>
        <w:autoSpaceDN w:val="0"/>
        <w:adjustRightInd w:val="0"/>
        <w:spacing w:before="60" w:after="0" w:line="240" w:lineRule="auto"/>
        <w:ind w:left="57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я хочу сказать такую лажу</w:t>
      </w:r>
    </w:p>
    <w:p w:rsidR="00E20F88" w:rsidRPr="00E20F88" w:rsidRDefault="00E20F88" w:rsidP="00E20F88">
      <w:pPr>
        <w:widowControl w:val="0"/>
        <w:autoSpaceDE w:val="0"/>
        <w:autoSpaceDN w:val="0"/>
        <w:adjustRightInd w:val="0"/>
        <w:spacing w:before="60" w:after="0" w:line="240" w:lineRule="auto"/>
        <w:ind w:left="57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а потом надеть такую рожу</w:t>
      </w:r>
    </w:p>
    <w:p w:rsidR="00E20F88" w:rsidRPr="00E20F88" w:rsidRDefault="00E20F88" w:rsidP="00E20F88">
      <w:pPr>
        <w:widowControl w:val="0"/>
        <w:autoSpaceDE w:val="0"/>
        <w:autoSpaceDN w:val="0"/>
        <w:adjustRightInd w:val="0"/>
        <w:spacing w:before="60" w:after="0" w:line="240" w:lineRule="auto"/>
        <w:ind w:left="57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чтобы те кто не слыхал ни разу</w:t>
      </w:r>
    </w:p>
    <w:p w:rsidR="00E20F88" w:rsidRPr="00E20F88" w:rsidRDefault="00E20F88" w:rsidP="00E20F88">
      <w:pPr>
        <w:widowControl w:val="0"/>
        <w:autoSpaceDE w:val="0"/>
        <w:autoSpaceDN w:val="0"/>
        <w:adjustRightInd w:val="0"/>
        <w:spacing w:before="60" w:after="0" w:line="240" w:lineRule="auto"/>
        <w:ind w:left="57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побегли настукать и доложить (с. 104).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 в то же время отсылка к стихотворению Пастернака "Гамлет"</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позво</w:t>
      </w:r>
      <w:r w:rsidRPr="00E20F88">
        <w:rPr>
          <w:rFonts w:ascii="Arial" w:eastAsia="Times New Roman" w:hAnsi="Arial" w:cs="Arial"/>
          <w:sz w:val="19"/>
          <w:szCs w:val="19"/>
        </w:rPr>
        <w:softHyphen/>
        <w:t>ляет понять, что перед нами как бы юродивый Гамлет. Друк по-своему использует "архетип" гения/клоуна, иронизирует: "Я пишу, окунув левую ногу в холодную воду, а правую — в горячую серную кислоту" (с. 135).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Иронизирование, ерничанье, "черный" юмор не имеют, однако, у Друка трагической подоплеки, как, </w:t>
      </w:r>
      <w:r w:rsidRPr="00E20F88">
        <w:rPr>
          <w:rFonts w:ascii="Arial" w:eastAsia="Times New Roman" w:hAnsi="Arial" w:cs="Arial"/>
          <w:sz w:val="19"/>
          <w:szCs w:val="19"/>
        </w:rPr>
        <w:lastRenderedPageBreak/>
        <w:t>скажем, у Вен. Ерофеева. Аутсай</w:t>
      </w:r>
      <w:r w:rsidRPr="00E20F88">
        <w:rPr>
          <w:rFonts w:ascii="Arial" w:eastAsia="Times New Roman" w:hAnsi="Arial" w:cs="Arial"/>
          <w:sz w:val="19"/>
          <w:szCs w:val="19"/>
        </w:rPr>
        <w:softHyphen/>
        <w:t>дер Друка одет в броню смеха", скорее дразнящего, нежели горе-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"Гул затих. Я вышел на подмостки" [318, т. 3, с. 511].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Строчка Маяковского "Наш бог — бег" ("Наш марш") дает возможность рекон</w:t>
      </w:r>
      <w:r w:rsidRPr="00E20F88">
        <w:rPr>
          <w:rFonts w:ascii="Arial" w:eastAsia="Times New Roman" w:hAnsi="Arial" w:cs="Arial"/>
          <w:sz w:val="18"/>
          <w:szCs w:val="15"/>
        </w:rPr>
        <w:softHyphen/>
        <w:t>струировать подтекст поэтической формулы Друка: "Мой бег — смех". Выстраивается ассоциативная цепочка: "бог — бег — смех". В "Телецентре" бог действительно смех.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стного. Смех позволяет отстраниться от безобразных гримас, которые корчит время, заменяет автору-персонажу "бег".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Идущая от Маяковского героическая, от Цветаевой романтическая и от Булгакова трагическая трактовка темы "бега" (синонима у первых — динамизма жизни, у Булгакова — поиска спасения и эмиграции) сменяется у Друка пародийно-иронической. Ни динамизма, ни спасения в жизни-вытрезвителе юродивый Гамлет найти не рассчитывает; "эмиграция" в Индию и Америку на время просмотра соответствующих телепередач интерпретируется как сублимация желания увидеть мир.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Повсюду настигающий "бегущего" человека абсурд отражает сюрреалистическое изображение погони:</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вот тридцать</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улиционеров</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призывно дующих</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в свистки</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бе</w:t>
      </w:r>
      <w:r w:rsidRPr="00E20F88">
        <w:rPr>
          <w:rFonts w:ascii="Verdana" w:eastAsia="Times New Roman" w:hAnsi="Verdana" w:cs="Arial"/>
          <w:color w:val="800080"/>
          <w:sz w:val="18"/>
          <w:szCs w:val="14"/>
        </w:rPr>
        <w:lastRenderedPageBreak/>
        <w:t>гут за мною</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от тоски</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и я бегу за ними следом</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за мною Джон бежит</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и лен</w:t>
      </w:r>
      <w:r w:rsidRPr="00E20F88">
        <w:rPr>
          <w:rFonts w:ascii="Verdana" w:eastAsia="Times New Roman" w:hAnsi="Verdana" w:cs="Arial"/>
          <w:color w:val="800080"/>
          <w:sz w:val="18"/>
          <w:szCs w:val="14"/>
        </w:rPr>
        <w:lastRenderedPageBreak/>
        <w:t>нон</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и тридцать два кило трески</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бесы-балбесы</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гербицид-пестицид</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карабах</w:t>
      </w:r>
      <w:r w:rsidRPr="00E20F88">
        <w:rPr>
          <w:rFonts w:ascii="Verdana" w:eastAsia="Times New Roman" w:hAnsi="Verdana" w:cs="Arial"/>
          <w:color w:val="800080"/>
          <w:sz w:val="18"/>
          <w:szCs w:val="14"/>
        </w:rPr>
        <w:lastRenderedPageBreak/>
        <w:t>-барабах</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дуремары — вперед!</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буратино — назад! (с. 109).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закодированном виде Друк дает перечень явлений, от которых бе</w:t>
      </w:r>
      <w:r w:rsidRPr="00E20F88">
        <w:rPr>
          <w:rFonts w:ascii="Arial" w:eastAsia="Times New Roman" w:hAnsi="Arial" w:cs="Arial"/>
          <w:sz w:val="19"/>
          <w:szCs w:val="19"/>
        </w:rPr>
        <w:softHyphen/>
        <w:t>жит/спасается автор-персонаж: это бесправие человека перед вла</w:t>
      </w:r>
      <w:r w:rsidRPr="00E20F88">
        <w:rPr>
          <w:rFonts w:ascii="Arial" w:eastAsia="Times New Roman" w:hAnsi="Arial" w:cs="Arial"/>
          <w:sz w:val="19"/>
          <w:szCs w:val="19"/>
        </w:rPr>
        <w:softHyphen/>
        <w:t>стью, национал-экстремизм, бессмысленно-механическое существова</w:t>
      </w:r>
      <w:r w:rsidRPr="00E20F88">
        <w:rPr>
          <w:rFonts w:ascii="Arial" w:eastAsia="Times New Roman" w:hAnsi="Arial" w:cs="Arial"/>
          <w:sz w:val="19"/>
          <w:szCs w:val="19"/>
        </w:rPr>
        <w:softHyphen/>
        <w:t>ние... Воскрешая в памяти эпизоды бесславной схватки Карабаса-Барабаса со сказочными героями, писатель выражает свое отноше</w:t>
      </w:r>
      <w:r w:rsidRPr="00E20F88">
        <w:rPr>
          <w:rFonts w:ascii="Arial" w:eastAsia="Times New Roman" w:hAnsi="Arial" w:cs="Arial"/>
          <w:sz w:val="19"/>
          <w:szCs w:val="19"/>
        </w:rPr>
        <w:softHyphen/>
        <w:t>ние к кровопролитию в Азербайджане, к действиям подстрекаемых карабасами дуремаров-дураков. Весьма удачно использована в дан</w:t>
      </w:r>
      <w:r w:rsidRPr="00E20F88">
        <w:rPr>
          <w:rFonts w:ascii="Arial" w:eastAsia="Times New Roman" w:hAnsi="Arial" w:cs="Arial"/>
          <w:sz w:val="19"/>
          <w:szCs w:val="19"/>
        </w:rPr>
        <w:softHyphen/>
        <w:t>ном контексте "стреляющая" рифма "карабах-барабах". Прием дет</w:t>
      </w:r>
      <w:r w:rsidRPr="00E20F88">
        <w:rPr>
          <w:rFonts w:ascii="Arial" w:eastAsia="Times New Roman" w:hAnsi="Arial" w:cs="Arial"/>
          <w:sz w:val="19"/>
          <w:szCs w:val="19"/>
        </w:rPr>
        <w:softHyphen/>
        <w:t>ской считалки обнажает уровень политического здравомыслия людей, ослепленных ксенофобией. Наконец, пародийное рекламное объяв</w:t>
      </w:r>
      <w:r w:rsidRPr="00E20F88">
        <w:rPr>
          <w:rFonts w:ascii="Arial" w:eastAsia="Times New Roman" w:hAnsi="Arial" w:cs="Arial"/>
          <w:sz w:val="19"/>
          <w:szCs w:val="19"/>
        </w:rPr>
        <w:softHyphen/>
        <w:t>ление:</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14"/>
        </w:rPr>
      </w:pPr>
      <w:r w:rsidRPr="00E20F88">
        <w:rPr>
          <w:rFonts w:ascii="Verdana" w:eastAsia="Times New Roman" w:hAnsi="Verdana" w:cs="Arial"/>
          <w:color w:val="800080"/>
          <w:sz w:val="18"/>
          <w:szCs w:val="14"/>
        </w:rPr>
        <w:t>треть</w:t>
      </w:r>
      <w:r w:rsidRPr="00E20F88">
        <w:rPr>
          <w:rFonts w:ascii="Verdana" w:eastAsia="Times New Roman" w:hAnsi="Verdana" w:cs="Arial"/>
          <w:color w:val="800080"/>
          <w:sz w:val="18"/>
          <w:szCs w:val="14"/>
        </w:rPr>
        <w:lastRenderedPageBreak/>
        <w:t>я мировая война</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14"/>
        </w:rPr>
      </w:pPr>
      <w:r w:rsidRPr="00E20F88">
        <w:rPr>
          <w:rFonts w:ascii="Verdana" w:eastAsia="Times New Roman" w:hAnsi="Verdana" w:cs="Arial"/>
          <w:color w:val="800080"/>
          <w:sz w:val="18"/>
          <w:szCs w:val="14"/>
        </w:rPr>
        <w:t>окончится всемирным телевизионным</w:t>
      </w:r>
    </w:p>
    <w:p w:rsidR="00E20F88" w:rsidRPr="00E20F88" w:rsidRDefault="00E20F88" w:rsidP="00E20F88">
      <w:pPr>
        <w:widowControl w:val="0"/>
        <w:tabs>
          <w:tab w:val="left" w:pos="8931"/>
        </w:tabs>
        <w:autoSpaceDE w:val="0"/>
        <w:autoSpaceDN w:val="0"/>
        <w:adjustRightInd w:val="0"/>
        <w:spacing w:before="60" w:after="0" w:line="240" w:lineRule="auto"/>
        <w:ind w:left="4320" w:right="6822" w:firstLine="227"/>
        <w:jc w:val="right"/>
        <w:rPr>
          <w:rFonts w:ascii="Verdana" w:eastAsia="Times New Roman" w:hAnsi="Verdana" w:cs="Arial"/>
          <w:color w:val="800080"/>
          <w:sz w:val="18"/>
          <w:szCs w:val="24"/>
        </w:rPr>
      </w:pPr>
      <w:r w:rsidRPr="00E20F88">
        <w:rPr>
          <w:rFonts w:ascii="Verdana" w:eastAsia="Times New Roman" w:hAnsi="Verdana" w:cs="Arial"/>
          <w:color w:val="800080"/>
          <w:sz w:val="18"/>
          <w:szCs w:val="14"/>
        </w:rPr>
        <w:t>шоу! (с. 109)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отражает нравственную прострацию, в которой пребывают многие современники, "потребляющие" чужую смерть как развлечение.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Оба канала Телецентра" транслируют правдивую информацию, отменяя государственную </w:t>
      </w:r>
      <w:r w:rsidRPr="00E20F88">
        <w:rPr>
          <w:rFonts w:ascii="Arial" w:eastAsia="Times New Roman" w:hAnsi="Arial" w:cs="Arial"/>
          <w:sz w:val="19"/>
          <w:szCs w:val="19"/>
        </w:rPr>
        <w:lastRenderedPageBreak/>
        <w:t>монополию на истину, всевластие едино</w:t>
      </w:r>
      <w:r w:rsidRPr="00E20F88">
        <w:rPr>
          <w:rFonts w:ascii="Arial" w:eastAsia="Times New Roman" w:hAnsi="Arial" w:cs="Arial"/>
          <w:sz w:val="19"/>
          <w:szCs w:val="19"/>
        </w:rPr>
        <w:softHyphen/>
        <w:t>мыслия. Друк фиксирует девальвацию фундаментальных идеологиче</w:t>
      </w:r>
      <w:r w:rsidRPr="00E20F88">
        <w:rPr>
          <w:rFonts w:ascii="Arial" w:eastAsia="Times New Roman" w:hAnsi="Arial" w:cs="Arial"/>
          <w:sz w:val="19"/>
          <w:szCs w:val="19"/>
        </w:rPr>
        <w:softHyphen/>
        <w:t>ских догм социал-бюрократического государства, моральное разло-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жение, "омассовление" культуры. Показывая, как осточертела пропа</w:t>
      </w:r>
      <w:r w:rsidRPr="00E20F88">
        <w:rPr>
          <w:rFonts w:ascii="Arial" w:eastAsia="Times New Roman" w:hAnsi="Arial" w:cs="Arial"/>
          <w:sz w:val="19"/>
          <w:szCs w:val="19"/>
        </w:rPr>
        <w:softHyphen/>
        <w:t>гандистская долбежка, оперирующая громадными цифрами, глобаль</w:t>
      </w:r>
      <w:r w:rsidRPr="00E20F88">
        <w:rPr>
          <w:rFonts w:ascii="Arial" w:eastAsia="Times New Roman" w:hAnsi="Arial" w:cs="Arial"/>
          <w:sz w:val="19"/>
          <w:szCs w:val="19"/>
        </w:rPr>
        <w:softHyphen/>
        <w:t>ными понятиями для камуфляжа реального положения вещей, поэт использует большую группу плеоназмов:</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широкоформатные форматы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широкомасштабные масштабы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высоконаучные науки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глубокопорочные пороки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малоэффективные эффекты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железобетонные бетоны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далекоидущие идеи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многомиллионные мильоны — (с. 106).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результате   возникает   впечатление   полной   абсурдности   жизнисимулякра.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Но у Друка нет отрицания самих идеалов добра и красоты. Зна</w:t>
      </w:r>
      <w:r w:rsidRPr="00E20F88">
        <w:rPr>
          <w:rFonts w:ascii="Arial" w:eastAsia="Times New Roman" w:hAnsi="Arial" w:cs="Arial"/>
          <w:sz w:val="19"/>
          <w:szCs w:val="19"/>
        </w:rPr>
        <w:softHyphen/>
        <w:t>ками-символами их присутствия в современной культуре становятся фамилии режиссера Александра Сокурова и автора киносценариев ряда его фильмов — поэта Юрия Арабова:</w:t>
      </w:r>
    </w:p>
    <w:tbl>
      <w:tblPr>
        <w:tblW w:w="0" w:type="auto"/>
        <w:jc w:val="center"/>
        <w:tblInd w:w="40" w:type="dxa"/>
        <w:tblBorders>
          <w:top w:val="single" w:sz="4" w:space="0" w:color="auto"/>
          <w:left w:val="single" w:sz="4" w:space="0" w:color="auto"/>
          <w:bottom w:val="single" w:sz="4" w:space="0" w:color="auto"/>
          <w:right w:val="single" w:sz="4" w:space="0" w:color="auto"/>
        </w:tblBorders>
        <w:tblCellMar>
          <w:left w:w="40" w:type="dxa"/>
          <w:right w:w="40" w:type="dxa"/>
        </w:tblCellMar>
        <w:tblLook w:val="04A0"/>
      </w:tblPr>
      <w:tblGrid>
        <w:gridCol w:w="2937"/>
        <w:gridCol w:w="1984"/>
      </w:tblGrid>
      <w:tr w:rsidR="00E20F88" w:rsidRPr="00E20F88" w:rsidTr="00E20F88">
        <w:trPr>
          <w:trHeight w:val="891"/>
          <w:jc w:val="center"/>
        </w:trPr>
        <w:tc>
          <w:tcPr>
            <w:tcW w:w="2937"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4"/>
              </w:rPr>
            </w:pPr>
            <w:r w:rsidRPr="00E20F88">
              <w:rPr>
                <w:rFonts w:ascii="Arial" w:eastAsia="Times New Roman" w:hAnsi="Arial" w:cs="Arial"/>
                <w:sz w:val="18"/>
                <w:szCs w:val="14"/>
              </w:rPr>
              <w:t>сколько сил уходит в ритуалы!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4"/>
              </w:rPr>
            </w:pPr>
            <w:r w:rsidRPr="00E20F88">
              <w:rPr>
                <w:rFonts w:ascii="Arial" w:eastAsia="Times New Roman" w:hAnsi="Arial" w:cs="Arial"/>
                <w:sz w:val="18"/>
                <w:szCs w:val="14"/>
              </w:rPr>
              <w:t>сколько сил уходит в процедуры!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4"/>
              </w:rPr>
            </w:pPr>
            <w:r w:rsidRPr="00E20F88">
              <w:rPr>
                <w:rFonts w:ascii="Arial" w:eastAsia="Times New Roman" w:hAnsi="Arial" w:cs="Arial"/>
                <w:sz w:val="18"/>
                <w:szCs w:val="14"/>
              </w:rPr>
              <w:t>сколько их, сокуров и арабов?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сколько нас, арабов и сокуров?</w:t>
            </w:r>
          </w:p>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Arial"/>
                <w:b/>
                <w:bCs/>
                <w:sz w:val="20"/>
                <w:szCs w:val="24"/>
              </w:rPr>
            </w:pPr>
            <w:r w:rsidRPr="00E20F88">
              <w:rPr>
                <w:rFonts w:ascii="Arial" w:eastAsia="Times New Roman" w:hAnsi="Arial" w:cs="Arial"/>
                <w:b/>
                <w:bCs/>
                <w:sz w:val="20"/>
                <w:szCs w:val="20"/>
                <w:lang w:val="en-US"/>
              </w:rPr>
              <w:t> </w:t>
            </w:r>
          </w:p>
        </w:tc>
        <w:tc>
          <w:tcPr>
            <w:tcW w:w="1984" w:type="dxa"/>
            <w:tcBorders>
              <w:top w:val="single" w:sz="4" w:space="0" w:color="auto"/>
              <w:left w:val="single" w:sz="4" w:space="0" w:color="auto"/>
              <w:bottom w:val="single" w:sz="4" w:space="0" w:color="auto"/>
              <w:right w:val="single" w:sz="4" w:space="0" w:color="auto"/>
            </w:tcBorders>
            <w:hideMark/>
          </w:tcPr>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4"/>
              </w:rPr>
            </w:pPr>
            <w:r w:rsidRPr="00E20F88">
              <w:rPr>
                <w:rFonts w:ascii="Arial" w:eastAsia="Times New Roman" w:hAnsi="Arial" w:cs="Arial"/>
                <w:sz w:val="18"/>
                <w:szCs w:val="14"/>
              </w:rPr>
              <w:t>человек-рубин</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4"/>
              </w:rPr>
            </w:pPr>
            <w:r w:rsidRPr="00E20F88">
              <w:rPr>
                <w:rFonts w:ascii="Arial" w:eastAsia="Times New Roman" w:hAnsi="Arial" w:cs="Arial"/>
                <w:sz w:val="18"/>
                <w:szCs w:val="14"/>
              </w:rPr>
              <w:t>человек-рекорд</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4"/>
              </w:rPr>
            </w:pPr>
            <w:r w:rsidRPr="00E20F88">
              <w:rPr>
                <w:rFonts w:ascii="Arial" w:eastAsia="Times New Roman" w:hAnsi="Arial" w:cs="Arial"/>
                <w:sz w:val="18"/>
                <w:szCs w:val="14"/>
              </w:rPr>
              <w:t>человек-горизонт</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18"/>
                <w:szCs w:val="14"/>
              </w:rPr>
            </w:pPr>
            <w:r w:rsidRPr="00E20F88">
              <w:rPr>
                <w:rFonts w:ascii="Arial" w:eastAsia="Times New Roman" w:hAnsi="Arial" w:cs="Arial"/>
                <w:sz w:val="18"/>
                <w:szCs w:val="14"/>
              </w:rPr>
              <w:t>наш человек</w:t>
            </w:r>
          </w:p>
          <w:p w:rsidR="00E20F88" w:rsidRPr="00E20F88" w:rsidRDefault="00E20F88" w:rsidP="00E20F88">
            <w:pPr>
              <w:widowControl w:val="0"/>
              <w:shd w:val="clear" w:color="auto" w:fill="FFFFFF"/>
              <w:autoSpaceDE w:val="0"/>
              <w:autoSpaceDN w:val="0"/>
              <w:adjustRightInd w:val="0"/>
              <w:spacing w:after="0" w:line="240" w:lineRule="auto"/>
              <w:ind w:firstLine="227"/>
              <w:jc w:val="right"/>
              <w:rPr>
                <w:rFonts w:ascii="Arial" w:eastAsia="Times New Roman" w:hAnsi="Arial" w:cs="Arial"/>
                <w:sz w:val="20"/>
                <w:szCs w:val="24"/>
              </w:rPr>
            </w:pPr>
            <w:r w:rsidRPr="00E20F88">
              <w:rPr>
                <w:rFonts w:ascii="Arial" w:eastAsia="Times New Roman" w:hAnsi="Arial" w:cs="Arial"/>
                <w:sz w:val="18"/>
                <w:szCs w:val="14"/>
              </w:rPr>
              <w:t>ЧЕЛОВЕК (с. 109).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bCs/>
                <w:sz w:val="20"/>
                <w:szCs w:val="20"/>
                <w:lang w:val="en-US"/>
              </w:rPr>
              <w:t> </w:t>
            </w:r>
          </w:p>
        </w:tc>
      </w:tr>
    </w:tbl>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Эти художники предстают как мощные излучатели света. Друк упо</w:t>
      </w:r>
      <w:r w:rsidRPr="00E20F88">
        <w:rPr>
          <w:rFonts w:ascii="Arial" w:eastAsia="Times New Roman" w:hAnsi="Arial" w:cs="Arial"/>
          <w:sz w:val="19"/>
          <w:szCs w:val="19"/>
        </w:rPr>
        <w:softHyphen/>
        <w:t>добляет их драгоценным камням, характеризует как людей, откры</w:t>
      </w:r>
      <w:r w:rsidRPr="00E20F88">
        <w:rPr>
          <w:rFonts w:ascii="Arial" w:eastAsia="Times New Roman" w:hAnsi="Arial" w:cs="Arial"/>
          <w:sz w:val="19"/>
          <w:szCs w:val="19"/>
        </w:rPr>
        <w:softHyphen/>
        <w:t>вающих новые духовные горизонты. Но и в этом случае писатель предпочитает многослойную метафористику, не расстается с юмором. Друк заставляет хохотать над самими собой, через смех, сотвор-ческое чтение освобождаясь от омертвевшего, абсурдного, умно</w:t>
      </w:r>
      <w:r w:rsidRPr="00E20F88">
        <w:rPr>
          <w:rFonts w:ascii="Arial" w:eastAsia="Times New Roman" w:hAnsi="Arial" w:cs="Arial"/>
          <w:sz w:val="19"/>
          <w:szCs w:val="19"/>
        </w:rPr>
        <w:softHyphen/>
        <w:t>жающего Хаос, обращает наши помыслы к тем, кто творит культуру. "Через текст, помимо текста, вопреки тексту, над текстом — мы всту</w:t>
      </w:r>
      <w:r w:rsidRPr="00E20F88">
        <w:rPr>
          <w:rFonts w:ascii="Arial" w:eastAsia="Times New Roman" w:hAnsi="Arial" w:cs="Arial"/>
          <w:sz w:val="19"/>
          <w:szCs w:val="19"/>
        </w:rPr>
        <w:softHyphen/>
        <w:t>паем в тайный сладостный сговор" (с. 141), пропитываемся поэзией, бежим от Хаоса.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63" w:name="_Toc15693520"/>
      <w:bookmarkStart w:id="164" w:name="_Toc15730477"/>
      <w:r w:rsidRPr="00E20F88">
        <w:rPr>
          <w:rFonts w:ascii="Arial" w:eastAsia="Times New Roman" w:hAnsi="Arial" w:cs="Times New Roman"/>
          <w:b/>
          <w:bCs/>
          <w:color w:val="FF6600"/>
          <w:sz w:val="24"/>
          <w:szCs w:val="14"/>
        </w:rPr>
        <w:t>Советский массовый язык как постмодернистский театр: "Представление" Иосифа Бродского</w:t>
      </w:r>
      <w:bookmarkEnd w:id="163"/>
      <w:bookmarkEnd w:id="16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 Между 1985 и 1989 гг. Иосиф Бродский пишет стихотворение "Представление", в котором дает обобщенный образ советской эпо</w:t>
      </w:r>
      <w:r w:rsidRPr="00E20F88">
        <w:rPr>
          <w:rFonts w:ascii="Arial" w:eastAsia="Times New Roman" w:hAnsi="Arial" w:cs="Arial"/>
          <w:sz w:val="19"/>
          <w:szCs w:val="19"/>
        </w:rPr>
        <w:softHyphen/>
        <w:t>хи. Реализуя эту задачу, писатель обращается к поэтике постмодер</w:t>
      </w:r>
      <w:r w:rsidRPr="00E20F88">
        <w:rPr>
          <w:rFonts w:ascii="Arial" w:eastAsia="Times New Roman" w:hAnsi="Arial" w:cs="Arial"/>
          <w:sz w:val="19"/>
          <w:szCs w:val="19"/>
        </w:rPr>
        <w:softHyphen/>
        <w:t>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Бродский увез с собой в США не только русский язык, но и язы</w:t>
      </w:r>
      <w:r w:rsidRPr="00E20F88">
        <w:rPr>
          <w:rFonts w:ascii="Arial" w:eastAsia="Times New Roman" w:hAnsi="Arial" w:cs="Arial"/>
          <w:sz w:val="19"/>
          <w:szCs w:val="19"/>
        </w:rPr>
        <w:softHyphen/>
        <w:t>ковой слепок советской действительности. Советский массовый язык не равен только официальному, хотя и сильнейшим образом идеоло</w:t>
      </w:r>
      <w:r w:rsidRPr="00E20F88">
        <w:rPr>
          <w:rFonts w:ascii="Arial" w:eastAsia="Times New Roman" w:hAnsi="Arial" w:cs="Arial"/>
          <w:sz w:val="19"/>
          <w:szCs w:val="19"/>
        </w:rPr>
        <w:softHyphen/>
        <w:t>гизирован и обюрократизирован; это и язык повседневно-бытового общения, включающий в себя просторечие, бранную, нецензурную лексику. Несовместимые в "государственном" языке, все эти пласты совмещаются у Бродского.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Для основного корпуса произведений поэта характерно отстра</w:t>
      </w:r>
      <w:r w:rsidRPr="00E20F88">
        <w:rPr>
          <w:rFonts w:ascii="Arial" w:eastAsia="Times New Roman" w:hAnsi="Arial" w:cs="Arial"/>
          <w:sz w:val="19"/>
          <w:szCs w:val="19"/>
        </w:rPr>
        <w:softHyphen/>
        <w:t>нение от советского языка. Но в "Представлении" он главное дейст</w:t>
      </w:r>
      <w:r w:rsidRPr="00E20F88">
        <w:rPr>
          <w:rFonts w:ascii="Arial" w:eastAsia="Times New Roman" w:hAnsi="Arial" w:cs="Arial"/>
          <w:sz w:val="19"/>
          <w:szCs w:val="19"/>
        </w:rPr>
        <w:softHyphen/>
        <w:t>вующее лицо, как бы говорит сам за себя. "Персонажи" произведе</w:t>
      </w:r>
      <w:r w:rsidRPr="00E20F88">
        <w:rPr>
          <w:rFonts w:ascii="Arial" w:eastAsia="Times New Roman" w:hAnsi="Arial" w:cs="Arial"/>
          <w:sz w:val="19"/>
          <w:szCs w:val="19"/>
        </w:rPr>
        <w:softHyphen/>
        <w:t>ния — языковые коды, концепты, всевозможные цитации, подвергае</w:t>
      </w:r>
      <w:r w:rsidRPr="00E20F88">
        <w:rPr>
          <w:rFonts w:ascii="Arial" w:eastAsia="Times New Roman" w:hAnsi="Arial" w:cs="Arial"/>
          <w:sz w:val="19"/>
          <w:szCs w:val="19"/>
        </w:rPr>
        <w:softHyphen/>
        <w:t>мые пародийно-ироническому перекодированию и театрализации. Бродский осуществляет своеобразную инвентариза</w:t>
      </w:r>
      <w:r w:rsidRPr="00E20F88">
        <w:rPr>
          <w:rFonts w:ascii="Arial" w:eastAsia="Times New Roman" w:hAnsi="Arial" w:cs="Arial"/>
          <w:sz w:val="19"/>
          <w:szCs w:val="19"/>
        </w:rPr>
        <w:softHyphen/>
        <w:t>цию/каталогизацию расхожих оборотов, клише массового советского языка, отложившихся в памяти. Как он однажды шутливо заметил, па</w:t>
      </w:r>
      <w:r w:rsidRPr="00E20F88">
        <w:rPr>
          <w:rFonts w:ascii="Arial" w:eastAsia="Times New Roman" w:hAnsi="Arial" w:cs="Arial"/>
          <w:sz w:val="19"/>
          <w:szCs w:val="19"/>
        </w:rPr>
        <w:softHyphen/>
        <w:t>мять заменяет нам хвост, счастливо утраченный в процессе эволюции. В данном случае писатель актуализирует память, которая дана в язы</w:t>
      </w:r>
      <w:r w:rsidRPr="00E20F88">
        <w:rPr>
          <w:rFonts w:ascii="Arial" w:eastAsia="Times New Roman" w:hAnsi="Arial" w:cs="Arial"/>
          <w:sz w:val="19"/>
          <w:szCs w:val="19"/>
        </w:rPr>
        <w:softHyphen/>
        <w:t>ке, выводит "на сцену" все новых и новых "персонажей", произнося</w:t>
      </w:r>
      <w:r w:rsidRPr="00E20F88">
        <w:rPr>
          <w:rFonts w:ascii="Arial" w:eastAsia="Times New Roman" w:hAnsi="Arial" w:cs="Arial"/>
          <w:sz w:val="19"/>
          <w:szCs w:val="19"/>
        </w:rPr>
        <w:softHyphen/>
        <w:t>щих свои "реплики", сопровождает их ироническими "ремарками", разыгрывает целое балаганно-абсурдистское "представление".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У "персонажей" нет авторства, нет своего лица. Зто концепты, принадлежащие равно всем, имеющие массовое обращение: "Кто последний? Я за вами"</w:t>
      </w:r>
      <w:r w:rsidRPr="00E20F88">
        <w:rPr>
          <w:rFonts w:ascii="Arial" w:eastAsia="Times New Roman" w:hAnsi="Arial" w:cs="Arial"/>
          <w:color w:val="FF0000"/>
          <w:sz w:val="19"/>
          <w:szCs w:val="19"/>
        </w:rPr>
        <w:t>*</w:t>
      </w:r>
      <w:r w:rsidRPr="00E20F88">
        <w:rPr>
          <w:rFonts w:ascii="Arial" w:eastAsia="Times New Roman" w:hAnsi="Arial" w:cs="Arial"/>
          <w:sz w:val="19"/>
          <w:szCs w:val="19"/>
        </w:rPr>
        <w:t>; "Дай червонец до получки" (с. 171); "Говорят, открылся Пленум" (с. 172); "Что за шум, а драки нету?" (с. 17-1); "Я с ним рядом срать не сяду" (с. 174) и др. Они представлены в сгущенно-концентрированном виде, вступают между собой в новые отноше</w:t>
      </w:r>
      <w:r w:rsidRPr="00E20F88">
        <w:rPr>
          <w:rFonts w:ascii="Arial" w:eastAsia="Times New Roman" w:hAnsi="Arial" w:cs="Arial"/>
          <w:sz w:val="19"/>
          <w:szCs w:val="19"/>
        </w:rPr>
        <w:softHyphen/>
        <w:t>ния, создавая комедийное пространство "сценического" полилога.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4"/>
        </w:rPr>
        <w:t>*</w:t>
      </w:r>
      <w:r w:rsidRPr="00E20F88">
        <w:rPr>
          <w:rFonts w:ascii="Arial" w:eastAsia="Times New Roman" w:hAnsi="Arial" w:cs="Arial"/>
          <w:iCs/>
          <w:sz w:val="18"/>
          <w:szCs w:val="14"/>
        </w:rPr>
        <w:t xml:space="preserve"> Бродский И А. </w:t>
      </w:r>
      <w:r w:rsidRPr="00E20F88">
        <w:rPr>
          <w:rFonts w:ascii="Arial" w:eastAsia="Times New Roman" w:hAnsi="Arial" w:cs="Arial"/>
          <w:sz w:val="18"/>
          <w:szCs w:val="14"/>
        </w:rPr>
        <w:t>Форма времени: Стихотворения, эссе, пьесы: В 2 т. — Мн.: Эри-дан, 1992. Т. 2. С. 171.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Монтаж концептов дает представление о том реальном, неприукра</w:t>
      </w:r>
      <w:r w:rsidRPr="00E20F88">
        <w:rPr>
          <w:rFonts w:ascii="Arial" w:eastAsia="Times New Roman" w:hAnsi="Arial" w:cs="Arial"/>
          <w:sz w:val="18"/>
          <w:szCs w:val="18"/>
        </w:rPr>
        <w:softHyphen/>
        <w:t xml:space="preserve">шенном устном языке, которым пользуется масса. Выявляется его идеологизированность, грубость, но также и способность метко вскрыть </w:t>
      </w:r>
      <w:r w:rsidRPr="00E20F88">
        <w:rPr>
          <w:rFonts w:ascii="Arial" w:eastAsia="Times New Roman" w:hAnsi="Arial" w:cs="Arial"/>
          <w:sz w:val="18"/>
          <w:szCs w:val="18"/>
        </w:rPr>
        <w:lastRenderedPageBreak/>
        <w:t>суть явления, некая фаталистическая философичность: "Довели страну до ручки"; "Жить совсем невыносимо"; "Склока след</w:t>
      </w:r>
      <w:r w:rsidRPr="00E20F88">
        <w:rPr>
          <w:rFonts w:ascii="Arial" w:eastAsia="Times New Roman" w:hAnsi="Arial" w:cs="Arial"/>
          <w:sz w:val="18"/>
          <w:szCs w:val="18"/>
        </w:rPr>
        <w:softHyphen/>
        <w:t>ствия с причиной прекращается с кончиной" (с. 171—173).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"Ремарки"-комментарии в основном подвергают пародированию коды советской массовой печатной продукции: газетно-журнальной, партийно-пропагандистской, художественной и т. д. Например, Брод</w:t>
      </w:r>
      <w:r w:rsidRPr="00E20F88">
        <w:rPr>
          <w:rFonts w:ascii="Arial" w:eastAsia="Times New Roman" w:hAnsi="Arial" w:cs="Arial"/>
          <w:sz w:val="18"/>
          <w:szCs w:val="18"/>
        </w:rPr>
        <w:softHyphen/>
        <w:t>ский демифологизмрует миф о том, что после выстрела с крейсера "Аврора" началась эра гуманизма. "Авроровскую" символику поэт снижает использованием ритма приблатненной песни, имеющей "припев" в виде простонародной частушки с вкраплением мата, за</w:t>
      </w:r>
      <w:r w:rsidRPr="00E20F88">
        <w:rPr>
          <w:rFonts w:ascii="Arial" w:eastAsia="Times New Roman" w:hAnsi="Arial" w:cs="Arial"/>
          <w:sz w:val="18"/>
          <w:szCs w:val="18"/>
        </w:rPr>
        <w:softHyphen/>
        <w:t>меняет официальную версию собственной: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Размышляя о причале, по волнам плывет "Аврора", чтобы выпалить в начале непрерывного террора.</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Ой ты, участь корабля:</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скажешь "пли!" — ответят "бля!" (с. 172).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Касаясь проблемы преемственности поколений, о которой так много говорилось в тоталитарной прессе, Бродский как бы "цитирует" примитивно-статичные изображения советских плакатов, подвергая их пародийной деконструкции, корректируя пушкинской цитатой</w:t>
      </w:r>
      <w:r w:rsidRPr="00E20F88">
        <w:rPr>
          <w:rFonts w:ascii="Arial" w:eastAsia="Times New Roman" w:hAnsi="Arial" w:cs="Arial"/>
          <w:color w:val="FF0000"/>
          <w:sz w:val="18"/>
          <w:szCs w:val="18"/>
        </w:rPr>
        <w:t>*</w:t>
      </w:r>
      <w:r w:rsidRPr="00E20F88">
        <w:rPr>
          <w:rFonts w:ascii="Arial" w:eastAsia="Times New Roman" w:hAnsi="Arial" w:cs="Arial"/>
          <w:sz w:val="18"/>
          <w:szCs w:val="18"/>
        </w:rPr>
        <w:t>, ибо эпоха учила детей доносить на отцов, отрекаться от них по идеологи</w:t>
      </w:r>
      <w:r w:rsidRPr="00E20F88">
        <w:rPr>
          <w:rFonts w:ascii="Arial" w:eastAsia="Times New Roman" w:hAnsi="Arial" w:cs="Arial"/>
          <w:sz w:val="18"/>
          <w:szCs w:val="18"/>
        </w:rPr>
        <w:softHyphen/>
        <w:t>ческим соображениям; верность же заветам отцов, на которой воспи</w:t>
      </w:r>
      <w:r w:rsidRPr="00E20F88">
        <w:rPr>
          <w:rFonts w:ascii="Arial" w:eastAsia="Times New Roman" w:hAnsi="Arial" w:cs="Arial"/>
          <w:sz w:val="18"/>
          <w:szCs w:val="18"/>
        </w:rPr>
        <w:softHyphen/>
        <w:t>тывались поколения, часто означала верность делу палачей народа: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Входят строем пионеры, кто — с моделью из фанеры,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кто — с написанным вручную содержательным доносом.</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 того света, как химеры, палачи-пенсионеры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одобрительно кивают им, задорным и курносым,</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что врубают "Русский Бальный" и вбегают в избу к тяте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выгнать тятю из двуспальной, где их сделали, кровати (с. 174).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Появление внутренней рифмы, аукающейся с концевой: "пионеры — фанеры — химеры — пенсионеры", — ведет к возникновению еди</w:t>
      </w:r>
      <w:r w:rsidRPr="00E20F88">
        <w:rPr>
          <w:rFonts w:ascii="Arial" w:eastAsia="Times New Roman" w:hAnsi="Arial" w:cs="Arial"/>
          <w:sz w:val="18"/>
          <w:szCs w:val="18"/>
        </w:rPr>
        <w:softHyphen/>
        <w:t>ного звукоряда, связывающего понятия, выступающие как эквивалент</w:t>
      </w:r>
      <w:r w:rsidRPr="00E20F88">
        <w:rPr>
          <w:rFonts w:ascii="Arial" w:eastAsia="Times New Roman" w:hAnsi="Arial" w:cs="Arial"/>
          <w:sz w:val="18"/>
          <w:szCs w:val="18"/>
        </w:rPr>
        <w:softHyphen/>
        <w:t>ные. Палачи-пенсионеры в интерпретации Бродского — это бывшие пионеры; юные пионеры — это будущие палачи; их души имеют облик химер древнегреческой мифологии" ; фанера в этом ряду вызывает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Прибежали в избу дети,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Второпях зовут отца: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"Тятя! тятя! наши сети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Притащили мертвеца" [336, т. 3, с. 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b/>
          <w:sz w:val="18"/>
          <w:szCs w:val="14"/>
        </w:rPr>
        <w:t>Химера</w:t>
      </w:r>
      <w:r w:rsidRPr="00E20F88">
        <w:rPr>
          <w:rFonts w:ascii="Arial" w:eastAsia="Times New Roman" w:hAnsi="Arial" w:cs="Arial"/>
          <w:sz w:val="18"/>
          <w:szCs w:val="14"/>
        </w:rPr>
        <w:t xml:space="preserve">   в греческой мифологии — "чудовище, рожденное Эхидной и Тифоном, опустошавшее страну" [292, с. 592].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ассоциации с бутафорией, чем-то "дешевым", ненастоящим. И, рас</w:t>
      </w:r>
      <w:r w:rsidRPr="00E20F88">
        <w:rPr>
          <w:rFonts w:ascii="Arial" w:eastAsia="Times New Roman" w:hAnsi="Arial" w:cs="Arial"/>
          <w:sz w:val="18"/>
          <w:szCs w:val="18"/>
        </w:rPr>
        <w:softHyphen/>
        <w:t>считываясь с официальной культурой, помогавшей растить "преданную делу партии" молодежь с тоталитаризированным созна</w:t>
      </w:r>
      <w:r w:rsidRPr="00E20F88">
        <w:rPr>
          <w:rFonts w:ascii="Arial" w:eastAsia="Times New Roman" w:hAnsi="Arial" w:cs="Arial"/>
          <w:sz w:val="18"/>
          <w:szCs w:val="18"/>
        </w:rPr>
        <w:softHyphen/>
        <w:t>нием, поэт соединяет фразеологизмы "ничего не попишешь" и "убить мало" с деконструируемыми строками "Гимна демократической моло</w:t>
      </w:r>
      <w:r w:rsidRPr="00E20F88">
        <w:rPr>
          <w:rFonts w:ascii="Arial" w:eastAsia="Times New Roman" w:hAnsi="Arial" w:cs="Arial"/>
          <w:sz w:val="18"/>
          <w:szCs w:val="18"/>
        </w:rPr>
        <w:softHyphen/>
        <w:t>дежи мира"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Льва Ошанина: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Что попишешь? Молодежь,</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Не задушишь. Не убьешь (с. 174).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Таким образом Бродский выставляет на посмешище и творцов риф</w:t>
      </w:r>
      <w:r w:rsidRPr="00E20F88">
        <w:rPr>
          <w:rFonts w:ascii="Arial" w:eastAsia="Times New Roman" w:hAnsi="Arial" w:cs="Arial"/>
          <w:sz w:val="18"/>
          <w:szCs w:val="18"/>
        </w:rPr>
        <w:softHyphen/>
        <w:t>мованной пропаганды, и воспеваемых ими людей с перевернутыми представлениями о добре и зле.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Поэт разрушает миф о советском человеке, созданный офици</w:t>
      </w:r>
      <w:r w:rsidRPr="00E20F88">
        <w:rPr>
          <w:rFonts w:ascii="Arial" w:eastAsia="Times New Roman" w:hAnsi="Arial" w:cs="Arial"/>
          <w:sz w:val="18"/>
          <w:szCs w:val="18"/>
        </w:rPr>
        <w:softHyphen/>
        <w:t>альной культурой. Перефразируя известный детский стишок "Точка, точка, запятая..."</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по "рецепту" которого малыши учатся рисовать, пародируя "Стихи о советском паспорте" Маяковского, Бродский в традициях примитивистского гротеска набрасывает условный соци</w:t>
      </w:r>
      <w:r w:rsidRPr="00E20F88">
        <w:rPr>
          <w:rFonts w:ascii="Arial" w:eastAsia="Times New Roman" w:hAnsi="Arial" w:cs="Arial"/>
          <w:sz w:val="18"/>
          <w:szCs w:val="18"/>
        </w:rPr>
        <w:softHyphen/>
        <w:t>альный портрет советского гражданина: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Эта личность мне знакома! Знак вопроса вместо тела. Многоточие шинели. Вместо мозга — запятая. Вместо горла — темный вечер. Вместо буркал — знак деленья. Вот и вышел человечек, представитель населенья.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Вот и вышел гражданин, достающий из штанин (с. 170).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Бесхитростные слова детского стихотворения последовательно заменяются сниженными адекватами. Точки-глаза заменяются бур-калами, выдающими недоброжелательность; запятая означает не рот, а одну-единственную извилину мозга; тело напоминает не огуречик, а знак вопроса, каковой оно образует, склоняясь над допрашиваемым. Кроме того, у человечка Бродского появляется одежда — это, конечно же, военная форма с многоточием пуговиц как знак милитаризированности всей советской системы. Отсылка к примитивистскому рисунку подчеркивает, что перед нами не жи</w:t>
      </w:r>
      <w:r w:rsidRPr="00E20F88">
        <w:rPr>
          <w:rFonts w:ascii="Arial" w:eastAsia="Times New Roman" w:hAnsi="Arial" w:cs="Arial"/>
          <w:sz w:val="18"/>
          <w:szCs w:val="18"/>
        </w:rPr>
        <w:softHyphen/>
        <w:t>вой человек, а симулякр — фигура знаковая, конечно чрезвычайно упрощенная, утрированная, но весьма выразительная. Как ни ус</w:t>
      </w:r>
      <w:r w:rsidRPr="00E20F88">
        <w:rPr>
          <w:rFonts w:ascii="Arial" w:eastAsia="Times New Roman" w:hAnsi="Arial" w:cs="Arial"/>
          <w:sz w:val="18"/>
          <w:szCs w:val="18"/>
        </w:rPr>
        <w:softHyphen/>
        <w:t>ловен рисунок ребенка, мы узнаём на нем человечка, а не ло</w:t>
      </w:r>
      <w:r w:rsidRPr="00E20F88">
        <w:rPr>
          <w:rFonts w:ascii="Arial" w:eastAsia="Times New Roman" w:hAnsi="Arial" w:cs="Arial"/>
          <w:sz w:val="18"/>
          <w:szCs w:val="18"/>
        </w:rPr>
        <w:softHyphen/>
        <w:t>шадь и не самолет. Так и в гротескном портрете, который дает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FF0000"/>
          <w:sz w:val="18"/>
          <w:szCs w:val="14"/>
        </w:rPr>
      </w:pPr>
      <w:r w:rsidRPr="00E20F88">
        <w:rPr>
          <w:rFonts w:ascii="Arial" w:eastAsia="Times New Roman" w:hAnsi="Arial" w:cs="Arial"/>
          <w:color w:val="FF0000"/>
          <w:sz w:val="18"/>
          <w:szCs w:val="14"/>
        </w:rPr>
        <w:t xml:space="preserve">*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Песню дружбы запевает молодежь.</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Эту песню не задушишь, не убьешь [314, с. 325].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lastRenderedPageBreak/>
        <w:t xml:space="preserve">Точка, точка, запятая,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Минус, рожица кривая.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Ручки, ножки, огуречик,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Вот и вышел человечек.</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Бродский, мы улавливаем существенные черты и качества совет</w:t>
      </w:r>
      <w:r w:rsidRPr="00E20F88">
        <w:rPr>
          <w:rFonts w:ascii="Arial" w:eastAsia="Times New Roman" w:hAnsi="Arial" w:cs="Arial"/>
          <w:sz w:val="19"/>
          <w:szCs w:val="19"/>
        </w:rPr>
        <w:softHyphen/>
        <w:t>ского гражданина: зашоренность, привычку жить по команде, го</w:t>
      </w:r>
      <w:r w:rsidRPr="00E20F88">
        <w:rPr>
          <w:rFonts w:ascii="Arial" w:eastAsia="Times New Roman" w:hAnsi="Arial" w:cs="Arial"/>
          <w:sz w:val="19"/>
          <w:szCs w:val="19"/>
        </w:rPr>
        <w:softHyphen/>
        <w:t>товность в каждом инакомыслящем видеть врага, вечную раздра</w:t>
      </w:r>
      <w:r w:rsidRPr="00E20F88">
        <w:rPr>
          <w:rFonts w:ascii="Arial" w:eastAsia="Times New Roman" w:hAnsi="Arial" w:cs="Arial"/>
          <w:sz w:val="19"/>
          <w:szCs w:val="19"/>
        </w:rPr>
        <w:softHyphen/>
        <w:t>жительность и агрессивность.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Поэт изображает "представителя населенья" не только малопри</w:t>
      </w:r>
      <w:r w:rsidRPr="00E20F88">
        <w:rPr>
          <w:rFonts w:ascii="Arial" w:eastAsia="Times New Roman" w:hAnsi="Arial" w:cs="Arial"/>
          <w:sz w:val="19"/>
          <w:szCs w:val="19"/>
        </w:rPr>
        <w:softHyphen/>
        <w:t>влекательным, но и смешным. Урезая цитату Маяковского: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Я волком бы</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выгрыз</w:t>
      </w:r>
    </w:p>
    <w:p w:rsidR="00E20F88" w:rsidRPr="00E20F88" w:rsidRDefault="00E20F88" w:rsidP="00E20F88">
      <w:pPr>
        <w:widowControl w:val="0"/>
        <w:autoSpaceDE w:val="0"/>
        <w:autoSpaceDN w:val="0"/>
        <w:adjustRightInd w:val="0"/>
        <w:spacing w:before="60" w:after="0" w:line="240" w:lineRule="auto"/>
        <w:ind w:left="288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бюрократизм.</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К мандатам</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почтения</w:t>
      </w:r>
    </w:p>
    <w:p w:rsidR="00E20F88" w:rsidRPr="00E20F88" w:rsidRDefault="00E20F88" w:rsidP="00E20F88">
      <w:pPr>
        <w:widowControl w:val="0"/>
        <w:autoSpaceDE w:val="0"/>
        <w:autoSpaceDN w:val="0"/>
        <w:adjustRightInd w:val="0"/>
        <w:spacing w:before="60" w:after="0" w:line="240" w:lineRule="auto"/>
        <w:ind w:left="288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нету.</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К любым</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чертям с матерями</w:t>
      </w:r>
    </w:p>
    <w:p w:rsidR="00E20F88" w:rsidRPr="00E20F88" w:rsidRDefault="00E20F88" w:rsidP="00E20F88">
      <w:pPr>
        <w:widowControl w:val="0"/>
        <w:autoSpaceDE w:val="0"/>
        <w:autoSpaceDN w:val="0"/>
        <w:adjustRightInd w:val="0"/>
        <w:spacing w:before="60" w:after="0" w:line="240" w:lineRule="auto"/>
        <w:ind w:left="360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катись</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любая бумажка.</w:t>
      </w:r>
    </w:p>
    <w:p w:rsidR="00E20F88" w:rsidRPr="00E20F88" w:rsidRDefault="00E20F88" w:rsidP="00E20F88">
      <w:pPr>
        <w:widowControl w:val="0"/>
        <w:autoSpaceDE w:val="0"/>
        <w:autoSpaceDN w:val="0"/>
        <w:adjustRightInd w:val="0"/>
        <w:spacing w:before="60" w:after="0" w:line="240" w:lineRule="auto"/>
        <w:ind w:left="288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Но эту...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Я </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достаю</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из широких штанин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дубликатом</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бесценного груза.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Читайте,</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завидуйте,</w:t>
      </w:r>
    </w:p>
    <w:p w:rsidR="00E20F88" w:rsidRPr="00E20F88" w:rsidRDefault="00E20F88" w:rsidP="00E20F88">
      <w:pPr>
        <w:widowControl w:val="0"/>
        <w:autoSpaceDE w:val="0"/>
        <w:autoSpaceDN w:val="0"/>
        <w:adjustRightInd w:val="0"/>
        <w:spacing w:before="60" w:after="0" w:line="240" w:lineRule="auto"/>
        <w:ind w:left="360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я —</w:t>
      </w:r>
    </w:p>
    <w:p w:rsidR="00E20F88" w:rsidRPr="00E20F88" w:rsidRDefault="00E20F88" w:rsidP="00E20F88">
      <w:pPr>
        <w:widowControl w:val="0"/>
        <w:autoSpaceDE w:val="0"/>
        <w:autoSpaceDN w:val="0"/>
        <w:adjustRightInd w:val="0"/>
        <w:spacing w:before="60" w:after="0" w:line="240" w:lineRule="auto"/>
        <w:ind w:left="432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гражданин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Советского Союза [285, т. 10, с. 68],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помещая ее в новый контекст, Бродский придает ей грубо-комический характер, акцентирует бескультурье "простого советского" человека, способного (чаще в пьяном виде) "отлить" где придется.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Такому знаковому человечку и принадлежат концепты, в изобилии представленные в произведении. Они демонстрируют нивелирован-ность языка людей — следствие нивелированности их душ. Советское общество изображается не как коллективистское (здесь даже "дятел ворону стучит" на кого-то), а как массовое, в его тоталитарной раз</w:t>
      </w:r>
      <w:r w:rsidRPr="00E20F88">
        <w:rPr>
          <w:rFonts w:ascii="Arial" w:eastAsia="Times New Roman" w:hAnsi="Arial" w:cs="Arial"/>
          <w:sz w:val="19"/>
          <w:szCs w:val="19"/>
        </w:rPr>
        <w:softHyphen/>
        <w:t>новидности. "Общим знаменателем" осуществляемых здесь историче</w:t>
      </w:r>
      <w:r w:rsidRPr="00E20F88">
        <w:rPr>
          <w:rFonts w:ascii="Arial" w:eastAsia="Times New Roman" w:hAnsi="Arial" w:cs="Arial"/>
          <w:sz w:val="19"/>
          <w:szCs w:val="19"/>
        </w:rPr>
        <w:softHyphen/>
        <w:t>ских акций является представление, что "человеческая жизнь — ни</w:t>
      </w:r>
      <w:r w:rsidRPr="00E20F88">
        <w:rPr>
          <w:rFonts w:ascii="Arial" w:eastAsia="Times New Roman" w:hAnsi="Arial" w:cs="Arial"/>
          <w:sz w:val="19"/>
          <w:szCs w:val="19"/>
        </w:rPr>
        <w:softHyphen/>
        <w:t>что", в то время как она, "человеческая жизнь, священна..." (с. 379). Коллектив составляют личности, масса же безлика. Безлика и бес</w:t>
      </w:r>
      <w:r w:rsidRPr="00E20F88">
        <w:rPr>
          <w:rFonts w:ascii="Arial" w:eastAsia="Times New Roman" w:hAnsi="Arial" w:cs="Arial"/>
          <w:sz w:val="19"/>
          <w:szCs w:val="19"/>
        </w:rPr>
        <w:softHyphen/>
        <w:t>форменна. Даниил Андреев в "Железной мистерии" выявляет две ос</w:t>
      </w:r>
      <w:r w:rsidRPr="00E20F88">
        <w:rPr>
          <w:rFonts w:ascii="Arial" w:eastAsia="Times New Roman" w:hAnsi="Arial" w:cs="Arial"/>
          <w:sz w:val="19"/>
          <w:szCs w:val="19"/>
        </w:rPr>
        <w:softHyphen/>
        <w:t>новные формы, которые она чаще всего принимает: это демонстра</w:t>
      </w:r>
      <w:r w:rsidRPr="00E20F88">
        <w:rPr>
          <w:rFonts w:ascii="Arial" w:eastAsia="Times New Roman" w:hAnsi="Arial" w:cs="Arial"/>
          <w:sz w:val="19"/>
          <w:szCs w:val="19"/>
        </w:rPr>
        <w:softHyphen/>
        <w:t>ция и очередь. Александр Зиновьев в "Зияющих высотах", пародируя Программу КПСС, пишет о возникновении при советской власти но</w:t>
      </w:r>
      <w:r w:rsidRPr="00E20F88">
        <w:rPr>
          <w:rFonts w:ascii="Arial" w:eastAsia="Times New Roman" w:hAnsi="Arial" w:cs="Arial"/>
          <w:sz w:val="19"/>
          <w:szCs w:val="19"/>
        </w:rPr>
        <w:softHyphen/>
        <w:t>вой формы общности людей — очереди. Владимир Сорокин в "Очереди</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делает очередь метафорой советского образа жизни. Бродский солидарен с ними:</w:t>
      </w:r>
    </w:p>
    <w:p w:rsidR="00E20F88" w:rsidRPr="00E20F88" w:rsidRDefault="00E20F88" w:rsidP="00E20F88">
      <w:pPr>
        <w:widowControl w:val="0"/>
        <w:autoSpaceDE w:val="0"/>
        <w:autoSpaceDN w:val="0"/>
        <w:adjustRightInd w:val="0"/>
        <w:spacing w:before="60" w:after="0" w:line="240" w:lineRule="auto"/>
        <w:ind w:left="432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как отлиться в форму массе,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кроме кладбища и кроме черной очереди к кассе?.(с. 176)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иронически предлагает довести дело омассовления до конца: со</w:t>
      </w:r>
      <w:r w:rsidRPr="00E20F88">
        <w:rPr>
          <w:rFonts w:ascii="Arial" w:eastAsia="Times New Roman" w:hAnsi="Arial" w:cs="Arial"/>
          <w:sz w:val="18"/>
          <w:szCs w:val="18"/>
        </w:rPr>
        <w:softHyphen/>
        <w:t>вершить "хоровое" совокупление, ибо только сексуальная сфера жиз</w:t>
      </w:r>
      <w:r w:rsidRPr="00E20F88">
        <w:rPr>
          <w:rFonts w:ascii="Arial" w:eastAsia="Times New Roman" w:hAnsi="Arial" w:cs="Arial"/>
          <w:sz w:val="18"/>
          <w:szCs w:val="18"/>
        </w:rPr>
        <w:softHyphen/>
        <w:t>ни осталась не полностью подчиненной тоталитарному контролю и утвердившимся стандартам. Но как раз эта, относительно свободная, сфера жизни обнажает у Бродского нравственную неразвитость и душевную грубость массового человека. Торжество грубой физиоло</w:t>
      </w:r>
      <w:r w:rsidRPr="00E20F88">
        <w:rPr>
          <w:rFonts w:ascii="Arial" w:eastAsia="Times New Roman" w:hAnsi="Arial" w:cs="Arial"/>
          <w:sz w:val="18"/>
          <w:szCs w:val="18"/>
        </w:rPr>
        <w:softHyphen/>
        <w:t>гии подчеркнуто обращением к поэтике "грязного" реализма: "Все равно поставлю раком", "Я сломал ее по пьянке", "Я не блядь, а кра</w:t>
      </w:r>
      <w:r w:rsidRPr="00E20F88">
        <w:rPr>
          <w:rFonts w:ascii="Arial" w:eastAsia="Times New Roman" w:hAnsi="Arial" w:cs="Arial"/>
          <w:sz w:val="18"/>
          <w:szCs w:val="18"/>
        </w:rPr>
        <w:softHyphen/>
        <w:t>новщица" (с. 172, 173, 175).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Поэт выявляет господство в советском обществе мужского шови</w:t>
      </w:r>
      <w:r w:rsidRPr="00E20F88">
        <w:rPr>
          <w:rFonts w:ascii="Arial" w:eastAsia="Times New Roman" w:hAnsi="Arial" w:cs="Arial"/>
          <w:sz w:val="18"/>
          <w:szCs w:val="18"/>
        </w:rPr>
        <w:softHyphen/>
        <w:t>низма. В тексте всего три женские реплики — остальные принадлежат мужчинам; да и знаковая фигура советского гражданина у Бродского — мужская. Все "персонифицированные" действующие лица: тиран, Ленин, солдат почетного караула, Сталин-Джугашвили, друг-кунак, некто Пра</w:t>
      </w:r>
      <w:r w:rsidRPr="00E20F88">
        <w:rPr>
          <w:rFonts w:ascii="Arial" w:eastAsia="Times New Roman" w:hAnsi="Arial" w:cs="Arial"/>
          <w:sz w:val="18"/>
          <w:szCs w:val="18"/>
        </w:rPr>
        <w:softHyphen/>
        <w:t xml:space="preserve">вославный, пионеры, палачи-пенсионеры, мэтр-гомосексуалист, Мусор, </w:t>
      </w:r>
      <w:r w:rsidRPr="00E20F88">
        <w:rPr>
          <w:rFonts w:ascii="Arial" w:eastAsia="Times New Roman" w:hAnsi="Arial" w:cs="Arial"/>
          <w:sz w:val="18"/>
          <w:szCs w:val="18"/>
        </w:rPr>
        <w:lastRenderedPageBreak/>
        <w:t>прокурор, правнук, прадед... — мужского пола. Женщина в роли Лебе</w:t>
      </w:r>
      <w:r w:rsidRPr="00E20F88">
        <w:rPr>
          <w:rFonts w:ascii="Arial" w:eastAsia="Times New Roman" w:hAnsi="Arial" w:cs="Arial"/>
          <w:sz w:val="18"/>
          <w:szCs w:val="18"/>
        </w:rPr>
        <w:softHyphen/>
        <w:t>дя появляется лишь в балете, на сцене. Допрашивают, "квадратят ску</w:t>
      </w:r>
      <w:r w:rsidRPr="00E20F88">
        <w:rPr>
          <w:rFonts w:ascii="Arial" w:eastAsia="Times New Roman" w:hAnsi="Arial" w:cs="Arial"/>
          <w:sz w:val="18"/>
          <w:szCs w:val="18"/>
        </w:rPr>
        <w:softHyphen/>
        <w:t>лу", насилуют, кроют последними словами, беседуют о политике, вою</w:t>
      </w:r>
      <w:r w:rsidRPr="00E20F88">
        <w:rPr>
          <w:rFonts w:ascii="Arial" w:eastAsia="Times New Roman" w:hAnsi="Arial" w:cs="Arial"/>
          <w:sz w:val="18"/>
          <w:szCs w:val="18"/>
        </w:rPr>
        <w:softHyphen/>
        <w:t>ют, заседают, стоят на трибуне мавзолея, катят тачку "во глубине си</w:t>
      </w:r>
      <w:r w:rsidRPr="00E20F88">
        <w:rPr>
          <w:rFonts w:ascii="Arial" w:eastAsia="Times New Roman" w:hAnsi="Arial" w:cs="Arial"/>
          <w:sz w:val="18"/>
          <w:szCs w:val="18"/>
        </w:rPr>
        <w:softHyphen/>
        <w:t>бирских руд" под охраной себе подобных в "Представлении" мужчины. Бродского ведет за собой язык, который не лжет. "Мужской мир" Брод</w:t>
      </w:r>
      <w:r w:rsidRPr="00E20F88">
        <w:rPr>
          <w:rFonts w:ascii="Arial" w:eastAsia="Times New Roman" w:hAnsi="Arial" w:cs="Arial"/>
          <w:sz w:val="18"/>
          <w:szCs w:val="18"/>
        </w:rPr>
        <w:softHyphen/>
        <w:t>ского — синоним мира тоталитарно-авторитарного, безжалостного, основанного на грубой силе. Даже попытка православной ориентации в качестве элемента новой государственной идеологии не способна скрыть переполняющей его агрессивности: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Входит некто Православный, говорит: "Теперь я — главный.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У меня в душе Жар-Птица и тоска по государю.</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Скоро Игорь воротится насладиться Ярославной.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Дайте мне перекреститься, а не то — в лицо ударю" (с. 174)</w:t>
      </w: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Бродский изображает советское общество как закрытое, анти</w:t>
      </w:r>
      <w:r w:rsidRPr="00E20F88">
        <w:rPr>
          <w:rFonts w:ascii="Arial" w:eastAsia="Times New Roman" w:hAnsi="Arial" w:cs="Arial"/>
          <w:sz w:val="18"/>
          <w:szCs w:val="18"/>
        </w:rPr>
        <w:softHyphen/>
        <w:t>плюралистическое, с настороженностью относящееся к Западу. Ле</w:t>
      </w:r>
      <w:r w:rsidRPr="00E20F88">
        <w:rPr>
          <w:rFonts w:ascii="Arial" w:eastAsia="Times New Roman" w:hAnsi="Arial" w:cs="Arial"/>
          <w:sz w:val="18"/>
          <w:szCs w:val="18"/>
        </w:rPr>
        <w:softHyphen/>
        <w:t>леемым здесь надеждам на мировую революцию, дает понять автор "Представления", осуществиться не суждено: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Пролетарии всех стран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маршируют в ресторан (с. 173).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Таким образом, поэт развенчивает и миф о советском обществе как самом передовом в мире.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всем протяжении стихотворения осуществляется полемика с создателями литературы социалистического реализма, начиная с Маяковского. По собственному признанию Бродского, он научился 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"Жар-птица" — название стихотворения Николая Рубцова, олицетворение пат</w:t>
      </w:r>
      <w:r w:rsidRPr="00E20F88">
        <w:rPr>
          <w:rFonts w:ascii="Arial" w:eastAsia="Times New Roman" w:hAnsi="Arial" w:cs="Arial"/>
          <w:sz w:val="18"/>
          <w:szCs w:val="14"/>
        </w:rPr>
        <w:softHyphen/>
        <w:t>риархальной России.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Маяковского массе вещей. В "Представлении" ощутима традиция Маяковского-авангардиста, Маяковского-сатирика. Бродский исполь</w:t>
      </w:r>
      <w:r w:rsidRPr="00E20F88">
        <w:rPr>
          <w:rFonts w:ascii="Arial" w:eastAsia="Times New Roman" w:hAnsi="Arial" w:cs="Arial"/>
          <w:sz w:val="18"/>
          <w:szCs w:val="18"/>
        </w:rPr>
        <w:softHyphen/>
        <w:t>зует созданный Маяковским акцентный стих, обладающий большой степенью раскрепощенности, который чередует с песенно-частушечными ритмами четырехстопного хорея; само слово делает вещным, грубым, зримым; как и Маяковский, не пренебрегает нецен</w:t>
      </w:r>
      <w:r w:rsidRPr="00E20F88">
        <w:rPr>
          <w:rFonts w:ascii="Arial" w:eastAsia="Times New Roman" w:hAnsi="Arial" w:cs="Arial"/>
          <w:sz w:val="18"/>
          <w:szCs w:val="18"/>
        </w:rPr>
        <w:softHyphen/>
        <w:t>зурной лексикой. Изощренная метафоризация, приверженность к гро</w:t>
      </w:r>
      <w:r w:rsidRPr="00E20F88">
        <w:rPr>
          <w:rFonts w:ascii="Arial" w:eastAsia="Times New Roman" w:hAnsi="Arial" w:cs="Arial"/>
          <w:sz w:val="18"/>
          <w:szCs w:val="18"/>
        </w:rPr>
        <w:softHyphen/>
        <w:t>теску, плакатность, присущие "Представлению", также восходят к традиции Маяковского. Но темы и образы, получавшие у Маяковско</w:t>
      </w:r>
      <w:r w:rsidRPr="00E20F88">
        <w:rPr>
          <w:rFonts w:ascii="Arial" w:eastAsia="Times New Roman" w:hAnsi="Arial" w:cs="Arial"/>
          <w:sz w:val="18"/>
          <w:szCs w:val="18"/>
        </w:rPr>
        <w:softHyphen/>
        <w:t>го героико-романтическую трактовку, у Бродского пародируются.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Помимо образа "гражданина Советского Союза", Бродский де-канонизирует и образ Ленина. Как бы в пику Маяковскому с его по</w:t>
      </w:r>
      <w:r w:rsidRPr="00E20F88">
        <w:rPr>
          <w:rFonts w:ascii="Arial" w:eastAsia="Times New Roman" w:hAnsi="Arial" w:cs="Arial"/>
          <w:sz w:val="18"/>
          <w:szCs w:val="18"/>
        </w:rPr>
        <w:softHyphen/>
        <w:t>эмой "Владимир Ильич Ленин" Бродский развивает "ленинскую тему" в комедийно-гротескном ключе: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Пряча твердый рог в каракуль, некто в брюках из барана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превращается в тирана на трибуне мавзолея.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Говорят лихие люди, что внутри, разочарован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под конец, как фиш на блюде, труп лежит нафарширован (с. 171).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Полемизируя с поэмой "Хорошо!", воспевавшей советскую власть, Бродский иронически замечает:</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Хорошо, утратив речь,</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встать с винтовкой гроб стеречь! (с. 171).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сущности, все "Представление" может быть рассмотрено как ответ из будущего тем, кто провидел его как "коммунистическое далеко", выво</w:t>
      </w:r>
      <w:r w:rsidRPr="00E20F88">
        <w:rPr>
          <w:rFonts w:ascii="Arial" w:eastAsia="Times New Roman" w:hAnsi="Arial" w:cs="Arial"/>
          <w:sz w:val="18"/>
          <w:szCs w:val="18"/>
        </w:rPr>
        <w:softHyphen/>
        <w:t>дил жизнь из идеи (идеологии). Реальный облик будущего напоминает у Бродского самые мрачные страницы литературы прошлого: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То ли правнук, то ли прадед в рудных недрах тачку катит,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обливаясь щедрым недрам в масть кристальными слезами.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И за смертною чертою, лунным светом залитою,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челюсть с фиксой золотою блещет вечной мерзлотою.</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Знать, надолго хватит жил тех, </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кто головы сложил (с. 175).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Ослеплечность позднего Маяковского идеологией обесценивает многое из написанного им; то же, что обесценено, нуждается в дека-нонизации. Но если Маяковский еще мог искренне заблуждаться по поводу избранного страной пути, то пришедшие в тоталитарное бу</w:t>
      </w:r>
      <w:r w:rsidRPr="00E20F88">
        <w:rPr>
          <w:rFonts w:ascii="Arial" w:eastAsia="Times New Roman" w:hAnsi="Arial" w:cs="Arial"/>
          <w:sz w:val="18"/>
          <w:szCs w:val="18"/>
        </w:rPr>
        <w:softHyphen/>
        <w:t>дущее и изображающие его как воплощенную мечту человечества плодят прямую ложь, играющую роль опиума для народа. Бродский в "Представлении" осуществляет антинаркотическую операцию, прибе</w:t>
      </w:r>
      <w:r w:rsidRPr="00E20F88">
        <w:rPr>
          <w:rFonts w:ascii="Arial" w:eastAsia="Times New Roman" w:hAnsi="Arial" w:cs="Arial"/>
          <w:sz w:val="18"/>
          <w:szCs w:val="18"/>
        </w:rPr>
        <w:softHyphen/>
        <w:t>гает к сильнодействующему средству, не оставляет иллюзий. Фиксируя тупик, в котором оказалось советское общество: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Мы заполнили всю сцену! Остается влезть на стену! (с. 175), —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поэт как бы предлагает заканчивать абсурдный балаган.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Бродский выступает как противник принципа линейности в подхо</w:t>
      </w:r>
      <w:r w:rsidRPr="00E20F88">
        <w:rPr>
          <w:rFonts w:ascii="Arial" w:eastAsia="Times New Roman" w:hAnsi="Arial" w:cs="Arial"/>
          <w:sz w:val="18"/>
          <w:szCs w:val="18"/>
        </w:rPr>
        <w:softHyphen/>
        <w:t>де к истории. Результатом этого принципа, пишет он в эссе "Путешествие в Стамбул", "являются либо "пророчество задним чис</w:t>
      </w:r>
      <w:r w:rsidRPr="00E20F88">
        <w:rPr>
          <w:rFonts w:ascii="Arial" w:eastAsia="Times New Roman" w:hAnsi="Arial" w:cs="Arial"/>
          <w:sz w:val="18"/>
          <w:szCs w:val="18"/>
        </w:rPr>
        <w:softHyphen/>
        <w:t xml:space="preserve">лом" ... либо социальный </w:t>
      </w:r>
      <w:r w:rsidRPr="00E20F88">
        <w:rPr>
          <w:rFonts w:ascii="Arial" w:eastAsia="Times New Roman" w:hAnsi="Arial" w:cs="Arial"/>
          <w:sz w:val="18"/>
          <w:szCs w:val="18"/>
        </w:rPr>
        <w:lastRenderedPageBreak/>
        <w:t>утопизм — либо: идея вечной жизни, т. е. Христианство. Одно не слишком отличается от другого и третьего" (с. 364). Поэт побуждает читателей отказаться от дальнейших попыток реализации утопий. Он обращает их помыслы к "обустройству" самих себя, к самоосуществлению в единственной, неповторимой жизни. Не случайно в финале используется индивидуальный авторский код, появ</w:t>
      </w:r>
      <w:r w:rsidRPr="00E20F88">
        <w:rPr>
          <w:rFonts w:ascii="Arial" w:eastAsia="Times New Roman" w:hAnsi="Arial" w:cs="Arial"/>
          <w:sz w:val="18"/>
          <w:szCs w:val="18"/>
        </w:rPr>
        <w:softHyphen/>
        <w:t>ляется эскизный портрет самого Бродского, заявлены ведущие темы его творчества. Тем самым поэт как бы отсылает современников к экзистенциальным проблемам индивидуального существования (занимающим центральное место в его произведениях), побуждает задуматься о неумолимом беге времени, смерти, сознание неотвра</w:t>
      </w:r>
      <w:r w:rsidRPr="00E20F88">
        <w:rPr>
          <w:rFonts w:ascii="Arial" w:eastAsia="Times New Roman" w:hAnsi="Arial" w:cs="Arial"/>
          <w:sz w:val="18"/>
          <w:szCs w:val="18"/>
        </w:rPr>
        <w:softHyphen/>
        <w:t>тимости которой как общей человеческой судьбы должно бы, каза</w:t>
      </w:r>
      <w:r w:rsidRPr="00E20F88">
        <w:rPr>
          <w:rFonts w:ascii="Arial" w:eastAsia="Times New Roman" w:hAnsi="Arial" w:cs="Arial"/>
          <w:sz w:val="18"/>
          <w:szCs w:val="18"/>
        </w:rPr>
        <w:softHyphen/>
        <w:t>лось, сделать людей терпимее, добрее, щедрее друг к другу...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Переориентация на факторы, объединяющие, а не разъединяю</w:t>
      </w:r>
      <w:r w:rsidRPr="00E20F88">
        <w:rPr>
          <w:rFonts w:ascii="Arial" w:eastAsia="Times New Roman" w:hAnsi="Arial" w:cs="Arial"/>
          <w:sz w:val="18"/>
          <w:szCs w:val="18"/>
        </w:rPr>
        <w:softHyphen/>
        <w:t>щие человечество, абсолютный запрет на мучения и убийство челове</w:t>
      </w:r>
      <w:r w:rsidRPr="00E20F88">
        <w:rPr>
          <w:rFonts w:ascii="Arial" w:eastAsia="Times New Roman" w:hAnsi="Arial" w:cs="Arial"/>
          <w:sz w:val="18"/>
          <w:szCs w:val="18"/>
        </w:rPr>
        <w:softHyphen/>
        <w:t>ком человека, признание человеческой индивидуальности высшей ценностью общества, преображение обезличенных масс в сообщест</w:t>
      </w:r>
      <w:r w:rsidRPr="00E20F88">
        <w:rPr>
          <w:rFonts w:ascii="Arial" w:eastAsia="Times New Roman" w:hAnsi="Arial" w:cs="Arial"/>
          <w:sz w:val="18"/>
          <w:szCs w:val="18"/>
        </w:rPr>
        <w:softHyphen/>
        <w:t>во индивидуальностей, осознающих жизнь как творчество, самосози</w:t>
      </w:r>
      <w:r w:rsidRPr="00E20F88">
        <w:rPr>
          <w:rFonts w:ascii="Arial" w:eastAsia="Times New Roman" w:hAnsi="Arial" w:cs="Arial"/>
          <w:sz w:val="18"/>
          <w:szCs w:val="18"/>
        </w:rPr>
        <w:softHyphen/>
        <w:t>дание, — все эти мотивы поэзии, драматургии, эссеистики Бродского конкретизируют то, на что финал "Представления" больше намекает.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"Хочешь переделать мир — начни с самого себя", — сказал муд</w:t>
      </w:r>
      <w:r w:rsidRPr="00E20F88">
        <w:rPr>
          <w:rFonts w:ascii="Arial" w:eastAsia="Times New Roman" w:hAnsi="Arial" w:cs="Arial"/>
          <w:sz w:val="18"/>
          <w:szCs w:val="18"/>
        </w:rPr>
        <w:softHyphen/>
        <w:t>рый грек. Если ты не способен сделать лучше даже самого себя, ос</w:t>
      </w:r>
      <w:r w:rsidRPr="00E20F88">
        <w:rPr>
          <w:rFonts w:ascii="Arial" w:eastAsia="Times New Roman" w:hAnsi="Arial" w:cs="Arial"/>
          <w:sz w:val="18"/>
          <w:szCs w:val="18"/>
        </w:rPr>
        <w:softHyphen/>
        <w:t>тавь в покое мир — так, наверное, можно продолжить эту мысль. "Всякое творчество начинается как индивидуальное стремление к са</w:t>
      </w:r>
      <w:r w:rsidRPr="00E20F88">
        <w:rPr>
          <w:rFonts w:ascii="Arial" w:eastAsia="Times New Roman" w:hAnsi="Arial" w:cs="Arial"/>
          <w:sz w:val="18"/>
          <w:szCs w:val="18"/>
        </w:rPr>
        <w:softHyphen/>
        <w:t>моусовершенствованию..." — пишет Бродский в статье "О Достоев</w:t>
      </w:r>
      <w:r w:rsidRPr="00E20F88">
        <w:rPr>
          <w:rFonts w:ascii="Arial" w:eastAsia="Times New Roman" w:hAnsi="Arial" w:cs="Arial"/>
          <w:sz w:val="18"/>
          <w:szCs w:val="18"/>
        </w:rPr>
        <w:softHyphen/>
        <w:t>ском" [62, с. 261]. В самоусовершенствовании, обретении "лица не</w:t>
      </w:r>
      <w:r w:rsidRPr="00E20F88">
        <w:rPr>
          <w:rFonts w:ascii="Arial" w:eastAsia="Times New Roman" w:hAnsi="Arial" w:cs="Arial"/>
          <w:sz w:val="18"/>
          <w:szCs w:val="18"/>
        </w:rPr>
        <w:softHyphen/>
        <w:t>общего выраженья" видит поэт смысл индивидуального существования: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"Независимо от того, является ли человек писателем или читате</w:t>
      </w:r>
      <w:r w:rsidRPr="00E20F88">
        <w:rPr>
          <w:rFonts w:ascii="Arial" w:eastAsia="Times New Roman" w:hAnsi="Arial" w:cs="Arial"/>
          <w:sz w:val="18"/>
          <w:szCs w:val="18"/>
        </w:rPr>
        <w:softHyphen/>
        <w:t>лем, задача его состоит прежде всего в том, чтоб прожить свою соб</w:t>
      </w:r>
      <w:r w:rsidRPr="00E20F88">
        <w:rPr>
          <w:rFonts w:ascii="Arial" w:eastAsia="Times New Roman" w:hAnsi="Arial" w:cs="Arial"/>
          <w:sz w:val="18"/>
          <w:szCs w:val="18"/>
        </w:rPr>
        <w:softHyphen/>
        <w:t>ственную, а не навязанную или предписанную извне, даже самым благородным образом выглядящую, жизнь. Ибо она у каждого из нас только одна, и мы хорошо знаем, чем все это кончается.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Было бы досадно израсходовать этот единственный шанс на по</w:t>
      </w:r>
      <w:r w:rsidRPr="00E20F88">
        <w:rPr>
          <w:rFonts w:ascii="Arial" w:eastAsia="Times New Roman" w:hAnsi="Arial" w:cs="Arial"/>
          <w:sz w:val="18"/>
          <w:szCs w:val="18"/>
        </w:rPr>
        <w:softHyphen/>
        <w:t>вторение чужой внешности, чужого опыта, на тавтологию — тем бо</w:t>
      </w:r>
      <w:r w:rsidRPr="00E20F88">
        <w:rPr>
          <w:rFonts w:ascii="Arial" w:eastAsia="Times New Roman" w:hAnsi="Arial" w:cs="Arial"/>
          <w:sz w:val="18"/>
          <w:szCs w:val="18"/>
        </w:rPr>
        <w:softHyphen/>
        <w:t xml:space="preserve">лее обидно, что глашатаи исторической необходимости, по чьему наущению человек на тавтологию эту готов согласиться, в гроб </w:t>
      </w:r>
      <w:r w:rsidRPr="00E20F88">
        <w:rPr>
          <w:rFonts w:ascii="Arial" w:eastAsia="Times New Roman" w:hAnsi="Arial" w:cs="Arial"/>
          <w:iCs/>
          <w:sz w:val="18"/>
          <w:szCs w:val="18"/>
        </w:rPr>
        <w:t xml:space="preserve">с </w:t>
      </w:r>
      <w:r w:rsidRPr="00E20F88">
        <w:rPr>
          <w:rFonts w:ascii="Arial" w:eastAsia="Times New Roman" w:hAnsi="Arial" w:cs="Arial"/>
          <w:sz w:val="18"/>
          <w:szCs w:val="18"/>
        </w:rPr>
        <w:t>ним вместе не лягут и спасибо не скажут" (с. 452).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Помочь человеку состояться как личности способна, согласно Бродскому, культура, и прежде всего литература. Она богаче, много</w:t>
      </w:r>
      <w:r w:rsidRPr="00E20F88">
        <w:rPr>
          <w:rFonts w:ascii="Arial" w:eastAsia="Times New Roman" w:hAnsi="Arial" w:cs="Arial"/>
          <w:sz w:val="18"/>
          <w:szCs w:val="18"/>
        </w:rPr>
        <w:softHyphen/>
        <w:t>образнее, объективнее, нежели религия, идеология (в отличие от ре</w:t>
      </w:r>
      <w:r w:rsidRPr="00E20F88">
        <w:rPr>
          <w:rFonts w:ascii="Arial" w:eastAsia="Times New Roman" w:hAnsi="Arial" w:cs="Arial"/>
          <w:sz w:val="18"/>
          <w:szCs w:val="18"/>
        </w:rPr>
        <w:softHyphen/>
        <w:t>лигии не принимает созданные ею образы за реальность, в отличие от идеологии не навязывает свои идеи как общеобязательные), обла-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дает огромной силой эмоционально-эстетического и нравственного воздействия. В нолики, "которыми ревнители всеобщего блага и пове</w:t>
      </w:r>
      <w:r w:rsidRPr="00E20F88">
        <w:rPr>
          <w:rFonts w:ascii="Arial" w:eastAsia="Times New Roman" w:hAnsi="Arial" w:cs="Arial"/>
          <w:sz w:val="18"/>
          <w:szCs w:val="18"/>
        </w:rPr>
        <w:softHyphen/>
        <w:t>лители масс норовят оперировать, искусство вписывает "точку-точку-запятую с минусом", превращая каждый нолик в пусть не всегда при</w:t>
      </w:r>
      <w:r w:rsidRPr="00E20F88">
        <w:rPr>
          <w:rFonts w:ascii="Arial" w:eastAsia="Times New Roman" w:hAnsi="Arial" w:cs="Arial"/>
          <w:sz w:val="18"/>
          <w:szCs w:val="18"/>
        </w:rPr>
        <w:softHyphen/>
        <w:t>влекательную, но человеческую рожицу" (с. 452). Однако литература и искусство являются в обществе достоянием меньшинства. За пре</w:t>
      </w:r>
      <w:r w:rsidRPr="00E20F88">
        <w:rPr>
          <w:rFonts w:ascii="Arial" w:eastAsia="Times New Roman" w:hAnsi="Arial" w:cs="Arial"/>
          <w:sz w:val="18"/>
          <w:szCs w:val="18"/>
        </w:rPr>
        <w:softHyphen/>
        <w:t>небрежение ими, утверждает Бродский, человек расплачивается сво</w:t>
      </w:r>
      <w:r w:rsidRPr="00E20F88">
        <w:rPr>
          <w:rFonts w:ascii="Arial" w:eastAsia="Times New Roman" w:hAnsi="Arial" w:cs="Arial"/>
          <w:sz w:val="18"/>
          <w:szCs w:val="18"/>
        </w:rPr>
        <w:softHyphen/>
        <w:t>ей жизнью, нация — своей историей.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"Нобелевской лекции" поэт опроверг еще один миф советской пропаганды, заявив: "...сведенная к причинно-следственному миниму</w:t>
      </w:r>
      <w:r w:rsidRPr="00E20F88">
        <w:rPr>
          <w:rFonts w:ascii="Arial" w:eastAsia="Times New Roman" w:hAnsi="Arial" w:cs="Arial"/>
          <w:sz w:val="18"/>
          <w:szCs w:val="18"/>
        </w:rPr>
        <w:softHyphen/>
        <w:t>му, к грубой формуле, русская трагедия — это именно трагедия об</w:t>
      </w:r>
      <w:r w:rsidRPr="00E20F88">
        <w:rPr>
          <w:rFonts w:ascii="Arial" w:eastAsia="Times New Roman" w:hAnsi="Arial" w:cs="Arial"/>
          <w:sz w:val="18"/>
          <w:szCs w:val="18"/>
        </w:rPr>
        <w:softHyphen/>
        <w:t>щества, литература в котором оказалась прерогативой меньшинства: знаменитой русской интеллигенции" (с. 457). "Самый читающий в ми</w:t>
      </w:r>
      <w:r w:rsidRPr="00E20F88">
        <w:rPr>
          <w:rFonts w:ascii="Arial" w:eastAsia="Times New Roman" w:hAnsi="Arial" w:cs="Arial"/>
          <w:sz w:val="18"/>
          <w:szCs w:val="18"/>
        </w:rPr>
        <w:softHyphen/>
        <w:t>ре" народ в массе своей читал только разрешенные книги, предпочи</w:t>
      </w:r>
      <w:r w:rsidRPr="00E20F88">
        <w:rPr>
          <w:rFonts w:ascii="Arial" w:eastAsia="Times New Roman" w:hAnsi="Arial" w:cs="Arial"/>
          <w:sz w:val="18"/>
          <w:szCs w:val="18"/>
        </w:rPr>
        <w:softHyphen/>
        <w:t xml:space="preserve">тая детективы. Вся неофициальная русская литература, большинство созданного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на Западе для него были закрыты. Александр Зи</w:t>
      </w:r>
      <w:r w:rsidRPr="00E20F88">
        <w:rPr>
          <w:rFonts w:ascii="Arial" w:eastAsia="Times New Roman" w:hAnsi="Arial" w:cs="Arial"/>
          <w:sz w:val="18"/>
          <w:szCs w:val="18"/>
        </w:rPr>
        <w:softHyphen/>
        <w:t>новьев в романе "Светлое будущее" констатирует, что народ кормят третьесортной не только реальной, но и духовной пищей: мыслящие, а тем более инакомыслящие люди для тоталитарной системы опасны.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призывая к замене государства библиотекой (хотя и признава</w:t>
      </w:r>
      <w:r w:rsidRPr="00E20F88">
        <w:rPr>
          <w:rFonts w:ascii="Arial" w:eastAsia="Times New Roman" w:hAnsi="Arial" w:cs="Arial"/>
          <w:sz w:val="18"/>
          <w:szCs w:val="18"/>
        </w:rPr>
        <w:softHyphen/>
        <w:t>ясь, что такая мысль его неоднократно посещала), Бродский утвер</w:t>
      </w:r>
      <w:r w:rsidRPr="00E20F88">
        <w:rPr>
          <w:rFonts w:ascii="Arial" w:eastAsia="Times New Roman" w:hAnsi="Arial" w:cs="Arial"/>
          <w:sz w:val="18"/>
          <w:szCs w:val="18"/>
        </w:rPr>
        <w:softHyphen/>
        <w:t>ждает: "...другого будущего, кроме очерченного искусством, у челове</w:t>
      </w:r>
      <w:r w:rsidRPr="00E20F88">
        <w:rPr>
          <w:rFonts w:ascii="Arial" w:eastAsia="Times New Roman" w:hAnsi="Arial" w:cs="Arial"/>
          <w:sz w:val="18"/>
          <w:szCs w:val="18"/>
        </w:rPr>
        <w:softHyphen/>
        <w:t>ка нет. В противном случае нас ожидает прошлое..." (с. 456). Сколько балаганов предстоит пережить, чтобы это стало понятно?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4"/>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Несколько неожиданное в ряду произведений Бродского 80-х гг., "Представление" органично вписывается в контекст русской постмо</w:t>
      </w:r>
      <w:r w:rsidRPr="00E20F88">
        <w:rPr>
          <w:rFonts w:ascii="Arial" w:eastAsia="Times New Roman" w:hAnsi="Arial" w:cs="Arial"/>
          <w:sz w:val="18"/>
          <w:szCs w:val="18"/>
        </w:rPr>
        <w:softHyphen/>
        <w:t>дернистской поэзии, довершающей расчет с тоталитарной системой.</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65" w:name="_Toc15693521"/>
      <w:bookmarkStart w:id="166" w:name="_Toc15730478"/>
      <w:r w:rsidRPr="00E20F88">
        <w:rPr>
          <w:rFonts w:ascii="Arial" w:eastAsia="Times New Roman" w:hAnsi="Arial" w:cs="Times New Roman"/>
          <w:b/>
          <w:bCs/>
          <w:color w:val="FF6600"/>
          <w:sz w:val="24"/>
          <w:szCs w:val="14"/>
        </w:rPr>
        <w:t>Между культурой и хаосом: постмодернистские стихи Виктора Кривулина</w:t>
      </w:r>
      <w:bookmarkEnd w:id="165"/>
      <w:bookmarkEnd w:id="16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Кривулин Виктор Борисович (</w:t>
      </w:r>
      <w:r w:rsidRPr="00E20F88">
        <w:rPr>
          <w:rFonts w:ascii="Arial" w:eastAsia="Times New Roman" w:hAnsi="Arial" w:cs="Arial"/>
          <w:iCs/>
          <w:sz w:val="18"/>
          <w:szCs w:val="14"/>
          <w:lang w:val="en-US"/>
        </w:rPr>
        <w:t>p</w:t>
      </w:r>
      <w:r w:rsidRPr="00E20F88">
        <w:rPr>
          <w:rFonts w:ascii="Arial" w:eastAsia="Times New Roman" w:hAnsi="Arial" w:cs="Arial"/>
          <w:iCs/>
          <w:sz w:val="18"/>
          <w:szCs w:val="14"/>
        </w:rPr>
        <w:t>. 1944) — поэт, прозаик, литературный критик, эссеист. Окончил филологический факультет Ленин</w:t>
      </w:r>
      <w:r w:rsidRPr="00E20F88">
        <w:rPr>
          <w:rFonts w:ascii="Arial" w:eastAsia="Times New Roman" w:hAnsi="Arial" w:cs="Arial"/>
          <w:iCs/>
          <w:sz w:val="18"/>
          <w:szCs w:val="14"/>
        </w:rPr>
        <w:softHyphen/>
        <w:t xml:space="preserve">градского университета. В 70— 80-е гг. — одна из ведущих фигур ленинградского андерграунда. В 1976—1981 гг. вместе с Т. Горичевой, Л. Рудкевичем и Б. Гройсом выпускал самиздатский журнал "37", в 1980 г. вместе с С. Дедюлиным — журнал "Северная почта" Развивал </w:t>
      </w:r>
      <w:r w:rsidRPr="00E20F88">
        <w:rPr>
          <w:rFonts w:ascii="Arial" w:eastAsia="Times New Roman" w:hAnsi="Arial" w:cs="Arial"/>
          <w:sz w:val="18"/>
          <w:szCs w:val="14"/>
        </w:rPr>
        <w:t xml:space="preserve">в </w:t>
      </w:r>
      <w:r w:rsidRPr="00E20F88">
        <w:rPr>
          <w:rFonts w:ascii="Arial" w:eastAsia="Times New Roman" w:hAnsi="Arial" w:cs="Arial"/>
          <w:iCs/>
          <w:sz w:val="18"/>
          <w:szCs w:val="14"/>
        </w:rPr>
        <w:t>своем твор</w:t>
      </w:r>
      <w:r w:rsidRPr="00E20F88">
        <w:rPr>
          <w:rFonts w:ascii="Arial" w:eastAsia="Times New Roman" w:hAnsi="Arial" w:cs="Arial"/>
          <w:iCs/>
          <w:sz w:val="18"/>
          <w:szCs w:val="14"/>
        </w:rPr>
        <w:softHyphen/>
        <w:t>честве традиции модернистского искусства.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С 1962 по 1985 г. в советской пе</w:t>
      </w:r>
      <w:r w:rsidRPr="00E20F88">
        <w:rPr>
          <w:rFonts w:ascii="Arial" w:eastAsia="Times New Roman" w:hAnsi="Arial" w:cs="Arial"/>
          <w:iCs/>
          <w:sz w:val="18"/>
          <w:szCs w:val="14"/>
        </w:rPr>
        <w:softHyphen/>
        <w:t>риодике Кривулин напечатал в общей сложности пять стихотворений. На Запа</w:t>
      </w:r>
      <w:r w:rsidRPr="00E20F88">
        <w:rPr>
          <w:rFonts w:ascii="Arial" w:eastAsia="Times New Roman" w:hAnsi="Arial" w:cs="Arial"/>
          <w:iCs/>
          <w:sz w:val="18"/>
          <w:szCs w:val="14"/>
        </w:rPr>
        <w:softHyphen/>
        <w:t>де публиковался в журналах "Континент", "Грани", "Синтаксис", "Вестник РХД", "Новый журнал", "22", "Эхо", "Ковчег", "Стрелец", "Гнозис", газетах "Русская мысль", "Панорама", "Наша страна" и др. Выпус</w:t>
      </w:r>
      <w:r w:rsidRPr="00E20F88">
        <w:rPr>
          <w:rFonts w:ascii="Arial" w:eastAsia="Times New Roman" w:hAnsi="Arial" w:cs="Arial"/>
          <w:iCs/>
          <w:sz w:val="18"/>
          <w:szCs w:val="14"/>
        </w:rPr>
        <w:softHyphen/>
        <w:t>тил книгу стихов в издательстве "Ритм" (Париж, 1981) и "Стихи" в издательстве "Беседа" (т. 1-2, Париж, 1987-1988).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В СССР Кривулин начал систематиче</w:t>
      </w:r>
      <w:r w:rsidRPr="00E20F88">
        <w:rPr>
          <w:rFonts w:ascii="Arial" w:eastAsia="Times New Roman" w:hAnsi="Arial" w:cs="Arial"/>
          <w:iCs/>
          <w:sz w:val="18"/>
          <w:szCs w:val="14"/>
        </w:rPr>
        <w:softHyphen/>
        <w:t>ски публиковаться в годы гласности ("Род</w:t>
      </w:r>
      <w:r w:rsidRPr="00E20F88">
        <w:rPr>
          <w:rFonts w:ascii="Arial" w:eastAsia="Times New Roman" w:hAnsi="Arial" w:cs="Arial"/>
          <w:iCs/>
          <w:sz w:val="18"/>
          <w:szCs w:val="14"/>
        </w:rPr>
        <w:softHyphen/>
        <w:t>ник", "Радуга" ("</w:t>
      </w:r>
      <w:r w:rsidRPr="00E20F88">
        <w:rPr>
          <w:rFonts w:ascii="Arial" w:eastAsia="Times New Roman" w:hAnsi="Arial" w:cs="Arial"/>
          <w:iCs/>
          <w:sz w:val="18"/>
          <w:szCs w:val="14"/>
          <w:lang w:val="en-US"/>
        </w:rPr>
        <w:t>Vikerkaar</w:t>
      </w:r>
      <w:r w:rsidRPr="00E20F88">
        <w:rPr>
          <w:rFonts w:ascii="Arial" w:eastAsia="Times New Roman" w:hAnsi="Arial" w:cs="Arial"/>
          <w:iCs/>
          <w:sz w:val="18"/>
          <w:szCs w:val="14"/>
        </w:rPr>
        <w:t>"), "Вестник новой литературы", "Нева", "Искусство Ленингра</w:t>
      </w:r>
      <w:r w:rsidRPr="00E20F88">
        <w:rPr>
          <w:rFonts w:ascii="Arial" w:eastAsia="Times New Roman" w:hAnsi="Arial" w:cs="Arial"/>
          <w:iCs/>
          <w:sz w:val="18"/>
          <w:szCs w:val="14"/>
        </w:rPr>
        <w:softHyphen/>
        <w:t>да" и т. д.). В 1990 г. журнал "Вестник новой литературы" напечатал роман Кривулина "Шмон", состоящий из одной фразы, оформленной по принципу "потока соз</w:t>
      </w:r>
      <w:r w:rsidRPr="00E20F88">
        <w:rPr>
          <w:rFonts w:ascii="Arial" w:eastAsia="Times New Roman" w:hAnsi="Arial" w:cs="Arial"/>
          <w:iCs/>
          <w:sz w:val="18"/>
          <w:szCs w:val="14"/>
        </w:rPr>
        <w:softHyphen/>
        <w:t>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Ассоциативная метафоричность — характерная особенность образном системы произведений Кривулина-поэта. В 80-е гг. в его творчестве осуществля</w:t>
      </w:r>
      <w:r w:rsidRPr="00E20F88">
        <w:rPr>
          <w:rFonts w:ascii="Arial" w:eastAsia="Times New Roman" w:hAnsi="Arial" w:cs="Arial"/>
          <w:iCs/>
          <w:sz w:val="18"/>
          <w:szCs w:val="14"/>
        </w:rPr>
        <w:softHyphen/>
        <w:t>ется переориентация на постмодернизм. Как модернистские, так и постмодерни</w:t>
      </w:r>
      <w:r w:rsidRPr="00E20F88">
        <w:rPr>
          <w:rFonts w:ascii="Arial" w:eastAsia="Times New Roman" w:hAnsi="Arial" w:cs="Arial"/>
          <w:iCs/>
          <w:sz w:val="18"/>
          <w:szCs w:val="14"/>
        </w:rPr>
        <w:softHyphen/>
        <w:t>стские стихотворения Кривулина пред</w:t>
      </w:r>
      <w:r w:rsidRPr="00E20F88">
        <w:rPr>
          <w:rFonts w:ascii="Arial" w:eastAsia="Times New Roman" w:hAnsi="Arial" w:cs="Arial"/>
          <w:iCs/>
          <w:sz w:val="18"/>
          <w:szCs w:val="14"/>
        </w:rPr>
        <w:softHyphen/>
        <w:t xml:space="preserve">ставлены в сборнике "Обращение" (1990). Произведения </w:t>
      </w:r>
      <w:r w:rsidRPr="00E20F88">
        <w:rPr>
          <w:rFonts w:ascii="Arial" w:eastAsia="Times New Roman" w:hAnsi="Arial" w:cs="Arial"/>
          <w:iCs/>
          <w:sz w:val="18"/>
          <w:szCs w:val="14"/>
        </w:rPr>
        <w:lastRenderedPageBreak/>
        <w:t>последних лет — по преимуществу постмодернистские — вошли в сборники стихов "Концерт по заявкам" (1993), «Последняя книга»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Меньший резонанс, нежели концептуализм, получила на рубеже 80—90-х гг. постмодернистская поэзия метаметафористов, хотя неко</w:t>
      </w:r>
      <w:r w:rsidRPr="00E20F88">
        <w:rPr>
          <w:rFonts w:ascii="Arial" w:eastAsia="Times New Roman" w:hAnsi="Arial" w:cs="Arial"/>
          <w:sz w:val="18"/>
          <w:szCs w:val="18"/>
        </w:rPr>
        <w:softHyphen/>
        <w:t>торые из знатоков ценят ее выше концептуалистской. Возможно, пуб</w:t>
      </w:r>
      <w:r w:rsidRPr="00E20F88">
        <w:rPr>
          <w:rFonts w:ascii="Arial" w:eastAsia="Times New Roman" w:hAnsi="Arial" w:cs="Arial"/>
          <w:sz w:val="18"/>
          <w:szCs w:val="18"/>
        </w:rPr>
        <w:softHyphen/>
        <w:t>лика далека от проблем, интересующих этих авторов, возможно, улавливает в их произведениях дефицит оригинальных, значительных идей, чего не искупает даже виртуозная техника. Момент топтания на месте, самоповторения метаметафористов весьма ощутим. Не без потерь, но все же удается поддерживать свою репутацию Алексею Парщикову ("Фигуры интуиции", 1989; "Выбор места", 1994); Татьяне Щербине ("00", 1991; "Жизнь без", 1997), некоторым другим поэтам. Зато по-настоящему раскрылся, обратившись к постмодернизму, Вик</w:t>
      </w:r>
      <w:r w:rsidRPr="00E20F88">
        <w:rPr>
          <w:rFonts w:ascii="Arial" w:eastAsia="Times New Roman" w:hAnsi="Arial" w:cs="Arial"/>
          <w:sz w:val="18"/>
          <w:szCs w:val="18"/>
        </w:rPr>
        <w:softHyphen/>
        <w:t>тор Кривулин.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На протяжении многих лет главным объектом творчества Виктора Кривулина была культура. Силой поэтического слова художник как бы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оживлял гравюру, гобелен, картину, архитектурное сооружение, страницу книги, легендарный или исторический эпизод, извлекая рели</w:t>
      </w:r>
      <w:r w:rsidRPr="00E20F88">
        <w:rPr>
          <w:rFonts w:ascii="Arial" w:eastAsia="Times New Roman" w:hAnsi="Arial" w:cs="Arial"/>
          <w:sz w:val="18"/>
          <w:szCs w:val="18"/>
        </w:rPr>
        <w:softHyphen/>
        <w:t>гиозный, нравственный, эстетический смысл посланий, адресованных векам. Настойчивость, с какой он обращался к культурному насле</w:t>
      </w:r>
      <w:r w:rsidRPr="00E20F88">
        <w:rPr>
          <w:rFonts w:ascii="Arial" w:eastAsia="Times New Roman" w:hAnsi="Arial" w:cs="Arial"/>
          <w:sz w:val="18"/>
          <w:szCs w:val="18"/>
        </w:rPr>
        <w:softHyphen/>
        <w:t xml:space="preserve">дию, погружаясь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него с головой, — свидетельство не только тяготе</w:t>
      </w:r>
      <w:r w:rsidRPr="00E20F88">
        <w:rPr>
          <w:rFonts w:ascii="Arial" w:eastAsia="Times New Roman" w:hAnsi="Arial" w:cs="Arial"/>
          <w:sz w:val="18"/>
          <w:szCs w:val="18"/>
        </w:rPr>
        <w:softHyphen/>
        <w:t>ния к прекрасному, но и потребности "уйти" в культуру, чтобы спа</w:t>
      </w:r>
      <w:r w:rsidRPr="00E20F88">
        <w:rPr>
          <w:rFonts w:ascii="Arial" w:eastAsia="Times New Roman" w:hAnsi="Arial" w:cs="Arial"/>
          <w:sz w:val="18"/>
          <w:szCs w:val="18"/>
        </w:rPr>
        <w:softHyphen/>
        <w:t>стись от "собраний старческих и радостей свиных". Сфера литерату</w:t>
      </w:r>
      <w:r w:rsidRPr="00E20F88">
        <w:rPr>
          <w:rFonts w:ascii="Arial" w:eastAsia="Times New Roman" w:hAnsi="Arial" w:cs="Arial"/>
          <w:sz w:val="18"/>
          <w:szCs w:val="18"/>
        </w:rPr>
        <w:softHyphen/>
        <w:t>ры, искусства, религии была для поэта духовным оазисом, пребы</w:t>
      </w:r>
      <w:r w:rsidRPr="00E20F88">
        <w:rPr>
          <w:rFonts w:ascii="Arial" w:eastAsia="Times New Roman" w:hAnsi="Arial" w:cs="Arial"/>
          <w:sz w:val="18"/>
          <w:szCs w:val="18"/>
        </w:rPr>
        <w:softHyphen/>
        <w:t>вание в котором позволило не задохнуться в повседневности. Не</w:t>
      </w:r>
      <w:r w:rsidRPr="00E20F88">
        <w:rPr>
          <w:rFonts w:ascii="Arial" w:eastAsia="Times New Roman" w:hAnsi="Arial" w:cs="Arial"/>
          <w:sz w:val="18"/>
          <w:szCs w:val="18"/>
        </w:rPr>
        <w:softHyphen/>
        <w:t>удивительно, что культура становится в творчестве Кривулина ме</w:t>
      </w:r>
      <w:r w:rsidRPr="00E20F88">
        <w:rPr>
          <w:rFonts w:ascii="Arial" w:eastAsia="Times New Roman" w:hAnsi="Arial" w:cs="Arial"/>
          <w:sz w:val="18"/>
          <w:szCs w:val="18"/>
        </w:rPr>
        <w:softHyphen/>
        <w:t>рилом жизни. В 80-е гг. поэт все чаще прибегает к деконструи</w:t>
      </w:r>
      <w:r w:rsidRPr="00E20F88">
        <w:rPr>
          <w:rFonts w:ascii="Arial" w:eastAsia="Times New Roman" w:hAnsi="Arial" w:cs="Arial"/>
          <w:sz w:val="18"/>
          <w:szCs w:val="18"/>
        </w:rPr>
        <w:softHyphen/>
        <w:t>руемым цитациям как средству культурфилософской характери</w:t>
      </w:r>
      <w:r w:rsidRPr="00E20F88">
        <w:rPr>
          <w:rFonts w:ascii="Arial" w:eastAsia="Times New Roman" w:hAnsi="Arial" w:cs="Arial"/>
          <w:sz w:val="18"/>
          <w:szCs w:val="18"/>
        </w:rPr>
        <w:softHyphen/>
        <w:t>стики своей эпохи, в некоторых случаях использует и элементы поэтики соц-арта</w:t>
      </w:r>
      <w:r w:rsidRPr="00E20F88">
        <w:rPr>
          <w:rFonts w:ascii="Arial" w:eastAsia="Times New Roman" w:hAnsi="Arial" w:cs="Arial"/>
          <w:color w:val="FF0000"/>
          <w:sz w:val="18"/>
          <w:szCs w:val="18"/>
        </w:rPr>
        <w:t>*</w:t>
      </w:r>
      <w:r w:rsidRPr="00E20F88">
        <w:rPr>
          <w:rFonts w:ascii="Arial" w:eastAsia="Times New Roman" w:hAnsi="Arial" w:cs="Arial"/>
          <w:sz w:val="18"/>
          <w:szCs w:val="18"/>
        </w:rPr>
        <w:t>. Основные источники цитации — Библия, худо</w:t>
      </w:r>
      <w:r w:rsidRPr="00E20F88">
        <w:rPr>
          <w:rFonts w:ascii="Arial" w:eastAsia="Times New Roman" w:hAnsi="Arial" w:cs="Arial"/>
          <w:sz w:val="18"/>
          <w:szCs w:val="18"/>
        </w:rPr>
        <w:softHyphen/>
        <w:t>жественная литература, живопись.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Нередко Кривулин дает именно картину жизни, обращается к "жанровым сценам", "пейзажам", "натюрмортам", но наполняет их Символико-философским содержанием. Так, в цикле "Два натюрмор</w:t>
      </w:r>
      <w:r w:rsidRPr="00E20F88">
        <w:rPr>
          <w:rFonts w:ascii="Arial" w:eastAsia="Times New Roman" w:hAnsi="Arial" w:cs="Arial"/>
          <w:sz w:val="18"/>
          <w:szCs w:val="18"/>
        </w:rPr>
        <w:softHyphen/>
        <w:t>та" (1989) искусство и жизнь "просвечивают" друг друга. Картина у Кривулина способна оказаться более "живой", чем окружающая реальность, а главное — более одухотворенной, светоносной, гип</w:t>
      </w:r>
      <w:r w:rsidRPr="00E20F88">
        <w:rPr>
          <w:rFonts w:ascii="Arial" w:eastAsia="Times New Roman" w:hAnsi="Arial" w:cs="Arial"/>
          <w:sz w:val="18"/>
          <w:szCs w:val="18"/>
        </w:rPr>
        <w:softHyphen/>
        <w:t>нотизирующей человека неизъяснимой притягательной силой, так что хочется перейти внутрь нее и поселиться там. Она воплощает то, чего недостает людям в повседневной действительности: красо</w:t>
      </w:r>
      <w:r w:rsidRPr="00E20F88">
        <w:rPr>
          <w:rFonts w:ascii="Arial" w:eastAsia="Times New Roman" w:hAnsi="Arial" w:cs="Arial"/>
          <w:sz w:val="18"/>
          <w:szCs w:val="18"/>
        </w:rPr>
        <w:softHyphen/>
        <w:t xml:space="preserve">ту, гармонию, духовно-эмоциональную мощь. За описанием картины проступает смутно-желанный идеал </w:t>
      </w:r>
      <w:r w:rsidRPr="00E20F88">
        <w:rPr>
          <w:rFonts w:ascii="Arial" w:eastAsia="Times New Roman" w:hAnsi="Arial" w:cs="Arial"/>
          <w:b/>
          <w:sz w:val="18"/>
          <w:szCs w:val="18"/>
        </w:rPr>
        <w:t xml:space="preserve">мира иного, </w:t>
      </w:r>
      <w:r w:rsidRPr="00E20F88">
        <w:rPr>
          <w:rFonts w:ascii="Arial" w:eastAsia="Times New Roman" w:hAnsi="Arial" w:cs="Arial"/>
          <w:sz w:val="18"/>
          <w:szCs w:val="18"/>
        </w:rPr>
        <w:t>который симво</w:t>
      </w:r>
      <w:r w:rsidRPr="00E20F88">
        <w:rPr>
          <w:rFonts w:ascii="Arial" w:eastAsia="Times New Roman" w:hAnsi="Arial" w:cs="Arial"/>
          <w:sz w:val="18"/>
          <w:szCs w:val="18"/>
        </w:rPr>
        <w:softHyphen/>
        <w:t>лизирует понятие "Свет", отрицая ту страшную, коверкающую чело</w:t>
      </w:r>
      <w:r w:rsidRPr="00E20F88">
        <w:rPr>
          <w:rFonts w:ascii="Arial" w:eastAsia="Times New Roman" w:hAnsi="Arial" w:cs="Arial"/>
          <w:sz w:val="18"/>
          <w:szCs w:val="18"/>
        </w:rPr>
        <w:softHyphen/>
        <w:t>века жизнь, которая его окружает:</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я поражен я в оба глаза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гляжу похожий на глазунью</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гляжу как водка на стаканы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из глубины своей зеленой —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я вижу Свет ненаселенный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пустующий обетованный</w:t>
      </w: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Картина (скорее всего, кого-то из импрессионистов) кажется реаль</w:t>
      </w:r>
      <w:r w:rsidRPr="00E20F88">
        <w:rPr>
          <w:rFonts w:ascii="Arial" w:eastAsia="Times New Roman" w:hAnsi="Arial" w:cs="Arial"/>
          <w:sz w:val="18"/>
          <w:szCs w:val="18"/>
        </w:rPr>
        <w:softHyphen/>
        <w:t>ной, источает чувственный аромат:</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распространяя запах пьяный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персидского одеколона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висят букеты (с. 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Например, в названиях стихотворений цикла "Из Галереи":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Пушкин в виде Данко, освещающий путь человечеству".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Декоративное     панно     на     центральной     усадьбе     колхоза     им.     Горького. Бригада художников-монументалистов худфонда РСФСР" и 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5"/>
        </w:rPr>
        <w:t>**</w:t>
      </w:r>
      <w:r w:rsidRPr="00E20F88">
        <w:rPr>
          <w:rFonts w:ascii="Arial" w:eastAsia="Times New Roman" w:hAnsi="Arial" w:cs="Arial"/>
          <w:iCs/>
          <w:sz w:val="18"/>
          <w:szCs w:val="15"/>
        </w:rPr>
        <w:t xml:space="preserve"> Кривулин В. </w:t>
      </w:r>
      <w:r w:rsidRPr="00E20F88">
        <w:rPr>
          <w:rFonts w:ascii="Arial" w:eastAsia="Times New Roman" w:hAnsi="Arial" w:cs="Arial"/>
          <w:sz w:val="18"/>
          <w:szCs w:val="15"/>
        </w:rPr>
        <w:t>Два натюрморта // Радуга ((</w:t>
      </w:r>
      <w:r w:rsidRPr="00E20F88">
        <w:rPr>
          <w:rFonts w:ascii="Arial" w:eastAsia="Times New Roman" w:hAnsi="Arial" w:cs="Arial"/>
          <w:sz w:val="18"/>
          <w:szCs w:val="15"/>
          <w:lang w:val="en-US"/>
        </w:rPr>
        <w:t>Vicorkaar</w:t>
      </w:r>
      <w:r w:rsidRPr="00E20F88">
        <w:rPr>
          <w:rFonts w:ascii="Arial" w:eastAsia="Times New Roman" w:hAnsi="Arial" w:cs="Arial"/>
          <w:sz w:val="18"/>
          <w:szCs w:val="15"/>
        </w:rPr>
        <w:t>). 1989. № 7. С. 30.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действительность  характеризуется с помощью сниженных деталей "закусочного" натюрморта.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Вторая часть цикла представляет собой цитацию картины Петрова-Водкина "Завтрак 1918 года" и фрагмента его картины "Петроградская мадонна". Последний укрупняется, воспринимаясь как фон для изображения куска черствого, несъедобного хлеба и кажу</w:t>
      </w:r>
      <w:r w:rsidRPr="00E20F88">
        <w:rPr>
          <w:rFonts w:ascii="Arial" w:eastAsia="Times New Roman" w:hAnsi="Arial" w:cs="Arial"/>
          <w:sz w:val="18"/>
          <w:szCs w:val="18"/>
        </w:rPr>
        <w:softHyphen/>
        <w:t>щейся металлической селедки, занимающих весь первый план. Конта</w:t>
      </w:r>
      <w:r w:rsidRPr="00E20F88">
        <w:rPr>
          <w:rFonts w:ascii="Arial" w:eastAsia="Times New Roman" w:hAnsi="Arial" w:cs="Arial"/>
          <w:sz w:val="18"/>
          <w:szCs w:val="18"/>
        </w:rPr>
        <w:softHyphen/>
        <w:t>минация создает особый образно-смысловой ряд, напоминая о цене, которой оплачены революция и гражданская война. Натюрморт ста</w:t>
      </w:r>
      <w:r w:rsidRPr="00E20F88">
        <w:rPr>
          <w:rFonts w:ascii="Arial" w:eastAsia="Times New Roman" w:hAnsi="Arial" w:cs="Arial"/>
          <w:sz w:val="18"/>
          <w:szCs w:val="18"/>
        </w:rPr>
        <w:softHyphen/>
        <w:t>новится символом насилия над жизнью — оскудевшей, бескровной, едва теплящейся.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Многие из используемых Кривулиным метафор и акцентируют ос</w:t>
      </w:r>
      <w:r w:rsidRPr="00E20F88">
        <w:rPr>
          <w:rFonts w:ascii="Arial" w:eastAsia="Times New Roman" w:hAnsi="Arial" w:cs="Arial"/>
          <w:sz w:val="18"/>
          <w:szCs w:val="18"/>
        </w:rPr>
        <w:softHyphen/>
        <w:t>кудение, угасание, умерщвление жизни, отсутствие в ней качеств, присущих естественному, полноценному бытию. В "Стихах из Киров</w:t>
      </w:r>
      <w:r w:rsidRPr="00E20F88">
        <w:rPr>
          <w:rFonts w:ascii="Arial" w:eastAsia="Times New Roman" w:hAnsi="Arial" w:cs="Arial"/>
          <w:sz w:val="18"/>
          <w:szCs w:val="18"/>
        </w:rPr>
        <w:softHyphen/>
        <w:t>ского района" (1990) безжизненный пейзаж пустыни ассоциируется с агонией самой жизни, мерзость городского запустения предстает как зеркальное отражение развала и распада. Промежуточные связи между понятиями у поэта нередко опущены; достаточно оказывается намека, случайно вырвавшегося слова, и, в сущности, любая деталь выступает как значимый символ целого.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стихотворении "Объект эксперимента" (1989) жизнь массовых людей воссоздается посредством соотнесения действительности с картиной Сезанна "Любители абсента", сниженный вариант которой дает Кривулин. Поэт живописует результат расчеловечивания челове</w:t>
      </w:r>
      <w:r w:rsidRPr="00E20F88">
        <w:rPr>
          <w:rFonts w:ascii="Arial" w:eastAsia="Times New Roman" w:hAnsi="Arial" w:cs="Arial"/>
          <w:sz w:val="18"/>
          <w:szCs w:val="18"/>
        </w:rPr>
        <w:softHyphen/>
        <w:t>ка, утрачивающего значение субъекта, превращающегося в объект государственного диктата и манипулирования, обреченного на запро</w:t>
      </w:r>
      <w:r w:rsidRPr="00E20F88">
        <w:rPr>
          <w:rFonts w:ascii="Arial" w:eastAsia="Times New Roman" w:hAnsi="Arial" w:cs="Arial"/>
          <w:sz w:val="18"/>
          <w:szCs w:val="18"/>
        </w:rPr>
        <w:softHyphen/>
      </w:r>
      <w:r w:rsidRPr="00E20F88">
        <w:rPr>
          <w:rFonts w:ascii="Arial" w:eastAsia="Times New Roman" w:hAnsi="Arial" w:cs="Arial"/>
          <w:sz w:val="18"/>
          <w:szCs w:val="18"/>
        </w:rPr>
        <w:lastRenderedPageBreak/>
        <w:t>граммированное существование. Не имея возможности реализовать</w:t>
      </w:r>
      <w:r w:rsidRPr="00E20F88">
        <w:rPr>
          <w:rFonts w:ascii="Arial" w:eastAsia="Times New Roman" w:hAnsi="Arial" w:cs="Arial"/>
          <w:sz w:val="18"/>
          <w:szCs w:val="18"/>
        </w:rPr>
        <w:softHyphen/>
        <w:t>ся, многие уходят в "искусственные рай" (Бодлер), в алкоголь, токси-команию (если и алкоголь не по карману). Почти полное отсутствие знаков препинания, сплошной текст усиливают ощущение абсурда, пьяного бреда: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ну что, объект эксперимента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морская свинка обезьянка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пора любительниц абсента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затягивается как ранка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слоями ткани синеватой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зелено-голубой прозрачной...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упразднена пивная сняты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столы развеян дым табачный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становится бедней и чище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во чреве русского Парижа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увы, уже не кайфа ищешь</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а так, чего-нибудь пожиже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хотя бы запаха бензина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хотя бы капли клей-момента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чтобы волшебная картина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(Сезанн. "Любители абсента")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сквозь химикаты реставраций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386</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пройдя — предстала бы стеною</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где пустота где мглы роятся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b/>
          <w:color w:val="800080"/>
          <w:sz w:val="18"/>
          <w:szCs w:val="24"/>
        </w:rPr>
      </w:pPr>
      <w:r w:rsidRPr="00E20F88">
        <w:rPr>
          <w:rFonts w:ascii="Verdana" w:eastAsia="Times New Roman" w:hAnsi="Verdana" w:cs="Arial"/>
          <w:color w:val="800080"/>
          <w:sz w:val="18"/>
          <w:szCs w:val="14"/>
        </w:rPr>
        <w:t>на месте красочного слоя (с. 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прибегая к прямым политическим формулировкам, Кривулин воспроизводит убийственный по своей униженности, бесплодности, безысходности образ жизни, лишающий человека свободы, пер</w:t>
      </w:r>
      <w:r w:rsidRPr="00E20F88">
        <w:rPr>
          <w:rFonts w:ascii="Arial" w:eastAsia="Times New Roman" w:hAnsi="Arial" w:cs="Arial"/>
          <w:sz w:val="18"/>
          <w:szCs w:val="18"/>
        </w:rPr>
        <w:softHyphen/>
        <w:t>спектив, идеалов. Поэт бесконечно жалеет несчастного токсико-мана, который готов на употребление клея вместо абсента и, бо</w:t>
      </w:r>
      <w:r w:rsidRPr="00E20F88">
        <w:rPr>
          <w:rFonts w:ascii="Arial" w:eastAsia="Times New Roman" w:hAnsi="Arial" w:cs="Arial"/>
          <w:sz w:val="18"/>
          <w:szCs w:val="18"/>
        </w:rPr>
        <w:softHyphen/>
        <w:t>лее того, сама жизнь которого стала "заменителем" полнокровно</w:t>
      </w:r>
      <w:r w:rsidRPr="00E20F88">
        <w:rPr>
          <w:rFonts w:ascii="Arial" w:eastAsia="Times New Roman" w:hAnsi="Arial" w:cs="Arial"/>
          <w:sz w:val="18"/>
          <w:szCs w:val="18"/>
        </w:rPr>
        <w:softHyphen/>
        <w:t>го существования.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стихотворении "Сестры на полустанке Александрия" мотив несостоявшейся, неосуществившейся жизни развивается посредст</w:t>
      </w:r>
      <w:r w:rsidRPr="00E20F88">
        <w:rPr>
          <w:rFonts w:ascii="Arial" w:eastAsia="Times New Roman" w:hAnsi="Arial" w:cs="Arial"/>
          <w:sz w:val="18"/>
          <w:szCs w:val="18"/>
        </w:rPr>
        <w:softHyphen/>
        <w:t>вом цитации "Трех сестер" Чехова и цикла "Она" Кузмина, отте</w:t>
      </w:r>
      <w:r w:rsidRPr="00E20F88">
        <w:rPr>
          <w:rFonts w:ascii="Arial" w:eastAsia="Times New Roman" w:hAnsi="Arial" w:cs="Arial"/>
          <w:sz w:val="18"/>
          <w:szCs w:val="18"/>
        </w:rPr>
        <w:softHyphen/>
        <w:t>няющих убогость (во всех смыслах) существования "простых совет</w:t>
      </w:r>
      <w:r w:rsidRPr="00E20F88">
        <w:rPr>
          <w:rFonts w:ascii="Arial" w:eastAsia="Times New Roman" w:hAnsi="Arial" w:cs="Arial"/>
          <w:sz w:val="18"/>
          <w:szCs w:val="18"/>
        </w:rPr>
        <w:softHyphen/>
        <w:t>ских людей". Произведение может быть прочитано и как наиболее вероятная версия судеб персонажей Чехова и Кузмина в условиях советской действительности: изматывающий труд, бедность, туск</w:t>
      </w:r>
      <w:r w:rsidRPr="00E20F88">
        <w:rPr>
          <w:rFonts w:ascii="Arial" w:eastAsia="Times New Roman" w:hAnsi="Arial" w:cs="Arial"/>
          <w:sz w:val="18"/>
          <w:szCs w:val="18"/>
        </w:rPr>
        <w:softHyphen/>
        <w:t>лость жизни, отсутствие радости и надежд. Древнеегипетский ва</w:t>
      </w:r>
      <w:r w:rsidRPr="00E20F88">
        <w:rPr>
          <w:rFonts w:ascii="Arial" w:eastAsia="Times New Roman" w:hAnsi="Arial" w:cs="Arial"/>
          <w:sz w:val="18"/>
          <w:szCs w:val="18"/>
        </w:rPr>
        <w:softHyphen/>
        <w:t>риант, к которому отсылает эпиграф "четыре сестры нас было":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Нас было четыре сестры, четыре сестры нас было,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все мы четыре любили, но все имели разные "потому что":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одна любила, потому что так отец с матерью ей велели,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другая любила, потому что богат был ее любовник,</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третья любила, потому что он был знаменитый художник,</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а я любила, потому что полюбила.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Нас было четыре сестры, четыре сестры нас было,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все мы четыре желали, но у всех были разные желанья: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одна желала воспитывать детей и варить кашу,</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другая желала надевать каждый день новые платья,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третья желала, чтоб все о ней говорили,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а я желала любить и быть любимой [225, с. 66],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оказывается предпочтительнее советского: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и в детстве почти не играли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ходили на станцию к поезду</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 вареной картошкой и солью</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 черникой в газетных кульках</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w:t>
      </w:r>
    </w:p>
    <w:p w:rsidR="00E20F88" w:rsidRPr="00E20F88" w:rsidRDefault="00E20F88" w:rsidP="00E20F88">
      <w:pPr>
        <w:widowControl w:val="0"/>
        <w:numPr>
          <w:ilvl w:val="0"/>
          <w:numId w:val="2"/>
        </w:numPr>
        <w:autoSpaceDE w:val="0"/>
        <w:autoSpaceDN w:val="0"/>
        <w:adjustRightInd w:val="0"/>
        <w:spacing w:before="60" w:after="0" w:line="240" w:lineRule="auto"/>
        <w:ind w:right="1440" w:firstLine="227"/>
        <w:jc w:val="both"/>
        <w:rPr>
          <w:rFonts w:ascii="Verdana" w:eastAsia="Times New Roman" w:hAnsi="Verdana" w:cs="Arial"/>
          <w:color w:val="800080"/>
          <w:sz w:val="18"/>
          <w:szCs w:val="14"/>
        </w:rPr>
      </w:pPr>
      <w:r w:rsidRPr="00E20F88">
        <w:rPr>
          <w:rFonts w:ascii="Times New Roman" w:eastAsia="Times New Roman" w:hAnsi="Times New Roman" w:cs="Times New Roman"/>
          <w:color w:val="800080"/>
          <w:sz w:val="18"/>
          <w:szCs w:val="14"/>
        </w:rPr>
        <w:t>—</w:t>
      </w:r>
      <w:r w:rsidRPr="00E20F88">
        <w:rPr>
          <w:rFonts w:ascii="Times New Roman" w:eastAsia="Times New Roman" w:hAnsi="Times New Roman" w:cs="Times New Roman"/>
          <w:color w:val="800080"/>
          <w:sz w:val="14"/>
          <w:szCs w:val="14"/>
        </w:rPr>
        <w:t xml:space="preserve">                       </w:t>
      </w:r>
      <w:r w:rsidRPr="00E20F88">
        <w:rPr>
          <w:rFonts w:ascii="Verdana" w:eastAsia="Times New Roman" w:hAnsi="Verdana" w:cs="Arial"/>
          <w:color w:val="800080"/>
          <w:sz w:val="18"/>
          <w:szCs w:val="14"/>
        </w:rPr>
        <w:t>господи александрия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за тысячи километров</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lastRenderedPageBreak/>
        <w:t>отсюда за тысячи лет!</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ходили через болото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мимо разрушенной мельницы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мимо ржавой поляны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трое тишайших сестер</w:t>
      </w:r>
      <w:r w:rsidRPr="00E20F88">
        <w:rPr>
          <w:rFonts w:ascii="Verdana" w:eastAsia="Times New Roman" w:hAnsi="Verdana" w:cs="Arial"/>
          <w:color w:val="FF000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4"/>
        </w:rPr>
        <w:t>*</w:t>
      </w:r>
      <w:r w:rsidRPr="00E20F88">
        <w:rPr>
          <w:rFonts w:ascii="Arial" w:eastAsia="Times New Roman" w:hAnsi="Arial" w:cs="Arial"/>
          <w:iCs/>
          <w:sz w:val="18"/>
          <w:szCs w:val="14"/>
        </w:rPr>
        <w:t xml:space="preserve"> </w:t>
      </w:r>
      <w:r w:rsidRPr="00E20F88">
        <w:rPr>
          <w:rFonts w:ascii="Arial" w:eastAsia="Times New Roman" w:hAnsi="Arial" w:cs="Arial"/>
          <w:i/>
          <w:sz w:val="18"/>
          <w:szCs w:val="14"/>
        </w:rPr>
        <w:t>Кривулин В</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Обращение: Стихотворения. — Л.: Сов. писатель. Ленингр. отд., 1990. С. 36-37.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Вся жизнь — </w:t>
      </w:r>
      <w:r w:rsidRPr="00E20F88">
        <w:rPr>
          <w:rFonts w:ascii="Arial" w:eastAsia="Times New Roman" w:hAnsi="Arial" w:cs="Arial"/>
          <w:b/>
          <w:sz w:val="18"/>
          <w:szCs w:val="18"/>
        </w:rPr>
        <w:t xml:space="preserve">мимо, </w:t>
      </w:r>
      <w:r w:rsidRPr="00E20F88">
        <w:rPr>
          <w:rFonts w:ascii="Arial" w:eastAsia="Times New Roman" w:hAnsi="Arial" w:cs="Arial"/>
          <w:sz w:val="18"/>
          <w:szCs w:val="18"/>
        </w:rPr>
        <w:t>как бы хочет сказать Кривулин, прошла, так и не начавшись. "Безалкогольный" ее вариант, воссозданный в "Сестрах...", ранит и ужасает не менее "сезанновско-абсентного". Отстраниться от привычного, обессмысленного, обезображенного, всей кожей ощутить, что такой жизнь быть не должна, позволяет проверка ее эстетическим критерием, кузмин-ской пряной экзотикой, чеховскими дворянско-интеллигентскими культурными ценностями.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Совершенно иную атмосферу духовного бытия воссоздает стихо</w:t>
      </w:r>
      <w:r w:rsidRPr="00E20F88">
        <w:rPr>
          <w:rFonts w:ascii="Arial" w:eastAsia="Times New Roman" w:hAnsi="Arial" w:cs="Arial"/>
          <w:sz w:val="18"/>
          <w:szCs w:val="18"/>
        </w:rPr>
        <w:softHyphen/>
        <w:t>творение "Сестры в зарослях (столетье назад)". Оно соткано из куль</w:t>
      </w:r>
      <w:r w:rsidRPr="00E20F88">
        <w:rPr>
          <w:rFonts w:ascii="Arial" w:eastAsia="Times New Roman" w:hAnsi="Arial" w:cs="Arial"/>
          <w:sz w:val="18"/>
          <w:szCs w:val="18"/>
        </w:rPr>
        <w:softHyphen/>
        <w:t>турных кодов импрессионистской и постимпрессионистской живописи, чеховских и пастернаковских цитаций, наполнено воздухом, светом. Кривулин поэтизирует жизнь, пронизанную токами культуры, пульса</w:t>
      </w:r>
      <w:r w:rsidRPr="00E20F88">
        <w:rPr>
          <w:rFonts w:ascii="Arial" w:eastAsia="Times New Roman" w:hAnsi="Arial" w:cs="Arial"/>
          <w:sz w:val="18"/>
          <w:szCs w:val="18"/>
        </w:rPr>
        <w:softHyphen/>
        <w:t>цией ищущей мысли, одухотворенную интеллигентными человеческими отношениями. Человек, природа, культура слиты в произведении не</w:t>
      </w:r>
      <w:r w:rsidRPr="00E20F88">
        <w:rPr>
          <w:rFonts w:ascii="Arial" w:eastAsia="Times New Roman" w:hAnsi="Arial" w:cs="Arial"/>
          <w:sz w:val="18"/>
          <w:szCs w:val="18"/>
        </w:rPr>
        <w:softHyphen/>
        <w:t>разрывно. Жизнь видится как цитата из книги, и это в данном случае — высшая для нее похвала: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красный угол черепицы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среди зарослей Сезанна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чеховское чаепитье на веранде...</w:t>
      </w:r>
    </w:p>
    <w:p w:rsidR="00E20F88" w:rsidRPr="00E20F88" w:rsidRDefault="00E20F88" w:rsidP="00E20F88">
      <w:pPr>
        <w:widowControl w:val="0"/>
        <w:autoSpaceDE w:val="0"/>
        <w:autoSpaceDN w:val="0"/>
        <w:adjustRightInd w:val="0"/>
        <w:spacing w:before="60" w:after="0" w:line="240" w:lineRule="auto"/>
        <w:ind w:left="288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сад погрязнувший в цитатах красный угол черепицы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 синеве лесного цвета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голос нравственницы чтицы...</w:t>
      </w:r>
      <w:r w:rsidRPr="00E20F88">
        <w:rPr>
          <w:rFonts w:ascii="Verdana" w:eastAsia="Times New Roman" w:hAnsi="Verdana" w:cs="Arial"/>
          <w:color w:val="FF000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Поэт пользуется средствами косвенной образности — многознач</w:t>
      </w:r>
      <w:r w:rsidRPr="00E20F88">
        <w:rPr>
          <w:rFonts w:ascii="Arial" w:eastAsia="Times New Roman" w:hAnsi="Arial" w:cs="Arial"/>
          <w:sz w:val="18"/>
          <w:szCs w:val="18"/>
        </w:rPr>
        <w:softHyphen/>
        <w:t>ная неопределенность метафоры в большей степени, нежели пря</w:t>
      </w:r>
      <w:r w:rsidRPr="00E20F88">
        <w:rPr>
          <w:rFonts w:ascii="Arial" w:eastAsia="Times New Roman" w:hAnsi="Arial" w:cs="Arial"/>
          <w:sz w:val="18"/>
          <w:szCs w:val="18"/>
        </w:rPr>
        <w:softHyphen/>
        <w:t>мое определение, способна отразить те тысячи мелочей, нюансов, из которых оказывается сотканным полноценное человеческое существование.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Истинное искусство становится у Кривулина эталоном, соотнесение с которым дает объективное представление о самых разнообразных явле</w:t>
      </w:r>
      <w:r w:rsidRPr="00E20F88">
        <w:rPr>
          <w:rFonts w:ascii="Arial" w:eastAsia="Times New Roman" w:hAnsi="Arial" w:cs="Arial"/>
          <w:sz w:val="18"/>
          <w:szCs w:val="18"/>
        </w:rPr>
        <w:softHyphen/>
        <w:t>ниях действительности. Классика приобретает у него роль сакрального текста, дарящего радость приобщения к высшей, гармонической, реаль</w:t>
      </w:r>
      <w:r w:rsidRPr="00E20F88">
        <w:rPr>
          <w:rFonts w:ascii="Arial" w:eastAsia="Times New Roman" w:hAnsi="Arial" w:cs="Arial"/>
          <w:sz w:val="18"/>
          <w:szCs w:val="18"/>
        </w:rPr>
        <w:softHyphen/>
        <w:t>ности. Поэзия для Кривулина, — действительно, первое от земли небо, о котором писала Цветаева, и поэтическое творчество — как бы письмо, адресуемое Богу. Вживание в поэтическую реальность — всегда подъем ввысь, по ступеням духа, омывание души в струях Иордана. Так, характе</w:t>
      </w:r>
      <w:r w:rsidRPr="00E20F88">
        <w:rPr>
          <w:rFonts w:ascii="Arial" w:eastAsia="Times New Roman" w:hAnsi="Arial" w:cs="Arial"/>
          <w:sz w:val="18"/>
          <w:szCs w:val="18"/>
        </w:rPr>
        <w:softHyphen/>
        <w:t>ризуя Пастернака, Кривулин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4"/>
        </w:rPr>
        <w:t>*</w:t>
      </w:r>
      <w:r w:rsidRPr="00E20F88">
        <w:rPr>
          <w:rFonts w:ascii="Arial" w:eastAsia="Times New Roman" w:hAnsi="Arial" w:cs="Arial"/>
          <w:iCs/>
          <w:sz w:val="18"/>
          <w:szCs w:val="14"/>
        </w:rPr>
        <w:t xml:space="preserve"> </w:t>
      </w:r>
      <w:r w:rsidRPr="00E20F88">
        <w:rPr>
          <w:rFonts w:ascii="Arial" w:eastAsia="Times New Roman" w:hAnsi="Arial" w:cs="Arial"/>
          <w:i/>
          <w:sz w:val="18"/>
          <w:szCs w:val="14"/>
        </w:rPr>
        <w:t>Кривулин В</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Обращение: Стихотворения. — Л.: Сов. писатель. Ленингр. отд., 1990. С. 35-36.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388</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он апостроф, надстрочный знак</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над незамаранной словами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строкой из верного письма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на самый Верх — куда мы с вами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взмыва-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softHyphen/>
        <w:t>ем</w:t>
      </w: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Сквозной образ творчества художника, присутствующий и в книге "Обращение" (1990), и в книге "Концерт по заявкам" (1993), — Свет. Согласно религиозным представлениям, Свет — мистическая сущность </w:t>
      </w:r>
      <w:r w:rsidRPr="00E20F88">
        <w:rPr>
          <w:rFonts w:ascii="Arial" w:eastAsia="Times New Roman" w:hAnsi="Arial" w:cs="Arial"/>
          <w:b/>
          <w:sz w:val="19"/>
          <w:szCs w:val="19"/>
        </w:rPr>
        <w:t xml:space="preserve">мира иного, </w:t>
      </w:r>
      <w:r w:rsidRPr="00E20F88">
        <w:rPr>
          <w:rFonts w:ascii="Arial" w:eastAsia="Times New Roman" w:hAnsi="Arial" w:cs="Arial"/>
          <w:sz w:val="19"/>
          <w:szCs w:val="19"/>
        </w:rPr>
        <w:t xml:space="preserve">"тело" Духа, "душа" которого — Истина. Свет — главный признак </w:t>
      </w:r>
      <w:r w:rsidRPr="00E20F88">
        <w:rPr>
          <w:rFonts w:ascii="Arial" w:eastAsia="Times New Roman" w:hAnsi="Arial" w:cs="Arial"/>
          <w:b/>
          <w:sz w:val="19"/>
          <w:szCs w:val="19"/>
        </w:rPr>
        <w:t xml:space="preserve">мира иного: </w:t>
      </w:r>
      <w:r w:rsidRPr="00E20F88">
        <w:rPr>
          <w:rFonts w:ascii="Arial" w:eastAsia="Times New Roman" w:hAnsi="Arial" w:cs="Arial"/>
          <w:sz w:val="19"/>
          <w:szCs w:val="19"/>
        </w:rPr>
        <w:t>созданной воображением человечества идеальной утопической модели бытия. "Чертеж не</w:t>
      </w:r>
      <w:r w:rsidRPr="00E20F88">
        <w:rPr>
          <w:rFonts w:ascii="Arial" w:eastAsia="Times New Roman" w:hAnsi="Arial" w:cs="Arial"/>
          <w:sz w:val="19"/>
          <w:szCs w:val="19"/>
        </w:rPr>
        <w:softHyphen/>
        <w:t>бесного Ерусалима" и несет в своей душе поэт как идеал, с кото</w:t>
      </w:r>
      <w:r w:rsidRPr="00E20F88">
        <w:rPr>
          <w:rFonts w:ascii="Arial" w:eastAsia="Times New Roman" w:hAnsi="Arial" w:cs="Arial"/>
          <w:sz w:val="19"/>
          <w:szCs w:val="19"/>
        </w:rPr>
        <w:softHyphen/>
        <w:t>рым сравнивает действительность. Любым формам насилия над жизнью, отчужденности людей, их расчеловечивания Кривулин противопоставляет единение в Боге, служение Свету. Массовая переориентация на религию в годы перестройки, однако, не раду</w:t>
      </w:r>
      <w:r w:rsidRPr="00E20F88">
        <w:rPr>
          <w:rFonts w:ascii="Arial" w:eastAsia="Times New Roman" w:hAnsi="Arial" w:cs="Arial"/>
          <w:sz w:val="19"/>
          <w:szCs w:val="19"/>
        </w:rPr>
        <w:softHyphen/>
        <w:t>ет поэта: присвоение того, что не выношено, не выстрадано и лишь затыкает образовавшуюся в душах брешь, неминуемо ведет к разбазариванию, девальвации святынь. В "Стихах из Кировского района" Кривулин показывает, что внешние формы освобождения не способны компенсировать внутреннюю пустоту, бездуховность, по-настоящему преобразить жизнь. "Обустройство" России невоз</w:t>
      </w:r>
      <w:r w:rsidRPr="00E20F88">
        <w:rPr>
          <w:rFonts w:ascii="Arial" w:eastAsia="Times New Roman" w:hAnsi="Arial" w:cs="Arial"/>
          <w:sz w:val="19"/>
          <w:szCs w:val="19"/>
        </w:rPr>
        <w:softHyphen/>
        <w:t>можно без "обустройства" собственных душ, без овладения куль</w:t>
      </w:r>
      <w:r w:rsidRPr="00E20F88">
        <w:rPr>
          <w:rFonts w:ascii="Arial" w:eastAsia="Times New Roman" w:hAnsi="Arial" w:cs="Arial"/>
          <w:sz w:val="19"/>
          <w:szCs w:val="19"/>
        </w:rPr>
        <w:softHyphen/>
        <w:t>турой. И без творчества культуры, теснящей хаос. Чему и посвятил свою жизнь Кривулин.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последние годы стих Кривулина утрачивает барочную избыточ</w:t>
      </w:r>
      <w:r w:rsidRPr="00E20F88">
        <w:rPr>
          <w:rFonts w:ascii="Arial" w:eastAsia="Times New Roman" w:hAnsi="Arial" w:cs="Arial"/>
          <w:sz w:val="19"/>
          <w:szCs w:val="19"/>
        </w:rPr>
        <w:softHyphen/>
        <w:t>ность метафоризма, получает более четкую "оформленность". Слой культуры-памяти становится тоньше, тесно переплетается с приметами современности. "Высокий слог" уступает место "смешанному", гиб</w:t>
      </w:r>
      <w:r w:rsidRPr="00E20F88">
        <w:rPr>
          <w:rFonts w:ascii="Arial" w:eastAsia="Times New Roman" w:hAnsi="Arial" w:cs="Arial"/>
          <w:sz w:val="19"/>
          <w:szCs w:val="19"/>
        </w:rPr>
        <w:softHyphen/>
        <w:t>ридно-цитатному стилю. В, Бетаки отмечает: "Это совсем новый Кри</w:t>
      </w:r>
      <w:r w:rsidRPr="00E20F88">
        <w:rPr>
          <w:rFonts w:ascii="Arial" w:eastAsia="Times New Roman" w:hAnsi="Arial" w:cs="Arial"/>
          <w:sz w:val="19"/>
          <w:szCs w:val="19"/>
        </w:rPr>
        <w:softHyphen/>
        <w:t>вулин: вместо богатых метафор — сухой автологический стиль, про-</w:t>
      </w:r>
      <w:r w:rsidRPr="00E20F88">
        <w:rPr>
          <w:rFonts w:ascii="Arial" w:eastAsia="Times New Roman" w:hAnsi="Arial" w:cs="Arial"/>
          <w:sz w:val="19"/>
          <w:szCs w:val="19"/>
        </w:rPr>
        <w:lastRenderedPageBreak/>
        <w:t>заизированное изложение мыслей" [50, с. 281]. "Время", работая с "Вечностью в паре", модернизирует язык поэзии художника, вносит в нее живое дыхание наших дней. В этом несомненное отличие Криву</w:t>
      </w:r>
      <w:r w:rsidRPr="00E20F88">
        <w:rPr>
          <w:rFonts w:ascii="Arial" w:eastAsia="Times New Roman" w:hAnsi="Arial" w:cs="Arial"/>
          <w:sz w:val="19"/>
          <w:szCs w:val="19"/>
        </w:rPr>
        <w:softHyphen/>
        <w:t>лина от тех представителей постмодернистской поэзии, которые про</w:t>
      </w:r>
      <w:r w:rsidRPr="00E20F88">
        <w:rPr>
          <w:rFonts w:ascii="Arial" w:eastAsia="Times New Roman" w:hAnsi="Arial" w:cs="Arial"/>
          <w:sz w:val="19"/>
          <w:szCs w:val="19"/>
        </w:rPr>
        <w:softHyphen/>
        <w:t>должают эксплуатировать когда-то открытые средства и приемы или перепевают "старших".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годы гласности постмодернистская поэзия не была обойдена вниманием; в дальнейшем, однако, заметен спад интереса к ней, хотя отдельные фигуры не утратили своей популярности.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Кривулин В. </w:t>
      </w:r>
      <w:r w:rsidRPr="00E20F88">
        <w:rPr>
          <w:rFonts w:ascii="Arial" w:eastAsia="Times New Roman" w:hAnsi="Arial" w:cs="Arial"/>
          <w:sz w:val="18"/>
          <w:szCs w:val="15"/>
        </w:rPr>
        <w:t>Конец // Вестник нов. литературы. 1990. № 1. С. 107.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Следует отметить тенденцию "проникновения" поэзии в постмо</w:t>
      </w:r>
      <w:r w:rsidRPr="00E20F88">
        <w:rPr>
          <w:rFonts w:ascii="Arial" w:eastAsia="Times New Roman" w:hAnsi="Arial" w:cs="Arial"/>
          <w:sz w:val="19"/>
          <w:szCs w:val="19"/>
        </w:rPr>
        <w:softHyphen/>
        <w:t xml:space="preserve">дернистскую драматургию. Пьеса "Черный человек, или Я бедный </w:t>
      </w:r>
      <w:r w:rsidRPr="00E20F88">
        <w:rPr>
          <w:rFonts w:ascii="Arial" w:eastAsia="Times New Roman" w:hAnsi="Arial" w:cs="Arial"/>
          <w:sz w:val="19"/>
          <w:szCs w:val="19"/>
          <w:lang w:val="en-US"/>
        </w:rPr>
        <w:t>Co</w:t>
      </w:r>
      <w:r w:rsidRPr="00E20F88">
        <w:rPr>
          <w:rFonts w:ascii="Arial" w:eastAsia="Times New Roman" w:hAnsi="Arial" w:cs="Arial"/>
          <w:sz w:val="19"/>
          <w:szCs w:val="19"/>
        </w:rPr>
        <w:softHyphen/>
      </w:r>
      <w:r w:rsidRPr="00E20F88">
        <w:rPr>
          <w:rFonts w:ascii="Arial" w:eastAsia="Times New Roman" w:hAnsi="Arial" w:cs="Arial"/>
          <w:sz w:val="19"/>
          <w:szCs w:val="19"/>
          <w:lang w:val="en-US"/>
        </w:rPr>
        <w:t>co</w:t>
      </w:r>
      <w:r w:rsidRPr="00E20F88">
        <w:rPr>
          <w:rFonts w:ascii="Arial" w:eastAsia="Times New Roman" w:hAnsi="Arial" w:cs="Arial"/>
          <w:sz w:val="19"/>
          <w:szCs w:val="19"/>
        </w:rPr>
        <w:t xml:space="preserve"> Джугашвили" Коркия и вторая часть "Дисморфомании" Сорокина написаны белым стихом (у Сорокина смешиваемым с прозой), поэти</w:t>
      </w:r>
      <w:r w:rsidRPr="00E20F88">
        <w:rPr>
          <w:rFonts w:ascii="Arial" w:eastAsia="Times New Roman" w:hAnsi="Arial" w:cs="Arial"/>
          <w:sz w:val="19"/>
          <w:szCs w:val="19"/>
        </w:rPr>
        <w:softHyphen/>
        <w:t>ческий элемент присутствует в "Мужской зоне" Петрушевской. В этом проявляется стремление выйти из жестких рамок литературных родов и жанров, создавать произведения на их границах, на границах раз</w:t>
      </w:r>
      <w:r w:rsidRPr="00E20F88">
        <w:rPr>
          <w:rFonts w:ascii="Arial" w:eastAsia="Times New Roman" w:hAnsi="Arial" w:cs="Arial"/>
          <w:sz w:val="19"/>
          <w:szCs w:val="19"/>
        </w:rPr>
        <w:softHyphen/>
        <w:t>личных областей человеческого знания вообще.</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67" w:name="_Toc15693522"/>
      <w:bookmarkStart w:id="168" w:name="_Toc15730479"/>
      <w:r w:rsidRPr="00E20F88">
        <w:rPr>
          <w:rFonts w:ascii="Arial" w:eastAsia="Times New Roman" w:hAnsi="Arial" w:cs="Times New Roman"/>
          <w:b/>
          <w:bCs/>
          <w:color w:val="FF6600"/>
          <w:sz w:val="24"/>
          <w:szCs w:val="14"/>
        </w:rPr>
        <w:t>Гибридно-цитатные персонажи Дмитрия Пригова: пьеса "Черный пес"</w:t>
      </w:r>
      <w:bookmarkEnd w:id="167"/>
      <w:bookmarkEnd w:id="16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Среди создателей наиболее интересных постмодернистских пьес почти нет "чистых" драматургов. Как правило, эти пьесы написаны людьми разносторонне одаренными (печатающими также прозу или стихи, или и то и другое). Профессиональная разносторонность — весьма характерная примета представителей постмодернистского искусства, повышающего уровень требований к художнику слова. Всей русской литературе постмодернизм подает пример размыкания границ движения к универсализму (хотя бы внутри самой литературы), но и сам нуждается в дальнейшем расширении культурного про</w:t>
      </w:r>
      <w:r w:rsidRPr="00E20F88">
        <w:rPr>
          <w:rFonts w:ascii="Arial" w:eastAsia="Times New Roman" w:hAnsi="Arial" w:cs="Arial"/>
          <w:sz w:val="18"/>
          <w:szCs w:val="18"/>
        </w:rPr>
        <w:softHyphen/>
        <w:t>странства.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 поэзии и прозы в драматургию пришли гибридно-цитатные персонажи. Под гибридизацией мы понимаем совмещение акционных и/или нарративных ролей двух и более действующих лиц текста пер</w:t>
      </w:r>
      <w:r w:rsidRPr="00E20F88">
        <w:rPr>
          <w:rFonts w:ascii="Arial" w:eastAsia="Times New Roman" w:hAnsi="Arial" w:cs="Arial"/>
          <w:sz w:val="18"/>
          <w:szCs w:val="18"/>
        </w:rPr>
        <w:softHyphen/>
        <w:t>воисточника (текстов первоисточников) в пределах акционно-нарративной деятельности единого персонажа-гибрида. На коммуни</w:t>
      </w:r>
      <w:r w:rsidRPr="00E20F88">
        <w:rPr>
          <w:rFonts w:ascii="Arial" w:eastAsia="Times New Roman" w:hAnsi="Arial" w:cs="Arial"/>
          <w:sz w:val="18"/>
          <w:szCs w:val="18"/>
        </w:rPr>
        <w:softHyphen/>
        <w:t>кационном уровне гибридизацию можно описать как наделение пер</w:t>
      </w:r>
      <w:r w:rsidRPr="00E20F88">
        <w:rPr>
          <w:rFonts w:ascii="Arial" w:eastAsia="Times New Roman" w:hAnsi="Arial" w:cs="Arial"/>
          <w:sz w:val="18"/>
          <w:szCs w:val="18"/>
        </w:rPr>
        <w:softHyphen/>
        <w:t>сонажа особого рода дискурсом, созданным путем комбинирования фрагментов деконструированных дискурсов двух и более персона</w:t>
      </w:r>
      <w:r w:rsidRPr="00E20F88">
        <w:rPr>
          <w:rFonts w:ascii="Arial" w:eastAsia="Times New Roman" w:hAnsi="Arial" w:cs="Arial"/>
          <w:sz w:val="18"/>
          <w:szCs w:val="18"/>
        </w:rPr>
        <w:softHyphen/>
        <w:t>жей. Необходимым условием конструирования персонажа-гибрида является использование для его создания материала, хорошо извест</w:t>
      </w:r>
      <w:r w:rsidRPr="00E20F88">
        <w:rPr>
          <w:rFonts w:ascii="Arial" w:eastAsia="Times New Roman" w:hAnsi="Arial" w:cs="Arial"/>
          <w:sz w:val="18"/>
          <w:szCs w:val="18"/>
        </w:rPr>
        <w:softHyphen/>
        <w:t>ного зрителю, узнаваемого. В противном случае он просто не будет "прочитан", осмыслен в своем гибридно-цитатном качестве. Именно поэтому в постмодернистской драматургии прием гибридизации наи</w:t>
      </w:r>
      <w:r w:rsidRPr="00E20F88">
        <w:rPr>
          <w:rFonts w:ascii="Arial" w:eastAsia="Times New Roman" w:hAnsi="Arial" w:cs="Arial"/>
          <w:sz w:val="18"/>
          <w:szCs w:val="18"/>
        </w:rPr>
        <w:softHyphen/>
        <w:t>более часто используется при деконструкции классических текстов, практически все персонажи которых к настоящему времени функцио</w:t>
      </w:r>
      <w:r w:rsidRPr="00E20F88">
        <w:rPr>
          <w:rFonts w:ascii="Arial" w:eastAsia="Times New Roman" w:hAnsi="Arial" w:cs="Arial"/>
          <w:sz w:val="18"/>
          <w:szCs w:val="18"/>
        </w:rPr>
        <w:softHyphen/>
        <w:t>нируют в мировой литературной традиции как культурные знаки, мгновенно всплывающие в памяти.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«Например, деконструируя "Гамлет" Шекспира, английский дра</w:t>
      </w:r>
      <w:r w:rsidRPr="00E20F88">
        <w:rPr>
          <w:rFonts w:ascii="Arial" w:eastAsia="Times New Roman" w:hAnsi="Arial" w:cs="Arial"/>
          <w:sz w:val="18"/>
          <w:szCs w:val="18"/>
        </w:rPr>
        <w:softHyphen/>
        <w:t>матург Том Стоппард создает своего рода "дайджест", "выжимку" шекспировской трагедии — «"Гамлет" на четверть часа"» [406]. Эта последняя пьеса по объему в несколько раз меньше "Гамлета, принца датского". Чтобы компенсиро"вать сужение художественного про-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Раздел написан при участии В. В. Халипова.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странства произведения, Стоппард стремится сохранить в пределах своей пьесы максимально возможное количество персонажей и свя</w:t>
      </w:r>
      <w:r w:rsidRPr="00E20F88">
        <w:rPr>
          <w:rFonts w:ascii="Arial" w:eastAsia="Times New Roman" w:hAnsi="Arial" w:cs="Arial"/>
          <w:sz w:val="18"/>
          <w:szCs w:val="18"/>
        </w:rPr>
        <w:softHyphen/>
        <w:t>занных с ними сюжетных линий. Осуществляя своеобразную "компрессию", "сжатие" классического текста, он в то же время пре</w:t>
      </w:r>
      <w:r w:rsidRPr="00E20F88">
        <w:rPr>
          <w:rFonts w:ascii="Arial" w:eastAsia="Times New Roman" w:hAnsi="Arial" w:cs="Arial"/>
          <w:sz w:val="18"/>
          <w:szCs w:val="18"/>
        </w:rPr>
        <w:softHyphen/>
        <w:t>образует некоторые действующие лица, акционно-нарративные роли которых были частично совпадающими, в новые, гибридные персона</w:t>
      </w:r>
      <w:r w:rsidRPr="00E20F88">
        <w:rPr>
          <w:rFonts w:ascii="Arial" w:eastAsia="Times New Roman" w:hAnsi="Arial" w:cs="Arial"/>
          <w:sz w:val="18"/>
          <w:szCs w:val="18"/>
        </w:rPr>
        <w:softHyphen/>
        <w:t xml:space="preserve">жи. К персонажам-гибридам такого типа в «"Гамлете" на четверть часа"» относятся Бернардо/Марцелл и Франсиско/Горацио. Первый из них конструируется путем совмещения дискурсов шекспировских Бернар-до и Марцелла. "Точки соприкосновения": оба — третьестепенные персонажи "Гамлета"; оба — офицеры; роль обоих в произведении локализуется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пределах сюжетной линии, связанной с появлением призрака отца Гамлета; дискурсы обоих у Шекспира достаточно близки, не имеют ярко выраженных специфических черт; близка спе</w:t>
      </w:r>
      <w:r w:rsidRPr="00E20F88">
        <w:rPr>
          <w:rFonts w:ascii="Arial" w:eastAsia="Times New Roman" w:hAnsi="Arial" w:cs="Arial"/>
          <w:sz w:val="18"/>
          <w:szCs w:val="18"/>
        </w:rPr>
        <w:softHyphen/>
        <w:t>цифика их номинаций: офицеры и солдаты (по наблюдениям А.Смирнова) сплошь носят иностранные, причем романские, имена (Бернардо, Франсиско, Марцелл)...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Значительно сложнее обстоит дело </w:t>
      </w:r>
      <w:r w:rsidRPr="00E20F88">
        <w:rPr>
          <w:rFonts w:ascii="Arial" w:eastAsia="Times New Roman" w:hAnsi="Arial" w:cs="Arial"/>
          <w:iCs/>
          <w:sz w:val="18"/>
          <w:szCs w:val="18"/>
        </w:rPr>
        <w:t xml:space="preserve">с </w:t>
      </w:r>
      <w:r w:rsidRPr="00E20F88">
        <w:rPr>
          <w:rFonts w:ascii="Arial" w:eastAsia="Times New Roman" w:hAnsi="Arial" w:cs="Arial"/>
          <w:sz w:val="18"/>
          <w:szCs w:val="18"/>
        </w:rPr>
        <w:t>еще одним, не вполне обыч</w:t>
      </w:r>
      <w:r w:rsidRPr="00E20F88">
        <w:rPr>
          <w:rFonts w:ascii="Arial" w:eastAsia="Times New Roman" w:hAnsi="Arial" w:cs="Arial"/>
          <w:sz w:val="18"/>
          <w:szCs w:val="18"/>
        </w:rPr>
        <w:softHyphen/>
        <w:t>ным персонажем, присутствующим в произведении, — Шекспиром. Его речь почти полностью состоит из деконструируемых фрагментов монологов главного героя "Гамлета, принца датского". Перед нами еще один гибридизированный персонаж — "Шекспир/ Гамлет". Со</w:t>
      </w:r>
      <w:r w:rsidRPr="00E20F88">
        <w:rPr>
          <w:rFonts w:ascii="Arial" w:eastAsia="Times New Roman" w:hAnsi="Arial" w:cs="Arial"/>
          <w:sz w:val="18"/>
          <w:szCs w:val="18"/>
        </w:rPr>
        <w:softHyphen/>
        <w:t>вмещение в одном образе таких разнопорядковых понятий, как "автор" и "персонаж", становится возможным в эпоху постмодернизма потому, что ныне и "Шекспир", и "Гамлет" функционируют в Сверх-тексте/Интертексте в качестве культурных знаков, и в этом качестве они, безусловно, сопоставимы и однопорядковы. Однако, с другой стороны, поскольку дискурс Гамлета — это один из дискурсов, соз</w:t>
      </w:r>
      <w:r w:rsidRPr="00E20F88">
        <w:rPr>
          <w:rFonts w:ascii="Arial" w:eastAsia="Times New Roman" w:hAnsi="Arial" w:cs="Arial"/>
          <w:sz w:val="18"/>
          <w:szCs w:val="18"/>
        </w:rPr>
        <w:softHyphen/>
        <w:t>данных Шекспиром, можно интерпретировать пролог произведения как буквальную реализацию метафоры "писатель говорит с нами ус</w:t>
      </w:r>
      <w:r w:rsidRPr="00E20F88">
        <w:rPr>
          <w:rFonts w:ascii="Arial" w:eastAsia="Times New Roman" w:hAnsi="Arial" w:cs="Arial"/>
          <w:sz w:val="18"/>
          <w:szCs w:val="18"/>
        </w:rPr>
        <w:softHyphen/>
        <w:t>тами своих персонажей".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дальнейшем прием гибридизации разнообразят, используют в различных функциональных целях. Обращается к нему и Дмитрий Пригов" в пьесе "Черный пес" (изд. 1990), в которой моделирует сте</w:t>
      </w:r>
      <w:r w:rsidRPr="00E20F88">
        <w:rPr>
          <w:rFonts w:ascii="Arial" w:eastAsia="Times New Roman" w:hAnsi="Arial" w:cs="Arial"/>
          <w:sz w:val="18"/>
          <w:szCs w:val="18"/>
        </w:rPr>
        <w:softHyphen/>
        <w:t>реотипы поведения массового человека, определяемые импульсами коллективного бессознательного.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1-1 В названии пьесы Пригова закодировано название песни "Черный пес" Д. Пейджа, Р. Планта, Д. Джонса из репертуара группы "Лед Зеппелин", а также название альбома Ю. Шевчука "Черный пес Пе</w:t>
      </w:r>
      <w:r w:rsidRPr="00E20F88">
        <w:rPr>
          <w:rFonts w:ascii="Arial" w:eastAsia="Times New Roman" w:hAnsi="Arial" w:cs="Arial"/>
          <w:sz w:val="18"/>
          <w:szCs w:val="18"/>
        </w:rPr>
        <w:softHyphen/>
        <w:t>тербург", отсылка к которым служит прежде всего "осовремениванию" текста. Здание собственного произведения писатель создает, исполь-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В данном случае писатель не пользуется имиджем "Дмитрия Александровича Пригова", создает </w:t>
      </w:r>
      <w:r w:rsidRPr="00E20F88">
        <w:rPr>
          <w:rFonts w:ascii="Arial" w:eastAsia="Times New Roman" w:hAnsi="Arial" w:cs="Arial"/>
          <w:sz w:val="18"/>
          <w:szCs w:val="15"/>
        </w:rPr>
        <w:lastRenderedPageBreak/>
        <w:t>"авторское" произведение, что подчеркнуто номинацией "Дмитрий Пригов".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зуя цитации "Фауста" Гете, "Моцарта и Сальери" Пушкина, "Ревизора", "Повести о том, как поссорился Иван Иванович с Ива</w:t>
      </w:r>
      <w:r w:rsidRPr="00E20F88">
        <w:rPr>
          <w:rFonts w:ascii="Arial" w:eastAsia="Times New Roman" w:hAnsi="Arial" w:cs="Arial"/>
          <w:sz w:val="18"/>
          <w:szCs w:val="18"/>
        </w:rPr>
        <w:softHyphen/>
        <w:t>ном Никифоровичем", "Вия" Гоголя, "Дьяволиады", "Собачьего серд</w:t>
      </w:r>
      <w:r w:rsidRPr="00E20F88">
        <w:rPr>
          <w:rFonts w:ascii="Arial" w:eastAsia="Times New Roman" w:hAnsi="Arial" w:cs="Arial"/>
          <w:sz w:val="18"/>
          <w:szCs w:val="18"/>
        </w:rPr>
        <w:softHyphen/>
        <w:t>ца", "Мастера и Маргариты" Булгакова, прозы Зощенко, Хармса, До-бычина, которые подвергает деконструкции. Все эти цитации "аукаются" между собой и в чем-то вырастают друг из друга.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Важную роль играет у Пригова травестирование заимствован</w:t>
      </w:r>
      <w:r w:rsidRPr="00E20F88">
        <w:rPr>
          <w:rFonts w:ascii="Arial" w:eastAsia="Times New Roman" w:hAnsi="Arial" w:cs="Arial"/>
          <w:sz w:val="18"/>
          <w:szCs w:val="18"/>
        </w:rPr>
        <w:softHyphen/>
        <w:t>ных образцов и сюжетных положений, насыщение их современным содержанием. Так, гоголевский ревизор трансформируется в мо</w:t>
      </w:r>
      <w:r w:rsidRPr="00E20F88">
        <w:rPr>
          <w:rFonts w:ascii="Arial" w:eastAsia="Times New Roman" w:hAnsi="Arial" w:cs="Arial"/>
          <w:sz w:val="18"/>
          <w:szCs w:val="18"/>
        </w:rPr>
        <w:softHyphen/>
        <w:t>лодого человека, принятого за инспектора ОБХСС и задабривае</w:t>
      </w:r>
      <w:r w:rsidRPr="00E20F88">
        <w:rPr>
          <w:rFonts w:ascii="Arial" w:eastAsia="Times New Roman" w:hAnsi="Arial" w:cs="Arial"/>
          <w:sz w:val="18"/>
          <w:szCs w:val="18"/>
        </w:rPr>
        <w:softHyphen/>
        <w:t>мого взятками, а Сальери — в интеллектуала, действующего по принципу: "пристрели, чтоб не мучился". В некоторых случаях из-под пера писателя возникают гибридные персонажи, представ</w:t>
      </w:r>
      <w:r w:rsidRPr="00E20F88">
        <w:rPr>
          <w:rFonts w:ascii="Arial" w:eastAsia="Times New Roman" w:hAnsi="Arial" w:cs="Arial"/>
          <w:sz w:val="18"/>
          <w:szCs w:val="18"/>
        </w:rPr>
        <w:softHyphen/>
        <w:t>ляющие собой многослойные деконструированные цитации. На</w:t>
      </w:r>
      <w:r w:rsidRPr="00E20F88">
        <w:rPr>
          <w:rFonts w:ascii="Arial" w:eastAsia="Times New Roman" w:hAnsi="Arial" w:cs="Arial"/>
          <w:sz w:val="18"/>
          <w:szCs w:val="18"/>
        </w:rPr>
        <w:softHyphen/>
        <w:t>пример, дьявол предстает в пьесе в виде черного пса, принимаю</w:t>
      </w:r>
      <w:r w:rsidRPr="00E20F88">
        <w:rPr>
          <w:rFonts w:ascii="Arial" w:eastAsia="Times New Roman" w:hAnsi="Arial" w:cs="Arial"/>
          <w:sz w:val="18"/>
          <w:szCs w:val="18"/>
        </w:rPr>
        <w:softHyphen/>
        <w:t>щего человеческий облик. Это, конечно же, цитация "Фауста" Ге</w:t>
      </w:r>
      <w:r w:rsidRPr="00E20F88">
        <w:rPr>
          <w:rFonts w:ascii="Arial" w:eastAsia="Times New Roman" w:hAnsi="Arial" w:cs="Arial"/>
          <w:sz w:val="18"/>
          <w:szCs w:val="18"/>
        </w:rPr>
        <w:softHyphen/>
        <w:t>те, где появляется изображение черного пуделя, в образе которо-</w:t>
      </w:r>
      <w:r w:rsidRPr="00E20F88">
        <w:rPr>
          <w:rFonts w:ascii="Arial" w:eastAsia="Times New Roman" w:hAnsi="Arial" w:cs="Arial"/>
          <w:sz w:val="18"/>
          <w:szCs w:val="18"/>
          <w:lang w:val="en-US"/>
        </w:rPr>
        <w:t>Yo</w:t>
      </w:r>
      <w:r w:rsidRPr="00E20F88">
        <w:rPr>
          <w:rFonts w:ascii="Arial" w:eastAsia="Times New Roman" w:hAnsi="Arial" w:cs="Arial"/>
          <w:sz w:val="18"/>
          <w:szCs w:val="18"/>
        </w:rPr>
        <w:t xml:space="preserve"> проникает в комнату Фауста Мефистофель. Вместе с тем пре</w:t>
      </w:r>
      <w:r w:rsidRPr="00E20F88">
        <w:rPr>
          <w:rFonts w:ascii="Arial" w:eastAsia="Times New Roman" w:hAnsi="Arial" w:cs="Arial"/>
          <w:sz w:val="18"/>
          <w:szCs w:val="18"/>
        </w:rPr>
        <w:softHyphen/>
        <w:t>вратившийся в человека пес несет в себе черты булгаковского Воланда, осуществляющего эксперименты над москвичами и пре</w:t>
      </w:r>
      <w:r w:rsidRPr="00E20F88">
        <w:rPr>
          <w:rFonts w:ascii="Arial" w:eastAsia="Times New Roman" w:hAnsi="Arial" w:cs="Arial"/>
          <w:sz w:val="18"/>
          <w:szCs w:val="18"/>
        </w:rPr>
        <w:softHyphen/>
        <w:t>дающегося ироническому философствованию, а в дальнейшем — булгаковского же Шарикова, что наглядно демонстрирует его хамски разнузданное поведение в конце пьесы. На функцию дан</w:t>
      </w:r>
      <w:r w:rsidRPr="00E20F88">
        <w:rPr>
          <w:rFonts w:ascii="Arial" w:eastAsia="Times New Roman" w:hAnsi="Arial" w:cs="Arial"/>
          <w:sz w:val="18"/>
          <w:szCs w:val="18"/>
        </w:rPr>
        <w:softHyphen/>
        <w:t>ного образа как вестника смерти указывает использование самой номинации "черный пес", отсылающей к роману Стивенсона "Остров сокровищ", в котором такой же функцией наделен пират Черный Пес. Упоминание о Мюнхене, где (вместо гетевского Лейпцига) оказывается вышедший из-под власти хозяина пес, явля</w:t>
      </w:r>
      <w:r w:rsidRPr="00E20F88">
        <w:rPr>
          <w:rFonts w:ascii="Arial" w:eastAsia="Times New Roman" w:hAnsi="Arial" w:cs="Arial"/>
          <w:sz w:val="18"/>
          <w:szCs w:val="18"/>
        </w:rPr>
        <w:softHyphen/>
        <w:t>ется развертыванием метафоры "псы войны", восходящей к пред</w:t>
      </w:r>
      <w:r w:rsidRPr="00E20F88">
        <w:rPr>
          <w:rFonts w:ascii="Arial" w:eastAsia="Times New Roman" w:hAnsi="Arial" w:cs="Arial"/>
          <w:sz w:val="18"/>
          <w:szCs w:val="18"/>
        </w:rPr>
        <w:softHyphen/>
        <w:t>ставлениям античной мифологии о том, что, начиная войну, Арес спускал своих свирепых псов. При всем том. дьявол Пригова ис</w:t>
      </w:r>
      <w:r w:rsidRPr="00E20F88">
        <w:rPr>
          <w:rFonts w:ascii="Arial" w:eastAsia="Times New Roman" w:hAnsi="Arial" w:cs="Arial"/>
          <w:sz w:val="18"/>
          <w:szCs w:val="18"/>
        </w:rPr>
        <w:softHyphen/>
        <w:t>пользует и языковую маску персонажа "Случаев" Хармса, с дос</w:t>
      </w:r>
      <w:r w:rsidRPr="00E20F88">
        <w:rPr>
          <w:rFonts w:ascii="Arial" w:eastAsia="Times New Roman" w:hAnsi="Arial" w:cs="Arial"/>
          <w:sz w:val="18"/>
          <w:szCs w:val="18"/>
        </w:rPr>
        <w:softHyphen/>
        <w:t>тойно-поучительным видом как нечто само собой разумеющееся несущего чепуху, совершающего абсурдные поступки, творящего зло.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Цитатно и имя-отчество персонажа — Иван Иванович, отсы</w:t>
      </w:r>
      <w:r w:rsidRPr="00E20F88">
        <w:rPr>
          <w:rFonts w:ascii="Arial" w:eastAsia="Times New Roman" w:hAnsi="Arial" w:cs="Arial"/>
          <w:sz w:val="18"/>
          <w:szCs w:val="18"/>
        </w:rPr>
        <w:softHyphen/>
        <w:t>лающее к заглавию прославленной гоголевской повести и не только сохраняющее всю полноту закрепившихся за ним значений, но и остраняемое посредством использования принципа брикола-жа — сочетания с подчеркнуто нерусской фамилией Вайскэт. (Возможно, уместность остранения, дающего комедийный эффект, подсказана рассказом Хармса "Исторический эпизод", где автор разбивает устойчивое словосочетание "Иван Сусанин", дополняя его прозаическим отчеством — Иванович.) Сугубо иностранная, англоязычная фамилия, соединяемая с сугубо русскими именем 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отчеством, указывает на интернациональный характер интересующего автора явления — зла, выделенного как бы в его чистом виде. Техникой бриколажа пользуется Пригов и при создании дру</w:t>
      </w:r>
      <w:r w:rsidRPr="00E20F88">
        <w:rPr>
          <w:rFonts w:ascii="Arial" w:eastAsia="Times New Roman" w:hAnsi="Arial" w:cs="Arial"/>
          <w:sz w:val="18"/>
          <w:szCs w:val="18"/>
        </w:rPr>
        <w:softHyphen/>
        <w:t>гих номинаций: Иван Иванович Хостас, Иван Иванович Вассерво-тер, Иван Иванович Блэкгрэй, Иван Иванович Агльами — и даже изобретает женский аналог мужского имени: Иванна Ивановна Химмельмао. Во всех этих номинациях, как и в самих персонажах, присутствует частица "дьявольского", и именно это обстоятельство делает персонажей своеобразными двойниками (так что читате</w:t>
      </w:r>
      <w:r w:rsidRPr="00E20F88">
        <w:rPr>
          <w:rFonts w:ascii="Arial" w:eastAsia="Times New Roman" w:hAnsi="Arial" w:cs="Arial"/>
          <w:sz w:val="18"/>
          <w:szCs w:val="18"/>
        </w:rPr>
        <w:softHyphen/>
        <w:t>лю/зрителю в первый момент непросто разобраться, о каком Иване Ивановиче идет речь).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пренебрегает Пригов и традицией использования так назы</w:t>
      </w:r>
      <w:r w:rsidRPr="00E20F88">
        <w:rPr>
          <w:rFonts w:ascii="Arial" w:eastAsia="Times New Roman" w:hAnsi="Arial" w:cs="Arial"/>
          <w:sz w:val="18"/>
          <w:szCs w:val="18"/>
        </w:rPr>
        <w:softHyphen/>
        <w:t>ваемых "говорящих" имен. Благозвучные иностранные фамилии мас</w:t>
      </w:r>
      <w:r w:rsidRPr="00E20F88">
        <w:rPr>
          <w:rFonts w:ascii="Arial" w:eastAsia="Times New Roman" w:hAnsi="Arial" w:cs="Arial"/>
          <w:sz w:val="18"/>
          <w:szCs w:val="18"/>
        </w:rPr>
        <w:softHyphen/>
        <w:t>кируют закодированное в них сниженное, комедийное значение. На</w:t>
      </w:r>
      <w:r w:rsidRPr="00E20F88">
        <w:rPr>
          <w:rFonts w:ascii="Arial" w:eastAsia="Times New Roman" w:hAnsi="Arial" w:cs="Arial"/>
          <w:sz w:val="18"/>
          <w:szCs w:val="18"/>
        </w:rPr>
        <w:softHyphen/>
        <w:t>пример, Блэкгрэй в русскоязычном переводе оказывается Черно-Серым (черный цвет указывает на сродство с дьяволом — черным псом, серый — на безликость, заурядность), Вассервотер — Водой-Водой (т. е. человеком, переливающим из пустого в порожнее — Пус</w:t>
      </w:r>
      <w:r w:rsidRPr="00E20F88">
        <w:rPr>
          <w:rFonts w:ascii="Arial" w:eastAsia="Times New Roman" w:hAnsi="Arial" w:cs="Arial"/>
          <w:sz w:val="18"/>
          <w:szCs w:val="18"/>
        </w:rPr>
        <w:softHyphen/>
        <w:t>томелей), Агльами — Ловким Другом (т. е. Ловкачом). Особенно удач</w:t>
      </w:r>
      <w:r w:rsidRPr="00E20F88">
        <w:rPr>
          <w:rFonts w:ascii="Arial" w:eastAsia="Times New Roman" w:hAnsi="Arial" w:cs="Arial"/>
          <w:sz w:val="18"/>
          <w:szCs w:val="18"/>
        </w:rPr>
        <w:softHyphen/>
        <w:t xml:space="preserve">на "говорящая" номинация "Вайскэт", прилагаемая к дьяволу. Одно из ее переводных значений, имеющих налет комедийности, — "умный кот" (от </w:t>
      </w:r>
      <w:r w:rsidRPr="00E20F88">
        <w:rPr>
          <w:rFonts w:ascii="Arial" w:eastAsia="Times New Roman" w:hAnsi="Arial" w:cs="Arial"/>
          <w:sz w:val="18"/>
          <w:szCs w:val="18"/>
          <w:lang w:val="en-US"/>
        </w:rPr>
        <w:t>wise</w:t>
      </w:r>
      <w:r w:rsidRPr="00E20F88">
        <w:rPr>
          <w:rFonts w:ascii="Arial" w:eastAsia="Times New Roman" w:hAnsi="Arial" w:cs="Arial"/>
          <w:sz w:val="18"/>
          <w:szCs w:val="18"/>
        </w:rPr>
        <w:t xml:space="preserve"> — умный, </w:t>
      </w:r>
      <w:r w:rsidRPr="00E20F88">
        <w:rPr>
          <w:rFonts w:ascii="Arial" w:eastAsia="Times New Roman" w:hAnsi="Arial" w:cs="Arial"/>
          <w:sz w:val="18"/>
          <w:szCs w:val="18"/>
          <w:lang w:val="en-US"/>
        </w:rPr>
        <w:t>cat</w:t>
      </w:r>
      <w:r w:rsidRPr="00E20F88">
        <w:rPr>
          <w:rFonts w:ascii="Arial" w:eastAsia="Times New Roman" w:hAnsi="Arial" w:cs="Arial"/>
          <w:sz w:val="18"/>
          <w:szCs w:val="18"/>
        </w:rPr>
        <w:t xml:space="preserve"> — кот). Это как бы маска, надеваемая "черным псом" поверх всех других масок, дабы сбить с толку, вве</w:t>
      </w:r>
      <w:r w:rsidRPr="00E20F88">
        <w:rPr>
          <w:rFonts w:ascii="Arial" w:eastAsia="Times New Roman" w:hAnsi="Arial" w:cs="Arial"/>
          <w:sz w:val="18"/>
          <w:szCs w:val="18"/>
        </w:rPr>
        <w:softHyphen/>
        <w:t xml:space="preserve">сти в заблуждение. Другое значение, заложенное в приговском окказионализме, — князь тьмы. На него указывает первая часть сложного слова "Вайскэт" — </w:t>
      </w:r>
      <w:r w:rsidRPr="00E20F88">
        <w:rPr>
          <w:rFonts w:ascii="Arial" w:eastAsia="Times New Roman" w:hAnsi="Arial" w:cs="Arial"/>
          <w:sz w:val="18"/>
          <w:szCs w:val="18"/>
          <w:lang w:val="en-US"/>
        </w:rPr>
        <w:t>vice</w:t>
      </w:r>
      <w:r w:rsidRPr="00E20F88">
        <w:rPr>
          <w:rFonts w:ascii="Arial" w:eastAsia="Times New Roman" w:hAnsi="Arial" w:cs="Arial"/>
          <w:sz w:val="18"/>
          <w:szCs w:val="18"/>
        </w:rPr>
        <w:t>, переводимого в зависимости от контекста как 1) вице-</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2) делающий зло, 3) жестокий, гадкий, — и вторая часть слова — </w:t>
      </w:r>
      <w:r w:rsidRPr="00E20F88">
        <w:rPr>
          <w:rFonts w:ascii="Arial" w:eastAsia="Times New Roman" w:hAnsi="Arial" w:cs="Arial"/>
          <w:sz w:val="18"/>
          <w:szCs w:val="18"/>
          <w:lang w:val="en-US"/>
        </w:rPr>
        <w:t>scathe</w:t>
      </w:r>
      <w:r w:rsidRPr="00E20F88">
        <w:rPr>
          <w:rFonts w:ascii="Arial" w:eastAsia="Times New Roman" w:hAnsi="Arial" w:cs="Arial"/>
          <w:sz w:val="18"/>
          <w:szCs w:val="18"/>
        </w:rPr>
        <w:t>, переводимого как ущерб, вред</w:t>
      </w:r>
      <w:r w:rsidRPr="00E20F88">
        <w:rPr>
          <w:rFonts w:ascii="Arial" w:eastAsia="Times New Roman" w:hAnsi="Arial" w:cs="Arial"/>
          <w:color w:val="FF0000"/>
          <w:sz w:val="18"/>
          <w:szCs w:val="18"/>
        </w:rPr>
        <w:t>**</w:t>
      </w:r>
      <w:r w:rsidRPr="00E20F88">
        <w:rPr>
          <w:rFonts w:ascii="Arial" w:eastAsia="Times New Roman" w:hAnsi="Arial" w:cs="Arial"/>
          <w:sz w:val="18"/>
          <w:szCs w:val="18"/>
        </w:rPr>
        <w:t>. Остальные значения можно рассматривать как производные от вышеописанных. Пригов, таким образом, дает ключ к пониманию каких-то важных качеств персонажей, обозначенных теми или иными номинациями, вовлекает читателя в сотворческую деятель</w:t>
      </w:r>
      <w:r w:rsidRPr="00E20F88">
        <w:rPr>
          <w:rFonts w:ascii="Arial" w:eastAsia="Times New Roman" w:hAnsi="Arial" w:cs="Arial"/>
          <w:sz w:val="18"/>
          <w:szCs w:val="18"/>
        </w:rPr>
        <w:softHyphen/>
        <w:t>ность по дешифровке используемой им тайнописи. Только один персонаж не имеет у Пригова фамилии. Это "Иван Иванович (просто)", поэт. Двойник "других" — и все же отличающийся от них персонаж. Во-первых, он не носит фамилии-маски, бесхитростен и нелжив; во-вторых, наделен способностью предугадывать (пусть не до конца) ход событий и воплощать привидевшееся посредством символического сверхъязыка.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произведении в вербальном плане использован прием "пьесы в пьесе" (точнее, "поэмы в пьесе", но, судя по описанию, поэма Ивана Ивановича — трагедия в стихах), причем сюжеты основной пьесы 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Подразумевается — вице-президент (второй после Бога).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Возможно, это аллюзия на трехликого Сатану "Божественной комедии" Данте.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создания фантазии поэта зеркально отражаются друг в друге. Сжа</w:t>
      </w:r>
      <w:r w:rsidRPr="00E20F88">
        <w:rPr>
          <w:rFonts w:ascii="Arial" w:eastAsia="Times New Roman" w:hAnsi="Arial" w:cs="Arial"/>
          <w:sz w:val="19"/>
          <w:szCs w:val="19"/>
        </w:rPr>
        <w:softHyphen/>
        <w:t>тый пересказ Иваном Ивановичем своей поэмы парадоксальным об</w:t>
      </w:r>
      <w:r w:rsidRPr="00E20F88">
        <w:rPr>
          <w:rFonts w:ascii="Arial" w:eastAsia="Times New Roman" w:hAnsi="Arial" w:cs="Arial"/>
          <w:sz w:val="19"/>
          <w:szCs w:val="19"/>
        </w:rPr>
        <w:softHyphen/>
        <w:t>разом оказывается цитацией определенных сюжетных положений "Фауста" и "Собачьего сердца", подвергаемых деконструкции и об</w:t>
      </w:r>
      <w:r w:rsidRPr="00E20F88">
        <w:rPr>
          <w:rFonts w:ascii="Arial" w:eastAsia="Times New Roman" w:hAnsi="Arial" w:cs="Arial"/>
          <w:sz w:val="19"/>
          <w:szCs w:val="19"/>
        </w:rPr>
        <w:softHyphen/>
        <w:t>разующих как бы одно неразделимое целое: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lastRenderedPageBreak/>
        <w:t>Поэт</w:t>
      </w:r>
      <w:r w:rsidRPr="00E20F88">
        <w:rPr>
          <w:rFonts w:ascii="Verdana" w:eastAsia="Times New Roman" w:hAnsi="Verdana" w:cs="Arial"/>
          <w:color w:val="800080"/>
          <w:sz w:val="18"/>
          <w:szCs w:val="14"/>
        </w:rPr>
        <w:t>. Понимаете, там пес принимает человеческий облик 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Вассервотер</w:t>
      </w:r>
      <w:r w:rsidRPr="00E20F88">
        <w:rPr>
          <w:rFonts w:ascii="Verdana" w:eastAsia="Times New Roman" w:hAnsi="Verdana" w:cs="Arial"/>
          <w:color w:val="800080"/>
          <w:sz w:val="18"/>
          <w:szCs w:val="14"/>
        </w:rPr>
        <w:t xml:space="preserve"> (</w:t>
      </w:r>
      <w:r w:rsidRPr="00E20F88">
        <w:rPr>
          <w:rFonts w:ascii="Verdana" w:eastAsia="Times New Roman" w:hAnsi="Verdana" w:cs="Arial"/>
          <w:iCs/>
          <w:color w:val="800080"/>
          <w:sz w:val="18"/>
          <w:szCs w:val="14"/>
        </w:rPr>
        <w:t xml:space="preserve">оживляясь}. </w:t>
      </w:r>
      <w:r w:rsidRPr="00E20F88">
        <w:rPr>
          <w:rFonts w:ascii="Verdana" w:eastAsia="Times New Roman" w:hAnsi="Verdana" w:cs="Arial"/>
          <w:color w:val="800080"/>
          <w:sz w:val="18"/>
          <w:szCs w:val="14"/>
        </w:rPr>
        <w:t>Человеческий облик? Это интересно.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Поэт</w:t>
      </w:r>
      <w:r w:rsidRPr="00E20F88">
        <w:rPr>
          <w:rFonts w:ascii="Verdana" w:eastAsia="Times New Roman" w:hAnsi="Verdana" w:cs="Arial"/>
          <w:color w:val="800080"/>
          <w:sz w:val="18"/>
          <w:szCs w:val="14"/>
        </w:rPr>
        <w:t>. И обольщает одну женщину для своего хозяина в цветущем саду. Это может быть где-нибудь в Германии.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Вассервотер</w:t>
      </w:r>
      <w:r w:rsidRPr="00E20F88">
        <w:rPr>
          <w:rFonts w:ascii="Verdana" w:eastAsia="Times New Roman" w:hAnsi="Verdana" w:cs="Arial"/>
          <w:color w:val="800080"/>
          <w:sz w:val="18"/>
          <w:szCs w:val="14"/>
        </w:rPr>
        <w:t>. В Германии? В саду?</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Поэт</w:t>
      </w:r>
      <w:r w:rsidRPr="00E20F88">
        <w:rPr>
          <w:rFonts w:ascii="Verdana" w:eastAsia="Times New Roman" w:hAnsi="Verdana" w:cs="Arial"/>
          <w:color w:val="800080"/>
          <w:sz w:val="18"/>
          <w:szCs w:val="14"/>
        </w:rPr>
        <w:t>. Ну, это не обязательно, совсем не обязательно, это может быть и у нас. Да, да, у нас, я передумал</w:t>
      </w: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Пригов демонстрирует явление "смерти автора" и то, как оно реализует себя в художественном творчестве, создает травести-рованный образ писателя-постмодерниста, пользующегося чужими культурными кодами для выражения состояния современного мира. Из клубка-лабиринта культуры вытягиваются нитка за ниткой, ко</w:t>
      </w:r>
      <w:r w:rsidRPr="00E20F88">
        <w:rPr>
          <w:rFonts w:ascii="Arial" w:eastAsia="Times New Roman" w:hAnsi="Arial" w:cs="Arial"/>
          <w:sz w:val="19"/>
          <w:szCs w:val="19"/>
        </w:rPr>
        <w:softHyphen/>
        <w:t>торые связываются между собой по-новому. При помощи извест</w:t>
      </w:r>
      <w:r w:rsidRPr="00E20F88">
        <w:rPr>
          <w:rFonts w:ascii="Arial" w:eastAsia="Times New Roman" w:hAnsi="Arial" w:cs="Arial"/>
          <w:sz w:val="19"/>
          <w:szCs w:val="19"/>
        </w:rPr>
        <w:softHyphen/>
        <w:t>ного и понятного осмысляется неизвестное и непонятное. Так и поэма Ивана Ивановича проясняет смысл совершающегося в пье</w:t>
      </w:r>
      <w:r w:rsidRPr="00E20F88">
        <w:rPr>
          <w:rFonts w:ascii="Arial" w:eastAsia="Times New Roman" w:hAnsi="Arial" w:cs="Arial"/>
          <w:sz w:val="19"/>
          <w:szCs w:val="19"/>
        </w:rPr>
        <w:softHyphen/>
        <w:t>се, являющейся как бы ее развернутым дубликатом и продолжени</w:t>
      </w:r>
      <w:r w:rsidRPr="00E20F88">
        <w:rPr>
          <w:rFonts w:ascii="Arial" w:eastAsia="Times New Roman" w:hAnsi="Arial" w:cs="Arial"/>
          <w:sz w:val="19"/>
          <w:szCs w:val="19"/>
        </w:rPr>
        <w:softHyphen/>
        <w:t xml:space="preserve">ем. А обе они дают знаковый адекват действительности конца </w:t>
      </w:r>
      <w:r w:rsidRPr="00E20F88">
        <w:rPr>
          <w:rFonts w:ascii="Arial" w:eastAsia="Times New Roman" w:hAnsi="Arial" w:cs="Arial"/>
          <w:sz w:val="19"/>
          <w:szCs w:val="19"/>
          <w:lang w:val="en-US"/>
        </w:rPr>
        <w:t>XX</w:t>
      </w:r>
      <w:r w:rsidRPr="00E20F88">
        <w:rPr>
          <w:rFonts w:ascii="Arial" w:eastAsia="Times New Roman" w:hAnsi="Arial" w:cs="Arial"/>
          <w:sz w:val="19"/>
          <w:szCs w:val="19"/>
        </w:rPr>
        <w:t xml:space="preserve"> в. Это — дьяволиада нашего времени, вбирающая в себя дьяво-лиаду "Фауста", "Собачьего сердца", "Мастера и Маргариты" и разыгрываемая в декорациях обэриутского театра наивного аб</w:t>
      </w:r>
      <w:r w:rsidRPr="00E20F88">
        <w:rPr>
          <w:rFonts w:ascii="Arial" w:eastAsia="Times New Roman" w:hAnsi="Arial" w:cs="Arial"/>
          <w:sz w:val="19"/>
          <w:szCs w:val="19"/>
        </w:rPr>
        <w:softHyphen/>
        <w:t>сурда. Оттого и дьявол по ходу действия меняет маску за мас</w:t>
      </w:r>
      <w:r w:rsidRPr="00E20F88">
        <w:rPr>
          <w:rFonts w:ascii="Arial" w:eastAsia="Times New Roman" w:hAnsi="Arial" w:cs="Arial"/>
          <w:sz w:val="19"/>
          <w:szCs w:val="19"/>
        </w:rPr>
        <w:softHyphen/>
        <w:t>кой. Черный пес превращается во вкрадчивого всезнающего Мефистофеля, становится провоцирующим, философствующим Воландом, вселяется в безмозглого, распоясавшегося Шарикова, на какое-то время оказывается "самим собой" и снова предста</w:t>
      </w:r>
      <w:r w:rsidRPr="00E20F88">
        <w:rPr>
          <w:rFonts w:ascii="Arial" w:eastAsia="Times New Roman" w:hAnsi="Arial" w:cs="Arial"/>
          <w:sz w:val="19"/>
          <w:szCs w:val="19"/>
        </w:rPr>
        <w:softHyphen/>
        <w:t>ет в человеческом облике "влюбленного" в своих жертв, наста</w:t>
      </w:r>
      <w:r w:rsidRPr="00E20F88">
        <w:rPr>
          <w:rFonts w:ascii="Arial" w:eastAsia="Times New Roman" w:hAnsi="Arial" w:cs="Arial"/>
          <w:sz w:val="19"/>
          <w:szCs w:val="19"/>
        </w:rPr>
        <w:softHyphen/>
        <w:t>вительно их поучающего дьявола .— Ивана Ивановича Вайскэта. Дьявол у Пригова — олицетворение темных сил коллективного бессознательного</w:t>
      </w:r>
      <w:r w:rsidRPr="00E20F88">
        <w:rPr>
          <w:rFonts w:ascii="Arial" w:eastAsia="Times New Roman" w:hAnsi="Arial" w:cs="Arial"/>
          <w:color w:val="FF0000"/>
          <w:sz w:val="19"/>
          <w:szCs w:val="19"/>
        </w:rPr>
        <w:t>**</w:t>
      </w:r>
      <w:r w:rsidRPr="00E20F88">
        <w:rPr>
          <w:rFonts w:ascii="Arial" w:eastAsia="Times New Roman" w:hAnsi="Arial" w:cs="Arial"/>
          <w:sz w:val="19"/>
          <w:szCs w:val="19"/>
        </w:rPr>
        <w:t>, черный пес — животное, которое сидит в человеке и нередко обретает над ним полную власть. Именно в этом первоисточник как бы бессмертного зла, переполняющего жизнь.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iCs/>
          <w:sz w:val="18"/>
          <w:szCs w:val="14"/>
        </w:rPr>
        <w:t xml:space="preserve">Пригов Д. </w:t>
      </w:r>
      <w:r w:rsidRPr="00E20F88">
        <w:rPr>
          <w:rFonts w:ascii="Arial" w:eastAsia="Times New Roman" w:hAnsi="Arial" w:cs="Arial"/>
          <w:sz w:val="18"/>
          <w:szCs w:val="14"/>
        </w:rPr>
        <w:t>Черный пес // Сюжеты.  1990. № 4. С. 100-101. Далее ссылки на это издание даются в тексте.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Юнг показывает, что древними людьми "боги, демоны и т.п. понимались не как душевные проекции и тем самым как содержания бессознательного, но как сами со</w:t>
      </w:r>
      <w:r w:rsidRPr="00E20F88">
        <w:rPr>
          <w:rFonts w:ascii="Arial" w:eastAsia="Times New Roman" w:hAnsi="Arial" w:cs="Arial"/>
          <w:sz w:val="18"/>
          <w:szCs w:val="14"/>
        </w:rPr>
        <w:softHyphen/>
        <w:t>бой разумеющиеся реальности" [488, с. 140]. На самом деле, по Юнгу, дьявол "есть вариант архетипа Тени, т.е. опасного аспекта непризнанной, темной половины чело</w:t>
      </w:r>
      <w:r w:rsidRPr="00E20F88">
        <w:rPr>
          <w:rFonts w:ascii="Arial" w:eastAsia="Times New Roman" w:hAnsi="Arial" w:cs="Arial"/>
          <w:sz w:val="18"/>
          <w:szCs w:val="14"/>
        </w:rPr>
        <w:softHyphen/>
        <w:t>века" [488, с. 143].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395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Вайскэт вписывается в человеческую среду органично, задает в ней тон. Пригов акцентирует привычность зла, воспринимаемого как нечто само собой разумеющееся, нормальное, естественное. Силь</w:t>
      </w:r>
      <w:r w:rsidRPr="00E20F88">
        <w:rPr>
          <w:rFonts w:ascii="Arial" w:eastAsia="Times New Roman" w:hAnsi="Arial" w:cs="Arial"/>
          <w:sz w:val="19"/>
          <w:szCs w:val="19"/>
        </w:rPr>
        <w:softHyphen/>
        <w:t>нейшим образом подчеркивает это обстоятельство используемое пи</w:t>
      </w:r>
      <w:r w:rsidRPr="00E20F88">
        <w:rPr>
          <w:rFonts w:ascii="Arial" w:eastAsia="Times New Roman" w:hAnsi="Arial" w:cs="Arial"/>
          <w:sz w:val="19"/>
          <w:szCs w:val="19"/>
        </w:rPr>
        <w:softHyphen/>
        <w:t>сателем наивное "нейтральное письмо". Его характеризуют бестен</w:t>
      </w:r>
      <w:r w:rsidRPr="00E20F88">
        <w:rPr>
          <w:rFonts w:ascii="Arial" w:eastAsia="Times New Roman" w:hAnsi="Arial" w:cs="Arial"/>
          <w:sz w:val="19"/>
          <w:szCs w:val="19"/>
        </w:rPr>
        <w:softHyphen/>
        <w:t>денциозность, безмятежная отстраненность, мягкость, уравновешен</w:t>
      </w:r>
      <w:r w:rsidRPr="00E20F88">
        <w:rPr>
          <w:rFonts w:ascii="Arial" w:eastAsia="Times New Roman" w:hAnsi="Arial" w:cs="Arial"/>
          <w:sz w:val="19"/>
          <w:szCs w:val="19"/>
        </w:rPr>
        <w:softHyphen/>
        <w:t>ность, будто речь идет не о чудовищно-абсурдном. Автор словно по</w:t>
      </w:r>
      <w:r w:rsidRPr="00E20F88">
        <w:rPr>
          <w:rFonts w:ascii="Arial" w:eastAsia="Times New Roman" w:hAnsi="Arial" w:cs="Arial"/>
          <w:sz w:val="19"/>
          <w:szCs w:val="19"/>
        </w:rPr>
        <w:softHyphen/>
        <w:t>дыгрывает персонажам, время от времени пользуется маской "простака-постороннего", для которого происходящее в пьесе — та</w:t>
      </w:r>
      <w:r w:rsidRPr="00E20F88">
        <w:rPr>
          <w:rFonts w:ascii="Arial" w:eastAsia="Times New Roman" w:hAnsi="Arial" w:cs="Arial"/>
          <w:sz w:val="19"/>
          <w:szCs w:val="19"/>
        </w:rPr>
        <w:softHyphen/>
        <w:t>кая же новость, как и для остальных, и психология которого, в сущно</w:t>
      </w:r>
      <w:r w:rsidRPr="00E20F88">
        <w:rPr>
          <w:rFonts w:ascii="Arial" w:eastAsia="Times New Roman" w:hAnsi="Arial" w:cs="Arial"/>
          <w:sz w:val="19"/>
          <w:szCs w:val="19"/>
        </w:rPr>
        <w:softHyphen/>
        <w:t>сти, не слишком отличается от психологии Иванов Ивановичей, Об этом свидетельствуют его реплики-ремарки, как бы комментирующие разворачивающиеся события, высказывания персонажей и вносящие эффект отстранения. Но в них сквозит и скрытая ирония будто бы все воспринимающего как должное и одобряющего, а на самом деле — высмеивающего человека. Кроме того, реплики-комментарии интри</w:t>
      </w:r>
      <w:r w:rsidRPr="00E20F88">
        <w:rPr>
          <w:rFonts w:ascii="Arial" w:eastAsia="Times New Roman" w:hAnsi="Arial" w:cs="Arial"/>
          <w:sz w:val="19"/>
          <w:szCs w:val="19"/>
        </w:rPr>
        <w:softHyphen/>
        <w:t>гуют, способствуют нагнетанию атмосферы таинственного, побуждают с нетерпением ждать развязки: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Вассервотер</w:t>
      </w:r>
      <w:r w:rsidRPr="00E20F88">
        <w:rPr>
          <w:rFonts w:ascii="Verdana" w:eastAsia="Times New Roman" w:hAnsi="Verdana" w:cs="Arial"/>
          <w:color w:val="800080"/>
          <w:sz w:val="18"/>
          <w:szCs w:val="14"/>
        </w:rPr>
        <w:t xml:space="preserve">.  ...Мы с Иваном Ивановичем старинные друзья  ... </w:t>
      </w:r>
      <w:r w:rsidRPr="00E20F88">
        <w:rPr>
          <w:rFonts w:ascii="Verdana" w:eastAsia="Times New Roman" w:hAnsi="Verdana" w:cs="Arial"/>
          <w:i/>
          <w:color w:val="800080"/>
          <w:sz w:val="18"/>
          <w:szCs w:val="14"/>
        </w:rPr>
        <w:t>(Псу.)</w:t>
      </w:r>
      <w:r w:rsidRPr="00E20F88">
        <w:rPr>
          <w:rFonts w:ascii="Verdana" w:eastAsia="Times New Roman" w:hAnsi="Verdana" w:cs="Arial"/>
          <w:iCs/>
          <w:color w:val="800080"/>
          <w:sz w:val="18"/>
          <w:szCs w:val="14"/>
        </w:rPr>
        <w:t xml:space="preserve"> </w:t>
      </w:r>
      <w:r w:rsidRPr="00E20F88">
        <w:rPr>
          <w:rFonts w:ascii="Verdana" w:eastAsia="Times New Roman" w:hAnsi="Verdana" w:cs="Arial"/>
          <w:color w:val="800080"/>
          <w:sz w:val="18"/>
          <w:szCs w:val="14"/>
        </w:rPr>
        <w:t>Не правда ли, Иван Иванович?</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Поэт</w:t>
      </w:r>
      <w:r w:rsidRPr="00E20F88">
        <w:rPr>
          <w:rFonts w:ascii="Verdana" w:eastAsia="Times New Roman" w:hAnsi="Verdana" w:cs="Arial"/>
          <w:color w:val="800080"/>
          <w:sz w:val="18"/>
          <w:szCs w:val="14"/>
        </w:rPr>
        <w:t>. Хе-хе. Да-да.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Вайскэт</w:t>
      </w:r>
      <w:r w:rsidRPr="00E20F88">
        <w:rPr>
          <w:rFonts w:ascii="Verdana" w:eastAsia="Times New Roman" w:hAnsi="Verdana" w:cs="Arial"/>
          <w:color w:val="800080"/>
          <w:sz w:val="18"/>
          <w:szCs w:val="14"/>
        </w:rPr>
        <w:t xml:space="preserve">. Да, старинные. </w:t>
      </w:r>
      <w:r w:rsidRPr="00E20F88">
        <w:rPr>
          <w:rFonts w:ascii="Verdana" w:eastAsia="Times New Roman" w:hAnsi="Verdana" w:cs="Arial"/>
          <w:i/>
          <w:color w:val="800080"/>
          <w:sz w:val="18"/>
          <w:szCs w:val="14"/>
        </w:rPr>
        <w:t>(Поэту.)</w:t>
      </w:r>
      <w:r w:rsidRPr="00E20F88">
        <w:rPr>
          <w:rFonts w:ascii="Verdana" w:eastAsia="Times New Roman" w:hAnsi="Verdana" w:cs="Arial"/>
          <w:iCs/>
          <w:color w:val="800080"/>
          <w:sz w:val="18"/>
          <w:szCs w:val="14"/>
        </w:rPr>
        <w:t xml:space="preserve"> </w:t>
      </w:r>
      <w:r w:rsidRPr="00E20F88">
        <w:rPr>
          <w:rFonts w:ascii="Verdana" w:eastAsia="Times New Roman" w:hAnsi="Verdana" w:cs="Arial"/>
          <w:color w:val="800080"/>
          <w:sz w:val="18"/>
          <w:szCs w:val="14"/>
        </w:rPr>
        <w:t>И до гроба.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i/>
          <w:color w:val="800080"/>
          <w:sz w:val="18"/>
          <w:szCs w:val="14"/>
        </w:rPr>
        <w:t>Интересно — чьего? Ну да, может, вскорости и узнаем</w:t>
      </w:r>
      <w:r w:rsidRPr="00E20F88">
        <w:rPr>
          <w:rFonts w:ascii="Verdana" w:eastAsia="Times New Roman" w:hAnsi="Verdana" w:cs="Arial"/>
          <w:iCs/>
          <w:color w:val="800080"/>
          <w:sz w:val="18"/>
          <w:szCs w:val="14"/>
        </w:rPr>
        <w:t xml:space="preserve"> </w:t>
      </w:r>
      <w:r w:rsidRPr="00E20F88">
        <w:rPr>
          <w:rFonts w:ascii="Verdana" w:eastAsia="Times New Roman" w:hAnsi="Verdana" w:cs="Arial"/>
          <w:color w:val="800080"/>
          <w:sz w:val="18"/>
          <w:szCs w:val="14"/>
        </w:rPr>
        <w:t>(с. 116).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Заявляющий о себе автор-персонаж — пародийный двойник воз</w:t>
      </w:r>
      <w:r w:rsidRPr="00E20F88">
        <w:rPr>
          <w:rFonts w:ascii="Arial" w:eastAsia="Times New Roman" w:hAnsi="Arial" w:cs="Arial"/>
          <w:sz w:val="19"/>
          <w:szCs w:val="19"/>
        </w:rPr>
        <w:softHyphen/>
        <w:t>можного будущего зрителя "Черного пса", реакцию которого Пригов предугадывает и, таким образом, как бы соединяет сцену и зал. Пи</w:t>
      </w:r>
      <w:r w:rsidRPr="00E20F88">
        <w:rPr>
          <w:rFonts w:ascii="Arial" w:eastAsia="Times New Roman" w:hAnsi="Arial" w:cs="Arial"/>
          <w:sz w:val="19"/>
          <w:szCs w:val="19"/>
        </w:rPr>
        <w:softHyphen/>
        <w:t>сатель добивается того, чтобы в марионетках зла, какими изображе</w:t>
      </w:r>
      <w:r w:rsidRPr="00E20F88">
        <w:rPr>
          <w:rFonts w:ascii="Arial" w:eastAsia="Times New Roman" w:hAnsi="Arial" w:cs="Arial"/>
          <w:sz w:val="19"/>
          <w:szCs w:val="19"/>
        </w:rPr>
        <w:softHyphen/>
        <w:t>ны персонажи пьесы, читатель/зритель опознал самого себя и, может быть, что-то извлек из полученного сценического "урока". Хотя, безус</w:t>
      </w:r>
      <w:r w:rsidRPr="00E20F88">
        <w:rPr>
          <w:rFonts w:ascii="Arial" w:eastAsia="Times New Roman" w:hAnsi="Arial" w:cs="Arial"/>
          <w:sz w:val="19"/>
          <w:szCs w:val="19"/>
        </w:rPr>
        <w:softHyphen/>
        <w:t>ловно, допускает и другое — абстрагированно-бесчувственное отно</w:t>
      </w:r>
      <w:r w:rsidRPr="00E20F88">
        <w:rPr>
          <w:rFonts w:ascii="Arial" w:eastAsia="Times New Roman" w:hAnsi="Arial" w:cs="Arial"/>
          <w:sz w:val="19"/>
          <w:szCs w:val="19"/>
        </w:rPr>
        <w:softHyphen/>
        <w:t>шение двойников Иванов Ивановичей к торжествующему злу, совер</w:t>
      </w:r>
      <w:r w:rsidRPr="00E20F88">
        <w:rPr>
          <w:rFonts w:ascii="Arial" w:eastAsia="Times New Roman" w:hAnsi="Arial" w:cs="Arial"/>
          <w:sz w:val="19"/>
          <w:szCs w:val="19"/>
        </w:rPr>
        <w:softHyphen/>
        <w:t>шающемуся "нипочему"</w:t>
      </w:r>
      <w:r w:rsidRPr="00E20F88">
        <w:rPr>
          <w:rFonts w:ascii="Arial" w:eastAsia="Times New Roman" w:hAnsi="Arial" w:cs="Arial"/>
          <w:color w:val="FF0000"/>
          <w:sz w:val="19"/>
          <w:szCs w:val="19"/>
        </w:rPr>
        <w:t>*</w:t>
      </w:r>
      <w:r w:rsidRPr="00E20F88">
        <w:rPr>
          <w:rFonts w:ascii="Arial" w:eastAsia="Times New Roman" w:hAnsi="Arial" w:cs="Arial"/>
          <w:sz w:val="19"/>
          <w:szCs w:val="19"/>
        </w:rPr>
        <w:t>, как-то само собой, не вызывающему ни раскаяния, ни осуждения. Вот пример характерной для приговских персонажей реакции на происходящее:</w:t>
      </w:r>
    </w:p>
    <w:p w:rsidR="00E20F88" w:rsidRPr="00E20F88" w:rsidRDefault="00E20F88" w:rsidP="00E20F88">
      <w:pPr>
        <w:widowControl w:val="0"/>
        <w:autoSpaceDE w:val="0"/>
        <w:autoSpaceDN w:val="0"/>
        <w:adjustRightInd w:val="0"/>
        <w:spacing w:before="60" w:after="0" w:line="240" w:lineRule="auto"/>
        <w:ind w:left="72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X о с т а с. Так у нас все хорошо началось. А тут такая глупость. Мы же воспи</w:t>
      </w:r>
      <w:r w:rsidRPr="00E20F88">
        <w:rPr>
          <w:rFonts w:ascii="Verdana" w:eastAsia="Times New Roman" w:hAnsi="Verdana" w:cs="Arial"/>
          <w:color w:val="800080"/>
          <w:sz w:val="18"/>
          <w:szCs w:val="14"/>
        </w:rPr>
        <w:softHyphen/>
        <w:t>танные люди. Давайте пододвинем стол чуть в сторонку. Так будет поудобнее.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i/>
          <w:iCs/>
          <w:color w:val="800080"/>
          <w:sz w:val="18"/>
          <w:szCs w:val="14"/>
        </w:rPr>
      </w:pPr>
      <w:r w:rsidRPr="00E20F88">
        <w:rPr>
          <w:rFonts w:ascii="Verdana" w:eastAsia="Times New Roman" w:hAnsi="Verdana" w:cs="Arial"/>
          <w:i/>
          <w:iCs/>
          <w:color w:val="800080"/>
          <w:sz w:val="18"/>
          <w:szCs w:val="14"/>
        </w:rPr>
        <w:t>Приподнимают стоп. Cобирают будылки, тарелки, вилки.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i/>
          <w:iCs/>
          <w:color w:val="800080"/>
          <w:sz w:val="18"/>
          <w:szCs w:val="14"/>
        </w:rPr>
      </w:pPr>
      <w:r w:rsidRPr="00E20F88">
        <w:rPr>
          <w:rFonts w:ascii="Verdana" w:eastAsia="Times New Roman" w:hAnsi="Verdana" w:cs="Arial"/>
          <w:i/>
          <w:iCs/>
          <w:color w:val="800080"/>
          <w:sz w:val="18"/>
          <w:szCs w:val="14"/>
        </w:rPr>
        <w:t>Сдвигают стол правее центра сцены. Остаются лежать Поэт</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i/>
          <w:iCs/>
          <w:color w:val="800080"/>
          <w:sz w:val="18"/>
          <w:szCs w:val="24"/>
        </w:rPr>
      </w:pPr>
      <w:r w:rsidRPr="00E20F88">
        <w:rPr>
          <w:rFonts w:ascii="Verdana" w:eastAsia="Times New Roman" w:hAnsi="Verdana" w:cs="Arial"/>
          <w:i/>
          <w:iCs/>
          <w:color w:val="800080"/>
          <w:sz w:val="18"/>
          <w:szCs w:val="14"/>
        </w:rPr>
        <w:t>и Вассервотер. Все садятся на свои места.</w:t>
      </w:r>
    </w:p>
    <w:p w:rsidR="00E20F88" w:rsidRPr="00E20F88" w:rsidRDefault="00E20F88" w:rsidP="00E20F88">
      <w:pPr>
        <w:widowControl w:val="0"/>
        <w:autoSpaceDE w:val="0"/>
        <w:autoSpaceDN w:val="0"/>
        <w:adjustRightInd w:val="0"/>
        <w:spacing w:before="60" w:after="0" w:line="240" w:lineRule="auto"/>
        <w:ind w:left="72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xml:space="preserve">Хостас </w:t>
      </w:r>
      <w:r w:rsidRPr="00E20F88">
        <w:rPr>
          <w:rFonts w:ascii="Verdana" w:eastAsia="Times New Roman" w:hAnsi="Verdana" w:cs="Arial"/>
          <w:iCs/>
          <w:color w:val="800080"/>
          <w:sz w:val="18"/>
          <w:szCs w:val="14"/>
        </w:rPr>
        <w:t xml:space="preserve">(суетясь). </w:t>
      </w:r>
      <w:r w:rsidRPr="00E20F88">
        <w:rPr>
          <w:rFonts w:ascii="Verdana" w:eastAsia="Times New Roman" w:hAnsi="Verdana" w:cs="Arial"/>
          <w:color w:val="800080"/>
          <w:sz w:val="18"/>
          <w:szCs w:val="14"/>
        </w:rPr>
        <w:t xml:space="preserve">Вот и хорошо. Вот и хорошо. Все хорошо. Давайте, </w:t>
      </w:r>
      <w:r w:rsidRPr="00E20F88">
        <w:rPr>
          <w:rFonts w:ascii="Verdana" w:eastAsia="Times New Roman" w:hAnsi="Verdana" w:cs="Arial"/>
          <w:color w:val="800080"/>
          <w:sz w:val="18"/>
          <w:szCs w:val="14"/>
        </w:rPr>
        <w:lastRenderedPageBreak/>
        <w:t>давайте выпьем за дружбу... (с. 166—167).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Случайность воспроизводится в пьесе </w:t>
      </w:r>
      <w:r w:rsidRPr="00E20F88">
        <w:rPr>
          <w:rFonts w:ascii="Arial" w:eastAsia="Times New Roman" w:hAnsi="Arial" w:cs="Arial"/>
          <w:iCs/>
          <w:sz w:val="18"/>
          <w:szCs w:val="14"/>
        </w:rPr>
        <w:t xml:space="preserve">с </w:t>
      </w:r>
      <w:r w:rsidRPr="00E20F88">
        <w:rPr>
          <w:rFonts w:ascii="Arial" w:eastAsia="Times New Roman" w:hAnsi="Arial" w:cs="Arial"/>
          <w:sz w:val="18"/>
          <w:szCs w:val="14"/>
        </w:rPr>
        <w:t>регулярностью закономерности.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Каждый раз заводящий одну и ту же пластинку ("да, так у нас все хорошо началось. А тут глупость. Давайте-ка пододвинем стол чуть в сторону", с. 171), Хостас напоминает щедринского Органчика — ме</w:t>
      </w:r>
      <w:r w:rsidRPr="00E20F88">
        <w:rPr>
          <w:rFonts w:ascii="Arial" w:eastAsia="Times New Roman" w:hAnsi="Arial" w:cs="Arial"/>
          <w:sz w:val="18"/>
          <w:szCs w:val="18"/>
        </w:rPr>
        <w:softHyphen/>
        <w:t>ханического человека.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Неразличение добра и зла, атрофия нравственного чувства, бес</w:t>
      </w:r>
      <w:r w:rsidRPr="00E20F88">
        <w:rPr>
          <w:rFonts w:ascii="Arial" w:eastAsia="Times New Roman" w:hAnsi="Arial" w:cs="Arial"/>
          <w:sz w:val="18"/>
          <w:szCs w:val="18"/>
        </w:rPr>
        <w:softHyphen/>
        <w:t>смысленный абсурд всех действий и поступков позволяют увидеть в персонажах "Черного пса" "мертвых душ" Гоголя, "полых людей" Элиота, "социальных идиотов" Зощенко, "недочеловеков" обэриутов, "наивных монстров" Олега Григорьева, "безъязыких" массовых людей концептуалистов... Элемент новизны при их изображении заключается в том, что персонажи Пригова всякий раз искренне изумлены тем, что натворили, хотя уже через пять минут умудряются все забыть, ровно-безмятежны духом — и так до нового преступления-</w:t>
      </w:r>
      <w:r w:rsidRPr="00E20F88">
        <w:rPr>
          <w:rFonts w:ascii="Arial" w:eastAsia="Times New Roman" w:hAnsi="Arial" w:cs="Arial"/>
          <w:b/>
          <w:sz w:val="18"/>
          <w:szCs w:val="18"/>
        </w:rPr>
        <w:t>со</w:t>
      </w:r>
      <w:r w:rsidRPr="00E20F88">
        <w:rPr>
          <w:rFonts w:ascii="Arial" w:eastAsia="Times New Roman" w:hAnsi="Arial" w:cs="Arial"/>
          <w:sz w:val="18"/>
          <w:szCs w:val="18"/>
        </w:rPr>
        <w:t xml:space="preserve">преступления. В этом отношении автор "Черного пса" близок Эжену Ионеско. "Персонаж Ионеско, — отмечает В. Гаевский, — </w:t>
      </w:r>
      <w:r w:rsidRPr="00E20F88">
        <w:rPr>
          <w:rFonts w:ascii="Arial" w:eastAsia="Times New Roman" w:hAnsi="Arial" w:cs="Arial"/>
          <w:sz w:val="18"/>
          <w:szCs w:val="18"/>
          <w:lang w:val="en-US"/>
        </w:rPr>
        <w:t>homo</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sapiens</w:t>
      </w:r>
      <w:r w:rsidRPr="00E20F88">
        <w:rPr>
          <w:rFonts w:ascii="Arial" w:eastAsia="Times New Roman" w:hAnsi="Arial" w:cs="Arial"/>
          <w:sz w:val="18"/>
          <w:szCs w:val="18"/>
        </w:rPr>
        <w:t>, кото</w:t>
      </w:r>
      <w:r w:rsidRPr="00E20F88">
        <w:rPr>
          <w:rFonts w:ascii="Arial" w:eastAsia="Times New Roman" w:hAnsi="Arial" w:cs="Arial"/>
          <w:sz w:val="18"/>
          <w:szCs w:val="18"/>
        </w:rPr>
        <w:softHyphen/>
        <w:t>рый и не подозревает, что с ним стряслось, не знает и не догадыва</w:t>
      </w:r>
      <w:r w:rsidRPr="00E20F88">
        <w:rPr>
          <w:rFonts w:ascii="Arial" w:eastAsia="Times New Roman" w:hAnsi="Arial" w:cs="Arial"/>
          <w:sz w:val="18"/>
          <w:szCs w:val="18"/>
        </w:rPr>
        <w:softHyphen/>
        <w:t>ется, что давно стал манекеном, маньяком или носорогом" [78, с. 49]. И приговские персонажи как будто совсем незлые и даже неплохие, но только до тех пор, пока не окажется нужным совершить выбор между добром и злом. Иммунитет к злу у них начисто отсутствует, как у больных СПИДом иммунитет к инфекционным заболеваниям. По</w:t>
      </w:r>
      <w:r w:rsidRPr="00E20F88">
        <w:rPr>
          <w:rFonts w:ascii="Arial" w:eastAsia="Times New Roman" w:hAnsi="Arial" w:cs="Arial"/>
          <w:sz w:val="18"/>
          <w:szCs w:val="18"/>
        </w:rPr>
        <w:softHyphen/>
        <w:t>этому дьяволу легко ими манипулировать, вовлекать в свои игры. Другими словами, они беззащитны перед деструктивным потенциа</w:t>
      </w:r>
      <w:r w:rsidRPr="00E20F88">
        <w:rPr>
          <w:rFonts w:ascii="Arial" w:eastAsia="Times New Roman" w:hAnsi="Arial" w:cs="Arial"/>
          <w:sz w:val="18"/>
          <w:szCs w:val="18"/>
        </w:rPr>
        <w:softHyphen/>
        <w:t>лом своего коллективного бессознательного, полностью диссоции</w:t>
      </w:r>
      <w:r w:rsidRPr="00E20F88">
        <w:rPr>
          <w:rFonts w:ascii="Arial" w:eastAsia="Times New Roman" w:hAnsi="Arial" w:cs="Arial"/>
          <w:sz w:val="18"/>
          <w:szCs w:val="18"/>
        </w:rPr>
        <w:softHyphen/>
        <w:t>рованы 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"Строгое размежевание с коллективной психикой является... без</w:t>
      </w:r>
      <w:r w:rsidRPr="00E20F88">
        <w:rPr>
          <w:rFonts w:ascii="Arial" w:eastAsia="Times New Roman" w:hAnsi="Arial" w:cs="Arial"/>
          <w:sz w:val="18"/>
          <w:szCs w:val="18"/>
        </w:rPr>
        <w:softHyphen/>
        <w:t>условным требованием к развитию личности, так как любое недоста</w:t>
      </w:r>
      <w:r w:rsidRPr="00E20F88">
        <w:rPr>
          <w:rFonts w:ascii="Arial" w:eastAsia="Times New Roman" w:hAnsi="Arial" w:cs="Arial"/>
          <w:sz w:val="18"/>
          <w:szCs w:val="18"/>
        </w:rPr>
        <w:softHyphen/>
        <w:t>точное размежевание вызывает немедленное растекание индивиду</w:t>
      </w:r>
      <w:r w:rsidRPr="00E20F88">
        <w:rPr>
          <w:rFonts w:ascii="Arial" w:eastAsia="Times New Roman" w:hAnsi="Arial" w:cs="Arial"/>
          <w:sz w:val="18"/>
          <w:szCs w:val="18"/>
        </w:rPr>
        <w:softHyphen/>
        <w:t>ального в коллективном. &lt;...&gt; Как следствие в отдельном человеке, естественно, процветает только общественное и всякого рода коллек</w:t>
      </w:r>
      <w:r w:rsidRPr="00E20F88">
        <w:rPr>
          <w:rFonts w:ascii="Arial" w:eastAsia="Times New Roman" w:hAnsi="Arial" w:cs="Arial"/>
          <w:sz w:val="18"/>
          <w:szCs w:val="18"/>
        </w:rPr>
        <w:softHyphen/>
        <w:t>тивное, а все индивидуальное осуждено на гибель, т.е. на вытеснение. Тем самым индивидуальное оказывается в бессознательном и там закономерно превращается в нечто принципиально скверное, дест</w:t>
      </w:r>
      <w:r w:rsidRPr="00E20F88">
        <w:rPr>
          <w:rFonts w:ascii="Arial" w:eastAsia="Times New Roman" w:hAnsi="Arial" w:cs="Arial"/>
          <w:sz w:val="18"/>
          <w:szCs w:val="18"/>
        </w:rPr>
        <w:softHyphen/>
        <w:t>руктивное и анархическое, которое, правда, в социальном отноше</w:t>
      </w:r>
      <w:r w:rsidRPr="00E20F88">
        <w:rPr>
          <w:rFonts w:ascii="Arial" w:eastAsia="Times New Roman" w:hAnsi="Arial" w:cs="Arial"/>
          <w:sz w:val="18"/>
          <w:szCs w:val="18"/>
        </w:rPr>
        <w:softHyphen/>
        <w:t>нии заметно проявляется в отдельных профетически настроенных ин</w:t>
      </w:r>
      <w:r w:rsidRPr="00E20F88">
        <w:rPr>
          <w:rFonts w:ascii="Arial" w:eastAsia="Times New Roman" w:hAnsi="Arial" w:cs="Arial"/>
          <w:sz w:val="18"/>
          <w:szCs w:val="18"/>
        </w:rPr>
        <w:softHyphen/>
        <w:t>дивидуумах через выдающиеся злодеяния... но во всех других случаях остается на заднем плане и обнаруживается лишь косвенно — через неизбежный нравственный закат общества" [488, с.210]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видно из пьесы, "безымунные" персонажи сами же и оказы</w:t>
      </w:r>
      <w:r w:rsidRPr="00E20F88">
        <w:rPr>
          <w:rFonts w:ascii="Arial" w:eastAsia="Times New Roman" w:hAnsi="Arial" w:cs="Arial"/>
          <w:sz w:val="18"/>
          <w:szCs w:val="18"/>
        </w:rPr>
        <w:softHyphen/>
        <w:t>ваются рано или поздно жертвами — жертвами "безымунности" дру</w:t>
      </w:r>
      <w:r w:rsidRPr="00E20F88">
        <w:rPr>
          <w:rFonts w:ascii="Arial" w:eastAsia="Times New Roman" w:hAnsi="Arial" w:cs="Arial"/>
          <w:sz w:val="18"/>
          <w:szCs w:val="18"/>
        </w:rPr>
        <w:softHyphen/>
        <w:t>гих. Цивилизация с нравственным иммунодефицитом — тяжелобольная цивилизация, и лишь всеобщий характер заболевания мешает увидеть это</w:t>
      </w:r>
      <w:r w:rsidRPr="00E20F88">
        <w:rPr>
          <w:rFonts w:ascii="Arial" w:eastAsia="Times New Roman" w:hAnsi="Arial" w:cs="Arial"/>
          <w:color w:val="FF0000"/>
          <w:sz w:val="18"/>
          <w:szCs w:val="18"/>
        </w:rPr>
        <w:t>*</w:t>
      </w:r>
      <w:r w:rsidRPr="00E20F88">
        <w:rPr>
          <w:rFonts w:ascii="Arial" w:eastAsia="Times New Roman" w:hAnsi="Arial" w:cs="Arial"/>
          <w:sz w:val="18"/>
          <w:szCs w:val="18"/>
        </w:rPr>
        <w:t>. Предпринимаемая Приговым игра с культурными знаками обна-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О больном воображении участников пьесы говорится в одной из ремарок.</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жает скрытое от "больных", несущих в себе коллективного дьявола, который незримо правит в современном мире.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Такова одна из возможных трактовок "Черного пса", конечно, ни в коей мере не покрывающая множественность заложенных в пьесе смыслов. Убедимся в этом, обратившись к иным интерпретациям про</w:t>
      </w:r>
      <w:r w:rsidRPr="00E20F88">
        <w:rPr>
          <w:rFonts w:ascii="Arial" w:eastAsia="Times New Roman" w:hAnsi="Arial" w:cs="Arial"/>
          <w:sz w:val="18"/>
          <w:szCs w:val="18"/>
        </w:rPr>
        <w:softHyphen/>
        <w:t>изведения.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"Черном псе" все без исключения персонажи наделены одним и тем же именем, к тому же шестеро из семерых — мужчины. Это дает основания предположить, что речь идет об одном и том же человеке, различные ипостаси личности которого персонифицированы, пред</w:t>
      </w:r>
      <w:r w:rsidRPr="00E20F88">
        <w:rPr>
          <w:rFonts w:ascii="Arial" w:eastAsia="Times New Roman" w:hAnsi="Arial" w:cs="Arial"/>
          <w:sz w:val="18"/>
          <w:szCs w:val="18"/>
        </w:rPr>
        <w:softHyphen/>
        <w:t>ставлены в виде самостоятельных "действующих лиц". Таким образом скрытое в душе "материализуется", обнажает раздирающие ее про</w:t>
      </w:r>
      <w:r w:rsidRPr="00E20F88">
        <w:rPr>
          <w:rFonts w:ascii="Arial" w:eastAsia="Times New Roman" w:hAnsi="Arial" w:cs="Arial"/>
          <w:sz w:val="18"/>
          <w:szCs w:val="18"/>
        </w:rPr>
        <w:softHyphen/>
        <w:t>тиворечия, идущую в ней борьбу между прекрасным и безобразным, возвышенным и низменным, созидательным и разрушительным, "женским" и "мужским", между добром и злом, наконец.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 Пригова соединяет в себе творца (Поэта) и дьявола (Вайскэта); знающего себе цену (хотя и завышающего ее) челове</w:t>
      </w:r>
      <w:r w:rsidRPr="00E20F88">
        <w:rPr>
          <w:rFonts w:ascii="Arial" w:eastAsia="Times New Roman" w:hAnsi="Arial" w:cs="Arial"/>
          <w:sz w:val="18"/>
          <w:szCs w:val="18"/>
        </w:rPr>
        <w:softHyphen/>
        <w:t>ка (Хозяина) и закомплексованное существо (Блэкгрэй); несостояв</w:t>
      </w:r>
      <w:r w:rsidRPr="00E20F88">
        <w:rPr>
          <w:rFonts w:ascii="Arial" w:eastAsia="Times New Roman" w:hAnsi="Arial" w:cs="Arial"/>
          <w:sz w:val="18"/>
          <w:szCs w:val="18"/>
        </w:rPr>
        <w:softHyphen/>
        <w:t>шегося, но все-таки Фауста (Вассервотера) и легко поддающуюся обольщениям простушку (Химмельмао). А помимо того, несет в себе свои фантазии-фантомы (Агльами). Можно проследить, как верх в душе героя одерживает дьявол, в результате чего в нем гибнут поэт (а следовательно, и его фантазии), неосуществившийся Фауст, как бы спорящий с самим собой и все пытающийся самому себе что-то доказать неудачник, лишь трупы которых влачит в се</w:t>
      </w:r>
      <w:r w:rsidRPr="00E20F88">
        <w:rPr>
          <w:rFonts w:ascii="Arial" w:eastAsia="Times New Roman" w:hAnsi="Arial" w:cs="Arial"/>
          <w:sz w:val="18"/>
          <w:szCs w:val="18"/>
        </w:rPr>
        <w:softHyphen/>
        <w:t>бе приговский персонаж. В образном плане процесс нарастающе</w:t>
      </w:r>
      <w:r w:rsidRPr="00E20F88">
        <w:rPr>
          <w:rFonts w:ascii="Arial" w:eastAsia="Times New Roman" w:hAnsi="Arial" w:cs="Arial"/>
          <w:sz w:val="18"/>
          <w:szCs w:val="18"/>
        </w:rPr>
        <w:softHyphen/>
        <w:t>го обеднения, огрубления, очерствения души отражает уменьше</w:t>
      </w:r>
      <w:r w:rsidRPr="00E20F88">
        <w:rPr>
          <w:rFonts w:ascii="Arial" w:eastAsia="Times New Roman" w:hAnsi="Arial" w:cs="Arial"/>
          <w:sz w:val="18"/>
          <w:szCs w:val="18"/>
        </w:rPr>
        <w:softHyphen/>
        <w:t>ние действующих лиц с семи до трех — самых низменных или ни</w:t>
      </w:r>
      <w:r w:rsidRPr="00E20F88">
        <w:rPr>
          <w:rFonts w:ascii="Arial" w:eastAsia="Times New Roman" w:hAnsi="Arial" w:cs="Arial"/>
          <w:sz w:val="18"/>
          <w:szCs w:val="18"/>
        </w:rPr>
        <w:softHyphen/>
        <w:t>чтожных, сцена победной пляски дьявола, медленного погружения застывшего в одиночестве Хостаса во тьму. Деградации личности героя способствует его моральная неразборчивость (Хостас), склонность к самообольщению (Химмельмао), привычка искать спасения от сложностей жизни в выпивке, туманящей разум (Блэкгрэй), соблазн ницшеанства (Вайскэт).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Игровой принцип, используемый автором, не только позволяет зримо показать борьбу разнонаправленных сил, идущую в человече</w:t>
      </w:r>
      <w:r w:rsidRPr="00E20F88">
        <w:rPr>
          <w:rFonts w:ascii="Arial" w:eastAsia="Times New Roman" w:hAnsi="Arial" w:cs="Arial"/>
          <w:sz w:val="18"/>
          <w:szCs w:val="18"/>
        </w:rPr>
        <w:softHyphen/>
        <w:t>ской душе, выявляя всю степень условности изображаемого, но и стимулирует сотворческую активность читателя/зрителя, побуждаемо</w:t>
      </w:r>
      <w:r w:rsidRPr="00E20F88">
        <w:rPr>
          <w:rFonts w:ascii="Arial" w:eastAsia="Times New Roman" w:hAnsi="Arial" w:cs="Arial"/>
          <w:sz w:val="18"/>
          <w:szCs w:val="18"/>
        </w:rPr>
        <w:softHyphen/>
        <w:t>го расщепленное мысленно собирать воедино, конкретное перево</w:t>
      </w:r>
      <w:r w:rsidRPr="00E20F88">
        <w:rPr>
          <w:rFonts w:ascii="Arial" w:eastAsia="Times New Roman" w:hAnsi="Arial" w:cs="Arial"/>
          <w:sz w:val="18"/>
          <w:szCs w:val="18"/>
        </w:rPr>
        <w:softHyphen/>
        <w:t>дить в обобщенно-метафорический план.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398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Если обратить внимание на символику чисел, используемую в произведении: семь и три, можно предложить еще одну его интер</w:t>
      </w:r>
      <w:r w:rsidRPr="00E20F88">
        <w:rPr>
          <w:rFonts w:ascii="Arial" w:eastAsia="Times New Roman" w:hAnsi="Arial" w:cs="Arial"/>
          <w:sz w:val="18"/>
          <w:szCs w:val="18"/>
        </w:rPr>
        <w:softHyphen/>
        <w:t>претацию.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 xml:space="preserve"> В "Черном псе" семь действующих лиц, четверо из них погибают, трое остаются в живых. Смерть, настигающая четверых персонажей одного за другим, — главный детонатор действия. Все вообще в пьесе так или иначе вертится вокруг смерти. А поскольку происходящее мы вправе рассматривать как совершающееся в душе (или с душой) че</w:t>
      </w:r>
      <w:r w:rsidRPr="00E20F88">
        <w:rPr>
          <w:rFonts w:ascii="Arial" w:eastAsia="Times New Roman" w:hAnsi="Arial" w:cs="Arial"/>
          <w:sz w:val="18"/>
          <w:szCs w:val="18"/>
        </w:rPr>
        <w:softHyphen/>
        <w:t>ловека, то самоочевидно: воссоздается процесс ее постепенного умирания. И все-таки какая-то часть души продолжает существовать. Не оставляет впечатление, что автор дает пародийно-ироническую трактовку одного из центральных положений теософской доктрины, как бы ее "наоборотную" игровую модель.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Согласно теософии, человеческая личность (в пьесе — Иван Ива</w:t>
      </w:r>
      <w:r w:rsidRPr="00E20F88">
        <w:rPr>
          <w:rFonts w:ascii="Arial" w:eastAsia="Times New Roman" w:hAnsi="Arial" w:cs="Arial"/>
          <w:sz w:val="18"/>
          <w:szCs w:val="18"/>
        </w:rPr>
        <w:softHyphen/>
        <w:t>нович) состоит из семи основных элементов, каждый из которых имеет собственное название (в пьесе — различные фамилии "Ивана Ивано</w:t>
      </w:r>
      <w:r w:rsidRPr="00E20F88">
        <w:rPr>
          <w:rFonts w:ascii="Arial" w:eastAsia="Times New Roman" w:hAnsi="Arial" w:cs="Arial"/>
          <w:sz w:val="18"/>
          <w:szCs w:val="18"/>
        </w:rPr>
        <w:softHyphen/>
        <w:t>вича"). Смерть личности, с точки зрения теософии, — процесс посте</w:t>
      </w:r>
      <w:r w:rsidRPr="00E20F88">
        <w:rPr>
          <w:rFonts w:ascii="Arial" w:eastAsia="Times New Roman" w:hAnsi="Arial" w:cs="Arial"/>
          <w:sz w:val="18"/>
          <w:szCs w:val="18"/>
        </w:rPr>
        <w:softHyphen/>
        <w:t>пенный. Сначала подвергаются распаду и разрушению три низших составных элемента личности. Поочередно гибнут: физическое тело, жизненная энергия (прана), двойник (фантом) человека. Четыре же высших элемента после смерти пребывают как бы в ином измерении бытия, в сфере, называемой "камалока" и играющей роль своего ро</w:t>
      </w:r>
      <w:r w:rsidRPr="00E20F88">
        <w:rPr>
          <w:rFonts w:ascii="Arial" w:eastAsia="Times New Roman" w:hAnsi="Arial" w:cs="Arial"/>
          <w:sz w:val="18"/>
          <w:szCs w:val="18"/>
        </w:rPr>
        <w:softHyphen/>
        <w:t>да чистилища. В "наоборотной" модели Пригова гибнут высшие эле</w:t>
      </w:r>
      <w:r w:rsidRPr="00E20F88">
        <w:rPr>
          <w:rFonts w:ascii="Arial" w:eastAsia="Times New Roman" w:hAnsi="Arial" w:cs="Arial"/>
          <w:sz w:val="18"/>
          <w:szCs w:val="18"/>
        </w:rPr>
        <w:softHyphen/>
        <w:t>менты личности и сохраняются три низших ее элемента: физическое тело (Хозяин), жизненная энергия (Химмельмао), двойник-фантом (Вайскэт), естественно, изображенные в травестированном виде. "Инкарнации" Вайскэта — то пса, то человека — пародируют пред</w:t>
      </w:r>
      <w:r w:rsidRPr="00E20F88">
        <w:rPr>
          <w:rFonts w:ascii="Arial" w:eastAsia="Times New Roman" w:hAnsi="Arial" w:cs="Arial"/>
          <w:sz w:val="18"/>
          <w:szCs w:val="18"/>
        </w:rPr>
        <w:softHyphen/>
        <w:t>ставления о перевоплощении бессмертной души. Таким образом раз</w:t>
      </w:r>
      <w:r w:rsidRPr="00E20F88">
        <w:rPr>
          <w:rFonts w:ascii="Arial" w:eastAsia="Times New Roman" w:hAnsi="Arial" w:cs="Arial"/>
          <w:sz w:val="18"/>
          <w:szCs w:val="18"/>
        </w:rPr>
        <w:softHyphen/>
        <w:t>венчивается один из мифов, десакрализируется "тайное знание". Са</w:t>
      </w:r>
      <w:r w:rsidRPr="00E20F88">
        <w:rPr>
          <w:rFonts w:ascii="Arial" w:eastAsia="Times New Roman" w:hAnsi="Arial" w:cs="Arial"/>
          <w:sz w:val="18"/>
          <w:szCs w:val="18"/>
        </w:rPr>
        <w:softHyphen/>
        <w:t>ма символика семи и трех комедийно выворачивается наизнанку.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Таковы только некоторые из трактовок, возможность которых за</w:t>
      </w:r>
      <w:r w:rsidRPr="00E20F88">
        <w:rPr>
          <w:rFonts w:ascii="Arial" w:eastAsia="Times New Roman" w:hAnsi="Arial" w:cs="Arial"/>
          <w:sz w:val="18"/>
          <w:szCs w:val="18"/>
        </w:rPr>
        <w:softHyphen/>
        <w:t>ложена в тексте. Несомненно, со временем появятся и другие. "Черный пес" будет поворачиваться к нам все новыми гранями, отда</w:t>
      </w:r>
      <w:r w:rsidRPr="00E20F88">
        <w:rPr>
          <w:rFonts w:ascii="Arial" w:eastAsia="Times New Roman" w:hAnsi="Arial" w:cs="Arial"/>
          <w:sz w:val="18"/>
          <w:szCs w:val="18"/>
        </w:rPr>
        <w:softHyphen/>
        <w:t>вать разгадку за разгадкой. Как будто опережая упрек Вик. Ерофее</w:t>
      </w:r>
      <w:r w:rsidRPr="00E20F88">
        <w:rPr>
          <w:rFonts w:ascii="Arial" w:eastAsia="Times New Roman" w:hAnsi="Arial" w:cs="Arial"/>
          <w:sz w:val="18"/>
          <w:szCs w:val="18"/>
        </w:rPr>
        <w:softHyphen/>
        <w:t>ва в жесткой привязанности к культуре социалистического реализма и недостаточном внимании к экзистенциальной сфере бытия (см: [141]), Пригов ушел в "Черном псе" от соц-арта в область культурологии и психоанализа, продемонстрировав способность меняться и обнов</w:t>
      </w:r>
      <w:r w:rsidRPr="00E20F88">
        <w:rPr>
          <w:rFonts w:ascii="Arial" w:eastAsia="Times New Roman" w:hAnsi="Arial" w:cs="Arial"/>
          <w:sz w:val="18"/>
          <w:szCs w:val="18"/>
        </w:rPr>
        <w:softHyphen/>
        <w:t>ляться, углубляя и укрупняя проблематику своего творчества и доби</w:t>
      </w:r>
      <w:r w:rsidRPr="00E20F88">
        <w:rPr>
          <w:rFonts w:ascii="Arial" w:eastAsia="Times New Roman" w:hAnsi="Arial" w:cs="Arial"/>
          <w:sz w:val="18"/>
          <w:szCs w:val="18"/>
        </w:rPr>
        <w:softHyphen/>
        <w:t>ваясь весьма интересных творческих результатов.</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69" w:name="_Toc15693523"/>
      <w:bookmarkStart w:id="170" w:name="_Toc15730480"/>
      <w:r w:rsidRPr="00E20F88">
        <w:rPr>
          <w:rFonts w:ascii="Arial" w:eastAsia="Times New Roman" w:hAnsi="Arial" w:cs="Times New Roman"/>
          <w:b/>
          <w:bCs/>
          <w:color w:val="FF6600"/>
          <w:sz w:val="24"/>
          <w:szCs w:val="14"/>
        </w:rPr>
        <w:t>Постмодернистская игра с политическими имиджами в паратрагедии Виктора Коркия "Черный человек, или Я бедный Coco Джугашвили"</w:t>
      </w:r>
      <w:bookmarkEnd w:id="169"/>
      <w:bookmarkEnd w:id="17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Коркия Виктор Платонович (р. 1948) — поэт, драматург. Представитель второго поколения русских постмодернистов. В 80-е гг. — член студии А. Арбузова, член поэтической группы "Московское время", затем — "Задушевная беседа". Автор книги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4"/>
        </w:rPr>
        <w:t xml:space="preserve">стихов "Свободное время" (1989), пьесы в стихах "Черный человек, или Я бедный </w:t>
      </w:r>
      <w:r w:rsidRPr="00E20F88">
        <w:rPr>
          <w:rFonts w:ascii="Arial" w:eastAsia="Times New Roman" w:hAnsi="Arial" w:cs="Arial"/>
          <w:iCs/>
          <w:sz w:val="18"/>
          <w:szCs w:val="14"/>
          <w:lang w:val="en-US"/>
        </w:rPr>
        <w:t>Coco</w:t>
      </w:r>
      <w:r w:rsidRPr="00E20F88">
        <w:rPr>
          <w:rFonts w:ascii="Arial" w:eastAsia="Times New Roman" w:hAnsi="Arial" w:cs="Arial"/>
          <w:iCs/>
          <w:sz w:val="18"/>
          <w:szCs w:val="14"/>
        </w:rPr>
        <w:t xml:space="preserve"> Джугашвили" (1989). Своеобразное продолжение последней — "Член полит</w:t>
      </w:r>
      <w:r w:rsidRPr="00E20F88">
        <w:rPr>
          <w:rFonts w:ascii="Arial" w:eastAsia="Times New Roman" w:hAnsi="Arial" w:cs="Arial"/>
          <w:iCs/>
          <w:sz w:val="18"/>
          <w:szCs w:val="14"/>
        </w:rPr>
        <w:softHyphen/>
        <w:t>бюро, или Ночь Святого Лаврентия" (отрывок опубликован в 1991 г. в журнале "Горизонт").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К гибридно-цитатному способу создания персонажей обращается и Виктор Коркия в пьесе "Черный человек, или Я бедный </w:t>
      </w:r>
      <w:r w:rsidRPr="00E20F88">
        <w:rPr>
          <w:rFonts w:ascii="Arial" w:eastAsia="Times New Roman" w:hAnsi="Arial" w:cs="Arial"/>
          <w:sz w:val="18"/>
          <w:szCs w:val="18"/>
          <w:lang w:val="en-US"/>
        </w:rPr>
        <w:t>Coco</w:t>
      </w:r>
      <w:r w:rsidRPr="00E20F88">
        <w:rPr>
          <w:rFonts w:ascii="Arial" w:eastAsia="Times New Roman" w:hAnsi="Arial" w:cs="Arial"/>
          <w:sz w:val="18"/>
          <w:szCs w:val="18"/>
        </w:rPr>
        <w:t xml:space="preserve"> Джу</w:t>
      </w:r>
      <w:r w:rsidRPr="00E20F88">
        <w:rPr>
          <w:rFonts w:ascii="Arial" w:eastAsia="Times New Roman" w:hAnsi="Arial" w:cs="Arial"/>
          <w:sz w:val="18"/>
          <w:szCs w:val="18"/>
        </w:rPr>
        <w:softHyphen/>
        <w:t>гашвили", завершенной в 1989 г. Но в отличие от Дмитрия Пригова он соединяет дискурс классики с дискурсом массовой культуры, в ко</w:t>
      </w:r>
      <w:r w:rsidRPr="00E20F88">
        <w:rPr>
          <w:rFonts w:ascii="Arial" w:eastAsia="Times New Roman" w:hAnsi="Arial" w:cs="Arial"/>
          <w:sz w:val="18"/>
          <w:szCs w:val="18"/>
        </w:rPr>
        <w:softHyphen/>
        <w:t>торой значительное место занимает производство всякого рода имиджей: политических, литературных и т. п., — и подвергает их паро</w:t>
      </w:r>
      <w:r w:rsidRPr="00E20F88">
        <w:rPr>
          <w:rFonts w:ascii="Arial" w:eastAsia="Times New Roman" w:hAnsi="Arial" w:cs="Arial"/>
          <w:sz w:val="18"/>
          <w:szCs w:val="18"/>
        </w:rPr>
        <w:softHyphen/>
        <w:t>дийно-ироническому перекодированию. Тем самым Коркия подключа</w:t>
      </w:r>
      <w:r w:rsidRPr="00E20F88">
        <w:rPr>
          <w:rFonts w:ascii="Arial" w:eastAsia="Times New Roman" w:hAnsi="Arial" w:cs="Arial"/>
          <w:sz w:val="18"/>
          <w:szCs w:val="18"/>
        </w:rPr>
        <w:softHyphen/>
        <w:t>ется к традиции, заложенной в постмодернистской драматургии То</w:t>
      </w:r>
      <w:r w:rsidRPr="00E20F88">
        <w:rPr>
          <w:rFonts w:ascii="Arial" w:eastAsia="Times New Roman" w:hAnsi="Arial" w:cs="Arial"/>
          <w:sz w:val="18"/>
          <w:szCs w:val="18"/>
        </w:rPr>
        <w:softHyphen/>
        <w:t>мом Стоппардом, в пьесе "Прыгуны" деконструирующим имиджи Ле</w:t>
      </w:r>
      <w:r w:rsidRPr="00E20F88">
        <w:rPr>
          <w:rFonts w:ascii="Arial" w:eastAsia="Times New Roman" w:hAnsi="Arial" w:cs="Arial"/>
          <w:sz w:val="18"/>
          <w:szCs w:val="18"/>
        </w:rPr>
        <w:softHyphen/>
        <w:t>нина, Фрейда, Тцары. В этом выявляет себя тенденция к деканониза-ции канонизированного, демифологизации мифологизированного, стремление высмеять претензии на обладание абсолютной истиной.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Демифологизирующий характер "Черного человека..." оказался созвучен настроениям, заявившим о себе в годы перестройки. Вместе с тем сразу же бросилась в глаза необычность этого произведения, первым из числа постмодернистских пьес попавшего на русскую сцену.</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71" w:name="_Toc15693524"/>
      <w:bookmarkStart w:id="172" w:name="_Toc15730481"/>
      <w:r w:rsidRPr="00E20F88">
        <w:rPr>
          <w:rFonts w:ascii="Arial" w:eastAsia="Times New Roman" w:hAnsi="Arial" w:cs="Arial"/>
          <w:b/>
          <w:bCs/>
          <w:color w:val="808000"/>
          <w:sz w:val="26"/>
          <w:szCs w:val="26"/>
        </w:rPr>
        <w:t>Интерпретация  Леонида   Боткина</w:t>
      </w:r>
      <w:r w:rsidRPr="00E20F88">
        <w:rPr>
          <w:rFonts w:ascii="Arial" w:eastAsia="Times New Roman" w:hAnsi="Arial" w:cs="Arial"/>
          <w:b/>
          <w:bCs/>
          <w:color w:val="FF0000"/>
          <w:sz w:val="26"/>
          <w:szCs w:val="26"/>
        </w:rPr>
        <w:t>*</w:t>
      </w:r>
      <w:bookmarkEnd w:id="171"/>
      <w:bookmarkEnd w:id="17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Пьеса Коркия — это ни на что не похожая бесшабашная и мрач</w:t>
      </w:r>
      <w:r w:rsidRPr="00E20F88">
        <w:rPr>
          <w:rFonts w:ascii="Arial" w:eastAsia="Times New Roman" w:hAnsi="Arial" w:cs="Arial"/>
          <w:sz w:val="18"/>
          <w:szCs w:val="18"/>
        </w:rPr>
        <w:softHyphen/>
        <w:t>ная клоунада. Чтобы разыграть недавнюю отечественную историю в виде не только трагедии, но и фарса (хоть и "кровавого"), чтобы на потеху публике "склеить" вождя из "гипсовых осколков", разделываясь, следовательно, не только с ним самим, но и с по-прежнему расхожим мифом о Сталине как о "великом человеке", — для этого потребны 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Cs/>
          <w:sz w:val="18"/>
          <w:szCs w:val="15"/>
        </w:rPr>
        <w:t xml:space="preserve">Баткин Л. </w:t>
      </w:r>
      <w:r w:rsidRPr="00E20F88">
        <w:rPr>
          <w:rFonts w:ascii="Arial" w:eastAsia="Times New Roman" w:hAnsi="Arial" w:cs="Arial"/>
          <w:sz w:val="18"/>
          <w:szCs w:val="15"/>
        </w:rPr>
        <w:t xml:space="preserve">"Как склеить историческую личность из гипсовых осколков?" // Коркия В. Черный человек, или Я бедный </w:t>
      </w:r>
      <w:r w:rsidRPr="00E20F88">
        <w:rPr>
          <w:rFonts w:ascii="Arial" w:eastAsia="Times New Roman" w:hAnsi="Arial" w:cs="Arial"/>
          <w:sz w:val="18"/>
          <w:szCs w:val="15"/>
          <w:lang w:val="en-US"/>
        </w:rPr>
        <w:t>Coco</w:t>
      </w:r>
      <w:r w:rsidRPr="00E20F88">
        <w:rPr>
          <w:rFonts w:ascii="Arial" w:eastAsia="Times New Roman" w:hAnsi="Arial" w:cs="Arial"/>
          <w:sz w:val="18"/>
          <w:szCs w:val="15"/>
        </w:rPr>
        <w:t xml:space="preserve"> Джугашвили: Паратрагедия.— М.: Моск. рабочий, 1989.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только отстраненность автора, в 1953 г. ходившего еще под стол пешком, но и ощущение реальной защищенности. Господи, неужели впрямь кончилось то время, если сочинитель может вот так зубоска</w:t>
      </w:r>
      <w:r w:rsidRPr="00E20F88">
        <w:rPr>
          <w:rFonts w:ascii="Arial" w:eastAsia="Times New Roman" w:hAnsi="Arial" w:cs="Arial"/>
          <w:sz w:val="18"/>
          <w:szCs w:val="18"/>
        </w:rPr>
        <w:softHyphen/>
        <w:t>лить над тем, что оно не кончилось?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Масштабы, последствия, ужас сталинизма многим кажутся несо</w:t>
      </w:r>
      <w:r w:rsidRPr="00E20F88">
        <w:rPr>
          <w:rFonts w:ascii="Arial" w:eastAsia="Times New Roman" w:hAnsi="Arial" w:cs="Arial"/>
          <w:sz w:val="18"/>
          <w:szCs w:val="18"/>
        </w:rPr>
        <w:softHyphen/>
        <w:t>вместимыми с балаганными подмостками. Смеяться можно над Мус</w:t>
      </w:r>
      <w:r w:rsidRPr="00E20F88">
        <w:rPr>
          <w:rFonts w:ascii="Arial" w:eastAsia="Times New Roman" w:hAnsi="Arial" w:cs="Arial"/>
          <w:sz w:val="18"/>
          <w:szCs w:val="18"/>
        </w:rPr>
        <w:softHyphen/>
        <w:t>солини, над Геббельсом, над Гитлером — на здоровье. "Великий дик</w:t>
      </w:r>
      <w:r w:rsidRPr="00E20F88">
        <w:rPr>
          <w:rFonts w:ascii="Arial" w:eastAsia="Times New Roman" w:hAnsi="Arial" w:cs="Arial"/>
          <w:sz w:val="18"/>
          <w:szCs w:val="18"/>
        </w:rPr>
        <w:softHyphen/>
        <w:t>татор" Чаплина, "Карьера Артура Уи" Брехта, "Обыкновенный фа</w:t>
      </w:r>
      <w:r w:rsidRPr="00E20F88">
        <w:rPr>
          <w:rFonts w:ascii="Arial" w:eastAsia="Times New Roman" w:hAnsi="Arial" w:cs="Arial"/>
          <w:sz w:val="18"/>
          <w:szCs w:val="18"/>
        </w:rPr>
        <w:softHyphen/>
        <w:t>шизм" Ромма — пожалуйста. Но над Сталиным? Коркия смеется. За</w:t>
      </w:r>
      <w:r w:rsidRPr="00E20F88">
        <w:rPr>
          <w:rFonts w:ascii="Arial" w:eastAsia="Times New Roman" w:hAnsi="Arial" w:cs="Arial"/>
          <w:sz w:val="18"/>
          <w:szCs w:val="18"/>
        </w:rPr>
        <w:softHyphen/>
        <w:t>мысловатая, вызывающе неуклюжая конструкция пьесы разъята перед зрителем. Автор мордует Сталина, Берия — но как? Играя с ними и со своим сочинением, азартно откручивая тряпичные морды и всяче</w:t>
      </w:r>
      <w:r w:rsidRPr="00E20F88">
        <w:rPr>
          <w:rFonts w:ascii="Arial" w:eastAsia="Times New Roman" w:hAnsi="Arial" w:cs="Arial"/>
          <w:sz w:val="18"/>
          <w:szCs w:val="18"/>
        </w:rPr>
        <w:softHyphen/>
        <w:t>ски приглашая нас в этом участвовать.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Карнавал всегда был свободен и бесстрашен. Да, разумеется, гротеск опускается до капустника. Зато капустник получился такой, что — с этими дикими фабульными прыжками и клоунскими ужимками, с этой бесцеремонной веселостью, с этой нарастающей абсурдно</w:t>
      </w:r>
      <w:r w:rsidRPr="00E20F88">
        <w:rPr>
          <w:rFonts w:ascii="Arial" w:eastAsia="Times New Roman" w:hAnsi="Arial" w:cs="Arial"/>
          <w:sz w:val="18"/>
          <w:szCs w:val="18"/>
        </w:rPr>
        <w:softHyphen/>
        <w:t xml:space="preserve">стью, не лишенной, впрочем, логики, — возвышается до неподдельной фантасмагории. Эстетика этого сочинения становится политической </w:t>
      </w:r>
      <w:r w:rsidRPr="00E20F88">
        <w:rPr>
          <w:rFonts w:ascii="Arial" w:eastAsia="Times New Roman" w:hAnsi="Arial" w:cs="Arial"/>
          <w:sz w:val="18"/>
          <w:szCs w:val="18"/>
        </w:rPr>
        <w:lastRenderedPageBreak/>
        <w:t>проблемой. К такой свободе мы не привыкли в любом смысле.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все мы вышли из гоголевского "Носа".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Напрасно читатели станут искать в пьесе правду жизни. Нет в ней правды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Хотя... К. Симонов запомнил рассуждения Сталина на общекуль</w:t>
      </w:r>
      <w:r w:rsidRPr="00E20F88">
        <w:rPr>
          <w:rFonts w:ascii="Arial" w:eastAsia="Times New Roman" w:hAnsi="Arial" w:cs="Arial"/>
          <w:sz w:val="18"/>
          <w:szCs w:val="18"/>
        </w:rPr>
        <w:softHyphen/>
        <w:t>турные, идеологические и житейские темы — так мог бы высказывать</w:t>
      </w:r>
      <w:r w:rsidRPr="00E20F88">
        <w:rPr>
          <w:rFonts w:ascii="Arial" w:eastAsia="Times New Roman" w:hAnsi="Arial" w:cs="Arial"/>
          <w:sz w:val="18"/>
          <w:szCs w:val="18"/>
        </w:rPr>
        <w:softHyphen/>
        <w:t>ся разве что персонаж зощенковских рассказов. А. Ларина сообщи</w:t>
      </w:r>
      <w:r w:rsidRPr="00E20F88">
        <w:rPr>
          <w:rFonts w:ascii="Arial" w:eastAsia="Times New Roman" w:hAnsi="Arial" w:cs="Arial"/>
          <w:sz w:val="18"/>
          <w:szCs w:val="18"/>
        </w:rPr>
        <w:softHyphen/>
        <w:t>ла, что подвыпивший Сталин бросал жене в лицо апельсиновые корки и окурки. Или забавлялся, пуская табачный дым в лицо маленькому Васе, подкладывая во время ночных трапез помидоры под членов Политбюро. То есть вел себя как обычное быдло. Мера соотношения воображения и правды задана жанром пьесы. Вначале под ее назва</w:t>
      </w:r>
      <w:r w:rsidRPr="00E20F88">
        <w:rPr>
          <w:rFonts w:ascii="Arial" w:eastAsia="Times New Roman" w:hAnsi="Arial" w:cs="Arial"/>
          <w:sz w:val="18"/>
          <w:szCs w:val="18"/>
        </w:rPr>
        <w:softHyphen/>
        <w:t>нием было выведено: "Трагифарс", но, подумав несколько месяцев, драматург начертал взамен: "Паратрагедия".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Бедный </w:t>
      </w:r>
      <w:r w:rsidRPr="00E20F88">
        <w:rPr>
          <w:rFonts w:ascii="Arial" w:eastAsia="Times New Roman" w:hAnsi="Arial" w:cs="Arial"/>
          <w:sz w:val="18"/>
          <w:szCs w:val="18"/>
          <w:lang w:val="en-US"/>
        </w:rPr>
        <w:t>Coco</w:t>
      </w:r>
      <w:r w:rsidRPr="00E20F88">
        <w:rPr>
          <w:rFonts w:ascii="Arial" w:eastAsia="Times New Roman" w:hAnsi="Arial" w:cs="Arial"/>
          <w:sz w:val="18"/>
          <w:szCs w:val="18"/>
        </w:rPr>
        <w:t>! — вот все, что можно сказать по этому поводу.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Жанр пьесы — еще и литературная викторина. Пьеса открывается словами Берия: "Еще один последний протокол..." А Сталин начинает свой первый монолог со слов: "Все говорят: нет правды на земле. Но правды нет и выше..." Так оно и катится дальше, цитатами из Пушки</w:t>
      </w:r>
      <w:r w:rsidRPr="00E20F88">
        <w:rPr>
          <w:rFonts w:ascii="Arial" w:eastAsia="Times New Roman" w:hAnsi="Arial" w:cs="Arial"/>
          <w:sz w:val="18"/>
          <w:szCs w:val="18"/>
        </w:rPr>
        <w:softHyphen/>
        <w:t>на, намеками на Шекспира, пятистопным ямбом. Больше всего Кор</w:t>
      </w:r>
      <w:r w:rsidRPr="00E20F88">
        <w:rPr>
          <w:rFonts w:ascii="Arial" w:eastAsia="Times New Roman" w:hAnsi="Arial" w:cs="Arial"/>
          <w:sz w:val="18"/>
          <w:szCs w:val="18"/>
        </w:rPr>
        <w:softHyphen/>
        <w:t>кия переписывает, помимо "Бориса Годунова", из "Моцарта и Салье</w:t>
      </w:r>
      <w:r w:rsidRPr="00E20F88">
        <w:rPr>
          <w:rFonts w:ascii="Arial" w:eastAsia="Times New Roman" w:hAnsi="Arial" w:cs="Arial"/>
          <w:sz w:val="18"/>
          <w:szCs w:val="18"/>
        </w:rPr>
        <w:softHyphen/>
        <w:t>ри". Оно и понятно. Ведь в обеих пьесах сложные отношения двух друзей, тема яда и т. д. Коркия примерил к Сталину и Берия трагиче</w:t>
      </w:r>
      <w:r w:rsidRPr="00E20F88">
        <w:rPr>
          <w:rFonts w:ascii="Arial" w:eastAsia="Times New Roman" w:hAnsi="Arial" w:cs="Arial"/>
          <w:sz w:val="18"/>
          <w:szCs w:val="18"/>
        </w:rPr>
        <w:softHyphen/>
        <w:t xml:space="preserve">ские одежды, стилистику высокой литературы. Получились шутовские хламиды. Ибо автор пристроил все это к правде </w:t>
      </w:r>
      <w:r w:rsidRPr="00E20F88">
        <w:rPr>
          <w:rFonts w:ascii="Arial" w:eastAsia="Times New Roman" w:hAnsi="Arial" w:cs="Arial"/>
          <w:b/>
          <w:sz w:val="18"/>
          <w:szCs w:val="18"/>
        </w:rPr>
        <w:t xml:space="preserve">их </w:t>
      </w:r>
      <w:r w:rsidRPr="00E20F88">
        <w:rPr>
          <w:rFonts w:ascii="Arial" w:eastAsia="Times New Roman" w:hAnsi="Arial" w:cs="Arial"/>
          <w:sz w:val="18"/>
          <w:szCs w:val="18"/>
        </w:rPr>
        <w:t>жизни, к их по</w:t>
      </w:r>
      <w:r w:rsidRPr="00E20F88">
        <w:rPr>
          <w:rFonts w:ascii="Arial" w:eastAsia="Times New Roman" w:hAnsi="Arial" w:cs="Arial"/>
          <w:sz w:val="18"/>
          <w:szCs w:val="18"/>
        </w:rPr>
        <w:softHyphen/>
        <w:t>литической стилистике. Смешал культурные реминисценции с пропа-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гандистскими штампами и уголовными ухватками, Достоевского ("слеза ребенка") с Павликом Морозовым, Геродота с "Кратким кур</w:t>
      </w:r>
      <w:r w:rsidRPr="00E20F88">
        <w:rPr>
          <w:rFonts w:ascii="Arial" w:eastAsia="Times New Roman" w:hAnsi="Arial" w:cs="Arial"/>
          <w:sz w:val="18"/>
          <w:szCs w:val="18"/>
        </w:rPr>
        <w:softHyphen/>
        <w:t>сом", "лошадь Джугашвили" с "попугаем Пржевальского". Вышло не</w:t>
      </w:r>
      <w:r w:rsidRPr="00E20F88">
        <w:rPr>
          <w:rFonts w:ascii="Arial" w:eastAsia="Times New Roman" w:hAnsi="Arial" w:cs="Arial"/>
          <w:sz w:val="18"/>
          <w:szCs w:val="18"/>
        </w:rPr>
        <w:softHyphen/>
        <w:t>что вроде того бальзама, который однажды после колотушек отведа</w:t>
      </w:r>
      <w:r w:rsidRPr="00E20F88">
        <w:rPr>
          <w:rFonts w:ascii="Arial" w:eastAsia="Times New Roman" w:hAnsi="Arial" w:cs="Arial"/>
          <w:sz w:val="18"/>
          <w:szCs w:val="18"/>
        </w:rPr>
        <w:softHyphen/>
        <w:t>ли Дон Кихот и Санчо Панса. И даже забористей.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Что-то в этом есть. То бишь что-то есть в пьесе Виктора Коркия.</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73" w:name="_Toc15693525"/>
      <w:bookmarkStart w:id="174" w:name="_Toc15730482"/>
      <w:r w:rsidRPr="00E20F88">
        <w:rPr>
          <w:rFonts w:ascii="Arial" w:eastAsia="Times New Roman" w:hAnsi="Arial" w:cs="Arial"/>
          <w:b/>
          <w:bCs/>
          <w:color w:val="808000"/>
          <w:sz w:val="26"/>
          <w:szCs w:val="26"/>
        </w:rPr>
        <w:t>Интерпретация  Александра  Лаврина</w:t>
      </w:r>
      <w:r w:rsidRPr="00E20F88">
        <w:rPr>
          <w:rFonts w:ascii="Arial" w:eastAsia="Times New Roman" w:hAnsi="Arial" w:cs="Arial"/>
          <w:b/>
          <w:bCs/>
          <w:color w:val="FF0000"/>
          <w:sz w:val="26"/>
          <w:szCs w:val="26"/>
        </w:rPr>
        <w:t>*</w:t>
      </w:r>
      <w:bookmarkEnd w:id="173"/>
      <w:bookmarkEnd w:id="17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Пьеса Виктора Коркия о Сталине — попытка художественного ис</w:t>
      </w:r>
      <w:r w:rsidRPr="00E20F88">
        <w:rPr>
          <w:rFonts w:ascii="Arial" w:eastAsia="Times New Roman" w:hAnsi="Arial" w:cs="Arial"/>
          <w:sz w:val="18"/>
          <w:szCs w:val="18"/>
        </w:rPr>
        <w:softHyphen/>
        <w:t>следования мифологии власти. Кто такой Сталин? — задается вопро</w:t>
      </w:r>
      <w:r w:rsidRPr="00E20F88">
        <w:rPr>
          <w:rFonts w:ascii="Arial" w:eastAsia="Times New Roman" w:hAnsi="Arial" w:cs="Arial"/>
          <w:sz w:val="18"/>
          <w:szCs w:val="18"/>
        </w:rPr>
        <w:softHyphen/>
        <w:t>сом автор. Да, это диктатор, всесильный властитель огромной страны, но сквозь маску "великого вождя всех народов" явно проглядывает трусливое лицо маленького человека, патологическая боязнь которо</w:t>
      </w:r>
      <w:r w:rsidRPr="00E20F88">
        <w:rPr>
          <w:rFonts w:ascii="Arial" w:eastAsia="Times New Roman" w:hAnsi="Arial" w:cs="Arial"/>
          <w:sz w:val="18"/>
          <w:szCs w:val="18"/>
        </w:rPr>
        <w:softHyphen/>
        <w:t>го потерять власть и привела в движение кровавое колесо террора. "Власть отвратительна, как руки брадобрея..." — сказал Осип Ман</w:t>
      </w:r>
      <w:r w:rsidRPr="00E20F88">
        <w:rPr>
          <w:rFonts w:ascii="Arial" w:eastAsia="Times New Roman" w:hAnsi="Arial" w:cs="Arial"/>
          <w:sz w:val="18"/>
          <w:szCs w:val="18"/>
        </w:rPr>
        <w:softHyphen/>
        <w:t>дельштам пятьдесят с лишним лет назад, блестяще передавая ауру эпохи. И вот перед нами пьеса, в которой брадобрей, ставший дикта</w:t>
      </w:r>
      <w:r w:rsidRPr="00E20F88">
        <w:rPr>
          <w:rFonts w:ascii="Arial" w:eastAsia="Times New Roman" w:hAnsi="Arial" w:cs="Arial"/>
          <w:sz w:val="18"/>
          <w:szCs w:val="18"/>
        </w:rPr>
        <w:softHyphen/>
        <w:t>тором, простер свои руки с бритвой над целой страной. Гипертрофи</w:t>
      </w:r>
      <w:r w:rsidRPr="00E20F88">
        <w:rPr>
          <w:rFonts w:ascii="Arial" w:eastAsia="Times New Roman" w:hAnsi="Arial" w:cs="Arial"/>
          <w:sz w:val="18"/>
          <w:szCs w:val="18"/>
        </w:rPr>
        <w:softHyphen/>
        <w:t xml:space="preserve">рованное восприятие собственной личности приводит к тому, что "бедный </w:t>
      </w:r>
      <w:r w:rsidRPr="00E20F88">
        <w:rPr>
          <w:rFonts w:ascii="Arial" w:eastAsia="Times New Roman" w:hAnsi="Arial" w:cs="Arial"/>
          <w:sz w:val="18"/>
          <w:szCs w:val="18"/>
          <w:lang w:val="en-US"/>
        </w:rPr>
        <w:t>Coco</w:t>
      </w:r>
      <w:r w:rsidRPr="00E20F88">
        <w:rPr>
          <w:rFonts w:ascii="Arial" w:eastAsia="Times New Roman" w:hAnsi="Arial" w:cs="Arial"/>
          <w:sz w:val="18"/>
          <w:szCs w:val="18"/>
        </w:rPr>
        <w:t xml:space="preserve"> Джугашвили" перестает понимать, где кончается Ста</w:t>
      </w:r>
      <w:r w:rsidRPr="00E20F88">
        <w:rPr>
          <w:rFonts w:ascii="Arial" w:eastAsia="Times New Roman" w:hAnsi="Arial" w:cs="Arial"/>
          <w:sz w:val="18"/>
          <w:szCs w:val="18"/>
        </w:rPr>
        <w:softHyphen/>
        <w:t>лин и начинается миф о Сталине. Вождь становится рабом мифа о себе, Гамлет оборачивается персонажем Зощенко. Трагедия уже не</w:t>
      </w:r>
      <w:r w:rsidRPr="00E20F88">
        <w:rPr>
          <w:rFonts w:ascii="Arial" w:eastAsia="Times New Roman" w:hAnsi="Arial" w:cs="Arial"/>
          <w:sz w:val="18"/>
          <w:szCs w:val="18"/>
        </w:rPr>
        <w:softHyphen/>
        <w:t>отделима от комедии, фарса. Развенчание образа "великого вождя" достигается в пьесе виртуозными пародийными ходами, реминисценциями из мировой истории и культуры, которые наглядно показывают, что Ста</w:t>
      </w:r>
      <w:r w:rsidRPr="00E20F88">
        <w:rPr>
          <w:rFonts w:ascii="Arial" w:eastAsia="Times New Roman" w:hAnsi="Arial" w:cs="Arial"/>
          <w:sz w:val="18"/>
          <w:szCs w:val="18"/>
        </w:rPr>
        <w:softHyphen/>
        <w:t>лин не только страшен, но жалок и ничтожен, ибо, лишенный эвристиче</w:t>
      </w:r>
      <w:r w:rsidRPr="00E20F88">
        <w:rPr>
          <w:rFonts w:ascii="Arial" w:eastAsia="Times New Roman" w:hAnsi="Arial" w:cs="Arial"/>
          <w:sz w:val="18"/>
          <w:szCs w:val="18"/>
        </w:rPr>
        <w:softHyphen/>
        <w:t>ского мышления, как вампир, питается кровью чужих мыслей и идей.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Стоит, пожалуй, отметить, что в пьесе Коркия действуют, строго гово</w:t>
      </w:r>
      <w:r w:rsidRPr="00E20F88">
        <w:rPr>
          <w:rFonts w:ascii="Arial" w:eastAsia="Times New Roman" w:hAnsi="Arial" w:cs="Arial"/>
          <w:sz w:val="18"/>
          <w:szCs w:val="18"/>
        </w:rPr>
        <w:softHyphen/>
        <w:t>ря, не конкретные исторические личности Сталин и Берия, а их образы в современном массовом сознании, в представлении рядового человека. Отсюда известная вольность автора в обращении со своими персона</w:t>
      </w:r>
      <w:r w:rsidRPr="00E20F88">
        <w:rPr>
          <w:rFonts w:ascii="Arial" w:eastAsia="Times New Roman" w:hAnsi="Arial" w:cs="Arial"/>
          <w:sz w:val="18"/>
          <w:szCs w:val="18"/>
        </w:rPr>
        <w:softHyphen/>
        <w:t>жами, отсюда фантасмагория и вымышленные действующие лица — Фи</w:t>
      </w:r>
      <w:r w:rsidRPr="00E20F88">
        <w:rPr>
          <w:rFonts w:ascii="Arial" w:eastAsia="Times New Roman" w:hAnsi="Arial" w:cs="Arial"/>
          <w:sz w:val="18"/>
          <w:szCs w:val="18"/>
        </w:rPr>
        <w:softHyphen/>
        <w:t>гура (т. е. собственно Черный человек) и Попугай. Но главным героем и действующим лицом паратрагедии является народ. По мысли автора, народ — это не толпа на сцене, а люди, пришедшие на спектакль. Имен</w:t>
      </w:r>
      <w:r w:rsidRPr="00E20F88">
        <w:rPr>
          <w:rFonts w:ascii="Arial" w:eastAsia="Times New Roman" w:hAnsi="Arial" w:cs="Arial"/>
          <w:sz w:val="18"/>
          <w:szCs w:val="18"/>
        </w:rPr>
        <w:softHyphen/>
        <w:t>но в их глазах должен быть развенчан миф о Сталине.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было бы неверным сводить содержание пьесы лишь к развен</w:t>
      </w:r>
      <w:r w:rsidRPr="00E20F88">
        <w:rPr>
          <w:rFonts w:ascii="Arial" w:eastAsia="Times New Roman" w:hAnsi="Arial" w:cs="Arial"/>
          <w:sz w:val="18"/>
          <w:szCs w:val="18"/>
        </w:rPr>
        <w:softHyphen/>
        <w:t>чанию мифа о Сталине. Как невозможно, скажем, свести содержание "Гамлета" к показу дворцовых интриг и только. Замысел автора зна</w:t>
      </w:r>
      <w:r w:rsidRPr="00E20F88">
        <w:rPr>
          <w:rFonts w:ascii="Arial" w:eastAsia="Times New Roman" w:hAnsi="Arial" w:cs="Arial"/>
          <w:sz w:val="18"/>
          <w:szCs w:val="18"/>
        </w:rPr>
        <w:softHyphen/>
        <w:t>чительно глубже, и потому пьеса обладает как бы запасом смыслов.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См.: </w:t>
      </w:r>
      <w:r w:rsidRPr="00E20F88">
        <w:rPr>
          <w:rFonts w:ascii="Arial" w:eastAsia="Times New Roman" w:hAnsi="Arial" w:cs="Arial"/>
          <w:iCs/>
          <w:sz w:val="18"/>
          <w:szCs w:val="14"/>
        </w:rPr>
        <w:t xml:space="preserve">Лаврин А. </w:t>
      </w:r>
      <w:r w:rsidRPr="00E20F88">
        <w:rPr>
          <w:rFonts w:ascii="Arial" w:eastAsia="Times New Roman" w:hAnsi="Arial" w:cs="Arial"/>
          <w:sz w:val="18"/>
          <w:szCs w:val="14"/>
        </w:rPr>
        <w:t xml:space="preserve">К читателям // Коркия В. Черный человек, или Я бедный </w:t>
      </w:r>
      <w:r w:rsidRPr="00E20F88">
        <w:rPr>
          <w:rFonts w:ascii="Arial" w:eastAsia="Times New Roman" w:hAnsi="Arial" w:cs="Arial"/>
          <w:sz w:val="18"/>
          <w:szCs w:val="14"/>
          <w:lang w:val="en-US"/>
        </w:rPr>
        <w:t>Coco</w:t>
      </w:r>
      <w:r w:rsidRPr="00E20F88">
        <w:rPr>
          <w:rFonts w:ascii="Arial" w:eastAsia="Times New Roman" w:hAnsi="Arial" w:cs="Arial"/>
          <w:sz w:val="18"/>
          <w:szCs w:val="14"/>
        </w:rPr>
        <w:t xml:space="preserve"> Джугашвили: Паратрагедия. — М.: Моск. рабочий, 1989.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"Строительным материалом" для "Черного человека..." послужили "Моцарт и Сальери" и "Борис Годунов" Пушкина, цитаты из которых густо насыщают текст, а также пьесы Шекспира, у которого заимст</w:t>
      </w:r>
      <w:r w:rsidRPr="00E20F88">
        <w:rPr>
          <w:rFonts w:ascii="Arial" w:eastAsia="Times New Roman" w:hAnsi="Arial" w:cs="Arial"/>
          <w:sz w:val="18"/>
          <w:szCs w:val="18"/>
        </w:rPr>
        <w:softHyphen/>
        <w:t>вованы некоторые сюжетные ходы. Встречаются одиночные цитаты из Библии, произведений Гоголя, Маяковского, Булгакова, Твардовского и других писателей. Но все они даны в перекодированном, пародий</w:t>
      </w:r>
      <w:r w:rsidRPr="00E20F88">
        <w:rPr>
          <w:rFonts w:ascii="Arial" w:eastAsia="Times New Roman" w:hAnsi="Arial" w:cs="Arial"/>
          <w:sz w:val="18"/>
          <w:szCs w:val="18"/>
        </w:rPr>
        <w:softHyphen/>
        <w:t>ном виде, ибо классический текст произносят актеры, использующие политические имиджи Сталина и Берия как комические маски. Это Сталин-миф и Берия-миф, созданные пропагандой.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 вступает в игру с цитируемыми текстами, играет со своими гибридными персонажами-симулякрами, играет с актерами-исполнителями, играет со зрителем. Происходящее проникнуто духом шутовского карнавала, реальное переплетается в произведении с фантастическим. Условность не скрывается, а обнажается, усиливает театральность представления. Вот, например, актеры в начале второ</w:t>
      </w:r>
      <w:r w:rsidRPr="00E20F88">
        <w:rPr>
          <w:rFonts w:ascii="Arial" w:eastAsia="Times New Roman" w:hAnsi="Arial" w:cs="Arial"/>
          <w:sz w:val="18"/>
          <w:szCs w:val="18"/>
        </w:rPr>
        <w:softHyphen/>
        <w:t>го акта спорят между собой, кому играть Сталина, предлагают поме</w:t>
      </w:r>
      <w:r w:rsidRPr="00E20F88">
        <w:rPr>
          <w:rFonts w:ascii="Arial" w:eastAsia="Times New Roman" w:hAnsi="Arial" w:cs="Arial"/>
          <w:sz w:val="18"/>
          <w:szCs w:val="18"/>
        </w:rPr>
        <w:softHyphen/>
        <w:t>няться ролями. Ведь, в сущности, Сталин-миф и Берия-миф — явления одного порядка, и обмен масками вполне допустим. Обнажение приема акцентирует игровую природу пьесы. Коркия как бы пригла</w:t>
      </w:r>
      <w:r w:rsidRPr="00E20F88">
        <w:rPr>
          <w:rFonts w:ascii="Arial" w:eastAsia="Times New Roman" w:hAnsi="Arial" w:cs="Arial"/>
          <w:sz w:val="18"/>
          <w:szCs w:val="18"/>
        </w:rPr>
        <w:softHyphen/>
        <w:t>шает подурачиться, взглянуть на вещи с необычной стороны. Совер</w:t>
      </w:r>
      <w:r w:rsidRPr="00E20F88">
        <w:rPr>
          <w:rFonts w:ascii="Arial" w:eastAsia="Times New Roman" w:hAnsi="Arial" w:cs="Arial"/>
          <w:sz w:val="18"/>
          <w:szCs w:val="18"/>
        </w:rPr>
        <w:softHyphen/>
        <w:t>шенно неуловимо игра-дурачество переходит в игру-представление, интермедия завершается, спорящие исполнители превращаются в персонажей, действие продолжается.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"Театр — не балаган, — насмешливо цитирует Коркия мнение возможного будущего оппонента, поборника </w:t>
      </w:r>
      <w:r w:rsidRPr="00E20F88">
        <w:rPr>
          <w:rFonts w:ascii="Arial" w:eastAsia="Times New Roman" w:hAnsi="Arial" w:cs="Arial"/>
          <w:sz w:val="18"/>
          <w:szCs w:val="18"/>
        </w:rPr>
        <w:lastRenderedPageBreak/>
        <w:t>реалистического канона. — В нем должен быть какой-то смысл". "В нем должен быть театр! — от</w:t>
      </w:r>
      <w:r w:rsidRPr="00E20F88">
        <w:rPr>
          <w:rFonts w:ascii="Arial" w:eastAsia="Times New Roman" w:hAnsi="Arial" w:cs="Arial"/>
          <w:sz w:val="18"/>
          <w:szCs w:val="18"/>
        </w:rPr>
        <w:softHyphen/>
        <w:t>вечает автор. — Игра и тайна!..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этому принципу он следует на протяжении всего произведения. Будущее вторгается у него в про</w:t>
      </w:r>
      <w:r w:rsidRPr="00E20F88">
        <w:rPr>
          <w:rFonts w:ascii="Arial" w:eastAsia="Times New Roman" w:hAnsi="Arial" w:cs="Arial"/>
          <w:sz w:val="18"/>
          <w:szCs w:val="18"/>
        </w:rPr>
        <w:softHyphen/>
        <w:t>шлое, действуют в пьесе не только живые, но и мертвые, в ней со</w:t>
      </w:r>
      <w:r w:rsidRPr="00E20F88">
        <w:rPr>
          <w:rFonts w:ascii="Arial" w:eastAsia="Times New Roman" w:hAnsi="Arial" w:cs="Arial"/>
          <w:sz w:val="18"/>
          <w:szCs w:val="18"/>
        </w:rPr>
        <w:softHyphen/>
        <w:t>вершаются самые невероятные, в реальной жизни невозможные ве</w:t>
      </w:r>
      <w:r w:rsidRPr="00E20F88">
        <w:rPr>
          <w:rFonts w:ascii="Arial" w:eastAsia="Times New Roman" w:hAnsi="Arial" w:cs="Arial"/>
          <w:sz w:val="18"/>
          <w:szCs w:val="18"/>
        </w:rPr>
        <w:softHyphen/>
        <w:t>щи. Делается это дерзко, смешно. "Гротеск опускается до капустника, отличается бесцеремонной веселостью, нарастающей абсурдностью, поднимается до подлинной фантасмагории" [41, с.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балаганно-буффонадном духе воссозданы в "Черном челове</w:t>
      </w:r>
      <w:r w:rsidRPr="00E20F88">
        <w:rPr>
          <w:rFonts w:ascii="Arial" w:eastAsia="Times New Roman" w:hAnsi="Arial" w:cs="Arial"/>
          <w:sz w:val="18"/>
          <w:szCs w:val="18"/>
        </w:rPr>
        <w:softHyphen/>
        <w:t>ке..." нравы Кремля: взаимная подозрительность, подслушивание, под</w:t>
      </w:r>
      <w:r w:rsidRPr="00E20F88">
        <w:rPr>
          <w:rFonts w:ascii="Arial" w:eastAsia="Times New Roman" w:hAnsi="Arial" w:cs="Arial"/>
          <w:sz w:val="18"/>
          <w:szCs w:val="18"/>
        </w:rPr>
        <w:softHyphen/>
        <w:t>глядывание, доносительство, непрекращающиеся интриги, порождае</w:t>
      </w:r>
      <w:r w:rsidRPr="00E20F88">
        <w:rPr>
          <w:rFonts w:ascii="Arial" w:eastAsia="Times New Roman" w:hAnsi="Arial" w:cs="Arial"/>
          <w:sz w:val="18"/>
          <w:szCs w:val="18"/>
        </w:rPr>
        <w:softHyphen/>
        <w:t>мые борьбой за власть. Никто здесь не уверен в завтрашнем дне, и всемогущий глава НКВД Берия собирает компромат на самого Ста</w:t>
      </w:r>
      <w:r w:rsidRPr="00E20F88">
        <w:rPr>
          <w:rFonts w:ascii="Arial" w:eastAsia="Times New Roman" w:hAnsi="Arial" w:cs="Arial"/>
          <w:sz w:val="18"/>
          <w:szCs w:val="18"/>
        </w:rPr>
        <w:softHyphen/>
        <w:t>лина, рассчитывая посредством шантажа укрепить свое положение. Берия в данном случае — имя мифа, персонифицируемого в пьесе.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Персонаж Коркия гибриден. Для создания этого образа писатель использует симулякры — цитаты из трагедии Пушкина "Борис Годунов" (дискурс Пимена), "маленькой трагедии" Пушкина "Моцарт и Салье-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5"/>
        </w:rPr>
        <w:t>*</w:t>
      </w:r>
      <w:r w:rsidRPr="00E20F88">
        <w:rPr>
          <w:rFonts w:ascii="Arial" w:eastAsia="Times New Roman" w:hAnsi="Arial" w:cs="Arial"/>
          <w:iCs/>
          <w:sz w:val="18"/>
          <w:szCs w:val="15"/>
        </w:rPr>
        <w:t xml:space="preserve"> Коркия В. </w:t>
      </w:r>
      <w:r w:rsidRPr="00E20F88">
        <w:rPr>
          <w:rFonts w:ascii="Arial" w:eastAsia="Times New Roman" w:hAnsi="Arial" w:cs="Arial"/>
          <w:sz w:val="18"/>
          <w:szCs w:val="15"/>
        </w:rPr>
        <w:t xml:space="preserve">Черный человек, или Я бедный </w:t>
      </w:r>
      <w:r w:rsidRPr="00E20F88">
        <w:rPr>
          <w:rFonts w:ascii="Arial" w:eastAsia="Times New Roman" w:hAnsi="Arial" w:cs="Arial"/>
          <w:sz w:val="18"/>
          <w:szCs w:val="15"/>
          <w:lang w:val="en-US"/>
        </w:rPr>
        <w:t>Coco</w:t>
      </w:r>
      <w:r w:rsidRPr="00E20F88">
        <w:rPr>
          <w:rFonts w:ascii="Arial" w:eastAsia="Times New Roman" w:hAnsi="Arial" w:cs="Arial"/>
          <w:sz w:val="18"/>
          <w:szCs w:val="15"/>
        </w:rPr>
        <w:t xml:space="preserve"> Джугашвили. — М.: Моск. рабо</w:t>
      </w:r>
      <w:r w:rsidRPr="00E20F88">
        <w:rPr>
          <w:rFonts w:ascii="Arial" w:eastAsia="Times New Roman" w:hAnsi="Arial" w:cs="Arial"/>
          <w:sz w:val="18"/>
          <w:szCs w:val="15"/>
        </w:rPr>
        <w:softHyphen/>
        <w:t>чий, 1989. С. 47.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ри" (дискурс Сальери), первого вступления к поэме "Во весь голос" Маяковского (дискурс лирического "я", отстаивающего служебно-идеологическую роль искусства), которые совмещает друг с другом и с клише канцелярско-деловой речи, советизмами, подвергая пароди</w:t>
      </w:r>
      <w:r w:rsidRPr="00E20F88">
        <w:rPr>
          <w:rFonts w:ascii="Arial" w:eastAsia="Times New Roman" w:hAnsi="Arial" w:cs="Arial"/>
          <w:sz w:val="18"/>
          <w:szCs w:val="18"/>
        </w:rPr>
        <w:softHyphen/>
        <w:t>рованию. О "главном деле" своей жизни Берия пытается говорить языком мудрого и неподкупного летописца Пимена, оставляющего потомкам плоды бессонных трудов, но, не замечая того, "проговаривается", насыщает классический текст ахинеей, всякого рода штампами, несущими явственный отпечаток советского ментали</w:t>
      </w:r>
      <w:r w:rsidRPr="00E20F88">
        <w:rPr>
          <w:rFonts w:ascii="Arial" w:eastAsia="Times New Roman" w:hAnsi="Arial" w:cs="Arial"/>
          <w:sz w:val="18"/>
          <w:szCs w:val="18"/>
        </w:rPr>
        <w:softHyphen/>
        <w:t>тета. Цитатно-пародийное двуязычие создает комический эффект:</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Еще один последний протокол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и кончено. Мой многолетний, тяжкий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и кропотливый труд. Мой скорбный труд.</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Теперь я знаю все. И даже больше (с.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Перелистывая бумаги, Берия восклицает:</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Шуршите, драгоценные, шуршите!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Вот музыка, вот звуки высших сфер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шуршание бумаги канцелярской.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Оружия любимейшего род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не армия, не ад средневековый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печать и подпись. Подпись и печать (с.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результате пародийной деконструкции языковая маска, которой наделен Берия, расползается по швам, он предстает в нелепо-карикатурном виде, вызывает смех.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Прием гибридизации используется и при деконструкции имиджа Сталина — его мифологизированного образа, созданного усилиями литературы, кино, живописи и т. д. и не полностью вытесненного из массового сознания (чему в "послеоттепельные" годы препятствовала негласная реабилитация Сталина). Сталинский миф у Коркия (как и бериевский) персонифицируется, воплощается в персонаже, обозна</w:t>
      </w:r>
      <w:r w:rsidRPr="00E20F88">
        <w:rPr>
          <w:rFonts w:ascii="Arial" w:eastAsia="Times New Roman" w:hAnsi="Arial" w:cs="Arial"/>
          <w:sz w:val="18"/>
          <w:szCs w:val="18"/>
        </w:rPr>
        <w:softHyphen/>
        <w:t>ченном как Сталин.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Сталин в пьесе пытается играть роль гения, благодетеля челове</w:t>
      </w:r>
      <w:r w:rsidRPr="00E20F88">
        <w:rPr>
          <w:rFonts w:ascii="Arial" w:eastAsia="Times New Roman" w:hAnsi="Arial" w:cs="Arial"/>
          <w:sz w:val="18"/>
          <w:szCs w:val="18"/>
        </w:rPr>
        <w:softHyphen/>
        <w:t>чества, окруженного негодяями и подлецами, а потому одинокого, разочарованного в жизни и людях:</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Все говорят: нет правды на земле.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Но правды нет и выше... Здесь, в Кремле,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затворником я прожил годы... Годы!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Зачем я сам лишил себя свободы?</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Ради чего?.. Достиг я высшей власти.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И что с того?.. Здоровья нет, о счастье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забыл и думать... Близкие? Друзья?..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Один, как перст я... Никому нельзя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ни доверять, ни верить... (с. 14).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Коркия конструирует образ Сталина посредством симулякров, комбинируя цитаты из высокой классики (дискурс Сальери и Бориса Годунова) и штампы тоталитарной пропаганды (включая речи самого Сталина), придавая им пародийное звучание. Пушкинские цитаты проясняют истинное лицо Сталина как самодержца в коммунистиче</w:t>
      </w:r>
      <w:r w:rsidRPr="00E20F88">
        <w:rPr>
          <w:rFonts w:ascii="Arial" w:eastAsia="Times New Roman" w:hAnsi="Arial" w:cs="Arial"/>
          <w:sz w:val="19"/>
          <w:szCs w:val="19"/>
        </w:rPr>
        <w:softHyphen/>
        <w:t>ском мундире и пытающегося философствовать злодея. В то же время благодаря "порче" классического текста, перемешиваемого со сни</w:t>
      </w:r>
      <w:r w:rsidRPr="00E20F88">
        <w:rPr>
          <w:rFonts w:ascii="Arial" w:eastAsia="Times New Roman" w:hAnsi="Arial" w:cs="Arial"/>
          <w:sz w:val="19"/>
          <w:szCs w:val="19"/>
        </w:rPr>
        <w:softHyphen/>
        <w:t>женными, пародийно окрашенными стилевыми клише, образ Сталина травестируется, приобретает черты комическо-буффонадные. Соотне</w:t>
      </w:r>
      <w:r w:rsidRPr="00E20F88">
        <w:rPr>
          <w:rFonts w:ascii="Arial" w:eastAsia="Times New Roman" w:hAnsi="Arial" w:cs="Arial"/>
          <w:sz w:val="19"/>
          <w:szCs w:val="19"/>
        </w:rPr>
        <w:softHyphen/>
        <w:t>сенность с классикой, пародирование позволяют сделать Сталина смешным. Например, писатель вкладывает в уста персонажа раз</w:t>
      </w:r>
      <w:r w:rsidRPr="00E20F88">
        <w:rPr>
          <w:rFonts w:ascii="Arial" w:eastAsia="Times New Roman" w:hAnsi="Arial" w:cs="Arial"/>
          <w:sz w:val="19"/>
          <w:szCs w:val="19"/>
        </w:rPr>
        <w:softHyphen/>
        <w:t xml:space="preserve">мышления о гении и злодействе, обыгрывая </w:t>
      </w:r>
      <w:r w:rsidRPr="00E20F88">
        <w:rPr>
          <w:rFonts w:ascii="Arial" w:eastAsia="Times New Roman" w:hAnsi="Arial" w:cs="Arial"/>
          <w:sz w:val="19"/>
          <w:szCs w:val="19"/>
        </w:rPr>
        <w:lastRenderedPageBreak/>
        <w:t>различие значений, кото</w:t>
      </w:r>
      <w:r w:rsidRPr="00E20F88">
        <w:rPr>
          <w:rFonts w:ascii="Arial" w:eastAsia="Times New Roman" w:hAnsi="Arial" w:cs="Arial"/>
          <w:sz w:val="19"/>
          <w:szCs w:val="19"/>
        </w:rPr>
        <w:softHyphen/>
        <w:t>рыми наделено понятие "гений" у Пушкина и в сталинской пропаган</w:t>
      </w:r>
      <w:r w:rsidRPr="00E20F88">
        <w:rPr>
          <w:rFonts w:ascii="Arial" w:eastAsia="Times New Roman" w:hAnsi="Arial" w:cs="Arial"/>
          <w:sz w:val="19"/>
          <w:szCs w:val="19"/>
        </w:rPr>
        <w:softHyphen/>
        <w:t>де. В последнем случае это официально узаконенная формула славо</w:t>
      </w:r>
      <w:r w:rsidRPr="00E20F88">
        <w:rPr>
          <w:rFonts w:ascii="Arial" w:eastAsia="Times New Roman" w:hAnsi="Arial" w:cs="Arial"/>
          <w:sz w:val="19"/>
          <w:szCs w:val="19"/>
        </w:rPr>
        <w:softHyphen/>
        <w:t>словия, не имеющая ничего общего с действительностью, компонент мифа. Обнаружив у Берия яд, которым тот хотел отравить диктатора, Сталин язвительно иронизирует:</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Сталин</w:t>
      </w:r>
      <w:r w:rsidRPr="00E20F88">
        <w:rPr>
          <w:rFonts w:ascii="Verdana" w:eastAsia="Times New Roman" w:hAnsi="Verdana" w:cs="Arial"/>
          <w:color w:val="800080"/>
          <w:sz w:val="18"/>
          <w:szCs w:val="14"/>
        </w:rPr>
        <w:t>. Хороший яд. Лаврентий, по знакомству</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Спиши рецепт. Бумага на столе.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Б е р и я. Да разве я способен на злодейство?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 т а л и н. Ты гений или Член Политбюро?</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Я думаю, что гений — это я.</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Ты член Политбюро, но ты не гений.</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А если ты не гений, то с тобой</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Совместно и злодейство (с. 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Но и Сталин в пьесе — дутая величина, "гений" лишь усилиями пропаганды. Он опасается, что в будущем люди узнают о нем прав</w:t>
      </w:r>
      <w:r w:rsidRPr="00E20F88">
        <w:rPr>
          <w:rFonts w:ascii="Arial" w:eastAsia="Times New Roman" w:hAnsi="Arial" w:cs="Arial"/>
          <w:sz w:val="19"/>
          <w:szCs w:val="19"/>
        </w:rPr>
        <w:softHyphen/>
        <w:t>ду. Знамение того — рукопись пьесы "некоего" Виктора Коркия, при</w:t>
      </w:r>
      <w:r w:rsidRPr="00E20F88">
        <w:rPr>
          <w:rFonts w:ascii="Arial" w:eastAsia="Times New Roman" w:hAnsi="Arial" w:cs="Arial"/>
          <w:sz w:val="19"/>
          <w:szCs w:val="19"/>
        </w:rPr>
        <w:softHyphen/>
        <w:t>несенная диктатору таинственным черным человеком и представляю</w:t>
      </w:r>
      <w:r w:rsidRPr="00E20F88">
        <w:rPr>
          <w:rFonts w:ascii="Arial" w:eastAsia="Times New Roman" w:hAnsi="Arial" w:cs="Arial"/>
          <w:sz w:val="19"/>
          <w:szCs w:val="19"/>
        </w:rPr>
        <w:softHyphen/>
        <w:t>щая собой как бы копию досье на Сталина, собранного Берия. Про</w:t>
      </w:r>
      <w:r w:rsidRPr="00E20F88">
        <w:rPr>
          <w:rFonts w:ascii="Arial" w:eastAsia="Times New Roman" w:hAnsi="Arial" w:cs="Arial"/>
          <w:sz w:val="19"/>
          <w:szCs w:val="19"/>
        </w:rPr>
        <w:softHyphen/>
        <w:t>читанная вслух, рукопись слово в слово повторяет все сказанное Сталиным ранее, и, таким образом, текст пьесы как бы прокручива</w:t>
      </w:r>
      <w:r w:rsidRPr="00E20F88">
        <w:rPr>
          <w:rFonts w:ascii="Arial" w:eastAsia="Times New Roman" w:hAnsi="Arial" w:cs="Arial"/>
          <w:sz w:val="19"/>
          <w:szCs w:val="19"/>
        </w:rPr>
        <w:softHyphen/>
        <w:t>ется еще раз сначала. Все это — проявление игры, напоминание о волшебной силе искусства, позволяющей совместить прошлое, на</w:t>
      </w:r>
      <w:r w:rsidRPr="00E20F88">
        <w:rPr>
          <w:rFonts w:ascii="Arial" w:eastAsia="Times New Roman" w:hAnsi="Arial" w:cs="Arial"/>
          <w:sz w:val="19"/>
          <w:szCs w:val="19"/>
        </w:rPr>
        <w:softHyphen/>
        <w:t>стоящее и будущее, делающей невозможное возможным.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Писатель изобретательно играет с культурным знаком "черный человек", учитывая и его пушкинскую интерпретацию как вестника смерти (в данном случае — политической), и есенинскую трактовку как темного начала в душе человека. Коркия совмещает оба эти зна</w:t>
      </w:r>
      <w:r w:rsidRPr="00E20F88">
        <w:rPr>
          <w:rFonts w:ascii="Arial" w:eastAsia="Times New Roman" w:hAnsi="Arial" w:cs="Arial"/>
          <w:sz w:val="19"/>
          <w:szCs w:val="19"/>
        </w:rPr>
        <w:softHyphen/>
        <w:t>чения, подвергая их перекодированию, заставляет "мерцать". "Черный человек" драматурга — прокаженный злом, излучающий смерть, пы</w:t>
      </w:r>
      <w:r w:rsidRPr="00E20F88">
        <w:rPr>
          <w:rFonts w:ascii="Arial" w:eastAsia="Times New Roman" w:hAnsi="Arial" w:cs="Arial"/>
          <w:sz w:val="19"/>
          <w:szCs w:val="19"/>
        </w:rPr>
        <w:softHyphen/>
        <w:t>тающийся присвоить себе роль рока, а потому обреченный на "черную" память, которая и следа не оставит об искусственно скон</w:t>
      </w:r>
      <w:r w:rsidRPr="00E20F88">
        <w:rPr>
          <w:rFonts w:ascii="Arial" w:eastAsia="Times New Roman" w:hAnsi="Arial" w:cs="Arial"/>
          <w:sz w:val="19"/>
          <w:szCs w:val="19"/>
        </w:rPr>
        <w:softHyphen/>
        <w:t>струированном имидже. И в то же время "черный человек" — паро</w:t>
      </w:r>
      <w:r w:rsidRPr="00E20F88">
        <w:rPr>
          <w:rFonts w:ascii="Arial" w:eastAsia="Times New Roman" w:hAnsi="Arial" w:cs="Arial"/>
          <w:sz w:val="19"/>
          <w:szCs w:val="19"/>
        </w:rPr>
        <w:softHyphen/>
        <w:t>дийная цитата, предполагающая комическое снижение заимствован</w:t>
      </w:r>
      <w:r w:rsidRPr="00E20F88">
        <w:rPr>
          <w:rFonts w:ascii="Arial" w:eastAsia="Times New Roman" w:hAnsi="Arial" w:cs="Arial"/>
          <w:sz w:val="19"/>
          <w:szCs w:val="19"/>
        </w:rPr>
        <w:softHyphen/>
        <w:t>ного образца. Отождествляющий себя с "черным человеком" Сталин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405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попадает в расставленную драматургом ловушку. Возмездие будуще</w:t>
      </w:r>
      <w:r w:rsidRPr="00E20F88">
        <w:rPr>
          <w:rFonts w:ascii="Arial" w:eastAsia="Times New Roman" w:hAnsi="Arial" w:cs="Arial"/>
          <w:sz w:val="19"/>
          <w:szCs w:val="19"/>
        </w:rPr>
        <w:softHyphen/>
        <w:t>го "подонку и убийце" в маске гения — смех. До Коркия Сталина вос</w:t>
      </w:r>
      <w:r w:rsidRPr="00E20F88">
        <w:rPr>
          <w:rFonts w:ascii="Arial" w:eastAsia="Times New Roman" w:hAnsi="Arial" w:cs="Arial"/>
          <w:sz w:val="19"/>
          <w:szCs w:val="19"/>
        </w:rPr>
        <w:softHyphen/>
        <w:t>хваляли или разоблачали; Коркия делает его посмешищем. В создан</w:t>
      </w:r>
      <w:r w:rsidRPr="00E20F88">
        <w:rPr>
          <w:rFonts w:ascii="Arial" w:eastAsia="Times New Roman" w:hAnsi="Arial" w:cs="Arial"/>
          <w:sz w:val="19"/>
          <w:szCs w:val="19"/>
        </w:rPr>
        <w:softHyphen/>
        <w:t>ном писателем персонаже проступает "архетип" клоуна. Как и поло</w:t>
      </w:r>
      <w:r w:rsidRPr="00E20F88">
        <w:rPr>
          <w:rFonts w:ascii="Arial" w:eastAsia="Times New Roman" w:hAnsi="Arial" w:cs="Arial"/>
          <w:sz w:val="19"/>
          <w:szCs w:val="19"/>
        </w:rPr>
        <w:softHyphen/>
        <w:t>жено, он заставляет хохотать над собой. Все постановки "Черного человека..." идут под взрывы смеха, вызываемого клоунской парой Сталин — Берия.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предсмертном бреду Сталину являются разрушители мифа о нем — Фигура и Попугай, представленные в виде еще одной пары коверных, пародирующей первую пару. Забавляясь, подобно хулига</w:t>
      </w:r>
      <w:r w:rsidRPr="00E20F88">
        <w:rPr>
          <w:rFonts w:ascii="Arial" w:eastAsia="Times New Roman" w:hAnsi="Arial" w:cs="Arial"/>
          <w:sz w:val="19"/>
          <w:szCs w:val="19"/>
        </w:rPr>
        <w:softHyphen/>
        <w:t>нистым мальчишкам, они передразнивают Сталина, разбивают его бюст. В репликах этих персонажей множество пародийно переина</w:t>
      </w:r>
      <w:r w:rsidRPr="00E20F88">
        <w:rPr>
          <w:rFonts w:ascii="Arial" w:eastAsia="Times New Roman" w:hAnsi="Arial" w:cs="Arial"/>
          <w:sz w:val="19"/>
          <w:szCs w:val="19"/>
        </w:rPr>
        <w:softHyphen/>
        <w:t>ченных цитат, высмеивающих сверхчеловеческие претензии диктатора, пропагандистские клише в его речи.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Коркия использует прием игры в дразнилки, комедийно снижая образ Сталина, уравнивая вождя с потешающимися озорниками: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Попугай</w:t>
      </w:r>
      <w:r w:rsidRPr="00E20F88">
        <w:rPr>
          <w:rFonts w:ascii="Verdana" w:eastAsia="Times New Roman" w:hAnsi="Verdana" w:cs="Arial"/>
          <w:color w:val="800080"/>
          <w:sz w:val="18"/>
          <w:szCs w:val="14"/>
        </w:rPr>
        <w:t>. Я — гений всех времен товарищ Сталин!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Фигура</w:t>
      </w:r>
      <w:r w:rsidRPr="00E20F88">
        <w:rPr>
          <w:rFonts w:ascii="Verdana" w:eastAsia="Times New Roman" w:hAnsi="Verdana" w:cs="Arial"/>
          <w:color w:val="800080"/>
          <w:sz w:val="18"/>
          <w:szCs w:val="14"/>
        </w:rPr>
        <w:t>. Ия товарищ Сталин всех времен!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Сталин</w:t>
      </w:r>
      <w:r w:rsidRPr="00E20F88">
        <w:rPr>
          <w:rFonts w:ascii="Verdana" w:eastAsia="Times New Roman" w:hAnsi="Verdana" w:cs="Arial"/>
          <w:color w:val="800080"/>
          <w:sz w:val="18"/>
          <w:szCs w:val="14"/>
        </w:rPr>
        <w:t>. Нет, я! Попугай. Нет, 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Фигура</w:t>
      </w:r>
      <w:r w:rsidRPr="00E20F88">
        <w:rPr>
          <w:rFonts w:ascii="Verdana" w:eastAsia="Times New Roman" w:hAnsi="Verdana" w:cs="Arial"/>
          <w:color w:val="800080"/>
          <w:sz w:val="18"/>
          <w:szCs w:val="14"/>
        </w:rPr>
        <w:t>. Нет, я! (с. 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Разными голосами Попугай отвечает Сталину за всех, кого он зовет на помощь, и, когда наступает мгновение смерти, Фигура объявляет: "Концерт окончен!"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Сцена предсмертного бреда переходит в изображение загробно</w:t>
      </w:r>
      <w:r w:rsidRPr="00E20F88">
        <w:rPr>
          <w:rFonts w:ascii="Arial" w:eastAsia="Times New Roman" w:hAnsi="Arial" w:cs="Arial"/>
          <w:sz w:val="19"/>
          <w:szCs w:val="19"/>
        </w:rPr>
        <w:softHyphen/>
        <w:t>го бытия Сталина, пребывающего в саркофаге Мавзолея. Персонаж Коркия стремится вырваться оттуда, по-прежнему определять ход ис</w:t>
      </w:r>
      <w:r w:rsidRPr="00E20F88">
        <w:rPr>
          <w:rFonts w:ascii="Arial" w:eastAsia="Times New Roman" w:hAnsi="Arial" w:cs="Arial"/>
          <w:sz w:val="19"/>
          <w:szCs w:val="19"/>
        </w:rPr>
        <w:softHyphen/>
        <w:t>тории, кричит:</w:t>
      </w:r>
    </w:p>
    <w:p w:rsidR="00E20F88" w:rsidRPr="00E20F88" w:rsidRDefault="00E20F88" w:rsidP="00E20F88">
      <w:pPr>
        <w:widowControl w:val="0"/>
        <w:autoSpaceDE w:val="0"/>
        <w:autoSpaceDN w:val="0"/>
        <w:adjustRightInd w:val="0"/>
        <w:spacing w:before="60" w:after="0" w:line="240" w:lineRule="auto"/>
        <w:ind w:right="1440" w:firstLine="227"/>
        <w:jc w:val="center"/>
        <w:rPr>
          <w:rFonts w:ascii="Verdana" w:eastAsia="Times New Roman" w:hAnsi="Verdana" w:cs="Arial"/>
          <w:color w:val="800080"/>
          <w:sz w:val="18"/>
          <w:szCs w:val="14"/>
        </w:rPr>
      </w:pPr>
      <w:r w:rsidRPr="00E20F88">
        <w:rPr>
          <w:rFonts w:ascii="Verdana" w:eastAsia="Times New Roman" w:hAnsi="Verdana" w:cs="Arial"/>
          <w:color w:val="800080"/>
          <w:sz w:val="18"/>
          <w:szCs w:val="14"/>
        </w:rPr>
        <w:t>Иуды!.. Сталин — Бог!..</w:t>
      </w:r>
    </w:p>
    <w:p w:rsidR="00E20F88" w:rsidRPr="00E20F88" w:rsidRDefault="00E20F88" w:rsidP="00E20F88">
      <w:pPr>
        <w:widowControl w:val="0"/>
        <w:autoSpaceDE w:val="0"/>
        <w:autoSpaceDN w:val="0"/>
        <w:adjustRightInd w:val="0"/>
        <w:spacing w:before="60" w:after="0" w:line="240" w:lineRule="auto"/>
        <w:ind w:right="1440" w:firstLine="227"/>
        <w:jc w:val="center"/>
        <w:rPr>
          <w:rFonts w:ascii="Verdana" w:eastAsia="Times New Roman" w:hAnsi="Verdana" w:cs="Arial"/>
          <w:color w:val="800080"/>
          <w:sz w:val="18"/>
          <w:szCs w:val="24"/>
        </w:rPr>
      </w:pPr>
      <w:r w:rsidRPr="00E20F88">
        <w:rPr>
          <w:rFonts w:ascii="Verdana" w:eastAsia="Times New Roman" w:hAnsi="Verdana" w:cs="Arial"/>
          <w:color w:val="800080"/>
          <w:sz w:val="18"/>
          <w:szCs w:val="14"/>
        </w:rPr>
        <w:t>И он воскреснет!.. Истинно воскреснет!., (с. 93)</w:t>
      </w: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Фантастическая условность позволяет писателю показать власть идей сталинизма над душами многих людей, сохранившуюся и после физи</w:t>
      </w:r>
      <w:r w:rsidRPr="00E20F88">
        <w:rPr>
          <w:rFonts w:ascii="Arial" w:eastAsia="Times New Roman" w:hAnsi="Arial" w:cs="Arial"/>
          <w:sz w:val="19"/>
          <w:szCs w:val="19"/>
        </w:rPr>
        <w:softHyphen/>
        <w:t>ческой смерти диктатора.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Фигура и Попугай потрошат "мифическое тело" Сталина, чтобы окончательно похоронить сталинский миф. Они якобы занимаются мумификацией трупа, чтобы обеспечить его сохранность на века, но нарочно делают все не так, как нужно, валяют дурака. Изъяв из тела внутренние органы, Фигура и Попугай вкладывают их обратно, иро</w:t>
      </w:r>
      <w:r w:rsidRPr="00E20F88">
        <w:rPr>
          <w:rFonts w:ascii="Arial" w:eastAsia="Times New Roman" w:hAnsi="Arial" w:cs="Arial"/>
          <w:sz w:val="19"/>
          <w:szCs w:val="19"/>
        </w:rPr>
        <w:softHyphen/>
        <w:t>низируя: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Без органов ни мумии, ни мифа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не сотворить! (с. 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Эта сцена воспринимается как цитация, отсылающая к драматической поэме Даниила Андреева "Железная мистерия".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406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Озорники так и бросают работу по мумификации на полпути, не до</w:t>
      </w:r>
      <w:r w:rsidRPr="00E20F88">
        <w:rPr>
          <w:rFonts w:ascii="Arial" w:eastAsia="Times New Roman" w:hAnsi="Arial" w:cs="Arial"/>
          <w:sz w:val="18"/>
          <w:szCs w:val="18"/>
        </w:rPr>
        <w:softHyphen/>
        <w:t xml:space="preserve">ведя ее до конца. Тем самым драматург дает понять, что вечность Сталину не суждена и миф о нем не вечен, — в историю "гений всех народов и времен" войдет как комический персонаж пьесы Коркия "Черный человек, или Я бедный </w:t>
      </w:r>
      <w:r w:rsidRPr="00E20F88">
        <w:rPr>
          <w:rFonts w:ascii="Arial" w:eastAsia="Times New Roman" w:hAnsi="Arial" w:cs="Arial"/>
          <w:sz w:val="18"/>
          <w:szCs w:val="18"/>
          <w:lang w:val="en-US"/>
        </w:rPr>
        <w:t>Coco</w:t>
      </w:r>
      <w:r w:rsidRPr="00E20F88">
        <w:rPr>
          <w:rFonts w:ascii="Arial" w:eastAsia="Times New Roman" w:hAnsi="Arial" w:cs="Arial"/>
          <w:sz w:val="18"/>
          <w:szCs w:val="18"/>
        </w:rPr>
        <w:t xml:space="preserve"> Джугашвили".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Один из мифов, на котором держалась советская мифология, ло</w:t>
      </w:r>
      <w:r w:rsidRPr="00E20F88">
        <w:rPr>
          <w:rFonts w:ascii="Arial" w:eastAsia="Times New Roman" w:hAnsi="Arial" w:cs="Arial"/>
          <w:sz w:val="18"/>
          <w:szCs w:val="18"/>
        </w:rPr>
        <w:softHyphen/>
        <w:t>пается в паратрагедии как мыльный пузырь. Одновременно осуществ</w:t>
      </w:r>
      <w:r w:rsidRPr="00E20F88">
        <w:rPr>
          <w:rFonts w:ascii="Arial" w:eastAsia="Times New Roman" w:hAnsi="Arial" w:cs="Arial"/>
          <w:sz w:val="18"/>
          <w:szCs w:val="18"/>
        </w:rPr>
        <w:softHyphen/>
        <w:t>ляется комедийный залп по метанарративу, преломляемому данным мифом, предлагается способ его десакрализации.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Смех играет у Коркия освобождающе-раскрепощающую роль, и эта переполняющая произведение радость освобождения, от которой хочется ходить на голове, передается и зрителю. Автору удалось соз</w:t>
      </w:r>
      <w:r w:rsidRPr="00E20F88">
        <w:rPr>
          <w:rFonts w:ascii="Arial" w:eastAsia="Times New Roman" w:hAnsi="Arial" w:cs="Arial"/>
          <w:sz w:val="18"/>
          <w:szCs w:val="18"/>
        </w:rPr>
        <w:softHyphen/>
        <w:t>дать редкую в наши дни "оптимистическую комедию", дать художест</w:t>
      </w:r>
      <w:r w:rsidRPr="00E20F88">
        <w:rPr>
          <w:rFonts w:ascii="Arial" w:eastAsia="Times New Roman" w:hAnsi="Arial" w:cs="Arial"/>
          <w:sz w:val="18"/>
          <w:szCs w:val="18"/>
        </w:rPr>
        <w:softHyphen/>
        <w:t>венную модель жизни-театра, жизни-игры — раскованной, апрагмати-ческой, творческой, брызжущей талантом и вдохновением.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Модель жизни-театра используется и Сорокиным в "Дисморфомании" и Петрушевской в "Мужской зоне". Однако у них она выполняет другие функции. Эти драматурги наследуют открытия "театра без спектакля", обращаются к шизоанализу.</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75" w:name="_Toc15693526"/>
      <w:bookmarkStart w:id="176" w:name="_Toc15730483"/>
      <w:r w:rsidRPr="00E20F88">
        <w:rPr>
          <w:rFonts w:ascii="Arial" w:eastAsia="Times New Roman" w:hAnsi="Arial" w:cs="Times New Roman"/>
          <w:b/>
          <w:bCs/>
          <w:color w:val="FF6600"/>
          <w:sz w:val="24"/>
          <w:szCs w:val="14"/>
        </w:rPr>
        <w:t>"Театр без спектакля": "Дисморфомания" Владимира Сорокина</w:t>
      </w:r>
      <w:bookmarkEnd w:id="175"/>
      <w:bookmarkEnd w:id="17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Особый интерес у постмодернистов вызывает творчество величайше</w:t>
      </w:r>
      <w:r w:rsidRPr="00E20F88">
        <w:rPr>
          <w:rFonts w:ascii="Arial" w:eastAsia="Times New Roman" w:hAnsi="Arial" w:cs="Arial"/>
          <w:sz w:val="18"/>
          <w:szCs w:val="18"/>
        </w:rPr>
        <w:softHyphen/>
        <w:t>го драматурга мира — Шекспира. Это неисчерпаемый источник все но</w:t>
      </w:r>
      <w:r w:rsidRPr="00E20F88">
        <w:rPr>
          <w:rFonts w:ascii="Arial" w:eastAsia="Times New Roman" w:hAnsi="Arial" w:cs="Arial"/>
          <w:sz w:val="18"/>
          <w:szCs w:val="18"/>
        </w:rPr>
        <w:softHyphen/>
        <w:t>вых и новых деконструктивистских интерпретаций, ведущих к созданию подчас очень сильных художественных произведений. Только имея пред</w:t>
      </w:r>
      <w:r w:rsidRPr="00E20F88">
        <w:rPr>
          <w:rFonts w:ascii="Arial" w:eastAsia="Times New Roman" w:hAnsi="Arial" w:cs="Arial"/>
          <w:sz w:val="18"/>
          <w:szCs w:val="18"/>
        </w:rPr>
        <w:softHyphen/>
        <w:t>ставление о постановках Шекспира Кармело Бене, пьесах "Розенкранц и Гильденстерн мертвы", «"Гамлет" на четверть часа» Тома Стоппарда, "Гамлет-машина" Хайнера Мюллера, "Фортинбрас спился" Януша Гло-вацкого и других произведениях этого ряда, можно сколько-нибудь адек</w:t>
      </w:r>
      <w:r w:rsidRPr="00E20F88">
        <w:rPr>
          <w:rFonts w:ascii="Arial" w:eastAsia="Times New Roman" w:hAnsi="Arial" w:cs="Arial"/>
          <w:sz w:val="18"/>
          <w:szCs w:val="18"/>
        </w:rPr>
        <w:softHyphen/>
        <w:t>ватно воспринять "Дисморфоманию" Владимира Сорокина и "Мужскую зону" Людмилы Петрушевской, развивающих в своих "шекспировских" пьесах традиции миноритарного театра. Шекспировские тексты играют роль эстетического критерия и вместе с тем становятся полигоном для испытания постструктуралистских/постмодернистских идей и концепций. Петрушевскую наиболее интересует проблема фаллогоцентриз-ма/феминизма, Сорокина — комплекс кастрации/машины желания.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Пьеса Сорокина "Дисморфомания", появившаяся в печати в 1990 г., состоит из двух частей, как будто совершенно не связанных друг с другом и соединяющих два типа абсурда. В первой части ничего не происходит, но через реальность текстов — имитацию врачебных за</w:t>
      </w:r>
      <w:r w:rsidRPr="00E20F88">
        <w:rPr>
          <w:rFonts w:ascii="Arial" w:eastAsia="Times New Roman" w:hAnsi="Arial" w:cs="Arial"/>
          <w:sz w:val="18"/>
          <w:szCs w:val="18"/>
        </w:rPr>
        <w:softHyphen/>
        <w:t>писей в историях болезней — воссоздается атмосфера психолечебни</w:t>
      </w:r>
      <w:r w:rsidRPr="00E20F88">
        <w:rPr>
          <w:rFonts w:ascii="Arial" w:eastAsia="Times New Roman" w:hAnsi="Arial" w:cs="Arial"/>
          <w:sz w:val="18"/>
          <w:szCs w:val="18"/>
        </w:rPr>
        <w:softHyphen/>
        <w:t>цы, в которой пребывают не выдержавшие столкновения с действи</w:t>
      </w:r>
      <w:r w:rsidRPr="00E20F88">
        <w:rPr>
          <w:rFonts w:ascii="Arial" w:eastAsia="Times New Roman" w:hAnsi="Arial" w:cs="Arial"/>
          <w:sz w:val="18"/>
          <w:szCs w:val="18"/>
        </w:rPr>
        <w:softHyphen/>
        <w:t>тельностью. Исповеди больных, помешавшихся, казалось бы, из-за пустяков — каких-либо незначительных физических недостатков, кото</w:t>
      </w:r>
      <w:r w:rsidRPr="00E20F88">
        <w:rPr>
          <w:rFonts w:ascii="Arial" w:eastAsia="Times New Roman" w:hAnsi="Arial" w:cs="Arial"/>
          <w:sz w:val="18"/>
          <w:szCs w:val="18"/>
        </w:rPr>
        <w:softHyphen/>
        <w:t>рым придается непомерно большое значение, становятся у Сорокина призмой для рассмотрения комплекса кастрации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как характерной черты самоощущения человека нашего времени.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Сорокин выступает как выразитель антиэдиповского мироощущения — если иметь в виду книгу Делеза и Гваттари "Капитализм и шизофре-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Понятие, используемое в психоанализе, где комплекс Эдипа трактуется как комплекс кастрации — вытеснения желания, навязывания представления об ущербно</w:t>
      </w:r>
      <w:r w:rsidRPr="00E20F88">
        <w:rPr>
          <w:rFonts w:ascii="Arial" w:eastAsia="Times New Roman" w:hAnsi="Arial" w:cs="Arial"/>
          <w:sz w:val="18"/>
          <w:szCs w:val="14"/>
        </w:rPr>
        <w:softHyphen/>
        <w:t>сти. Здесь обыгрывается архаическое представление о неотвратимости кастрации как наказания за инцест, нарушение закона отца. Таковым деспотом-отцом по отноше</w:t>
      </w:r>
      <w:r w:rsidRPr="00E20F88">
        <w:rPr>
          <w:rFonts w:ascii="Arial" w:eastAsia="Times New Roman" w:hAnsi="Arial" w:cs="Arial"/>
          <w:sz w:val="18"/>
          <w:szCs w:val="14"/>
        </w:rPr>
        <w:softHyphen/>
        <w:t>нию к литературе могут являться государство, общество, традиция, язык (как "сим</w:t>
      </w:r>
      <w:r w:rsidRPr="00E20F88">
        <w:rPr>
          <w:rFonts w:ascii="Arial" w:eastAsia="Times New Roman" w:hAnsi="Arial" w:cs="Arial"/>
          <w:sz w:val="18"/>
          <w:szCs w:val="14"/>
        </w:rPr>
        <w:softHyphen/>
        <w:t>волический порядок" Жака Лакана), сознание пишущего.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ния. Анти-Эдип" и вообще утвердившийся в психоанализе язык, где понятие "Эдип" олицетворяет универсальную систему репрессии же</w:t>
      </w:r>
      <w:r w:rsidRPr="00E20F88">
        <w:rPr>
          <w:rFonts w:ascii="Arial" w:eastAsia="Times New Roman" w:hAnsi="Arial" w:cs="Arial"/>
          <w:sz w:val="18"/>
          <w:szCs w:val="18"/>
        </w:rPr>
        <w:softHyphen/>
        <w:t>лания. "Функция Эдипа как догмы или "нуклеарного комплекса" неот</w:t>
      </w:r>
      <w:r w:rsidRPr="00E20F88">
        <w:rPr>
          <w:rFonts w:ascii="Arial" w:eastAsia="Times New Roman" w:hAnsi="Arial" w:cs="Arial"/>
          <w:sz w:val="18"/>
          <w:szCs w:val="18"/>
        </w:rPr>
        <w:softHyphen/>
        <w:t>делима от насилия..." — пишут Делез и Гваттари [117, с. 26]; "репрессия нуждается в вытеснении, чтобы формировать покорных субъектов и обеспечивать воспроизводство общественной формации, в том числе в ее репрессивных структурах" [117, с. 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Психолечебница оказывается у Сорокина моделью современного общества как системы репрессии желания, навязывания чувства вины, представления об ущербности. "Социальность формирует виновное бессознательное" [389, с. 137].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Заостряя Эдипову функцию общества по отношению к человеку и его бессознательному, Сорокин совмещает признаки психолечебницы с признаками то ли тюрьмы, то ли концлагеря. Странные команды из громкоговорителей и само наличие таковых, присутствие охранников-санитаров и т. п. вызывают именно такие ассоциации. Охранники напоминают бесчувственные автоматы, лишенные способности пони</w:t>
      </w:r>
      <w:r w:rsidRPr="00E20F88">
        <w:rPr>
          <w:rFonts w:ascii="Arial" w:eastAsia="Times New Roman" w:hAnsi="Arial" w:cs="Arial"/>
          <w:sz w:val="18"/>
          <w:szCs w:val="18"/>
        </w:rPr>
        <w:softHyphen/>
        <w:t>мания, сострадания. Хотя они никого не бьют, все равно пугают ощущением исходящего от них всевластия. Между ними и больными царит полное отчуждение. Психически надломленные люди безропот</w:t>
      </w:r>
      <w:r w:rsidRPr="00E20F88">
        <w:rPr>
          <w:rFonts w:ascii="Arial" w:eastAsia="Times New Roman" w:hAnsi="Arial" w:cs="Arial"/>
          <w:sz w:val="18"/>
          <w:szCs w:val="18"/>
        </w:rPr>
        <w:softHyphen/>
        <w:t>но принимают навязываемые им роли. Сорокин реализует эту мета</w:t>
      </w:r>
      <w:r w:rsidRPr="00E20F88">
        <w:rPr>
          <w:rFonts w:ascii="Arial" w:eastAsia="Times New Roman" w:hAnsi="Arial" w:cs="Arial"/>
          <w:sz w:val="18"/>
          <w:szCs w:val="18"/>
        </w:rPr>
        <w:softHyphen/>
        <w:t>фору буквально. Вторая часть "Дисморфомании" представляет собой спектакль, разыгрываемый душевнобольными по указанию санитаров-охранников. Чтобы показать противоестественность такого положе</w:t>
      </w:r>
      <w:r w:rsidRPr="00E20F88">
        <w:rPr>
          <w:rFonts w:ascii="Arial" w:eastAsia="Times New Roman" w:hAnsi="Arial" w:cs="Arial"/>
          <w:sz w:val="18"/>
          <w:szCs w:val="18"/>
        </w:rPr>
        <w:softHyphen/>
        <w:t>ния, Сорокин шизоизирует шекспировские тексты, противопоставляет принуждению игру-творчество.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Во-первых, две шекспировские пьесы — "Ромео и Джульетта" и "Гамлет" — соединены в одну, действие разворачивается, как пишет автор, в Вероне перед Эльсинорским замком. Кроме того, на площа</w:t>
      </w:r>
      <w:r w:rsidRPr="00E20F88">
        <w:rPr>
          <w:rFonts w:ascii="Arial" w:eastAsia="Times New Roman" w:hAnsi="Arial" w:cs="Arial"/>
          <w:sz w:val="18"/>
          <w:szCs w:val="18"/>
        </w:rPr>
        <w:softHyphen/>
        <w:t>ди перед замком расставлены банка, пластырь, пробка, выпрямитель спины, пластина, расширители век, ошейник — предметы, с помощью которых душевнобольные надеялись избавиться от своих недостатков, не позволяющие забыть о психолечебнице. Все они белого цвета, некоторые сильно увеличены в размерах, например, банка — выше человеческого роста. Это как бы протезы желания.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Во-вторых, шекспировские цитаты перевираются, пересказывают</w:t>
      </w:r>
      <w:r w:rsidRPr="00E20F88">
        <w:rPr>
          <w:rFonts w:ascii="Arial" w:eastAsia="Times New Roman" w:hAnsi="Arial" w:cs="Arial"/>
          <w:sz w:val="18"/>
          <w:szCs w:val="18"/>
        </w:rPr>
        <w:softHyphen/>
        <w:t>ся приблизительно, разбавляются посторонними вставками, отчего нарушается ритм. Стиль приобретает корявость. Например, Горацио обращается к Призраку отца Гамлета со словами: "Кто ты, что посяг</w:t>
      </w:r>
      <w:r w:rsidRPr="00E20F88">
        <w:rPr>
          <w:rFonts w:ascii="Arial" w:eastAsia="Times New Roman" w:hAnsi="Arial" w:cs="Arial"/>
          <w:sz w:val="18"/>
          <w:szCs w:val="18"/>
        </w:rPr>
        <w:softHyphen/>
        <w:t>нул на этот час и этот бранный и хороший, прекрасный облик, в ко</w:t>
      </w:r>
      <w:r w:rsidRPr="00E20F88">
        <w:rPr>
          <w:rFonts w:ascii="Arial" w:eastAsia="Times New Roman" w:hAnsi="Arial" w:cs="Arial"/>
          <w:sz w:val="18"/>
          <w:szCs w:val="18"/>
        </w:rPr>
        <w:softHyphen/>
        <w:t xml:space="preserve">тором когда-то мертвый повелитель датчан ступал когда-то и воевал и </w:t>
      </w:r>
      <w:r w:rsidRPr="00E20F88">
        <w:rPr>
          <w:rFonts w:ascii="Arial" w:eastAsia="Times New Roman" w:hAnsi="Arial" w:cs="Arial"/>
          <w:sz w:val="18"/>
          <w:szCs w:val="18"/>
        </w:rPr>
        <w:lastRenderedPageBreak/>
        <w:t>делал разные хорошие дела?"</w:t>
      </w:r>
      <w:r w:rsidRPr="00E20F88">
        <w:rPr>
          <w:rFonts w:ascii="Arial" w:eastAsia="Times New Roman" w:hAnsi="Arial" w:cs="Arial"/>
          <w:color w:val="FF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6"/>
          <w:szCs w:val="16"/>
        </w:rPr>
        <w:t>*</w:t>
      </w:r>
      <w:r w:rsidRPr="00E20F88">
        <w:rPr>
          <w:rFonts w:ascii="Arial" w:eastAsia="Times New Roman" w:hAnsi="Arial" w:cs="Arial"/>
          <w:sz w:val="16"/>
          <w:szCs w:val="16"/>
        </w:rPr>
        <w:t xml:space="preserve"> </w:t>
      </w:r>
      <w:r w:rsidRPr="00E20F88">
        <w:rPr>
          <w:rFonts w:ascii="Arial" w:eastAsia="Times New Roman" w:hAnsi="Arial" w:cs="Arial"/>
          <w:iCs/>
          <w:sz w:val="16"/>
          <w:szCs w:val="16"/>
        </w:rPr>
        <w:t xml:space="preserve">Сорокин В. </w:t>
      </w:r>
      <w:r w:rsidRPr="00E20F88">
        <w:rPr>
          <w:rFonts w:ascii="Arial" w:eastAsia="Times New Roman" w:hAnsi="Arial" w:cs="Arial"/>
          <w:sz w:val="16"/>
          <w:szCs w:val="16"/>
        </w:rPr>
        <w:t>Дисморфомания // Театрал. жизнь. 1990. № 24. С. 4. Далее ссылки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6"/>
          <w:szCs w:val="16"/>
        </w:rPr>
        <w:t>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409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Далее все более заметно, что в шекспировский текст вкрапляются просторечие, обороты, характерные скорее для современного разго</w:t>
      </w:r>
      <w:r w:rsidRPr="00E20F88">
        <w:rPr>
          <w:rFonts w:ascii="Arial" w:eastAsia="Times New Roman" w:hAnsi="Arial" w:cs="Arial"/>
          <w:sz w:val="18"/>
          <w:szCs w:val="18"/>
        </w:rPr>
        <w:softHyphen/>
        <w:t>ворного языка. Так, Кормилица говорит Горацио и Тибальту: "Вы раз</w:t>
      </w:r>
      <w:r w:rsidRPr="00E20F88">
        <w:rPr>
          <w:rFonts w:ascii="Arial" w:eastAsia="Times New Roman" w:hAnsi="Arial" w:cs="Arial"/>
          <w:sz w:val="18"/>
          <w:szCs w:val="18"/>
        </w:rPr>
        <w:softHyphen/>
        <w:t>говор на улице ведете. Не лучше ль вам отсюда удалиться? Уж лучше разобрать обиды хладнокровно, а не вот так, как гады какие-то. Тут на вас все глазеют" (с. 4). Горацио отвечает Кормилице: "Затем глаза даны им: пусть глазеют. Я отсюда никуда не сдвинусь. А глаза даны человеку, чтобы глазеть. Человек не может глазеть руками или гру</w:t>
      </w:r>
      <w:r w:rsidRPr="00E20F88">
        <w:rPr>
          <w:rFonts w:ascii="Arial" w:eastAsia="Times New Roman" w:hAnsi="Arial" w:cs="Arial"/>
          <w:sz w:val="18"/>
          <w:szCs w:val="18"/>
        </w:rPr>
        <w:softHyphen/>
        <w:t>дью. Он глазеет глазами" (с.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"Порча" классического текста — характерная черта стиля произ</w:t>
      </w:r>
      <w:r w:rsidRPr="00E20F88">
        <w:rPr>
          <w:rFonts w:ascii="Arial" w:eastAsia="Times New Roman" w:hAnsi="Arial" w:cs="Arial"/>
          <w:sz w:val="18"/>
          <w:szCs w:val="18"/>
        </w:rPr>
        <w:softHyphen/>
        <w:t xml:space="preserve">ведения. Но, поскольку роли </w:t>
      </w:r>
      <w:r w:rsidRPr="00E20F88">
        <w:rPr>
          <w:rFonts w:ascii="Arial" w:eastAsia="Times New Roman" w:hAnsi="Arial" w:cs="Arial"/>
          <w:b/>
          <w:sz w:val="18"/>
          <w:szCs w:val="18"/>
        </w:rPr>
        <w:t xml:space="preserve">навязаны </w:t>
      </w:r>
      <w:r w:rsidRPr="00E20F88">
        <w:rPr>
          <w:rFonts w:ascii="Arial" w:eastAsia="Times New Roman" w:hAnsi="Arial" w:cs="Arial"/>
          <w:sz w:val="18"/>
          <w:szCs w:val="18"/>
        </w:rPr>
        <w:t>исполнителям, выход из роли и отсебятину можно рассматривать как акт нарушения табу, реали</w:t>
      </w:r>
      <w:r w:rsidRPr="00E20F88">
        <w:rPr>
          <w:rFonts w:ascii="Arial" w:eastAsia="Times New Roman" w:hAnsi="Arial" w:cs="Arial"/>
          <w:sz w:val="18"/>
          <w:szCs w:val="18"/>
        </w:rPr>
        <w:softHyphen/>
        <w:t>зации желания.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Наконец, третье. Сорокин посредством симулякров создает гибридные персонажи. Таковы Гамлет/Ромео и Офелия/Джульетта, вернее, Гамлет/Ромео/душевнобольной, Офелия/Джульетта/ду</w:t>
      </w:r>
      <w:r w:rsidRPr="00E20F88">
        <w:rPr>
          <w:rFonts w:ascii="Arial" w:eastAsia="Times New Roman" w:hAnsi="Arial" w:cs="Arial"/>
          <w:sz w:val="18"/>
          <w:szCs w:val="18"/>
        </w:rPr>
        <w:softHyphen/>
        <w:t>шевнобольная. Шекспировские герои травестируются, предстают в пародийном виде. Вот как звучит в пьесе знаменитый монолог "Быть или не быть?": "Быть или не быть — вот два вопроса. Что лучше для человека, для нормального человека — согласиться де</w:t>
      </w:r>
      <w:r w:rsidRPr="00E20F88">
        <w:rPr>
          <w:rFonts w:ascii="Arial" w:eastAsia="Times New Roman" w:hAnsi="Arial" w:cs="Arial"/>
          <w:sz w:val="18"/>
          <w:szCs w:val="18"/>
        </w:rPr>
        <w:softHyphen/>
        <w:t>лать все, как надо, или не соглашаться и не делать, как надо?" (с.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Все дальше отходя от власти предписанного текста, сорокин-ский Гамлет как бы решает для себя вопрос: смириться с Эдипом или привести в действие "машину желания"? И он избирает по</w:t>
      </w:r>
      <w:r w:rsidRPr="00E20F88">
        <w:rPr>
          <w:rFonts w:ascii="Arial" w:eastAsia="Times New Roman" w:hAnsi="Arial" w:cs="Arial"/>
          <w:sz w:val="18"/>
          <w:szCs w:val="18"/>
        </w:rPr>
        <w:softHyphen/>
        <w:t>следнее — роль "шизофреника" (по Делезу и Гваттари). Механиче</w:t>
      </w:r>
      <w:r w:rsidRPr="00E20F88">
        <w:rPr>
          <w:rFonts w:ascii="Arial" w:eastAsia="Times New Roman" w:hAnsi="Arial" w:cs="Arial"/>
          <w:sz w:val="18"/>
          <w:szCs w:val="18"/>
        </w:rPr>
        <w:softHyphen/>
        <w:t>ское повторение канонизированного сменяется "безумием" игры-творчества, пародирующей абсурд запрограммированного, эдипизированного существования. Одна и та же сцена объяснения Гам</w:t>
      </w:r>
      <w:r w:rsidRPr="00E20F88">
        <w:rPr>
          <w:rFonts w:ascii="Arial" w:eastAsia="Times New Roman" w:hAnsi="Arial" w:cs="Arial"/>
          <w:sz w:val="18"/>
          <w:szCs w:val="18"/>
        </w:rPr>
        <w:softHyphen/>
        <w:t>лета с Джульеттой, постепенно урезаясь, обессмысливая диалоги, прокручивается пять раз. Происходящее все более напоминает клоунаду, а Гамлет и Джульетта Сорокина — клоунов.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 мнению И. П. Смирнова, Сорокин полемизирует с "Гамлетом" и "Ромео и Джульеттой" как с произведениями, герои которых "приносят себя в жертву принципам (любви, мести)" [389, с. 144]. Принципы ставятся на первое место, и тем самым жизнь человека, его природа, желания признаются менее важными. Сорокин реабили</w:t>
      </w:r>
      <w:r w:rsidRPr="00E20F88">
        <w:rPr>
          <w:rFonts w:ascii="Arial" w:eastAsia="Times New Roman" w:hAnsi="Arial" w:cs="Arial"/>
          <w:sz w:val="18"/>
          <w:szCs w:val="18"/>
        </w:rPr>
        <w:softHyphen/>
        <w:t>тирует человеческое тело, либидо, отдает безусловный приоритет жизни, которой так легко — во имя утверждения своих принципов — жертвуют все идеологии. Диктат Эдипа, показывает писатель, за</w:t>
      </w:r>
      <w:r w:rsidRPr="00E20F88">
        <w:rPr>
          <w:rFonts w:ascii="Arial" w:eastAsia="Times New Roman" w:hAnsi="Arial" w:cs="Arial"/>
          <w:sz w:val="18"/>
          <w:szCs w:val="18"/>
        </w:rPr>
        <w:softHyphen/>
        <w:t>ставляет жизнь съеживаться, желания вытесняются из нее, а без желаний нет настоящей жизни. Торжествует механическое, без</w:t>
      </w:r>
      <w:r w:rsidRPr="00E20F88">
        <w:rPr>
          <w:rFonts w:ascii="Arial" w:eastAsia="Times New Roman" w:hAnsi="Arial" w:cs="Arial"/>
          <w:sz w:val="18"/>
          <w:szCs w:val="18"/>
        </w:rPr>
        <w:softHyphen/>
        <w:t>душное, анормальное, превращая сцену в некий загробный мир. Власти слов — морфомании противопоставляется право на жизнь во всей ее полноте.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Воспринимающаяся как пьеса-ребус, чужеродная в современной российской драматургии, "Дисморфомания" Сорокина органично вписывается в контекст европейской деконструктивистской "шексли-ристики", развивая ее "шизоаналитическую" линию. Ближе всего рус</w:t>
      </w:r>
      <w:r w:rsidRPr="00E20F88">
        <w:rPr>
          <w:rFonts w:ascii="Arial" w:eastAsia="Times New Roman" w:hAnsi="Arial" w:cs="Arial"/>
          <w:sz w:val="19"/>
          <w:szCs w:val="19"/>
        </w:rPr>
        <w:softHyphen/>
        <w:t>ский писатель немецкому драматургу Хайнеру Мюллеру как автору пьесы "Гамлет-машина" [298]. Здесь подвергаются антиавторитарной оценке многие ценности европейской цивилизации, реализуется по</w:t>
      </w:r>
      <w:r w:rsidRPr="00E20F88">
        <w:rPr>
          <w:rFonts w:ascii="Arial" w:eastAsia="Times New Roman" w:hAnsi="Arial" w:cs="Arial"/>
          <w:sz w:val="19"/>
          <w:szCs w:val="19"/>
        </w:rPr>
        <w:softHyphen/>
        <w:t>стмодернистская концепция жизнь — игра (творчество — желающая машина). Не претендуя на всеохватность Мюллера, Сорокин вместе с тем углубил антиэдиповский аспект, предложил собственный вариант жизни по законам творчества-игры.</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77" w:name="_Toc15693527"/>
      <w:bookmarkStart w:id="178" w:name="_Toc15730484"/>
      <w:r w:rsidRPr="00E20F88">
        <w:rPr>
          <w:rFonts w:ascii="Arial" w:eastAsia="Times New Roman" w:hAnsi="Arial" w:cs="Times New Roman"/>
          <w:b/>
          <w:bCs/>
          <w:color w:val="FF6600"/>
          <w:sz w:val="24"/>
          <w:szCs w:val="14"/>
        </w:rPr>
        <w:t>Комедийно-абсурдистский бриколаж: "Мужская зона" Людмилы Петрушевской</w:t>
      </w:r>
      <w:bookmarkEnd w:id="177"/>
      <w:bookmarkEnd w:id="17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sz w:val="20"/>
          <w:szCs w:val="24"/>
        </w:rPr>
      </w:pPr>
      <w:r w:rsidRPr="00E20F88">
        <w:rPr>
          <w:rFonts w:ascii="Verdana" w:eastAsia="Times New Roman" w:hAnsi="Verdana" w:cs="Arial"/>
          <w:i/>
          <w:sz w:val="18"/>
          <w:szCs w:val="15"/>
        </w:rPr>
        <w:t>Петрушевская Людмила Стефановна (р. 1938) — драматург, прозаик. Окончила факультет журналистики МГУ. Впервые опубликовалась в газете "Московский ком</w:t>
      </w:r>
      <w:r w:rsidRPr="00E20F88">
        <w:rPr>
          <w:rFonts w:ascii="Verdana" w:eastAsia="Times New Roman" w:hAnsi="Verdana" w:cs="Arial"/>
          <w:i/>
          <w:sz w:val="18"/>
          <w:szCs w:val="15"/>
        </w:rPr>
        <w:softHyphen/>
        <w:t>сомолец". В середине 60-х гг. начала писать рассказы. Первые два рассказа были на</w:t>
      </w:r>
      <w:r w:rsidRPr="00E20F88">
        <w:rPr>
          <w:rFonts w:ascii="Verdana" w:eastAsia="Times New Roman" w:hAnsi="Verdana" w:cs="Arial"/>
          <w:i/>
          <w:sz w:val="18"/>
          <w:szCs w:val="15"/>
        </w:rPr>
        <w:softHyphen/>
        <w:t>печатаны в 1972 г. в журнале "Аврора". Созданные за два с лишним десятилетия рассказы собраны в книге "По дороге бога Эроса" (1993). Используя "нейтральное пись</w:t>
      </w:r>
      <w:r w:rsidRPr="00E20F88">
        <w:rPr>
          <w:rFonts w:ascii="Verdana" w:eastAsia="Times New Roman" w:hAnsi="Verdana" w:cs="Arial"/>
          <w:i/>
          <w:sz w:val="18"/>
          <w:szCs w:val="15"/>
        </w:rPr>
        <w:softHyphen/>
        <w:t>мо", Петрушевская художественно исследу</w:t>
      </w:r>
      <w:r w:rsidRPr="00E20F88">
        <w:rPr>
          <w:rFonts w:ascii="Verdana" w:eastAsia="Times New Roman" w:hAnsi="Verdana" w:cs="Arial"/>
          <w:i/>
          <w:sz w:val="18"/>
          <w:szCs w:val="15"/>
        </w:rPr>
        <w:softHyphen/>
        <w:t>ет "прозу" жизни, лишенной духовного нача</w:t>
      </w:r>
      <w:r w:rsidRPr="00E20F88">
        <w:rPr>
          <w:rFonts w:ascii="Verdana" w:eastAsia="Times New Roman" w:hAnsi="Verdana" w:cs="Arial"/>
          <w:i/>
          <w:sz w:val="18"/>
          <w:szCs w:val="15"/>
        </w:rPr>
        <w:softHyphen/>
        <w:t>ла и радости. Особое внимание уделяет феномену отчуждения, бездушию и жесто</w:t>
      </w:r>
      <w:r w:rsidRPr="00E20F88">
        <w:rPr>
          <w:rFonts w:ascii="Verdana" w:eastAsia="Times New Roman" w:hAnsi="Verdana" w:cs="Arial"/>
          <w:i/>
          <w:sz w:val="18"/>
          <w:szCs w:val="15"/>
        </w:rPr>
        <w:softHyphen/>
        <w:t>кости в человеческих взаимоотношениях.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sz w:val="20"/>
          <w:szCs w:val="24"/>
        </w:rPr>
      </w:pPr>
      <w:r w:rsidRPr="00E20F88">
        <w:rPr>
          <w:rFonts w:ascii="Verdana" w:eastAsia="Times New Roman" w:hAnsi="Verdana" w:cs="Arial"/>
          <w:i/>
          <w:sz w:val="18"/>
          <w:szCs w:val="15"/>
        </w:rPr>
        <w:t>С начала 70-х гг. Петрушевская высту</w:t>
      </w:r>
      <w:r w:rsidRPr="00E20F88">
        <w:rPr>
          <w:rFonts w:ascii="Verdana" w:eastAsia="Times New Roman" w:hAnsi="Verdana" w:cs="Arial"/>
          <w:i/>
          <w:sz w:val="18"/>
          <w:szCs w:val="15"/>
        </w:rPr>
        <w:softHyphen/>
        <w:t>пает и как драматург. Член студии А Арбузо</w:t>
      </w:r>
      <w:r w:rsidRPr="00E20F88">
        <w:rPr>
          <w:rFonts w:ascii="Verdana" w:eastAsia="Times New Roman" w:hAnsi="Verdana" w:cs="Arial"/>
          <w:i/>
          <w:sz w:val="18"/>
          <w:szCs w:val="15"/>
        </w:rPr>
        <w:softHyphen/>
        <w:t>ва. Неформальный лидер поствампиловской "новой волны" в драматургии 70—80-х гг. Возрождает в русской драматургии тра</w:t>
      </w:r>
      <w:r w:rsidRPr="00E20F88">
        <w:rPr>
          <w:rFonts w:ascii="Verdana" w:eastAsia="Times New Roman" w:hAnsi="Verdana" w:cs="Arial"/>
          <w:i/>
          <w:sz w:val="18"/>
          <w:szCs w:val="15"/>
        </w:rPr>
        <w:softHyphen/>
        <w:t>диции критического реализма, соединяя их с традициями игровой литературы, исполь</w:t>
      </w:r>
      <w:r w:rsidRPr="00E20F88">
        <w:rPr>
          <w:rFonts w:ascii="Verdana" w:eastAsia="Times New Roman" w:hAnsi="Verdana" w:cs="Arial"/>
          <w:i/>
          <w:sz w:val="18"/>
          <w:szCs w:val="15"/>
        </w:rPr>
        <w:softHyphen/>
        <w:t>зует элементы абсурда. Испытывает тяготе</w:t>
      </w:r>
      <w:r w:rsidRPr="00E20F88">
        <w:rPr>
          <w:rFonts w:ascii="Verdana" w:eastAsia="Times New Roman" w:hAnsi="Verdana" w:cs="Arial"/>
          <w:i/>
          <w:sz w:val="18"/>
          <w:szCs w:val="15"/>
        </w:rPr>
        <w:softHyphen/>
        <w:t>ние к жанру "сценки", анекдота, создает одноактные пьесы "Уроки музыки" (1973], "Чинзано" (1973) "День рождения Смирно</w:t>
      </w:r>
      <w:r w:rsidRPr="00E20F88">
        <w:rPr>
          <w:rFonts w:ascii="Verdana" w:eastAsia="Times New Roman" w:hAnsi="Verdana" w:cs="Arial"/>
          <w:i/>
          <w:sz w:val="18"/>
          <w:szCs w:val="15"/>
        </w:rPr>
        <w:softHyphen/>
        <w:t>вой" (1977), циклы "Квартира Коломбины" (четыре одноактные пьесы: "Лестничная клетка", 1974; "Любовь", 1974; "Анданте", 1975; "Квартира Коломбины", 1981), "Бабу-ля-блюз" (пять одноактных пьес: "Вставай, Анчутка", 1977; "Я болею за Швецию", 1977; "Стакан воды", 1978; "Скамейка-премия", 1983; "Дом и дерево", 1986). К ним примыкает многоактная пьеса "Сырая нога, или Встреча друзей" (1973—1978). Главное средство характеристики персона</w:t>
      </w:r>
      <w:r w:rsidRPr="00E20F88">
        <w:rPr>
          <w:rFonts w:ascii="Verdana" w:eastAsia="Times New Roman" w:hAnsi="Verdana" w:cs="Arial"/>
          <w:i/>
          <w:sz w:val="18"/>
          <w:szCs w:val="15"/>
        </w:rPr>
        <w:softHyphen/>
        <w:t>жей в пьесах Петрушевской — язык, обла</w:t>
      </w:r>
      <w:r w:rsidRPr="00E20F88">
        <w:rPr>
          <w:rFonts w:ascii="Verdana" w:eastAsia="Times New Roman" w:hAnsi="Verdana" w:cs="Arial"/>
          <w:i/>
          <w:sz w:val="18"/>
          <w:szCs w:val="15"/>
        </w:rPr>
        <w:softHyphen/>
        <w:t>дающий свойством "магнитофонного эф</w:t>
      </w:r>
      <w:r w:rsidRPr="00E20F88">
        <w:rPr>
          <w:rFonts w:ascii="Verdana" w:eastAsia="Times New Roman" w:hAnsi="Verdana" w:cs="Arial"/>
          <w:i/>
          <w:sz w:val="18"/>
          <w:szCs w:val="15"/>
        </w:rPr>
        <w:softHyphen/>
        <w:t>фекта", воссоздающий особенности живой разговорной речи современников, выяв</w:t>
      </w:r>
      <w:r w:rsidRPr="00E20F88">
        <w:rPr>
          <w:rFonts w:ascii="Verdana" w:eastAsia="Times New Roman" w:hAnsi="Verdana" w:cs="Arial"/>
          <w:i/>
          <w:sz w:val="18"/>
          <w:szCs w:val="15"/>
        </w:rPr>
        <w:softHyphen/>
        <w:t>ляющий характерные черты их душевного склада, но повернутый своей комедийной стороной, иногда абсурдизируемый.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sz w:val="20"/>
          <w:szCs w:val="24"/>
        </w:rPr>
      </w:pPr>
      <w:r w:rsidRPr="00E20F88">
        <w:rPr>
          <w:rFonts w:ascii="Verdana" w:eastAsia="Times New Roman" w:hAnsi="Verdana" w:cs="Arial"/>
          <w:i/>
          <w:sz w:val="18"/>
          <w:szCs w:val="15"/>
        </w:rPr>
        <w:t>Пьесы Петрушевской с трудом проби</w:t>
      </w:r>
      <w:r w:rsidRPr="00E20F88">
        <w:rPr>
          <w:rFonts w:ascii="Verdana" w:eastAsia="Times New Roman" w:hAnsi="Verdana" w:cs="Arial"/>
          <w:i/>
          <w:sz w:val="18"/>
          <w:szCs w:val="15"/>
        </w:rPr>
        <w:softHyphen/>
        <w:t>вали дорогу на сцену. Например, комедия "Три девушки в голубом" (1980) — совре</w:t>
      </w:r>
      <w:r w:rsidRPr="00E20F88">
        <w:rPr>
          <w:rFonts w:ascii="Verdana" w:eastAsia="Times New Roman" w:hAnsi="Verdana" w:cs="Arial"/>
          <w:i/>
          <w:sz w:val="18"/>
          <w:szCs w:val="15"/>
        </w:rPr>
        <w:softHyphen/>
        <w:t xml:space="preserve">менный парафраз чеховских "Трех сестер" — сдавалась в Ленкоме </w:t>
      </w:r>
      <w:r w:rsidRPr="00E20F88">
        <w:rPr>
          <w:rFonts w:ascii="Verdana" w:eastAsia="Times New Roman" w:hAnsi="Verdana" w:cs="Arial"/>
          <w:i/>
          <w:sz w:val="18"/>
          <w:szCs w:val="15"/>
        </w:rPr>
        <w:lastRenderedPageBreak/>
        <w:t>цензуре пять раз на протяжении двух лет. С этой пьесы и начи</w:t>
      </w:r>
      <w:r w:rsidRPr="00E20F88">
        <w:rPr>
          <w:rFonts w:ascii="Verdana" w:eastAsia="Times New Roman" w:hAnsi="Verdana" w:cs="Arial"/>
          <w:i/>
          <w:sz w:val="18"/>
          <w:szCs w:val="15"/>
        </w:rPr>
        <w:softHyphen/>
        <w:t>нается движение Петрушевской в направ</w:t>
      </w:r>
      <w:r w:rsidRPr="00E20F88">
        <w:rPr>
          <w:rFonts w:ascii="Verdana" w:eastAsia="Times New Roman" w:hAnsi="Verdana" w:cs="Arial"/>
          <w:i/>
          <w:sz w:val="18"/>
          <w:szCs w:val="15"/>
        </w:rPr>
        <w:softHyphen/>
        <w:t>лении постмодернизма. Принципы его по</w:t>
      </w:r>
      <w:r w:rsidRPr="00E20F88">
        <w:rPr>
          <w:rFonts w:ascii="Verdana" w:eastAsia="Times New Roman" w:hAnsi="Verdana" w:cs="Arial"/>
          <w:i/>
          <w:sz w:val="18"/>
          <w:szCs w:val="15"/>
        </w:rPr>
        <w:softHyphen/>
        <w:t>этики опробованы в пьесе "Квартира Ко</w:t>
      </w:r>
      <w:r w:rsidRPr="00E20F88">
        <w:rPr>
          <w:rFonts w:ascii="Verdana" w:eastAsia="Times New Roman" w:hAnsi="Verdana" w:cs="Arial"/>
          <w:i/>
          <w:sz w:val="18"/>
          <w:szCs w:val="15"/>
        </w:rPr>
        <w:softHyphen/>
        <w:t>ломбины" (1981), в которой посредством игры с масками итальянского театра "дель арте" обнажается моральное разложение советского общества. Спектакль "Квартира Коломбины" в театре "Современник" в 1985 г. приносит Петрушевской шумный успех и признание. Театры постепенно перестают бояться ставить ее произведе</w:t>
      </w:r>
      <w:r w:rsidRPr="00E20F88">
        <w:rPr>
          <w:rFonts w:ascii="Verdana" w:eastAsia="Times New Roman" w:hAnsi="Verdana" w:cs="Arial"/>
          <w:i/>
          <w:sz w:val="18"/>
          <w:szCs w:val="15"/>
        </w:rPr>
        <w:softHyphen/>
        <w:t>ния. В 1988 г. выходит сборник пьес Пет</w:t>
      </w:r>
      <w:r w:rsidRPr="00E20F88">
        <w:rPr>
          <w:rFonts w:ascii="Verdana" w:eastAsia="Times New Roman" w:hAnsi="Verdana" w:cs="Arial"/>
          <w:i/>
          <w:sz w:val="18"/>
          <w:szCs w:val="15"/>
        </w:rPr>
        <w:softHyphen/>
        <w:t xml:space="preserve">рушевской "Песни </w:t>
      </w:r>
      <w:r w:rsidRPr="00E20F88">
        <w:rPr>
          <w:rFonts w:ascii="Verdana" w:eastAsia="Times New Roman" w:hAnsi="Verdana" w:cs="Arial"/>
          <w:i/>
          <w:sz w:val="18"/>
          <w:szCs w:val="15"/>
          <w:lang w:val="en-US"/>
        </w:rPr>
        <w:t>XX</w:t>
      </w:r>
      <w:r w:rsidRPr="00E20F88">
        <w:rPr>
          <w:rFonts w:ascii="Verdana" w:eastAsia="Times New Roman" w:hAnsi="Verdana" w:cs="Arial"/>
          <w:i/>
          <w:sz w:val="18"/>
          <w:szCs w:val="15"/>
        </w:rPr>
        <w:t xml:space="preserve"> века", в 1989 г. — сборник пьес "Три девушки в голубом".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sz w:val="20"/>
          <w:szCs w:val="24"/>
        </w:rPr>
      </w:pPr>
      <w:r w:rsidRPr="00E20F88">
        <w:rPr>
          <w:rFonts w:ascii="Verdana" w:eastAsia="Times New Roman" w:hAnsi="Verdana" w:cs="Arial"/>
          <w:i/>
          <w:sz w:val="18"/>
          <w:szCs w:val="15"/>
        </w:rPr>
        <w:t>На рубеже 80—90-х гг. Петрушевская обращается в основном к прозе. В "Новом мире" публикуется ее повесть "Время ночь" (1992, премия Букера за 1992 г.), рассказы, сказки. В 90-е гг. все более заметен инте</w:t>
      </w:r>
      <w:r w:rsidRPr="00E20F88">
        <w:rPr>
          <w:rFonts w:ascii="Verdana" w:eastAsia="Times New Roman" w:hAnsi="Verdana" w:cs="Arial"/>
          <w:i/>
          <w:sz w:val="18"/>
          <w:szCs w:val="15"/>
        </w:rPr>
        <w:softHyphen/>
        <w:t>рес Петрушевской к "странной" прозе, "маргинальным" ее ветвям. Вернувшись в драматургию, Петрушевская создает одно</w:t>
      </w:r>
      <w:r w:rsidRPr="00E20F88">
        <w:rPr>
          <w:rFonts w:ascii="Verdana" w:eastAsia="Times New Roman" w:hAnsi="Verdana" w:cs="Arial"/>
          <w:i/>
          <w:sz w:val="18"/>
          <w:szCs w:val="15"/>
        </w:rPr>
        <w:softHyphen/>
        <w:t>актные пьесы "Что делать?" (1993), "Опять двадцать пять" (1993), "Мужская зона" (1994). Последняя из них — явление пост</w:t>
      </w:r>
      <w:r w:rsidRPr="00E20F88">
        <w:rPr>
          <w:rFonts w:ascii="Verdana" w:eastAsia="Times New Roman" w:hAnsi="Verdana" w:cs="Arial"/>
          <w:i/>
          <w:sz w:val="18"/>
          <w:szCs w:val="15"/>
        </w:rPr>
        <w:softHyphen/>
        <w:t>модернистского миноритарного театра.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Verdana" w:eastAsia="Times New Roman" w:hAnsi="Verdana" w:cs="Arial"/>
          <w:i/>
          <w:sz w:val="20"/>
          <w:szCs w:val="24"/>
        </w:rPr>
      </w:pPr>
      <w:r w:rsidRPr="00E20F88">
        <w:rPr>
          <w:rFonts w:ascii="Verdana" w:eastAsia="Times New Roman" w:hAnsi="Verdana" w:cs="Arial"/>
          <w:i/>
          <w:sz w:val="18"/>
          <w:szCs w:val="15"/>
        </w:rPr>
        <w:t>Кроме произведений для взрослых, Петрушевская пишет пьесы для детей: "Два окошка" (1975), "Чемодан чепухи, или Быст</w:t>
      </w:r>
      <w:r w:rsidRPr="00E20F88">
        <w:rPr>
          <w:rFonts w:ascii="Verdana" w:eastAsia="Times New Roman" w:hAnsi="Verdana" w:cs="Arial"/>
          <w:i/>
          <w:sz w:val="18"/>
          <w:szCs w:val="15"/>
        </w:rPr>
        <w:softHyphen/>
        <w:t>ро хорошо не бывает" (1975), "Золотая богиня" (1986).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Verdana" w:eastAsia="Times New Roman" w:hAnsi="Verdana" w:cs="Arial"/>
          <w:i/>
          <w:sz w:val="18"/>
          <w:szCs w:val="15"/>
        </w:rPr>
        <w:t>Произведения Петрушевской получили известность во многих странах мира. Наиболее удачные, по мнению самого автора, зарубежные постановки последних лет — "Чинзано" в Глазго; "Три девушки в голубом" в Тампере, Хайльбронне и Будапеште; "Брачная ночь" в Париже. Петрушевская удостоена международной премии имени А Пушкина (за литературное творчество), премии "Москва — Пенне" (за книгу "Бал последнего человека", 1996).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Людмила Петрушевская в пьесе "Мужская зона" обращается к самым радикалистским формам постмодернистского искусства. Как и Сорокин, она избирает своим методом шизоанализ, но в отличие от Сорокина одновременно осуществляет и деконструкцию классических текстов (Шекспира, Пушкина), и деконструкцию имиджей реальных исторических лиц (Ленина, Гитлера, Бетховена, Эйнштейна), создает комедийно-абсурдистский бриколаж.</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заглавие пьесы входит название книги Сергея Довлатова "Зона", в которой лагерная зона предстает как метафора всего со</w:t>
      </w:r>
      <w:r w:rsidRPr="00E20F88">
        <w:rPr>
          <w:rFonts w:ascii="Arial" w:eastAsia="Times New Roman" w:hAnsi="Arial" w:cs="Arial"/>
          <w:sz w:val="18"/>
          <w:szCs w:val="18"/>
        </w:rPr>
        <w:softHyphen/>
        <w:t>ветского общества. И там и там — изоляция от мира, и там и там — отсутствие свободы, и там и там — "режим" и "трудящиеся", и там и там — насилие над личностью, и там и там — один и тот же язык. Сюжет</w:t>
      </w:r>
      <w:r w:rsidRPr="00E20F88">
        <w:rPr>
          <w:rFonts w:ascii="Arial" w:eastAsia="Times New Roman" w:hAnsi="Arial" w:cs="Arial"/>
          <w:sz w:val="18"/>
          <w:szCs w:val="18"/>
        </w:rPr>
        <w:softHyphen/>
        <w:t xml:space="preserve">ная коллизия, воссоздаваемая в пьесе Петрушевской, — репетиция спектакля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зоне — также цитатна по отношению к рассказу "Представление", входящему в книгу "Зона". "Мужская зона" вбирает в себя закодированное в названии довлатовской книги. Но Петру</w:t>
      </w:r>
      <w:r w:rsidRPr="00E20F88">
        <w:rPr>
          <w:rFonts w:ascii="Arial" w:eastAsia="Times New Roman" w:hAnsi="Arial" w:cs="Arial"/>
          <w:sz w:val="18"/>
          <w:szCs w:val="18"/>
        </w:rPr>
        <w:softHyphen/>
        <w:t>шевская развертывает именно метафору "зоны", наделяя ее расши</w:t>
      </w:r>
      <w:r w:rsidRPr="00E20F88">
        <w:rPr>
          <w:rFonts w:ascii="Arial" w:eastAsia="Times New Roman" w:hAnsi="Arial" w:cs="Arial"/>
          <w:sz w:val="18"/>
          <w:szCs w:val="18"/>
        </w:rPr>
        <w:softHyphen/>
        <w:t>рительно-обобщающим культурологическим значением. Никакого разделения на "лагерь" и "нелагерь" у Петрушевской нет, наличие "свободы" и не предполагается.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Масса языковых формул, ходовых выражений, известных по "лагерной" литературе и фольклору, с легкостью позволяет "опознать" в "зоне" СССР. Однако здесь же пребывают Гитлер, Эйн</w:t>
      </w:r>
      <w:r w:rsidRPr="00E20F88">
        <w:rPr>
          <w:rFonts w:ascii="Arial" w:eastAsia="Times New Roman" w:hAnsi="Arial" w:cs="Arial"/>
          <w:sz w:val="18"/>
          <w:szCs w:val="18"/>
        </w:rPr>
        <w:softHyphen/>
        <w:t>штейн, в речи которых мелькают обороты, позволяющие "опознать" в "зоне" нацистскую Германию. Это дает основания видеть в "мужской зоне" гибрид двух разновидностей тоталитаризма. Но в тексте пьесы содержится также упоминание о "женской зоне" и — в связи с ней — о Голде Меир. Следовательно, помимо мужской, или тоталитарной, зоны, в мире предполагается наличие и иных. Государства, отгоро</w:t>
      </w:r>
      <w:r w:rsidRPr="00E20F88">
        <w:rPr>
          <w:rFonts w:ascii="Arial" w:eastAsia="Times New Roman" w:hAnsi="Arial" w:cs="Arial"/>
          <w:sz w:val="18"/>
          <w:szCs w:val="18"/>
        </w:rPr>
        <w:softHyphen/>
        <w:t>женные друг от друга тщательно охраняемыми границами, закрытые общества тоже можно рассматривать как "зоны" ( с более мягким или с более жестким "режимом"). Говорят ведь о "зонах влияния", "пограничных зонах", "свободных зонах" и т. п. Перекодированный культурный знак "зона" включает в себя все эти значения, но отнюдь не сводится к ним.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Очень и очень напоминает "мужская зона" Петрушевской одно из отделений ада, где царят поистине "лагерные" нравы и порядки, од</w:t>
      </w:r>
      <w:r w:rsidRPr="00E20F88">
        <w:rPr>
          <w:rFonts w:ascii="Arial" w:eastAsia="Times New Roman" w:hAnsi="Arial" w:cs="Arial"/>
          <w:sz w:val="18"/>
          <w:szCs w:val="18"/>
        </w:rPr>
        <w:softHyphen/>
        <w:t>нако есть и своя "культурная часть". На это намекают и касающееся Гитлера сообщение: "Он у нас вообще-то кипит в котле..."</w:t>
      </w:r>
      <w:r w:rsidRPr="00E20F88">
        <w:rPr>
          <w:rFonts w:ascii="Arial" w:eastAsia="Times New Roman" w:hAnsi="Arial" w:cs="Arial"/>
          <w:color w:val="FF0000"/>
          <w:sz w:val="18"/>
          <w:szCs w:val="18"/>
        </w:rPr>
        <w:t>*</w:t>
      </w:r>
      <w:r w:rsidRPr="00E20F88">
        <w:rPr>
          <w:rFonts w:ascii="Arial" w:eastAsia="Times New Roman" w:hAnsi="Arial" w:cs="Arial"/>
          <w:sz w:val="18"/>
          <w:szCs w:val="18"/>
        </w:rPr>
        <w:t>, и паро</w:t>
      </w:r>
      <w:r w:rsidRPr="00E20F88">
        <w:rPr>
          <w:rFonts w:ascii="Arial" w:eastAsia="Times New Roman" w:hAnsi="Arial" w:cs="Arial"/>
          <w:sz w:val="18"/>
          <w:szCs w:val="18"/>
        </w:rPr>
        <w:softHyphen/>
        <w:t>дийная пушкинская цитация в речи Надсмотрщика: "Как будем веч</w:t>
      </w:r>
      <w:r w:rsidRPr="00E20F88">
        <w:rPr>
          <w:rFonts w:ascii="Arial" w:eastAsia="Times New Roman" w:hAnsi="Arial" w:cs="Arial"/>
          <w:sz w:val="18"/>
          <w:szCs w:val="18"/>
        </w:rPr>
        <w:softHyphen/>
        <w:t>ность проводить? Бездарно будем проводить?" (с. 80). Но, хотя лагерь — действительно прижизненный ад, присутствие в пьесе Бетховена и Эйнштейна, которые ада явно не заслуживают, побуждает отказаться от отождествления "мужской зоны" и ада.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Arial" w:eastAsia="Times New Roman" w:hAnsi="Arial" w:cs="Arial"/>
          <w:i/>
          <w:sz w:val="18"/>
          <w:szCs w:val="15"/>
        </w:rPr>
        <w:t>Петрушевская Л</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Мужская зона: Кабаре // Драматург. 1994. №,4. С. 81. Да</w:t>
      </w:r>
      <w:r w:rsidRPr="00E20F88">
        <w:rPr>
          <w:rFonts w:ascii="Arial" w:eastAsia="Times New Roman" w:hAnsi="Arial" w:cs="Arial"/>
          <w:sz w:val="18"/>
          <w:szCs w:val="15"/>
        </w:rPr>
        <w:softHyphen/>
        <w:t>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"кабаре" "мужской зоны" для участия в спектакле "Ромео и Джульетта" Шекспира отобраны только знаменитости: Ленин, Гитлер, Бетховен, </w:t>
      </w: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Петрушевская соединяет несоединимое, сводит вместе тех, кто — в представлении большинства — ни по каким па</w:t>
      </w:r>
      <w:r w:rsidRPr="00E20F88">
        <w:rPr>
          <w:rFonts w:ascii="Arial" w:eastAsia="Times New Roman" w:hAnsi="Arial" w:cs="Arial"/>
          <w:sz w:val="18"/>
          <w:szCs w:val="18"/>
        </w:rPr>
        <w:softHyphen/>
        <w:t>раметрам в один ряд не выстраиваются. Свести их возможно только в реальности текста и как "тексты". Персонажами пьесы и являются не реальные люди, а имиджи Ленина, Гитлера, Бетховена, Эйнштейна, созданные массовой культурой и существующие в качестве устойчи</w:t>
      </w:r>
      <w:r w:rsidRPr="00E20F88">
        <w:rPr>
          <w:rFonts w:ascii="Arial" w:eastAsia="Times New Roman" w:hAnsi="Arial" w:cs="Arial"/>
          <w:sz w:val="18"/>
          <w:szCs w:val="18"/>
        </w:rPr>
        <w:softHyphen/>
        <w:t>вых стереотипов массового сознания.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"текстовую" природу персонажей-симулякров указывает их гибридно-цитатный язык. Он состоит из кодов исторической, историко-биографической, мемуарной литературы, шекспировских и пушкин</w:t>
      </w:r>
      <w:r w:rsidRPr="00E20F88">
        <w:rPr>
          <w:rFonts w:ascii="Arial" w:eastAsia="Times New Roman" w:hAnsi="Arial" w:cs="Arial"/>
          <w:sz w:val="18"/>
          <w:szCs w:val="18"/>
        </w:rPr>
        <w:softHyphen/>
        <w:t>ских цитации, просторечия и блатного жаргона, подвергаемых паро</w:t>
      </w:r>
      <w:r w:rsidRPr="00E20F88">
        <w:rPr>
          <w:rFonts w:ascii="Arial" w:eastAsia="Times New Roman" w:hAnsi="Arial" w:cs="Arial"/>
          <w:sz w:val="18"/>
          <w:szCs w:val="18"/>
        </w:rPr>
        <w:softHyphen/>
        <w:t>дированию. Именно цитатно-пародийный язык является главным сред</w:t>
      </w:r>
      <w:r w:rsidRPr="00E20F88">
        <w:rPr>
          <w:rFonts w:ascii="Arial" w:eastAsia="Times New Roman" w:hAnsi="Arial" w:cs="Arial"/>
          <w:sz w:val="18"/>
          <w:szCs w:val="18"/>
        </w:rPr>
        <w:softHyphen/>
        <w:t>ством деконструкции используемых Петрушевской имиджей историче</w:t>
      </w:r>
      <w:r w:rsidRPr="00E20F88">
        <w:rPr>
          <w:rFonts w:ascii="Arial" w:eastAsia="Times New Roman" w:hAnsi="Arial" w:cs="Arial"/>
          <w:sz w:val="18"/>
          <w:szCs w:val="18"/>
        </w:rPr>
        <w:softHyphen/>
        <w:t>ских лиц. Образы двоятся, троятся, мерцают; в них нет "окончательности". Деконструкция осуществляется в направлении снижения имиджей, их абсурдизации и буффонадизации.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Каждый из деконструируемых имиджей соединяет в себе черты реального исторического лица — как они </w:t>
      </w:r>
      <w:r w:rsidRPr="00E20F88">
        <w:rPr>
          <w:rFonts w:ascii="Arial" w:eastAsia="Times New Roman" w:hAnsi="Arial" w:cs="Arial"/>
          <w:sz w:val="18"/>
          <w:szCs w:val="18"/>
        </w:rPr>
        <w:lastRenderedPageBreak/>
        <w:t>отразились в массовой ли</w:t>
      </w:r>
      <w:r w:rsidRPr="00E20F88">
        <w:rPr>
          <w:rFonts w:ascii="Arial" w:eastAsia="Times New Roman" w:hAnsi="Arial" w:cs="Arial"/>
          <w:sz w:val="18"/>
          <w:szCs w:val="18"/>
        </w:rPr>
        <w:softHyphen/>
        <w:t>тературе — и зека-блатного, причем показанного в момент исполне</w:t>
      </w:r>
      <w:r w:rsidRPr="00E20F88">
        <w:rPr>
          <w:rFonts w:ascii="Arial" w:eastAsia="Times New Roman" w:hAnsi="Arial" w:cs="Arial"/>
          <w:sz w:val="18"/>
          <w:szCs w:val="18"/>
        </w:rPr>
        <w:softHyphen/>
        <w:t>ния совсем не подходящей для него роли: Гитлер — Кормилицы из трагедии Шекспира "Ромео и Джульетта", Ленин —Луны, образ кото</w:t>
      </w:r>
      <w:r w:rsidRPr="00E20F88">
        <w:rPr>
          <w:rFonts w:ascii="Arial" w:eastAsia="Times New Roman" w:hAnsi="Arial" w:cs="Arial"/>
          <w:sz w:val="18"/>
          <w:szCs w:val="18"/>
        </w:rPr>
        <w:softHyphen/>
        <w:t>рой появляется в речи Ромео, Бетховен — Джульетты, Эйнштейн — Ромео. Так что на самом деле сводит воедино Петрушевская зеков Ленина/Луну, Гитлера/Кормилицу, Бетховена/Джульетту, Эйнштей</w:t>
      </w:r>
      <w:r w:rsidRPr="00E20F88">
        <w:rPr>
          <w:rFonts w:ascii="Arial" w:eastAsia="Times New Roman" w:hAnsi="Arial" w:cs="Arial"/>
          <w:sz w:val="18"/>
          <w:szCs w:val="18"/>
        </w:rPr>
        <w:softHyphen/>
        <w:t>на/Ромео, действующих по "режиссерскому" указанию Надсмотрщика.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Прием бриколажа способствует созданию шизо-абсурдистской, балаганно-буффонадной текстовой реальности. Культурный знак "мужская зона" оказывается в этом контексте олицетворением авто</w:t>
      </w:r>
      <w:r w:rsidRPr="00E20F88">
        <w:rPr>
          <w:rFonts w:ascii="Arial" w:eastAsia="Times New Roman" w:hAnsi="Arial" w:cs="Arial"/>
          <w:sz w:val="18"/>
          <w:szCs w:val="18"/>
        </w:rPr>
        <w:softHyphen/>
        <w:t>ритарной, омассовленной, клишированной культуры, пользующейся примитивно-однозначным языком лжеистины. Противопоставляя этому языку гибридно-цитатное многоязычие, где все языки равноправны, Петрушевская показывает, что ни один из языков в отдельности не несет в себе истины, к ней приближает пародийная деконструкция окаменевшего, замкнутого в самом себе. По-видимому, именно про</w:t>
      </w:r>
      <w:r w:rsidRPr="00E20F88">
        <w:rPr>
          <w:rFonts w:ascii="Arial" w:eastAsia="Times New Roman" w:hAnsi="Arial" w:cs="Arial"/>
          <w:sz w:val="18"/>
          <w:szCs w:val="18"/>
        </w:rPr>
        <w:softHyphen/>
        <w:t>цесс деконструкции получает наименование "кабаре" как обозначе</w:t>
      </w:r>
      <w:r w:rsidRPr="00E20F88">
        <w:rPr>
          <w:rFonts w:ascii="Arial" w:eastAsia="Times New Roman" w:hAnsi="Arial" w:cs="Arial"/>
          <w:sz w:val="18"/>
          <w:szCs w:val="18"/>
        </w:rPr>
        <w:softHyphen/>
        <w:t>ние свободной творческой театрализованной игры с культурными ко</w:t>
      </w:r>
      <w:r w:rsidRPr="00E20F88">
        <w:rPr>
          <w:rFonts w:ascii="Arial" w:eastAsia="Times New Roman" w:hAnsi="Arial" w:cs="Arial"/>
          <w:sz w:val="18"/>
          <w:szCs w:val="18"/>
        </w:rPr>
        <w:softHyphen/>
        <w:t>дами и знаками. Истинность/неистинность используемых кодов и зна</w:t>
      </w:r>
      <w:r w:rsidRPr="00E20F88">
        <w:rPr>
          <w:rFonts w:ascii="Arial" w:eastAsia="Times New Roman" w:hAnsi="Arial" w:cs="Arial"/>
          <w:sz w:val="18"/>
          <w:szCs w:val="18"/>
        </w:rPr>
        <w:softHyphen/>
        <w:t>ков обнажает эстетический критерий.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"Общим знаменателем", с которым соотносятся деконструируе</w:t>
      </w:r>
      <w:r w:rsidRPr="00E20F88">
        <w:rPr>
          <w:rFonts w:ascii="Arial" w:eastAsia="Times New Roman" w:hAnsi="Arial" w:cs="Arial"/>
          <w:sz w:val="18"/>
          <w:szCs w:val="18"/>
        </w:rPr>
        <w:softHyphen/>
        <w:t>мые элементы, является трагедия Шекспира "Ромео и Джульетта". Ре</w:t>
      </w:r>
      <w:r w:rsidRPr="00E20F88">
        <w:rPr>
          <w:rFonts w:ascii="Arial" w:eastAsia="Times New Roman" w:hAnsi="Arial" w:cs="Arial"/>
          <w:sz w:val="18"/>
          <w:szCs w:val="18"/>
        </w:rPr>
        <w:softHyphen/>
        <w:t>петиция трагедии в "зоне" воссоздана как грубая и жуткая пародия на классический текст. Во-первых, играется "мужской вариант" пьесы. Так как у Петрушевской действующими лицами являются только муж-</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чины (деконструируемые имиджи "материализуются"), они исполняют и женские роли. Несоответствие уже внешнего облика (пола, возраста, накрепко врезавшихся в сознание портретных черт) создаваемому сценическому образу (например, четырнадцатилетней Джульетты) вы</w:t>
      </w:r>
      <w:r w:rsidRPr="00E20F88">
        <w:rPr>
          <w:rFonts w:ascii="Arial" w:eastAsia="Times New Roman" w:hAnsi="Arial" w:cs="Arial"/>
          <w:sz w:val="19"/>
          <w:szCs w:val="19"/>
        </w:rPr>
        <w:softHyphen/>
        <w:t>зывает комический эффект. В традициях буффонады Гит</w:t>
      </w:r>
      <w:r w:rsidRPr="00E20F88">
        <w:rPr>
          <w:rFonts w:ascii="Arial" w:eastAsia="Times New Roman" w:hAnsi="Arial" w:cs="Arial"/>
          <w:sz w:val="19"/>
          <w:szCs w:val="19"/>
        </w:rPr>
        <w:softHyphen/>
        <w:t>лер/Кормилица со своими усиками и косой челкой предстает в юбке; Бетховен, откликаясь на указание: "Джульетта вся в белом!" (с. 79), — раздевается до нижнего белья, остается в подштанниках и майке, дрожа от холода, — в таком виде он должен блистать "на балу". По</w:t>
      </w:r>
      <w:r w:rsidRPr="00E20F88">
        <w:rPr>
          <w:rFonts w:ascii="Arial" w:eastAsia="Times New Roman" w:hAnsi="Arial" w:cs="Arial"/>
          <w:sz w:val="19"/>
          <w:szCs w:val="19"/>
        </w:rPr>
        <w:softHyphen/>
        <w:t>мимо того, разыгрывается не просто "мужской", а "зековский" вари</w:t>
      </w:r>
      <w:r w:rsidRPr="00E20F88">
        <w:rPr>
          <w:rFonts w:ascii="Arial" w:eastAsia="Times New Roman" w:hAnsi="Arial" w:cs="Arial"/>
          <w:sz w:val="19"/>
          <w:szCs w:val="19"/>
        </w:rPr>
        <w:softHyphen/>
        <w:t>ант "Ромео и Джульетты", и в условиях "зоны" любовные отношения, о которых идет речь у Шекспира, прочитываются как гомосексуальные, что вносит в пьесу свою долю смеха и абсурда. Петрушевская обыг</w:t>
      </w:r>
      <w:r w:rsidRPr="00E20F88">
        <w:rPr>
          <w:rFonts w:ascii="Arial" w:eastAsia="Times New Roman" w:hAnsi="Arial" w:cs="Arial"/>
          <w:sz w:val="19"/>
          <w:szCs w:val="19"/>
        </w:rPr>
        <w:softHyphen/>
        <w:t>рывает многозначность, присущую слову "любить", пародийно интер</w:t>
      </w:r>
      <w:r w:rsidRPr="00E20F88">
        <w:rPr>
          <w:rFonts w:ascii="Arial" w:eastAsia="Times New Roman" w:hAnsi="Arial" w:cs="Arial"/>
          <w:sz w:val="19"/>
          <w:szCs w:val="19"/>
        </w:rPr>
        <w:softHyphen/>
        <w:t>претируя цитату из очерка Горького "В. И. Ленин" о любви Ленина к Бетховену также в гомосексуальном ключе. Аналогичным образом она поступает и с воспоминаниями о Гитлере: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 xml:space="preserve">Эйнштейн. </w:t>
      </w:r>
      <w:r w:rsidRPr="00E20F88">
        <w:rPr>
          <w:rFonts w:ascii="Verdana" w:eastAsia="Times New Roman" w:hAnsi="Verdana" w:cs="Arial"/>
          <w:color w:val="800080"/>
          <w:sz w:val="18"/>
          <w:szCs w:val="14"/>
        </w:rPr>
        <w:t xml:space="preserve">Скрипку Гитлер у меня спрятал, олух.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 xml:space="preserve">Бетховен. </w:t>
      </w:r>
      <w:r w:rsidRPr="00E20F88">
        <w:rPr>
          <w:rFonts w:ascii="Verdana" w:eastAsia="Times New Roman" w:hAnsi="Verdana" w:cs="Arial"/>
          <w:color w:val="800080"/>
          <w:sz w:val="18"/>
          <w:szCs w:val="14"/>
        </w:rPr>
        <w:t xml:space="preserve">А меня он любит. Гитлер любил Бетховена.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pacing w:val="20"/>
          <w:sz w:val="18"/>
          <w:szCs w:val="14"/>
        </w:rPr>
        <w:t xml:space="preserve">Эйнштейн. </w:t>
      </w:r>
      <w:r w:rsidRPr="00E20F88">
        <w:rPr>
          <w:rFonts w:ascii="Verdana" w:eastAsia="Times New Roman" w:hAnsi="Verdana" w:cs="Arial"/>
          <w:color w:val="800080"/>
          <w:sz w:val="18"/>
          <w:szCs w:val="14"/>
        </w:rPr>
        <w:t xml:space="preserve">И Ленин тебя любит, соната Аппассионата. </w:t>
      </w:r>
    </w:p>
    <w:p w:rsidR="00E20F88" w:rsidRPr="00E20F88" w:rsidRDefault="00E20F88" w:rsidP="00E20F88">
      <w:pPr>
        <w:widowControl w:val="0"/>
        <w:autoSpaceDE w:val="0"/>
        <w:autoSpaceDN w:val="0"/>
        <w:adjustRightInd w:val="0"/>
        <w:spacing w:before="60" w:after="0" w:line="240" w:lineRule="auto"/>
        <w:ind w:right="1440" w:firstLine="227"/>
        <w:jc w:val="center"/>
        <w:rPr>
          <w:rFonts w:ascii="Verdana" w:eastAsia="Times New Roman" w:hAnsi="Verdana" w:cs="Arial"/>
          <w:i/>
          <w:color w:val="800080"/>
          <w:sz w:val="18"/>
          <w:szCs w:val="14"/>
        </w:rPr>
      </w:pPr>
      <w:r w:rsidRPr="00E20F88">
        <w:rPr>
          <w:rFonts w:ascii="Verdana" w:eastAsia="Times New Roman" w:hAnsi="Verdana" w:cs="Arial"/>
          <w:i/>
          <w:color w:val="800080"/>
          <w:sz w:val="18"/>
          <w:szCs w:val="14"/>
        </w:rPr>
        <w:t>Ленин отрицательно трясет головой, потом спохватывается и снова кривится.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 xml:space="preserve">Бетховен. </w:t>
      </w:r>
      <w:r w:rsidRPr="00E20F88">
        <w:rPr>
          <w:rFonts w:ascii="Verdana" w:eastAsia="Times New Roman" w:hAnsi="Verdana" w:cs="Arial"/>
          <w:color w:val="800080"/>
          <w:sz w:val="18"/>
          <w:szCs w:val="14"/>
        </w:rPr>
        <w:t>Меня многие любят (с. 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Ленин и Гитлер (как "материализуемые" деконструируемые имид</w:t>
      </w:r>
      <w:r w:rsidRPr="00E20F88">
        <w:rPr>
          <w:rFonts w:ascii="Arial" w:eastAsia="Times New Roman" w:hAnsi="Arial" w:cs="Arial"/>
          <w:sz w:val="19"/>
          <w:szCs w:val="19"/>
        </w:rPr>
        <w:softHyphen/>
        <w:t>жи) оказываются в "Мужской зоне" педиками-соперниками, причем первый не афиширует своих отношений, зато второй претендует на единоличное обладание притягательным объектом, который идет на</w:t>
      </w:r>
      <w:r w:rsidRPr="00E20F88">
        <w:rPr>
          <w:rFonts w:ascii="Arial" w:eastAsia="Times New Roman" w:hAnsi="Arial" w:cs="Arial"/>
          <w:sz w:val="19"/>
          <w:szCs w:val="19"/>
        </w:rPr>
        <w:softHyphen/>
        <w:t>расхват. Сама революция в духе комедийного абсурда объясняется сексуальной неотразимостью Ленина и действиями его поклонников:</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 xml:space="preserve">Ленин. </w:t>
      </w:r>
      <w:r w:rsidRPr="00E20F88">
        <w:rPr>
          <w:rFonts w:ascii="Verdana" w:eastAsia="Times New Roman" w:hAnsi="Verdana" w:cs="Arial"/>
          <w:color w:val="800080"/>
          <w:sz w:val="18"/>
          <w:szCs w:val="14"/>
        </w:rPr>
        <w:t>...Приходилось натягивать парик, брить все лицо, так на меня кидались. Из-за этого мы и совершили переворот, чтобы все узнавали, кидались, но при этом не ссылали опять в Шушенское... (с. 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Петрушевская отнюдь не рассчитывает, что всю эту "лапшу" при</w:t>
      </w:r>
      <w:r w:rsidRPr="00E20F88">
        <w:rPr>
          <w:rFonts w:ascii="Arial" w:eastAsia="Times New Roman" w:hAnsi="Arial" w:cs="Arial"/>
          <w:sz w:val="19"/>
          <w:szCs w:val="19"/>
        </w:rPr>
        <w:softHyphen/>
        <w:t xml:space="preserve">мут всерьез. Ей важно десакрализировать, представить в пародийном виде </w:t>
      </w:r>
      <w:r w:rsidRPr="00E20F88">
        <w:rPr>
          <w:rFonts w:ascii="Arial" w:eastAsia="Times New Roman" w:hAnsi="Arial" w:cs="Arial"/>
          <w:b/>
          <w:sz w:val="19"/>
          <w:szCs w:val="19"/>
        </w:rPr>
        <w:t xml:space="preserve">образ </w:t>
      </w:r>
      <w:r w:rsidRPr="00E20F88">
        <w:rPr>
          <w:rFonts w:ascii="Arial" w:eastAsia="Times New Roman" w:hAnsi="Arial" w:cs="Arial"/>
          <w:sz w:val="19"/>
          <w:szCs w:val="19"/>
        </w:rPr>
        <w:t>Ленина, созданный официальной культурой", и клин она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этом отличие Петрушевской от предшественников, создавших традицию коме</w:t>
      </w:r>
      <w:r w:rsidRPr="00E20F88">
        <w:rPr>
          <w:rFonts w:ascii="Arial" w:eastAsia="Times New Roman" w:hAnsi="Arial" w:cs="Arial"/>
          <w:sz w:val="18"/>
          <w:szCs w:val="14"/>
        </w:rPr>
        <w:softHyphen/>
        <w:t>дийного изображения Ленина: Аркадия Аверченко ("Дюжина ножей в спину револю</w:t>
      </w:r>
      <w:r w:rsidRPr="00E20F88">
        <w:rPr>
          <w:rFonts w:ascii="Arial" w:eastAsia="Times New Roman" w:hAnsi="Arial" w:cs="Arial"/>
          <w:sz w:val="18"/>
          <w:szCs w:val="14"/>
        </w:rPr>
        <w:softHyphen/>
        <w:t>ции"), Ильи Эренбурга ("кремлевская сцена" "Хулио Хуренито..."), Варлена Стронгина ("Смута новейшего времени, или Удивительные похождения Вани Чмотанова"). Да и Александр Солженицын в повести "Ленин в Цюрихе</w:t>
      </w: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нередко пользуется средствами карикатуры, делая своего агрессивно-фанатичного героя смешным. Материал для деконструирования ленинского имиджа, избранный Петрушевской, — не реальная действительность, а тексты.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вышибает клином — абстрактную любовь к Ленину, о которой много писали, заменяет физической, и даже извращенной. Это вызывает смех.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Деконструкции подвергается и некий среднетиповой портрет Ле</w:t>
      </w:r>
      <w:r w:rsidRPr="00E20F88">
        <w:rPr>
          <w:rFonts w:ascii="Arial" w:eastAsia="Times New Roman" w:hAnsi="Arial" w:cs="Arial"/>
          <w:sz w:val="19"/>
          <w:szCs w:val="19"/>
        </w:rPr>
        <w:softHyphen/>
        <w:t>нина. Исполняя роль Луны, персонаж Петрушевской кривит рот, как бы копируя лунный серп, и оттого черты лица искажены. По окрику Надсмотрщика он снова и снова натягивает эту маску, так что кажет</w:t>
      </w:r>
      <w:r w:rsidRPr="00E20F88">
        <w:rPr>
          <w:rFonts w:ascii="Arial" w:eastAsia="Times New Roman" w:hAnsi="Arial" w:cs="Arial"/>
          <w:sz w:val="19"/>
          <w:szCs w:val="19"/>
        </w:rPr>
        <w:softHyphen/>
        <w:t>ся, что Ленин постоянно корчит рожи. Те нелепые комические движе</w:t>
      </w:r>
      <w:r w:rsidRPr="00E20F88">
        <w:rPr>
          <w:rFonts w:ascii="Arial" w:eastAsia="Times New Roman" w:hAnsi="Arial" w:cs="Arial"/>
          <w:sz w:val="19"/>
          <w:szCs w:val="19"/>
        </w:rPr>
        <w:softHyphen/>
        <w:t>ния, которые производит у Петрушевской Ленин, изображая плыву</w:t>
      </w:r>
      <w:r w:rsidRPr="00E20F88">
        <w:rPr>
          <w:rFonts w:ascii="Arial" w:eastAsia="Times New Roman" w:hAnsi="Arial" w:cs="Arial"/>
          <w:sz w:val="19"/>
          <w:szCs w:val="19"/>
        </w:rPr>
        <w:softHyphen/>
        <w:t>щую по небесам и заходящую луну, настолько карикатурны, что бо</w:t>
      </w:r>
      <w:r w:rsidRPr="00E20F88">
        <w:rPr>
          <w:rFonts w:ascii="Arial" w:eastAsia="Times New Roman" w:hAnsi="Arial" w:cs="Arial"/>
          <w:sz w:val="19"/>
          <w:szCs w:val="19"/>
        </w:rPr>
        <w:softHyphen/>
        <w:t>лее всего персонаж напоминает клоуна, развлекающего публику де</w:t>
      </w:r>
      <w:r w:rsidRPr="00E20F88">
        <w:rPr>
          <w:rFonts w:ascii="Arial" w:eastAsia="Times New Roman" w:hAnsi="Arial" w:cs="Arial"/>
          <w:sz w:val="19"/>
          <w:szCs w:val="19"/>
        </w:rPr>
        <w:softHyphen/>
        <w:t>шевыми трюками. Комедийному снижению имиджа способствует так</w:t>
      </w:r>
      <w:r w:rsidRPr="00E20F88">
        <w:rPr>
          <w:rFonts w:ascii="Arial" w:eastAsia="Times New Roman" w:hAnsi="Arial" w:cs="Arial"/>
          <w:sz w:val="19"/>
          <w:szCs w:val="19"/>
        </w:rPr>
        <w:softHyphen/>
        <w:t xml:space="preserve">же деконцептуализация концептов: "В. И. </w:t>
      </w:r>
      <w:r w:rsidRPr="00E20F88">
        <w:rPr>
          <w:rFonts w:ascii="Arial" w:eastAsia="Times New Roman" w:hAnsi="Arial" w:cs="Arial"/>
          <w:spacing w:val="20"/>
          <w:sz w:val="19"/>
          <w:szCs w:val="19"/>
        </w:rPr>
        <w:t xml:space="preserve">Ленин. </w:t>
      </w:r>
      <w:r w:rsidRPr="00E20F88">
        <w:rPr>
          <w:rFonts w:ascii="Arial" w:eastAsia="Times New Roman" w:hAnsi="Arial" w:cs="Arial"/>
          <w:sz w:val="19"/>
          <w:szCs w:val="19"/>
        </w:rPr>
        <w:t>Вася Ира Ленин" (с. 78) и адресованная Ленину-</w:t>
      </w:r>
      <w:r w:rsidRPr="00E20F88">
        <w:rPr>
          <w:rFonts w:ascii="Arial" w:eastAsia="Times New Roman" w:hAnsi="Arial" w:cs="Arial"/>
          <w:sz w:val="19"/>
          <w:szCs w:val="19"/>
        </w:rPr>
        <w:lastRenderedPageBreak/>
        <w:t>имиджу нецензурная брань: "Луна! Едрит твою в ноздрю" (с. 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Сильнодействующим средством десакрализации сакрализированного литературой и искусством ленинского образа становится сосед</w:t>
      </w:r>
      <w:r w:rsidRPr="00E20F88">
        <w:rPr>
          <w:rFonts w:ascii="Arial" w:eastAsia="Times New Roman" w:hAnsi="Arial" w:cs="Arial"/>
          <w:sz w:val="19"/>
          <w:szCs w:val="19"/>
        </w:rPr>
        <w:softHyphen/>
        <w:t>ство имиджа Ленина с имиджем Гитлера, употребление их фами</w:t>
      </w:r>
      <w:r w:rsidRPr="00E20F88">
        <w:rPr>
          <w:rFonts w:ascii="Arial" w:eastAsia="Times New Roman" w:hAnsi="Arial" w:cs="Arial"/>
          <w:sz w:val="19"/>
          <w:szCs w:val="19"/>
        </w:rPr>
        <w:softHyphen/>
        <w:t>лий/псевдонимов в одном ряду: "Так, Ленин, Гитлер обратно на об-щак, остальные свободны!" (с. 81). Имидж Гитлера как чудовища, пси</w:t>
      </w:r>
      <w:r w:rsidRPr="00E20F88">
        <w:rPr>
          <w:rFonts w:ascii="Arial" w:eastAsia="Times New Roman" w:hAnsi="Arial" w:cs="Arial"/>
          <w:sz w:val="19"/>
          <w:szCs w:val="19"/>
        </w:rPr>
        <w:softHyphen/>
        <w:t xml:space="preserve">ха и паяца, созданный литературой </w:t>
      </w:r>
      <w:r w:rsidRPr="00E20F88">
        <w:rPr>
          <w:rFonts w:ascii="Arial" w:eastAsia="Times New Roman" w:hAnsi="Arial" w:cs="Arial"/>
          <w:sz w:val="19"/>
          <w:szCs w:val="19"/>
          <w:lang w:val="en-US"/>
        </w:rPr>
        <w:t>XX</w:t>
      </w:r>
      <w:r w:rsidRPr="00E20F88">
        <w:rPr>
          <w:rFonts w:ascii="Arial" w:eastAsia="Times New Roman" w:hAnsi="Arial" w:cs="Arial"/>
          <w:sz w:val="19"/>
          <w:szCs w:val="19"/>
        </w:rPr>
        <w:t xml:space="preserve"> в., накладывает отпечаток и на ленинский имидж, лишая его ореола святости. Основоположник пер</w:t>
      </w:r>
      <w:r w:rsidRPr="00E20F88">
        <w:rPr>
          <w:rFonts w:ascii="Arial" w:eastAsia="Times New Roman" w:hAnsi="Arial" w:cs="Arial"/>
          <w:sz w:val="19"/>
          <w:szCs w:val="19"/>
        </w:rPr>
        <w:softHyphen/>
        <w:t>вого в мире тоталитарного государства-"зоны" и наказан "зоной", соседством с другим основоположником-тоталитарием, судом культу</w:t>
      </w:r>
      <w:r w:rsidRPr="00E20F88">
        <w:rPr>
          <w:rFonts w:ascii="Arial" w:eastAsia="Times New Roman" w:hAnsi="Arial" w:cs="Arial"/>
          <w:sz w:val="19"/>
          <w:szCs w:val="19"/>
        </w:rPr>
        <w:softHyphen/>
        <w:t>ры превращен в травестийный персонаж.</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Параллельно с режиссируемой Надсмотрщиком версией "Ромео и Джульетты" зеки разыгрывают еще один спектакль, с помощью шек</w:t>
      </w:r>
      <w:r w:rsidRPr="00E20F88">
        <w:rPr>
          <w:rFonts w:ascii="Arial" w:eastAsia="Times New Roman" w:hAnsi="Arial" w:cs="Arial"/>
          <w:sz w:val="19"/>
          <w:szCs w:val="19"/>
        </w:rPr>
        <w:softHyphen/>
        <w:t>спировского текста выясняют личные отношения. Здесь главная скрип</w:t>
      </w:r>
      <w:r w:rsidRPr="00E20F88">
        <w:rPr>
          <w:rFonts w:ascii="Arial" w:eastAsia="Times New Roman" w:hAnsi="Arial" w:cs="Arial"/>
          <w:sz w:val="19"/>
          <w:szCs w:val="19"/>
        </w:rPr>
        <w:softHyphen/>
        <w:t>ка принадлежит Гитлеру. Его имидж тоже травестирован. Гитлер на</w:t>
      </w:r>
      <w:r w:rsidRPr="00E20F88">
        <w:rPr>
          <w:rFonts w:ascii="Arial" w:eastAsia="Times New Roman" w:hAnsi="Arial" w:cs="Arial"/>
          <w:sz w:val="19"/>
          <w:szCs w:val="19"/>
        </w:rPr>
        <w:softHyphen/>
        <w:t>делен обликом клоуна с речью и ухватками уголовника. Шекспиров</w:t>
      </w:r>
      <w:r w:rsidRPr="00E20F88">
        <w:rPr>
          <w:rFonts w:ascii="Arial" w:eastAsia="Times New Roman" w:hAnsi="Arial" w:cs="Arial"/>
          <w:sz w:val="19"/>
          <w:szCs w:val="19"/>
        </w:rPr>
        <w:softHyphen/>
        <w:t>ская трагедия в его устах превращается в фарс:</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Г и т л е р. Не верю!</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Джульетта, доца, чем тебе не муж</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Сей отпрыск рода знатного Ромео?</w:t>
      </w:r>
    </w:p>
    <w:p w:rsidR="00E20F88" w:rsidRPr="00E20F88" w:rsidRDefault="00E20F88" w:rsidP="00E20F88">
      <w:pPr>
        <w:widowControl w:val="0"/>
        <w:autoSpaceDE w:val="0"/>
        <w:autoSpaceDN w:val="0"/>
        <w:adjustRightInd w:val="0"/>
        <w:spacing w:before="60" w:after="0" w:line="240" w:lineRule="auto"/>
        <w:ind w:left="216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Признайся, согласись, что будет лучше уж.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 xml:space="preserve">Бетховен. </w:t>
      </w:r>
      <w:r w:rsidRPr="00E20F88">
        <w:rPr>
          <w:rFonts w:ascii="Verdana" w:eastAsia="Times New Roman" w:hAnsi="Verdana" w:cs="Arial"/>
          <w:color w:val="800080"/>
          <w:sz w:val="18"/>
          <w:szCs w:val="14"/>
        </w:rPr>
        <w:t>Я боюсь ужей (с. 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Отход от Шекспира, неряшливость стиля порождают комическую двусмысленность, смешат. Часто грубая, низкая проза совершенно забивает шекспировский текст. Гитлер снижает его понимание до собственного уровня — плебейски-прагматического, цинически-блатного. Образы Джульетты и Кормилицы, созданные Шекспиром, взаимоотношения между ними он реконструирует исходя из лагерных норм. Признания Бетховена/Джульетты в любви к отцу и брату Гит</w:t>
      </w:r>
      <w:r w:rsidRPr="00E20F88">
        <w:rPr>
          <w:rFonts w:ascii="Arial" w:eastAsia="Times New Roman" w:hAnsi="Arial" w:cs="Arial"/>
          <w:sz w:val="19"/>
          <w:szCs w:val="19"/>
        </w:rPr>
        <w:softHyphen/>
        <w:t>лер/Кормилица воспринимает однозначно — как инцест. Он всезна</w:t>
      </w:r>
      <w:r w:rsidRPr="00E20F88">
        <w:rPr>
          <w:rFonts w:ascii="Arial" w:eastAsia="Times New Roman" w:hAnsi="Arial" w:cs="Arial"/>
          <w:sz w:val="19"/>
          <w:szCs w:val="19"/>
        </w:rPr>
        <w:softHyphen/>
        <w:t>ющ, нагл, когда речь идет о человеческих пороках, извращениях, низменной стороне жизни вообще, во все вносит дух "зоны". Напри-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мер, принуждая Эйнштейна/Ромео к знакомству с Бетхове</w:t>
      </w:r>
      <w:r w:rsidRPr="00E20F88">
        <w:rPr>
          <w:rFonts w:ascii="Arial" w:eastAsia="Times New Roman" w:hAnsi="Arial" w:cs="Arial"/>
          <w:sz w:val="19"/>
          <w:szCs w:val="19"/>
        </w:rPr>
        <w:softHyphen/>
        <w:t>ном/Джульеттой, Гитлер/Кормилица соединяет в своей речи коды по</w:t>
      </w:r>
      <w:r w:rsidRPr="00E20F88">
        <w:rPr>
          <w:rFonts w:ascii="Arial" w:eastAsia="Times New Roman" w:hAnsi="Arial" w:cs="Arial"/>
          <w:sz w:val="19"/>
          <w:szCs w:val="19"/>
        </w:rPr>
        <w:softHyphen/>
        <w:t>литических выступлений фюрера и блатной жаргон: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Гитлер.</w:t>
      </w:r>
      <w:r w:rsidRPr="00E20F88">
        <w:rPr>
          <w:rFonts w:ascii="Verdana" w:eastAsia="Times New Roman" w:hAnsi="Verdana" w:cs="Arial"/>
          <w:color w:val="800080"/>
          <w:sz w:val="18"/>
          <w:szCs w:val="14"/>
        </w:rPr>
        <w:t xml:space="preserve"> Ты, еврейская морда! Стой здесь. &lt;...&gt;</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 xml:space="preserve">Эйнштейн. </w:t>
      </w:r>
      <w:r w:rsidRPr="00E20F88">
        <w:rPr>
          <w:rFonts w:ascii="Verdana" w:eastAsia="Times New Roman" w:hAnsi="Verdana" w:cs="Arial"/>
          <w:color w:val="800080"/>
          <w:sz w:val="18"/>
          <w:szCs w:val="14"/>
        </w:rPr>
        <w:t>Я больше ни секунды здесь не останусь, меня давно звали в Америку.</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pacing w:val="20"/>
          <w:sz w:val="18"/>
          <w:szCs w:val="14"/>
        </w:rPr>
        <w:t>Гитлер.</w:t>
      </w:r>
      <w:r w:rsidRPr="00E20F88">
        <w:rPr>
          <w:rFonts w:ascii="Verdana" w:eastAsia="Times New Roman" w:hAnsi="Verdana" w:cs="Arial"/>
          <w:color w:val="800080"/>
          <w:sz w:val="18"/>
          <w:szCs w:val="14"/>
        </w:rPr>
        <w:t xml:space="preserve"> Ав Освенцим не хо? А по ха не хо? (с. 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Сокращения слов, получающие грубо-комедийную окраску, напоми</w:t>
      </w:r>
      <w:r w:rsidRPr="00E20F88">
        <w:rPr>
          <w:rFonts w:ascii="Arial" w:eastAsia="Times New Roman" w:hAnsi="Arial" w:cs="Arial"/>
          <w:sz w:val="19"/>
          <w:szCs w:val="19"/>
        </w:rPr>
        <w:softHyphen/>
        <w:t>нают о пьесе Евгения Шварца "Тень", где использован подобный при</w:t>
      </w:r>
      <w:r w:rsidRPr="00E20F88">
        <w:rPr>
          <w:rFonts w:ascii="Arial" w:eastAsia="Times New Roman" w:hAnsi="Arial" w:cs="Arial"/>
          <w:sz w:val="19"/>
          <w:szCs w:val="19"/>
        </w:rPr>
        <w:softHyphen/>
        <w:t>ем. Это позволяет интерпретировать уголовщину как "тень" политиче</w:t>
      </w:r>
      <w:r w:rsidRPr="00E20F88">
        <w:rPr>
          <w:rFonts w:ascii="Arial" w:eastAsia="Times New Roman" w:hAnsi="Arial" w:cs="Arial"/>
          <w:sz w:val="19"/>
          <w:szCs w:val="19"/>
        </w:rPr>
        <w:softHyphen/>
        <w:t>ской жизни тоталитарных обществ.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 все же от чистой политики Петрушевская упорно уходит. При всей приблатненности Гитлера доминирующим при создании этого образа является мотив "любви" к Бетховену. Выразительным средст</w:t>
      </w:r>
      <w:r w:rsidRPr="00E20F88">
        <w:rPr>
          <w:rFonts w:ascii="Arial" w:eastAsia="Times New Roman" w:hAnsi="Arial" w:cs="Arial"/>
          <w:sz w:val="19"/>
          <w:szCs w:val="19"/>
        </w:rPr>
        <w:softHyphen/>
        <w:t>вом деконструкции гитлеровского имиджа становится игра с половой принадлежностью персонажа. Та же операция проделывается и с имиджем Бетховена. Мужчина или женщина Гитлер/Кормилица, муж</w:t>
      </w:r>
      <w:r w:rsidRPr="00E20F88">
        <w:rPr>
          <w:rFonts w:ascii="Arial" w:eastAsia="Times New Roman" w:hAnsi="Arial" w:cs="Arial"/>
          <w:sz w:val="19"/>
          <w:szCs w:val="19"/>
        </w:rPr>
        <w:softHyphen/>
        <w:t>чина или четырнадцатилетняя девушка Бетховен/Джульетта — понять из их речей невозможно. Кажется, не понимают этого и сами персо</w:t>
      </w:r>
      <w:r w:rsidRPr="00E20F88">
        <w:rPr>
          <w:rFonts w:ascii="Arial" w:eastAsia="Times New Roman" w:hAnsi="Arial" w:cs="Arial"/>
          <w:sz w:val="19"/>
          <w:szCs w:val="19"/>
        </w:rPr>
        <w:softHyphen/>
        <w:t>нажи (фамилии "Гитлер", "Бетховен" могут принадлежать и мужчине, и женщине). Эта двойственность, неопределенность вносит свою долю абсурдности и комедийности. Но, поскольку в тексте неоднократно заявлено, что в "зоне" одни мужчины, присвоение себе персонажами и женских качеств, вплоть до способности рожать, может быть рас</w:t>
      </w:r>
      <w:r w:rsidRPr="00E20F88">
        <w:rPr>
          <w:rFonts w:ascii="Arial" w:eastAsia="Times New Roman" w:hAnsi="Arial" w:cs="Arial"/>
          <w:sz w:val="19"/>
          <w:szCs w:val="19"/>
        </w:rPr>
        <w:softHyphen/>
        <w:t>смотрено как пародийное изображение "мужского шовинизма" — неотъемлемой черты тоталитарной культуры. Однако и осмеяние "мужского шовинизма" у Петрушевской — лишь конкретизированное выражение неприятия любого типа тотальности, предпочтение ему иного — "женского" типа разума и соответственно культуры, в кото</w:t>
      </w:r>
      <w:r w:rsidRPr="00E20F88">
        <w:rPr>
          <w:rFonts w:ascii="Arial" w:eastAsia="Times New Roman" w:hAnsi="Arial" w:cs="Arial"/>
          <w:sz w:val="19"/>
          <w:szCs w:val="19"/>
        </w:rPr>
        <w:softHyphen/>
        <w:t>ром принцип "удовольствия" преобладает над принципом "реальности".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Самое постмодернистскую эстетику принято считать "женской" в противовес эстетике "мужской" — модернистской. Постмодернистские теоретики (Деррида, Бодрийар и др.) настаивают на превосходстве "женской" эстетики над "мужской". В статье "Деконструкция — дерри-даизм — в действии" А. Гараджа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"На Женщину рассчитывают и Бодрийяр, и Деррида. Последний воспринимает метафизику как "фаллогоцентризм", "фаллическую ста</w:t>
      </w:r>
      <w:r w:rsidRPr="00E20F88">
        <w:rPr>
          <w:rFonts w:ascii="Arial" w:eastAsia="Times New Roman" w:hAnsi="Arial" w:cs="Arial"/>
          <w:sz w:val="19"/>
          <w:szCs w:val="19"/>
        </w:rPr>
        <w:softHyphen/>
        <w:t>дию разума", знающую лишь различие мужского (некастрация — ка</w:t>
      </w:r>
      <w:r w:rsidRPr="00E20F88">
        <w:rPr>
          <w:rFonts w:ascii="Arial" w:eastAsia="Times New Roman" w:hAnsi="Arial" w:cs="Arial"/>
          <w:sz w:val="19"/>
          <w:szCs w:val="19"/>
        </w:rPr>
        <w:softHyphen/>
        <w:t>страция) и упускающего женское не-тождество, украдкость, у-крашение (</w:t>
      </w:r>
      <w:r w:rsidRPr="00E20F88">
        <w:rPr>
          <w:rFonts w:ascii="Arial" w:eastAsia="Times New Roman" w:hAnsi="Arial" w:cs="Arial"/>
          <w:sz w:val="19"/>
          <w:szCs w:val="19"/>
          <w:lang w:val="en-US"/>
        </w:rPr>
        <w:t>se</w:t>
      </w:r>
      <w:r w:rsidRPr="00E20F88">
        <w:rPr>
          <w:rFonts w:ascii="Arial" w:eastAsia="Times New Roman" w:hAnsi="Arial" w:cs="Arial"/>
          <w:sz w:val="19"/>
          <w:szCs w:val="19"/>
        </w:rPr>
        <w:t>-</w:t>
      </w:r>
      <w:r w:rsidRPr="00E20F88">
        <w:rPr>
          <w:rFonts w:ascii="Arial" w:eastAsia="Times New Roman" w:hAnsi="Arial" w:cs="Arial"/>
          <w:sz w:val="19"/>
          <w:szCs w:val="19"/>
          <w:lang w:val="en-US"/>
        </w:rPr>
        <w:t>parer</w:t>
      </w:r>
      <w:r w:rsidRPr="00E20F88">
        <w:rPr>
          <w:rFonts w:ascii="Arial" w:eastAsia="Times New Roman" w:hAnsi="Arial" w:cs="Arial"/>
          <w:sz w:val="19"/>
          <w:szCs w:val="19"/>
        </w:rPr>
        <w:t>: "украшение" и "разделение", скрадывающие или крадущие тождество, саму возможность определения контура кастрации). А Бодрийяр отводит Женщине главную роль в строе — или коне — "искушения-соблазна" (</w:t>
      </w:r>
      <w:r w:rsidRPr="00E20F88">
        <w:rPr>
          <w:rFonts w:ascii="Arial" w:eastAsia="Times New Roman" w:hAnsi="Arial" w:cs="Arial"/>
          <w:sz w:val="19"/>
          <w:szCs w:val="19"/>
          <w:lang w:val="en-US"/>
        </w:rPr>
        <w:t>seduction</w:t>
      </w:r>
      <w:r w:rsidRPr="00E20F88">
        <w:rPr>
          <w:rFonts w:ascii="Arial" w:eastAsia="Times New Roman" w:hAnsi="Arial" w:cs="Arial"/>
          <w:sz w:val="19"/>
          <w:szCs w:val="19"/>
        </w:rPr>
        <w:t>), который должен сменить господ</w:t>
      </w:r>
      <w:r w:rsidRPr="00E20F88">
        <w:rPr>
          <w:rFonts w:ascii="Arial" w:eastAsia="Times New Roman" w:hAnsi="Arial" w:cs="Arial"/>
          <w:sz w:val="19"/>
          <w:szCs w:val="19"/>
        </w:rPr>
        <w:softHyphen/>
        <w:t>ствующий строй "производства" (</w:t>
      </w:r>
      <w:r w:rsidRPr="00E20F88">
        <w:rPr>
          <w:rFonts w:ascii="Arial" w:eastAsia="Times New Roman" w:hAnsi="Arial" w:cs="Arial"/>
          <w:sz w:val="19"/>
          <w:szCs w:val="19"/>
          <w:lang w:val="en-US"/>
        </w:rPr>
        <w:t>production</w:t>
      </w:r>
      <w:r w:rsidRPr="00E20F88">
        <w:rPr>
          <w:rFonts w:ascii="Arial" w:eastAsia="Times New Roman" w:hAnsi="Arial" w:cs="Arial"/>
          <w:sz w:val="19"/>
          <w:szCs w:val="19"/>
        </w:rPr>
        <w:t>): оба рассчитывают на Женщину, оба на нее ставят, у обоих головы на кону. &lt;...&gt;</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Никакой тотализации, никакого суммирования смысла: лишь эфе</w:t>
      </w:r>
      <w:r w:rsidRPr="00E20F88">
        <w:rPr>
          <w:rFonts w:ascii="Arial" w:eastAsia="Times New Roman" w:hAnsi="Arial" w:cs="Arial"/>
          <w:sz w:val="19"/>
          <w:szCs w:val="19"/>
        </w:rPr>
        <w:softHyphen/>
        <w:t>мерные (</w:t>
      </w:r>
      <w:r w:rsidRPr="00E20F88">
        <w:rPr>
          <w:rFonts w:ascii="Arial" w:eastAsia="Times New Roman" w:hAnsi="Arial" w:cs="Arial"/>
          <w:sz w:val="19"/>
          <w:szCs w:val="19"/>
          <w:lang w:val="en-US"/>
        </w:rPr>
        <w:t>chimere</w:t>
      </w:r>
      <w:r w:rsidRPr="00E20F88">
        <w:rPr>
          <w:rFonts w:ascii="Arial" w:eastAsia="Times New Roman" w:hAnsi="Arial" w:cs="Arial"/>
          <w:sz w:val="19"/>
          <w:szCs w:val="19"/>
        </w:rPr>
        <w:t xml:space="preserve">) эффекты игры текстуальных меток. Текст никогда не может быть расшифрован до </w:t>
      </w:r>
      <w:r w:rsidRPr="00E20F88">
        <w:rPr>
          <w:rFonts w:ascii="Arial" w:eastAsia="Times New Roman" w:hAnsi="Arial" w:cs="Arial"/>
          <w:sz w:val="19"/>
          <w:szCs w:val="19"/>
          <w:lang w:val="en-US"/>
        </w:rPr>
        <w:t>con</w:t>
      </w:r>
      <w:r w:rsidRPr="00E20F88">
        <w:rPr>
          <w:rFonts w:ascii="Arial" w:eastAsia="Times New Roman" w:hAnsi="Arial" w:cs="Arial"/>
          <w:sz w:val="19"/>
          <w:szCs w:val="19"/>
        </w:rPr>
        <w:t xml:space="preserve">-ца, всегда останется тайна, </w:t>
      </w:r>
      <w:r w:rsidRPr="00E20F88">
        <w:rPr>
          <w:rFonts w:ascii="Arial" w:eastAsia="Times New Roman" w:hAnsi="Arial" w:cs="Arial"/>
          <w:sz w:val="19"/>
          <w:szCs w:val="19"/>
        </w:rPr>
        <w:lastRenderedPageBreak/>
        <w:t>остаток или останки, которые невозможно "воссвоить", переварить, снять; все эти операции приводят к бесконечной серии усвоения, рассеяния, стриктурации-дестриктурации. Тайна, вызывающая раздражение, по</w:t>
      </w:r>
      <w:r w:rsidRPr="00E20F88">
        <w:rPr>
          <w:rFonts w:ascii="Arial" w:eastAsia="Times New Roman" w:hAnsi="Arial" w:cs="Arial"/>
          <w:sz w:val="19"/>
          <w:szCs w:val="19"/>
        </w:rPr>
        <w:softHyphen/>
        <w:t>добно бесконечному стриптизу, всегда оставляющему неснятым ка</w:t>
      </w:r>
      <w:r w:rsidRPr="00E20F88">
        <w:rPr>
          <w:rFonts w:ascii="Arial" w:eastAsia="Times New Roman" w:hAnsi="Arial" w:cs="Arial"/>
          <w:sz w:val="19"/>
          <w:szCs w:val="19"/>
        </w:rPr>
        <w:softHyphen/>
        <w:t>кую-нибудь придаточную полоску одежды (протез). Раздражение: бо</w:t>
      </w:r>
      <w:r w:rsidRPr="00E20F88">
        <w:rPr>
          <w:rFonts w:ascii="Arial" w:eastAsia="Times New Roman" w:hAnsi="Arial" w:cs="Arial"/>
          <w:sz w:val="19"/>
          <w:szCs w:val="19"/>
        </w:rPr>
        <w:softHyphen/>
        <w:t>лезненное для того, кто не оставил фаллическую стадию разума, не вышел из детства и одержим страхом кастрации, но приятное для того, кто на место отождествимого контура кастрации допускает рас</w:t>
      </w:r>
      <w:r w:rsidRPr="00E20F88">
        <w:rPr>
          <w:rFonts w:ascii="Arial" w:eastAsia="Times New Roman" w:hAnsi="Arial" w:cs="Arial"/>
          <w:sz w:val="19"/>
          <w:szCs w:val="19"/>
        </w:rPr>
        <w:softHyphen/>
        <w:t>сеяние, ускользание смысла в складки гимена; кто понимает и прини</w:t>
      </w:r>
      <w:r w:rsidRPr="00E20F88">
        <w:rPr>
          <w:rFonts w:ascii="Arial" w:eastAsia="Times New Roman" w:hAnsi="Arial" w:cs="Arial"/>
          <w:sz w:val="19"/>
          <w:szCs w:val="19"/>
        </w:rPr>
        <w:softHyphen/>
        <w:t>мает структуру (стриктуру) наслаждения..." [83, с. 41—42].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Сама же оппозиция мужского/женского (как и все другие бинар</w:t>
      </w:r>
      <w:r w:rsidRPr="00E20F88">
        <w:rPr>
          <w:rFonts w:ascii="Arial" w:eastAsia="Times New Roman" w:hAnsi="Arial" w:cs="Arial"/>
          <w:sz w:val="19"/>
          <w:szCs w:val="19"/>
        </w:rPr>
        <w:softHyphen/>
        <w:t>ные оппозиции) снимается, размывается, истолковывается "в терминах игры, вызова, агонистических дуальных отношений и стратегии види-мостей — в терминах уже не структуры и различий, но соблазнитель</w:t>
      </w:r>
      <w:r w:rsidRPr="00E20F88">
        <w:rPr>
          <w:rFonts w:ascii="Arial" w:eastAsia="Times New Roman" w:hAnsi="Arial" w:cs="Arial"/>
          <w:sz w:val="19"/>
          <w:szCs w:val="19"/>
        </w:rPr>
        <w:softHyphen/>
        <w:t>ной обратимости" [84, с. 61]. Возникает, как пишет Жан Бодрийар в книге "О соблазне" (1979), "вселенная, в которой женское начало не противопоставляется мужскому, но соблазняет его. Находясь в стихии соблазна, женственность не выступает маркированным или немарки</w:t>
      </w:r>
      <w:r w:rsidRPr="00E20F88">
        <w:rPr>
          <w:rFonts w:ascii="Arial" w:eastAsia="Times New Roman" w:hAnsi="Arial" w:cs="Arial"/>
          <w:sz w:val="19"/>
          <w:szCs w:val="19"/>
        </w:rPr>
        <w:softHyphen/>
        <w:t>рованным термином оппозиции" [60, с. 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Женственность в данном случае не равна бисексуальности, а предстает как некий транссексуальный соблазн. Мимо этой особен</w:t>
      </w:r>
      <w:r w:rsidRPr="00E20F88">
        <w:rPr>
          <w:rFonts w:ascii="Arial" w:eastAsia="Times New Roman" w:hAnsi="Arial" w:cs="Arial"/>
          <w:sz w:val="19"/>
          <w:szCs w:val="19"/>
        </w:rPr>
        <w:softHyphen/>
        <w:t>ности, указывает Бодрийар, проходят сторонники феминистского дви</w:t>
      </w:r>
      <w:r w:rsidRPr="00E20F88">
        <w:rPr>
          <w:rFonts w:ascii="Arial" w:eastAsia="Times New Roman" w:hAnsi="Arial" w:cs="Arial"/>
          <w:sz w:val="19"/>
          <w:szCs w:val="19"/>
        </w:rPr>
        <w:softHyphen/>
        <w:t>жения</w:t>
      </w:r>
      <w:r w:rsidRPr="00E20F88">
        <w:rPr>
          <w:rFonts w:ascii="Arial" w:eastAsia="Times New Roman" w:hAnsi="Arial" w:cs="Arial"/>
          <w:color w:val="FF0000"/>
          <w:sz w:val="19"/>
          <w:szCs w:val="19"/>
        </w:rPr>
        <w:t>*</w:t>
      </w:r>
      <w:r w:rsidRPr="00E20F88">
        <w:rPr>
          <w:rFonts w:ascii="Arial" w:eastAsia="Times New Roman" w:hAnsi="Arial" w:cs="Arial"/>
          <w:sz w:val="19"/>
          <w:szCs w:val="19"/>
        </w:rPr>
        <w:t>, которые всегда что-то противопоставляют фаллократической структуре: "Они не понимают, что соблазн означает господство над символической вселенной, тогда как власть означает всего лишь гос</w:t>
      </w:r>
      <w:r w:rsidRPr="00E20F88">
        <w:rPr>
          <w:rFonts w:ascii="Arial" w:eastAsia="Times New Roman" w:hAnsi="Arial" w:cs="Arial"/>
          <w:sz w:val="19"/>
          <w:szCs w:val="19"/>
        </w:rPr>
        <w:softHyphen/>
        <w:t>подство над вселенной реальной" [60, с. 62]. Более того, пишет фи</w:t>
      </w:r>
      <w:r w:rsidRPr="00E20F88">
        <w:rPr>
          <w:rFonts w:ascii="Arial" w:eastAsia="Times New Roman" w:hAnsi="Arial" w:cs="Arial"/>
          <w:sz w:val="19"/>
          <w:szCs w:val="19"/>
        </w:rPr>
        <w:softHyphen/>
        <w:t>лософ, феминизм дает бой соблазну, отвергаемому как искусствен</w:t>
      </w:r>
      <w:r w:rsidRPr="00E20F88">
        <w:rPr>
          <w:rFonts w:ascii="Arial" w:eastAsia="Times New Roman" w:hAnsi="Arial" w:cs="Arial"/>
          <w:sz w:val="19"/>
          <w:szCs w:val="19"/>
        </w:rPr>
        <w:softHyphen/>
        <w:t>ное извращение истины женщины. Это, по его мнению, "означает единым махом перечеркнуть высочайшую привилегию женственности, состоящую в том, что она никогда, в известном смысле, не подступа</w:t>
      </w:r>
      <w:r w:rsidRPr="00E20F88">
        <w:rPr>
          <w:rFonts w:ascii="Arial" w:eastAsia="Times New Roman" w:hAnsi="Arial" w:cs="Arial"/>
          <w:sz w:val="19"/>
          <w:szCs w:val="19"/>
        </w:rPr>
        <w:softHyphen/>
        <w:t>лась к истине, оставляя за собой абсолютное господство над царст</w:t>
      </w:r>
      <w:r w:rsidRPr="00E20F88">
        <w:rPr>
          <w:rFonts w:ascii="Arial" w:eastAsia="Times New Roman" w:hAnsi="Arial" w:cs="Arial"/>
          <w:sz w:val="19"/>
          <w:szCs w:val="19"/>
        </w:rPr>
        <w:softHyphen/>
        <w:t>вом видимостей. Имманентная игра соблазна: все и вся отторгнуть, отклонить от истины и вернуть в игру, чистую игру видимостей, и мо</w:t>
      </w:r>
      <w:r w:rsidRPr="00E20F88">
        <w:rPr>
          <w:rFonts w:ascii="Arial" w:eastAsia="Times New Roman" w:hAnsi="Arial" w:cs="Arial"/>
          <w:sz w:val="19"/>
          <w:szCs w:val="19"/>
        </w:rPr>
        <w:softHyphen/>
        <w:t>ментально переиграть и опрокинуть все системы смысла и власти, заставить видимость вращаться вокруг себя самих, разыграть тело как видимость, лишив его глубинного измерения желания — ибо все видимости обратимы, — лишь на этом уровне системы хрупки и уяз</w:t>
      </w:r>
      <w:r w:rsidRPr="00E20F88">
        <w:rPr>
          <w:rFonts w:ascii="Arial" w:eastAsia="Times New Roman" w:hAnsi="Arial" w:cs="Arial"/>
          <w:sz w:val="19"/>
          <w:szCs w:val="19"/>
        </w:rPr>
        <w:softHyphen/>
        <w:t>вимы — смысл уязвим только для колдовства" [60, с. 62]. Лишь со</w:t>
      </w:r>
      <w:r w:rsidRPr="00E20F88">
        <w:rPr>
          <w:rFonts w:ascii="Arial" w:eastAsia="Times New Roman" w:hAnsi="Arial" w:cs="Arial"/>
          <w:sz w:val="19"/>
          <w:szCs w:val="19"/>
        </w:rPr>
        <w:softHyphen/>
        <w:t>блазн, по Бодрийару, разрушает полярную сексуализацию тел и фаллически ориентированную систему сексуальности. Соблазну под силу обратить (повернуть обратной стороной) все знаки власти. "В со-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Имеются в виду непостмодернисты.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блазнении нет ничего активного или пассивного, нет субъекта или объекта, нет внешнего или внутреннего: оно играет сразу на двух сторонах доски, притом, что не существует никакой разделяющей их границы" [60, с. 64]. Соблазняем мы, подчеркивает философ, только нашей слабостью и никогда силой (или знаками силы); именно сла</w:t>
      </w:r>
      <w:r w:rsidRPr="00E20F88">
        <w:rPr>
          <w:rFonts w:ascii="Arial" w:eastAsia="Times New Roman" w:hAnsi="Arial" w:cs="Arial"/>
          <w:sz w:val="18"/>
          <w:szCs w:val="18"/>
        </w:rPr>
        <w:softHyphen/>
        <w:t>бость мы пускаем в ход в игре обольщения, она-то и придает нам мощь, наделяет способностью соблазнять; именно женственность как видимость наносит поражение глубинной мужественности. Бодрийар замечает: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это относящееся к женственности положение, гласящее, что применительно к ней лишается основания даже различение аутентич</w:t>
      </w:r>
      <w:r w:rsidRPr="00E20F88">
        <w:rPr>
          <w:rFonts w:ascii="Arial" w:eastAsia="Times New Roman" w:hAnsi="Arial" w:cs="Arial"/>
          <w:sz w:val="18"/>
          <w:szCs w:val="18"/>
        </w:rPr>
        <w:softHyphen/>
        <w:t>ного и искусственного, странным образом совпадает с положением, определяющим пространство симуляции: тут также невозможно про</w:t>
      </w:r>
      <w:r w:rsidRPr="00E20F88">
        <w:rPr>
          <w:rFonts w:ascii="Arial" w:eastAsia="Times New Roman" w:hAnsi="Arial" w:cs="Arial"/>
          <w:sz w:val="18"/>
          <w:szCs w:val="18"/>
        </w:rPr>
        <w:softHyphen/>
        <w:t>вести различие между реальным и моделями, всякая реальность есть лишь секреция симуляционных моделей, и нет никакой иной женствен</w:t>
      </w:r>
      <w:r w:rsidRPr="00E20F88">
        <w:rPr>
          <w:rFonts w:ascii="Arial" w:eastAsia="Times New Roman" w:hAnsi="Arial" w:cs="Arial"/>
          <w:sz w:val="18"/>
          <w:szCs w:val="18"/>
        </w:rPr>
        <w:softHyphen/>
        <w:t>ности, кроме женственности видимостей. Симуляция тоже неразрешима.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Это странное совпадение указывает на двусмысленность женст</w:t>
      </w:r>
      <w:r w:rsidRPr="00E20F88">
        <w:rPr>
          <w:rFonts w:ascii="Arial" w:eastAsia="Times New Roman" w:hAnsi="Arial" w:cs="Arial"/>
          <w:sz w:val="18"/>
          <w:szCs w:val="18"/>
        </w:rPr>
        <w:softHyphen/>
        <w:t>венности, которая есть одновременно радикальная констатация симу</w:t>
      </w:r>
      <w:r w:rsidRPr="00E20F88">
        <w:rPr>
          <w:rFonts w:ascii="Arial" w:eastAsia="Times New Roman" w:hAnsi="Arial" w:cs="Arial"/>
          <w:sz w:val="18"/>
          <w:szCs w:val="18"/>
        </w:rPr>
        <w:softHyphen/>
        <w:t>ляции и единственная возможность перейти по ту сторону симуляции — в сферу соблазна" [60, с. 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Соблазн, указывает Бодрийар, — начало, интенсивность которого происходит не от "либидозной загрузки или энергии желания, но от чистой формы игры и чисто формального блефа, характеризующего эту игру" [60, с. 64]. Игру соблазна философ противопоставляет вла</w:t>
      </w:r>
      <w:r w:rsidRPr="00E20F88">
        <w:rPr>
          <w:rFonts w:ascii="Arial" w:eastAsia="Times New Roman" w:hAnsi="Arial" w:cs="Arial"/>
          <w:sz w:val="18"/>
          <w:szCs w:val="18"/>
        </w:rPr>
        <w:softHyphen/>
        <w:t>сти производства, которое все искушающие иллюзии подменяет од-ной-единственной — иллюзией себя самого, обратившейся в принцип реальности (т. е., в сущности, делает людей своими рабами). Мертвы те, кого ничто в этом мире не способно соблазнить. (И тут можно вспомнить еще об одной "зоне" — "Мертвой зоне" Стивена Кинга — как метафоре жизни без желаний, без соблазна, в состоянии комы.) По мысли Бодрийара, соблазн, завладевающий всем производством, в конечном счете способен его "истребить", т. е. освободить челове</w:t>
      </w:r>
      <w:r w:rsidRPr="00E20F88">
        <w:rPr>
          <w:rFonts w:ascii="Arial" w:eastAsia="Times New Roman" w:hAnsi="Arial" w:cs="Arial"/>
          <w:sz w:val="18"/>
          <w:szCs w:val="18"/>
        </w:rPr>
        <w:softHyphen/>
        <w:t>ка, дать ему "в предвосхищении конца" проникнуться прелестью и поэзией существования.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"Мужской зоне" Петрушевской фаллократизм как метафора то</w:t>
      </w:r>
      <w:r w:rsidRPr="00E20F88">
        <w:rPr>
          <w:rFonts w:ascii="Arial" w:eastAsia="Times New Roman" w:hAnsi="Arial" w:cs="Arial"/>
          <w:sz w:val="18"/>
          <w:szCs w:val="18"/>
        </w:rPr>
        <w:softHyphen/>
        <w:t>талитарно-авторитарного типа культуры, типа мышления и сознания отвергается, высмеивается. Мужское и женское утрачивают свою же</w:t>
      </w:r>
      <w:r w:rsidRPr="00E20F88">
        <w:rPr>
          <w:rFonts w:ascii="Arial" w:eastAsia="Times New Roman" w:hAnsi="Arial" w:cs="Arial"/>
          <w:sz w:val="18"/>
          <w:szCs w:val="18"/>
        </w:rPr>
        <w:softHyphen/>
        <w:t>сткую оппозиционность, обретают в пьесе трансгрессивный характер. Оппозиция снимается в игре (в процессе репетиции). Роль соблазна, уводящего от сферы производства (тех или иных политических идей), исполняет "любовь" (= искусство: ведь "любить Бетховена" означает любить созданную им музыку). Искусство и может быть рассмотрено как соблазн, проникающий в "мужскую зону" и расшатывающий ее изнутри. "Слабое", "женственное", не обладающее никакой офици</w:t>
      </w:r>
      <w:r w:rsidRPr="00E20F88">
        <w:rPr>
          <w:rFonts w:ascii="Arial" w:eastAsia="Times New Roman" w:hAnsi="Arial" w:cs="Arial"/>
          <w:sz w:val="18"/>
          <w:szCs w:val="18"/>
        </w:rPr>
        <w:softHyphen/>
        <w:t>альной властью, оно овладевает людьми ненасильственным способом, препятствуя превращению в "параноиков". Демонстрируется именно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419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тип шизоискусства, "пиротехникой" которого великолепно овладела Петрушевская. Бессознательное исторического процесса, вскрытое в "Мужской зоне", — потребность в примирении непримиримого, без чего агрессивности, насилию, аду не предвидится конца.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Незыблемым догматам противопоставляются размягченные, мно</w:t>
      </w:r>
      <w:r w:rsidRPr="00E20F88">
        <w:rPr>
          <w:rFonts w:ascii="Arial" w:eastAsia="Times New Roman" w:hAnsi="Arial" w:cs="Arial"/>
          <w:sz w:val="18"/>
          <w:szCs w:val="18"/>
        </w:rPr>
        <w:softHyphen/>
        <w:t>гозначные смыслы, отсылающие к безбрежному тексту культуры, идеологической заданности и однозначности, — творчество-игра.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Постмодернистские пьесы Пригова, Коркия, Сорокина, Петрушев</w:t>
      </w:r>
      <w:r w:rsidRPr="00E20F88">
        <w:rPr>
          <w:rFonts w:ascii="Arial" w:eastAsia="Times New Roman" w:hAnsi="Arial" w:cs="Arial"/>
          <w:sz w:val="18"/>
          <w:szCs w:val="18"/>
        </w:rPr>
        <w:softHyphen/>
        <w:t>ской и других авторов способствуют обновлению русской драматур</w:t>
      </w:r>
      <w:r w:rsidRPr="00E20F88">
        <w:rPr>
          <w:rFonts w:ascii="Arial" w:eastAsia="Times New Roman" w:hAnsi="Arial" w:cs="Arial"/>
          <w:sz w:val="18"/>
          <w:szCs w:val="18"/>
        </w:rPr>
        <w:softHyphen/>
        <w:t>гии, делают ее богаче и разнообразнее.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Лидирует, однако, на современном этапе постмодернистская проза.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79" w:name="_Toc15693528"/>
      <w:bookmarkStart w:id="180" w:name="_Toc15730485"/>
      <w:r w:rsidRPr="00E20F88">
        <w:rPr>
          <w:rFonts w:ascii="Arial" w:eastAsia="Times New Roman" w:hAnsi="Arial" w:cs="Times New Roman"/>
          <w:b/>
          <w:bCs/>
          <w:color w:val="FF6600"/>
          <w:sz w:val="24"/>
          <w:szCs w:val="14"/>
        </w:rPr>
        <w:t>Растабуирование табулированного: рассказы Игоря Яркевича</w:t>
      </w:r>
      <w:bookmarkEnd w:id="179"/>
      <w:bookmarkEnd w:id="18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sz w:val="20"/>
          <w:szCs w:val="24"/>
        </w:rPr>
      </w:pPr>
      <w:r w:rsidRPr="00E20F88">
        <w:rPr>
          <w:rFonts w:ascii="Arial" w:eastAsia="Times New Roman" w:hAnsi="Arial" w:cs="Arial"/>
          <w:i/>
          <w:sz w:val="18"/>
          <w:szCs w:val="15"/>
        </w:rPr>
        <w:t>Яркевич Игорь Геннадьевич (р. 1962) — прозаик, автор литератур</w:t>
      </w:r>
      <w:r w:rsidRPr="00E20F88">
        <w:rPr>
          <w:rFonts w:ascii="Arial" w:eastAsia="Times New Roman" w:hAnsi="Arial" w:cs="Arial"/>
          <w:i/>
          <w:sz w:val="18"/>
          <w:szCs w:val="15"/>
        </w:rPr>
        <w:softHyphen/>
        <w:t>но-критических статей. В 1985 г. окон</w:t>
      </w:r>
      <w:r w:rsidRPr="00E20F88">
        <w:rPr>
          <w:rFonts w:ascii="Arial" w:eastAsia="Times New Roman" w:hAnsi="Arial" w:cs="Arial"/>
          <w:i/>
          <w:sz w:val="18"/>
          <w:szCs w:val="15"/>
        </w:rPr>
        <w:softHyphen/>
        <w:t>чил Московский Историко-архивный институт. Начал печататься с 199! г. В литературно-критической среде полу</w:t>
      </w:r>
      <w:r w:rsidRPr="00E20F88">
        <w:rPr>
          <w:rFonts w:ascii="Arial" w:eastAsia="Times New Roman" w:hAnsi="Arial" w:cs="Arial"/>
          <w:i/>
          <w:sz w:val="18"/>
          <w:szCs w:val="15"/>
        </w:rPr>
        <w:softHyphen/>
        <w:t>чил известность благодаря своеобразному роману-трилогии с неудобопроиз</w:t>
      </w:r>
      <w:r w:rsidRPr="00E20F88">
        <w:rPr>
          <w:rFonts w:ascii="Arial" w:eastAsia="Times New Roman" w:hAnsi="Arial" w:cs="Arial"/>
          <w:i/>
          <w:sz w:val="18"/>
          <w:szCs w:val="15"/>
        </w:rPr>
        <w:softHyphen/>
        <w:t>носимым заглавием, пародийно отсы</w:t>
      </w:r>
      <w:r w:rsidRPr="00E20F88">
        <w:rPr>
          <w:rFonts w:ascii="Arial" w:eastAsia="Times New Roman" w:hAnsi="Arial" w:cs="Arial"/>
          <w:i/>
          <w:sz w:val="18"/>
          <w:szCs w:val="15"/>
        </w:rPr>
        <w:softHyphen/>
        <w:t>лающим к «Детству. Отрочеству. Юно</w:t>
      </w:r>
      <w:r w:rsidRPr="00E20F88">
        <w:rPr>
          <w:rFonts w:ascii="Arial" w:eastAsia="Times New Roman" w:hAnsi="Arial" w:cs="Arial"/>
          <w:i/>
          <w:sz w:val="18"/>
          <w:szCs w:val="15"/>
        </w:rPr>
        <w:softHyphen/>
        <w:t>сти» Л. Толстого. Входящие в трилогию рассказы Яркевича представлены в книгах "Как я и как меня" (1991,1996) и "Кок я занимался онанизмом"(1994).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Современной постмодернистской прозой интересуются больше, чем поэзией, а тем более драматургией, по той причине, по какой большинство вообще предпочитает беллетристику. Но в прозе появи</w:t>
      </w:r>
      <w:r w:rsidRPr="00E20F88">
        <w:rPr>
          <w:rFonts w:ascii="Arial" w:eastAsia="Times New Roman" w:hAnsi="Arial" w:cs="Arial"/>
          <w:sz w:val="18"/>
          <w:szCs w:val="18"/>
        </w:rPr>
        <w:softHyphen/>
        <w:t>лось такое количество новых имен и текстов, часто не имеющих ника</w:t>
      </w:r>
      <w:r w:rsidRPr="00E20F88">
        <w:rPr>
          <w:rFonts w:ascii="Arial" w:eastAsia="Times New Roman" w:hAnsi="Arial" w:cs="Arial"/>
          <w:sz w:val="18"/>
          <w:szCs w:val="18"/>
        </w:rPr>
        <w:softHyphen/>
        <w:t>кой художественной ценности, что требуется лоцман, который помо</w:t>
      </w:r>
      <w:r w:rsidRPr="00E20F88">
        <w:rPr>
          <w:rFonts w:ascii="Arial" w:eastAsia="Times New Roman" w:hAnsi="Arial" w:cs="Arial"/>
          <w:sz w:val="18"/>
          <w:szCs w:val="18"/>
        </w:rPr>
        <w:softHyphen/>
        <w:t>жет пройти мимо рифов разочарования. Роль такого лоцмана играет литературная критика, главным образом постмодернистская, привле</w:t>
      </w:r>
      <w:r w:rsidRPr="00E20F88">
        <w:rPr>
          <w:rFonts w:ascii="Arial" w:eastAsia="Times New Roman" w:hAnsi="Arial" w:cs="Arial"/>
          <w:sz w:val="18"/>
          <w:szCs w:val="18"/>
        </w:rPr>
        <w:softHyphen/>
        <w:t>кающая внимание к тем, кто сумел выделиться из общей массы. Это — Игорь Яркевич, Вадим Степанцов, Константэн Григорьев, Андрей До</w:t>
      </w:r>
      <w:r w:rsidRPr="00E20F88">
        <w:rPr>
          <w:rFonts w:ascii="Arial" w:eastAsia="Times New Roman" w:hAnsi="Arial" w:cs="Arial"/>
          <w:sz w:val="18"/>
          <w:szCs w:val="18"/>
        </w:rPr>
        <w:softHyphen/>
        <w:t>брынин, Виктор Пелевин, Дмитрий Галковский, Владимир Шаров, Ми</w:t>
      </w:r>
      <w:r w:rsidRPr="00E20F88">
        <w:rPr>
          <w:rFonts w:ascii="Arial" w:eastAsia="Times New Roman" w:hAnsi="Arial" w:cs="Arial"/>
          <w:sz w:val="18"/>
          <w:szCs w:val="18"/>
        </w:rPr>
        <w:softHyphen/>
        <w:t>хаил Шишкин, Егор Радов и др. — в основном представители лириче</w:t>
      </w:r>
      <w:r w:rsidRPr="00E20F88">
        <w:rPr>
          <w:rFonts w:ascii="Arial" w:eastAsia="Times New Roman" w:hAnsi="Arial" w:cs="Arial"/>
          <w:sz w:val="18"/>
          <w:szCs w:val="18"/>
        </w:rPr>
        <w:softHyphen/>
        <w:t>ского</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меланхолического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Главные знаменитости этого времени — Игорь Яркевич, Виктор Пелевин, Дмитрий Галковский.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Игорь Яркевич заставил о себе говорить раньше, чем его по-настоящему прочитали. В самоутверждении молодого писателя при</w:t>
      </w:r>
      <w:r w:rsidRPr="00E20F88">
        <w:rPr>
          <w:rFonts w:ascii="Arial" w:eastAsia="Times New Roman" w:hAnsi="Arial" w:cs="Arial"/>
          <w:sz w:val="18"/>
          <w:szCs w:val="18"/>
        </w:rPr>
        <w:softHyphen/>
        <w:t>сутствовал элемент вызова, даже скандальности, создавший ему имидж еще одного (помимо Эдуарда Лимонова) "анфан террибл" русской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 Игоря Яркевича действительно две литературные родословные: лирический постмодернизм (Венедикт Ерофеев) и так называемый "грязный" реализм (Эдуард Лимонов). Обе эти линии скрещиваются в его творчестве.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Яркевич идет по пути растабуирования табуированного и не все</w:t>
      </w:r>
      <w:r w:rsidRPr="00E20F88">
        <w:rPr>
          <w:rFonts w:ascii="Arial" w:eastAsia="Times New Roman" w:hAnsi="Arial" w:cs="Arial"/>
          <w:sz w:val="18"/>
          <w:szCs w:val="18"/>
        </w:rPr>
        <w:softHyphen/>
        <w:t>гда встречает понимание. Главным объектом растабуирования стано</w:t>
      </w:r>
      <w:r w:rsidRPr="00E20F88">
        <w:rPr>
          <w:rFonts w:ascii="Arial" w:eastAsia="Times New Roman" w:hAnsi="Arial" w:cs="Arial"/>
          <w:sz w:val="18"/>
          <w:szCs w:val="18"/>
        </w:rPr>
        <w:softHyphen/>
        <w:t>вится у него сфера сексуального в литературе. Яркевич стремится показать, что целая зона человеческих состояний, переживаний, от-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 случае с Галковским — лирико-постфилософского.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ношений не освоена русской литературой (и не имеет соответствую</w:t>
      </w:r>
      <w:r w:rsidRPr="00E20F88">
        <w:rPr>
          <w:rFonts w:ascii="Arial" w:eastAsia="Times New Roman" w:hAnsi="Arial" w:cs="Arial"/>
          <w:sz w:val="18"/>
          <w:szCs w:val="18"/>
        </w:rPr>
        <w:softHyphen/>
        <w:t>щего языка описания), пытается преодолеть присущий ей комплекс кастрации. В отличие от Лимонова его интересует именно литерату</w:t>
      </w:r>
      <w:r w:rsidRPr="00E20F88">
        <w:rPr>
          <w:rFonts w:ascii="Arial" w:eastAsia="Times New Roman" w:hAnsi="Arial" w:cs="Arial"/>
          <w:sz w:val="18"/>
          <w:szCs w:val="18"/>
        </w:rPr>
        <w:softHyphen/>
        <w:t>ра, а не жизнь, и в отличие от Лимонова Яркевич демонстрирует не сексуальное раскрепощение, а сексуальное закрепощение. Для этой цели и нужна писателю постмодернистская авторская маска ге</w:t>
      </w:r>
      <w:r w:rsidRPr="00E20F88">
        <w:rPr>
          <w:rFonts w:ascii="Arial" w:eastAsia="Times New Roman" w:hAnsi="Arial" w:cs="Arial"/>
          <w:sz w:val="18"/>
          <w:szCs w:val="18"/>
        </w:rPr>
        <w:softHyphen/>
        <w:t>ния/клоуна. Использование такой маски расковывает настоящего автора, касающегося вопросов весьма деликатного свойства. Поме</w:t>
      </w:r>
      <w:r w:rsidRPr="00E20F88">
        <w:rPr>
          <w:rFonts w:ascii="Arial" w:eastAsia="Times New Roman" w:hAnsi="Arial" w:cs="Arial"/>
          <w:sz w:val="18"/>
          <w:szCs w:val="18"/>
        </w:rPr>
        <w:softHyphen/>
        <w:t>щая же травестированного автора-персонажа в пространство мира-текста, он получает возможность выявить зияющий в литературе про</w:t>
      </w:r>
      <w:r w:rsidRPr="00E20F88">
        <w:rPr>
          <w:rFonts w:ascii="Arial" w:eastAsia="Times New Roman" w:hAnsi="Arial" w:cs="Arial"/>
          <w:sz w:val="18"/>
          <w:szCs w:val="18"/>
        </w:rPr>
        <w:softHyphen/>
        <w:t>бел и начать его определенным образом заполнять.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каждом рассказе Яркевича задействован какой-либо литера</w:t>
      </w:r>
      <w:r w:rsidRPr="00E20F88">
        <w:rPr>
          <w:rFonts w:ascii="Arial" w:eastAsia="Times New Roman" w:hAnsi="Arial" w:cs="Arial"/>
          <w:sz w:val="18"/>
          <w:szCs w:val="18"/>
        </w:rPr>
        <w:softHyphen/>
        <w:t>турный источник либо литературный авторитет, и обращается с ними писатель вольно, неканонично, все переиначивая на свой лад, охотно экспериментируя с известным. Культурное пространство произведений Яркевича охватывает библейскую "Песнь песней", трагедии Шекспира "Гамлет", "Ромео и Джульетта", "Король Лир", романы Сервантеса "Дон Кихот" и Рабле "Гаргантюа и Пантагрюэль", такие классические произведения русской литературы, как "Мертвые души" Гоголя, "Преступление и наказание" и "Записки из подполья" Достоевского, "Отрочество" и "Воскресение" Льва Толстого, "Гроза" Островского, произведения неофициальной литературы: "Один день Ивана Денисо</w:t>
      </w:r>
      <w:r w:rsidRPr="00E20F88">
        <w:rPr>
          <w:rFonts w:ascii="Arial" w:eastAsia="Times New Roman" w:hAnsi="Arial" w:cs="Arial"/>
          <w:sz w:val="18"/>
          <w:szCs w:val="18"/>
        </w:rPr>
        <w:softHyphen/>
        <w:t>вича" Солженицына, "Верный Руслан" Владимова, "Жизнь и необы</w:t>
      </w:r>
      <w:r w:rsidRPr="00E20F88">
        <w:rPr>
          <w:rFonts w:ascii="Arial" w:eastAsia="Times New Roman" w:hAnsi="Arial" w:cs="Arial"/>
          <w:sz w:val="18"/>
          <w:szCs w:val="18"/>
        </w:rPr>
        <w:softHyphen/>
        <w:t>чайные приключения солдата Ивана Чонкина" Войновича, "Ожог" Аксенова. По разным поводам в его произведениях упоминаются, цитируются Боккаччо, де Сад, Бёлль, Ломоносов, Кантемир, Пушкин, Вяземский, Добролюбов, Розанов, Набоков, Твардовский, Солжени</w:t>
      </w:r>
      <w:r w:rsidRPr="00E20F88">
        <w:rPr>
          <w:rFonts w:ascii="Arial" w:eastAsia="Times New Roman" w:hAnsi="Arial" w:cs="Arial"/>
          <w:sz w:val="18"/>
          <w:szCs w:val="18"/>
        </w:rPr>
        <w:softHyphen/>
        <w:t>цын, Бродский, Окуджава, Высоцкий. Необычность трактовки тех или иных литературных феноменов мотивируется инфантилизмом или юродствованием автора-персонажа.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Автор-персонаж Яркевича — травмированный советской действи</w:t>
      </w:r>
      <w:r w:rsidRPr="00E20F88">
        <w:rPr>
          <w:rFonts w:ascii="Arial" w:eastAsia="Times New Roman" w:hAnsi="Arial" w:cs="Arial"/>
          <w:sz w:val="18"/>
          <w:szCs w:val="18"/>
        </w:rPr>
        <w:softHyphen/>
        <w:t>тельностью, закомплексованный молодой человек (вариант: мальчик), наследник "подпольного" человека Достоевского, осмеливающийся говорить о том, о чем в литературе принято молчать, — своих сексу</w:t>
      </w:r>
      <w:r w:rsidRPr="00E20F88">
        <w:rPr>
          <w:rFonts w:ascii="Arial" w:eastAsia="Times New Roman" w:hAnsi="Arial" w:cs="Arial"/>
          <w:sz w:val="18"/>
          <w:szCs w:val="18"/>
        </w:rPr>
        <w:softHyphen/>
        <w:t>ально-психологических проблемах, да и не только своих. Ко всем многочисленным претензиям к тоталитарному государству и порож</w:t>
      </w:r>
      <w:r w:rsidRPr="00E20F88">
        <w:rPr>
          <w:rFonts w:ascii="Arial" w:eastAsia="Times New Roman" w:hAnsi="Arial" w:cs="Arial"/>
          <w:sz w:val="18"/>
          <w:szCs w:val="18"/>
        </w:rPr>
        <w:softHyphen/>
        <w:t>денной им литературе он добавляет еще одну: репрессирование/игнорирование сексуальной человеческой природы, пренебреже</w:t>
      </w:r>
      <w:r w:rsidRPr="00E20F88">
        <w:rPr>
          <w:rFonts w:ascii="Arial" w:eastAsia="Times New Roman" w:hAnsi="Arial" w:cs="Arial"/>
          <w:sz w:val="18"/>
          <w:szCs w:val="18"/>
        </w:rPr>
        <w:softHyphen/>
        <w:t>ние ею.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Подобно Сорокину, Яркевич выступает как выразитель антиэди-повских настроений.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Авторы "Капитализма и шизофрении" указывают, что в литерату</w:t>
      </w:r>
      <w:r w:rsidRPr="00E20F88">
        <w:rPr>
          <w:rFonts w:ascii="Arial" w:eastAsia="Times New Roman" w:hAnsi="Arial" w:cs="Arial"/>
          <w:sz w:val="18"/>
          <w:szCs w:val="18"/>
        </w:rPr>
        <w:softHyphen/>
        <w:t>ре "эдипизация является одним из самых важных факторов редукции литературы к объекту потребления... Именно Эдиповой форме стремятся подчинить само произведение, чтобы превратить его во второстепен-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ную экспрессивную деятельность, которая выделяет идеологию в соответствии с господствующими социальными кодами" [117, с. 43]. И Ярке-вич решительно выступает против эдипизации литературы вообще, эдипизации сексуального конкретно.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Парадигма "кастрационности", выстраиваемая писателем, вбира</w:t>
      </w:r>
      <w:r w:rsidRPr="00E20F88">
        <w:rPr>
          <w:rFonts w:ascii="Arial" w:eastAsia="Times New Roman" w:hAnsi="Arial" w:cs="Arial"/>
          <w:sz w:val="18"/>
          <w:szCs w:val="18"/>
        </w:rPr>
        <w:softHyphen/>
        <w:t xml:space="preserve">ет в себя болезненно ощущающего свою </w:t>
      </w:r>
      <w:r w:rsidRPr="00E20F88">
        <w:rPr>
          <w:rFonts w:ascii="Arial" w:eastAsia="Times New Roman" w:hAnsi="Arial" w:cs="Arial"/>
          <w:sz w:val="18"/>
          <w:szCs w:val="18"/>
        </w:rPr>
        <w:lastRenderedPageBreak/>
        <w:t>ущербность автора-персонажа и литературу, на которой он вырос и язык которой лишен соответствующих предмету описания слов. Научно-медицинская тер</w:t>
      </w:r>
      <w:r w:rsidRPr="00E20F88">
        <w:rPr>
          <w:rFonts w:ascii="Arial" w:eastAsia="Times New Roman" w:hAnsi="Arial" w:cs="Arial"/>
          <w:sz w:val="18"/>
          <w:szCs w:val="18"/>
        </w:rPr>
        <w:softHyphen/>
        <w:t>минология, используемая для изображения сексуально-половой сферы жизни, представляется писателю слишком абстрактной, обезличенно-обездушенной (отсюда он заимствует только одно слово — "вагина"). Мат, которого автор в своих рассказах отнюдь не чуждается, оттал</w:t>
      </w:r>
      <w:r w:rsidRPr="00E20F88">
        <w:rPr>
          <w:rFonts w:ascii="Arial" w:eastAsia="Times New Roman" w:hAnsi="Arial" w:cs="Arial"/>
          <w:sz w:val="18"/>
          <w:szCs w:val="18"/>
        </w:rPr>
        <w:softHyphen/>
        <w:t>кивает его в качестве языка для передачи сверхинтимных ощущений и переживаний. И в этом Яркевич противостоит и Аксенову, и Лимоно-ву, вводящим в произведения при описании сексуально-полового ас</w:t>
      </w:r>
      <w:r w:rsidRPr="00E20F88">
        <w:rPr>
          <w:rFonts w:ascii="Arial" w:eastAsia="Times New Roman" w:hAnsi="Arial" w:cs="Arial"/>
          <w:sz w:val="18"/>
          <w:szCs w:val="18"/>
        </w:rPr>
        <w:softHyphen/>
        <w:t>пекта жизни мат. Как частный случай раскрепощения литературного языка такой подход, возможно, и оправдан. Но по преимуществу рус</w:t>
      </w:r>
      <w:r w:rsidRPr="00E20F88">
        <w:rPr>
          <w:rFonts w:ascii="Arial" w:eastAsia="Times New Roman" w:hAnsi="Arial" w:cs="Arial"/>
          <w:sz w:val="18"/>
          <w:szCs w:val="18"/>
        </w:rPr>
        <w:softHyphen/>
        <w:t>ская литература ему противится, и не случайно. Мат, в силу его по</w:t>
      </w:r>
      <w:r w:rsidRPr="00E20F88">
        <w:rPr>
          <w:rFonts w:ascii="Arial" w:eastAsia="Times New Roman" w:hAnsi="Arial" w:cs="Arial"/>
          <w:sz w:val="18"/>
          <w:szCs w:val="18"/>
        </w:rPr>
        <w:softHyphen/>
        <w:t>ливалентности и традиционного экспрессивного ореола, не только не передает адекватно сексуальное самочувствие личности, но, внося оттенок "грязи", непристойности, извращает трудновыразимое словами. Поэтому употребление мата у Яркевича относится в основном к сфе</w:t>
      </w:r>
      <w:r w:rsidRPr="00E20F88">
        <w:rPr>
          <w:rFonts w:ascii="Arial" w:eastAsia="Times New Roman" w:hAnsi="Arial" w:cs="Arial"/>
          <w:sz w:val="18"/>
          <w:szCs w:val="18"/>
        </w:rPr>
        <w:softHyphen/>
        <w:t>ре неинтимного. "Спасает" писателя автор-персонаж с таким же "кастрированным" (в рассматриваемом плане) языком, по отношению к которому Яркевич выдерживает пародийно-ироническую дистанцию. Своеобразие автора-персонажа Яркевича в том, что он пытается преодолеть навязанный обществом комплекс кастрации.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Отроческий период становления автора-персонажа воссоздает рассказ "Как меня не изнасиловали". Вполне благополучная на пер</w:t>
      </w:r>
      <w:r w:rsidRPr="00E20F88">
        <w:rPr>
          <w:rFonts w:ascii="Arial" w:eastAsia="Times New Roman" w:hAnsi="Arial" w:cs="Arial"/>
          <w:sz w:val="18"/>
          <w:szCs w:val="18"/>
        </w:rPr>
        <w:softHyphen/>
        <w:t>вый взгляд жизнь 13—14-летнего мальчика раскрывается здесь изнут</w:t>
      </w:r>
      <w:r w:rsidRPr="00E20F88">
        <w:rPr>
          <w:rFonts w:ascii="Arial" w:eastAsia="Times New Roman" w:hAnsi="Arial" w:cs="Arial"/>
          <w:sz w:val="18"/>
          <w:szCs w:val="18"/>
        </w:rPr>
        <w:softHyphen/>
        <w:t>ри и предстает как непрекращающаяся морально-психологическая пытка повседневной бытовой жестокостью, унижениями, грубостью нравов. Проблема нравственно-психологического выживания личности в условиях советской действительности осложнена исследованием специфических переживаний отроческого возраста, связанных с по</w:t>
      </w:r>
      <w:r w:rsidRPr="00E20F88">
        <w:rPr>
          <w:rFonts w:ascii="Arial" w:eastAsia="Times New Roman" w:hAnsi="Arial" w:cs="Arial"/>
          <w:sz w:val="18"/>
          <w:szCs w:val="18"/>
        </w:rPr>
        <w:softHyphen/>
        <w:t>ловым созреванием. Фиксация внимания на порождаемых им сложно</w:t>
      </w:r>
      <w:r w:rsidRPr="00E20F88">
        <w:rPr>
          <w:rFonts w:ascii="Arial" w:eastAsia="Times New Roman" w:hAnsi="Arial" w:cs="Arial"/>
          <w:sz w:val="18"/>
          <w:szCs w:val="18"/>
        </w:rPr>
        <w:softHyphen/>
        <w:t>стях, комплексах и стрессах — вот то новое, что вносит Яркевич в русскую литературу, подключаясь к разработке классической темы.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Феномен отрочества становится объектом лирического отступле</w:t>
      </w:r>
      <w:r w:rsidRPr="00E20F88">
        <w:rPr>
          <w:rFonts w:ascii="Arial" w:eastAsia="Times New Roman" w:hAnsi="Arial" w:cs="Arial"/>
          <w:sz w:val="18"/>
          <w:szCs w:val="18"/>
        </w:rPr>
        <w:softHyphen/>
        <w:t>ния, вызывающего многочисленные литературные ассоциации. Но прежде всего лирическое отступление воспринимается как парафраз стихотворения Евгения Винокурова "Отрочество", где данный фено</w:t>
      </w:r>
      <w:r w:rsidRPr="00E20F88">
        <w:rPr>
          <w:rFonts w:ascii="Arial" w:eastAsia="Times New Roman" w:hAnsi="Arial" w:cs="Arial"/>
          <w:sz w:val="18"/>
          <w:szCs w:val="18"/>
        </w:rPr>
        <w:softHyphen/>
        <w:t>мен осмысляется в чистом, беспримесном виде и к тому же написан</w:t>
      </w:r>
      <w:r w:rsidRPr="00E20F88">
        <w:rPr>
          <w:rFonts w:ascii="Arial" w:eastAsia="Times New Roman" w:hAnsi="Arial" w:cs="Arial"/>
          <w:sz w:val="18"/>
          <w:szCs w:val="18"/>
        </w:rPr>
        <w:softHyphen/>
        <w:t>ном раскованным свободным стихом; лирическое же отступление Яркевича приближается к ритмической прозе, причем каждый новый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период начинается, как и у Винокурова, со слова "отрочество", не</w:t>
      </w:r>
      <w:r w:rsidRPr="00E20F88">
        <w:rPr>
          <w:rFonts w:ascii="Arial" w:eastAsia="Times New Roman" w:hAnsi="Arial" w:cs="Arial"/>
          <w:sz w:val="18"/>
          <w:szCs w:val="18"/>
        </w:rPr>
        <w:softHyphen/>
        <w:t>редко выступающего в конструкции "отрочество — это...". Но, в отли</w:t>
      </w:r>
      <w:r w:rsidRPr="00E20F88">
        <w:rPr>
          <w:rFonts w:ascii="Arial" w:eastAsia="Times New Roman" w:hAnsi="Arial" w:cs="Arial"/>
          <w:sz w:val="18"/>
          <w:szCs w:val="18"/>
        </w:rPr>
        <w:softHyphen/>
        <w:t>чие от Винокурова, романтическое сильнейшим образом разбавлено у Яркевича сниженно-прозаическим, выявляя ту сторону отрочества советского ребенка, о которой не принято было писать:</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"Отрочество — это когда (ты замечаешь, я перехожу на ритмику гимна) всем хо</w:t>
      </w:r>
      <w:r w:rsidRPr="00E20F88">
        <w:rPr>
          <w:rFonts w:ascii="Verdana" w:eastAsia="Times New Roman" w:hAnsi="Verdana" w:cs="Arial"/>
          <w:color w:val="800080"/>
          <w:sz w:val="18"/>
          <w:szCs w:val="14"/>
        </w:rPr>
        <w:softHyphen/>
        <w:t>рошо, а тебе плохо, и это счастье, потому что ты узнал, что такое презерватив, а роди</w:t>
      </w:r>
      <w:r w:rsidRPr="00E20F88">
        <w:rPr>
          <w:rFonts w:ascii="Verdana" w:eastAsia="Times New Roman" w:hAnsi="Verdana" w:cs="Arial"/>
          <w:color w:val="800080"/>
          <w:sz w:val="18"/>
          <w:szCs w:val="14"/>
        </w:rPr>
        <w:softHyphen/>
        <w:t xml:space="preserve">тели купили тебе магнитофон; отрочество — это когда зимние каникулы, а по телевизору идет порнографический сериал, это — когда ночью ты просыпаешься и чувствуешь себя хозяином бытия и мокрой подушки, это — когда ты впервые понимаешь, что все на свете дерьмо, и только оно; это — когда учителя, полные идиоты, окружают тебя, знающие только свой предмет, да и тот, если по совести, на среднем уровне козла; это — когда тебе хочется умереть. Отрочество, </w:t>
      </w:r>
      <w:r w:rsidRPr="00E20F88">
        <w:rPr>
          <w:rFonts w:ascii="Verdana" w:eastAsia="Times New Roman" w:hAnsi="Verdana" w:cs="Arial"/>
          <w:color w:val="800080"/>
          <w:sz w:val="18"/>
          <w:szCs w:val="15"/>
        </w:rPr>
        <w:t>наконец</w:t>
      </w:r>
      <w:r w:rsidRPr="00E20F88">
        <w:rPr>
          <w:rFonts w:ascii="Verdana" w:eastAsia="Times New Roman" w:hAnsi="Verdana" w:cs="Arial"/>
          <w:color w:val="800080"/>
          <w:sz w:val="18"/>
          <w:szCs w:val="14"/>
        </w:rPr>
        <w:t>, — это обусловленность мира не абстрактными, а вполне конкретными границами; это — когда ты уже точно зна</w:t>
      </w:r>
      <w:r w:rsidRPr="00E20F88">
        <w:rPr>
          <w:rFonts w:ascii="Verdana" w:eastAsia="Times New Roman" w:hAnsi="Verdana" w:cs="Arial"/>
          <w:color w:val="800080"/>
          <w:sz w:val="18"/>
          <w:szCs w:val="14"/>
        </w:rPr>
        <w:softHyphen/>
        <w:t>ешь, что ты не тот, кому все дозволено, а всего лишь жалкий странник на несчастной земле... В конце концов, отрочество — пора лихого, бесшабашного, смертоносного онанизма"</w:t>
      </w: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соотнесении со стихотворением Винокурова ярче проступает полемическое начало лирического отступления Яркевича — писателя, раздвигающего границы дозволенного в литературе, использующего поэтику "антиэстетического". В рассказе "Как меня не изнасиловали" доля "антиэстетического", однако, не столь уж значительна, что долж</w:t>
      </w:r>
      <w:r w:rsidRPr="00E20F88">
        <w:rPr>
          <w:rFonts w:ascii="Arial" w:eastAsia="Times New Roman" w:hAnsi="Arial" w:cs="Arial"/>
          <w:sz w:val="18"/>
          <w:szCs w:val="18"/>
        </w:rPr>
        <w:softHyphen/>
        <w:t>но подчеркнуть интеллигентность еще не испорченного жизнью, очень книжного мальчика. Хорошая книга оказывается для него более дос</w:t>
      </w:r>
      <w:r w:rsidRPr="00E20F88">
        <w:rPr>
          <w:rFonts w:ascii="Arial" w:eastAsia="Times New Roman" w:hAnsi="Arial" w:cs="Arial"/>
          <w:sz w:val="18"/>
          <w:szCs w:val="18"/>
        </w:rPr>
        <w:softHyphen/>
        <w:t>товерным и полноценным источником информации о мире, нежели советская пропаганда и школьное образование. Отсюда — присущий юному автору-персонажу взгляд на жизнь сквозь призму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Характерно, что, выросший в насквозь политизированном обще</w:t>
      </w:r>
      <w:r w:rsidRPr="00E20F88">
        <w:rPr>
          <w:rFonts w:ascii="Arial" w:eastAsia="Times New Roman" w:hAnsi="Arial" w:cs="Arial"/>
          <w:sz w:val="18"/>
          <w:szCs w:val="18"/>
        </w:rPr>
        <w:softHyphen/>
        <w:t>стве на чтении между строк, едва ли не все великие книги мировой литературы герой воспринимает как иносказания о положении в СССР:</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"Прочитал "Гамлета". Боже, как грустна наша Россия! Действительно, сплошное темное королевство, в котором все неладно, а посередине мечется молодой герой, которого все хотят уничтожить. Прочитал "Грозу" Островского. Боже мой, как грустна наша Россия! Как верно автор предвидел наш сегодняшний день, сплошное темное царство, внутри которого мечется молодая героиня (персонифицированная свобода), а ее все хотят уничтожить. Прочитал "Короля Лира". Господи, до чего грустна наша Россия! Все плохо, все мерзко, и мечется немолодой герой, никому не нужный, но для всех опасный, и все его хотят уничтожить. Прочитал "Луч света в темном царстве". Хорошая статья! Но только очень грустна наша Россия! Все верно, вокруг все темно, и мечется, как может, маленький лучик, и нет никакой надежды. Прочитал "Дон Кихо</w:t>
      </w:r>
      <w:r w:rsidRPr="00E20F88">
        <w:rPr>
          <w:rFonts w:ascii="Verdana" w:eastAsia="Times New Roman" w:hAnsi="Verdana" w:cs="Arial"/>
          <w:color w:val="800080"/>
          <w:sz w:val="18"/>
          <w:szCs w:val="14"/>
        </w:rPr>
        <w:softHyphen/>
        <w:t>та". Ну почему же, почему так грустна наша Россия! Вот она, вся правда нашей жиз</w:t>
      </w:r>
      <w:r w:rsidRPr="00E20F88">
        <w:rPr>
          <w:rFonts w:ascii="Verdana" w:eastAsia="Times New Roman" w:hAnsi="Verdana" w:cs="Arial"/>
          <w:color w:val="800080"/>
          <w:sz w:val="18"/>
          <w:szCs w:val="14"/>
        </w:rPr>
        <w:softHyphen/>
        <w:t>ни, все гниет на корню, везде темно, и внутри опять мечется не очень умный, но зато такой честный средних лет герой, над ним все смеются, как у нас сегодня над всем честным, а в итоге он гибнет, как у нас сегодня все честное. Прочитал "Мертвые души". Ну, твою мать, ну что же за страна такая несчастная наша Россия! Все прода-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lastRenderedPageBreak/>
        <w:t>*</w:t>
      </w:r>
      <w:r w:rsidRPr="00E20F88">
        <w:rPr>
          <w:rFonts w:ascii="Arial" w:eastAsia="Times New Roman" w:hAnsi="Arial" w:cs="Arial"/>
          <w:sz w:val="18"/>
          <w:szCs w:val="15"/>
        </w:rPr>
        <w:t xml:space="preserve"> </w:t>
      </w:r>
      <w:r w:rsidRPr="00E20F88">
        <w:rPr>
          <w:rFonts w:ascii="Arial" w:eastAsia="Times New Roman" w:hAnsi="Arial" w:cs="Arial"/>
          <w:i/>
          <w:sz w:val="18"/>
          <w:szCs w:val="15"/>
        </w:rPr>
        <w:t>Яркевич И</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Как я и как меня. Рассказы о жизни и смерти, любви и т. д. — М.: ИМА-пресс, 1991. С. 67.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424</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но, никакой надежды ни на что, бедные и забитые крестьяне, их угнетают Плюшкины и Коробочки, то есть парткомы и райкомы, и опять мечется герой, и никто его не любит. Прочитал "Ромео и Джульетту". Дьявол, Россия бедная моя! Ну сколько же можно! Прямо все о нашей жизни, сплошная межнациональная вражда, хитрый автор вывел нации враждующими домами, а СССР — Вероной, но с цензурой иначе нельзя, и един</w:t>
      </w:r>
      <w:r w:rsidRPr="00E20F88">
        <w:rPr>
          <w:rFonts w:ascii="Verdana" w:eastAsia="Times New Roman" w:hAnsi="Verdana" w:cs="Arial"/>
          <w:color w:val="800080"/>
          <w:sz w:val="18"/>
          <w:szCs w:val="14"/>
        </w:rPr>
        <w:softHyphen/>
        <w:t>ственные светлые герои, которые мечутся, — погибают" (с. 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 всей своей искренности и непосредственности автор-персо</w:t>
      </w:r>
      <w:r w:rsidRPr="00E20F88">
        <w:rPr>
          <w:rFonts w:ascii="Arial" w:eastAsia="Times New Roman" w:hAnsi="Arial" w:cs="Arial"/>
          <w:sz w:val="18"/>
          <w:szCs w:val="18"/>
        </w:rPr>
        <w:softHyphen/>
        <w:t>наж демонстрирует наивно-упрощенный взгляд на литературное твор</w:t>
      </w:r>
      <w:r w:rsidRPr="00E20F88">
        <w:rPr>
          <w:rFonts w:ascii="Arial" w:eastAsia="Times New Roman" w:hAnsi="Arial" w:cs="Arial"/>
          <w:sz w:val="18"/>
          <w:szCs w:val="18"/>
        </w:rPr>
        <w:softHyphen/>
        <w:t>чество; к тому же он все время варьирует два-три литературно-критических клише, прилагая их к произведениям, совершенно непо</w:t>
      </w:r>
      <w:r w:rsidRPr="00E20F88">
        <w:rPr>
          <w:rFonts w:ascii="Arial" w:eastAsia="Times New Roman" w:hAnsi="Arial" w:cs="Arial"/>
          <w:sz w:val="18"/>
          <w:szCs w:val="18"/>
        </w:rPr>
        <w:softHyphen/>
        <w:t>хожим друг на друга. Это, а также несоответствие посылки и "резю</w:t>
      </w:r>
      <w:r w:rsidRPr="00E20F88">
        <w:rPr>
          <w:rFonts w:ascii="Arial" w:eastAsia="Times New Roman" w:hAnsi="Arial" w:cs="Arial"/>
          <w:sz w:val="18"/>
          <w:szCs w:val="18"/>
        </w:rPr>
        <w:softHyphen/>
        <w:t>ме" (рефреном проходящих слов Пушкина "Боже, как грустна наша Россия!") создает комический эффект. Косвенным образом Яркевич пародирует так называемую реальную критику, к дискурсу которой обращается юный мыслитель, насыщает рассказ юмором.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Именно литературная классика становится у Яркевича той абсолют</w:t>
      </w:r>
      <w:r w:rsidRPr="00E20F88">
        <w:rPr>
          <w:rFonts w:ascii="Arial" w:eastAsia="Times New Roman" w:hAnsi="Arial" w:cs="Arial"/>
          <w:sz w:val="18"/>
          <w:szCs w:val="18"/>
        </w:rPr>
        <w:softHyphen/>
        <w:t xml:space="preserve">ной ценностью, "первореальностью", соотнесение с которой обнажает истину, дает представление о норме, способствует самоопределению личности. Не случайно любимых героев мировой литературы подросток воспринимает как свои идеальные </w:t>
      </w:r>
      <w:r w:rsidRPr="00E20F88">
        <w:rPr>
          <w:rFonts w:ascii="Arial" w:eastAsia="Times New Roman" w:hAnsi="Arial" w:cs="Arial"/>
          <w:sz w:val="18"/>
          <w:szCs w:val="18"/>
          <w:lang w:val="en-US"/>
        </w:rPr>
        <w:t>alter</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ego</w:t>
      </w:r>
      <w:r w:rsidRPr="00E20F88">
        <w:rPr>
          <w:rFonts w:ascii="Arial" w:eastAsia="Times New Roman" w:hAnsi="Arial" w:cs="Arial"/>
          <w:sz w:val="18"/>
          <w:szCs w:val="18"/>
        </w:rPr>
        <w:t>, в их переживаниях и мета</w:t>
      </w:r>
      <w:r w:rsidRPr="00E20F88">
        <w:rPr>
          <w:rFonts w:ascii="Arial" w:eastAsia="Times New Roman" w:hAnsi="Arial" w:cs="Arial"/>
          <w:sz w:val="18"/>
          <w:szCs w:val="18"/>
        </w:rPr>
        <w:softHyphen/>
        <w:t>ниях видит преломление собственных переживаний и метаний. Такое сходство даже пугает, ибо пророчит непростую судьбу, от которой хочет</w:t>
      </w:r>
      <w:r w:rsidRPr="00E20F88">
        <w:rPr>
          <w:rFonts w:ascii="Arial" w:eastAsia="Times New Roman" w:hAnsi="Arial" w:cs="Arial"/>
          <w:sz w:val="18"/>
          <w:szCs w:val="18"/>
        </w:rPr>
        <w:softHyphen/>
        <w:t>ся заслониться, отбросив беспощадно правдивое зеркало:</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"Вот и я мечусь, как Гамлет, как Катерина, как Лир, как маленький лучик, как Ки</w:t>
      </w:r>
      <w:r w:rsidRPr="00E20F88">
        <w:rPr>
          <w:rFonts w:ascii="Verdana" w:eastAsia="Times New Roman" w:hAnsi="Verdana" w:cs="Arial"/>
          <w:color w:val="800080"/>
          <w:sz w:val="18"/>
          <w:szCs w:val="14"/>
        </w:rPr>
        <w:softHyphen/>
        <w:t>хот, как Чичиков, как Ромео, как Джульетта, но нет мне спасения, опутали меня со всех сторон темные страхи. Сколько же можно, чтобы вот именно так и не иначе была грустна наша Россия!</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Ну ее, эту мировую литературу! И без нее жить тоскливо и страшно!" (с. 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как бы юный автор-персонаж ни открещивался от литерату</w:t>
      </w:r>
      <w:r w:rsidRPr="00E20F88">
        <w:rPr>
          <w:rFonts w:ascii="Arial" w:eastAsia="Times New Roman" w:hAnsi="Arial" w:cs="Arial"/>
          <w:sz w:val="18"/>
          <w:szCs w:val="18"/>
        </w:rPr>
        <w:softHyphen/>
        <w:t>ры, книжный характер его мышления ("сознание как текст") просвечи</w:t>
      </w:r>
      <w:r w:rsidRPr="00E20F88">
        <w:rPr>
          <w:rFonts w:ascii="Arial" w:eastAsia="Times New Roman" w:hAnsi="Arial" w:cs="Arial"/>
          <w:sz w:val="18"/>
          <w:szCs w:val="18"/>
        </w:rPr>
        <w:softHyphen/>
        <w:t>вает во всем.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Речь подростка насыщена литературными цитатами и реминис</w:t>
      </w:r>
      <w:r w:rsidRPr="00E20F88">
        <w:rPr>
          <w:rFonts w:ascii="Arial" w:eastAsia="Times New Roman" w:hAnsi="Arial" w:cs="Arial"/>
          <w:sz w:val="18"/>
          <w:szCs w:val="18"/>
        </w:rPr>
        <w:softHyphen/>
        <w:t>ценциями, применяемыми к собственным обстоятельствам, а потому часто приобретающими пародийное звучание: "подрастал, не пони</w:t>
      </w:r>
      <w:r w:rsidRPr="00E20F88">
        <w:rPr>
          <w:rFonts w:ascii="Arial" w:eastAsia="Times New Roman" w:hAnsi="Arial" w:cs="Arial"/>
          <w:sz w:val="18"/>
          <w:szCs w:val="18"/>
        </w:rPr>
        <w:softHyphen/>
        <w:t>маемый ни страной, ни сверстниками" (Маяковский); "ты не тот, кому все дозволено" (Достоевский); "Вот и люби после этого кого-нибудь в о-ве; потом встретишь, стыдно ведь будет за бесцельно потраченные годы!" (Н. Островский); "возьмите обратно мой билет, которого мне не дали!" (Достоевский, Цветаева); "добрых людей я так и не увидел" (Булгаков); "Разумеется, я несколько идеализировал наджопник, но тогда он мне казался сном в летнюю ночь (Шекспир) и лучом света в темном царстве" (Добролюбов); "Душа смутилась, никакой надежды на воскресение не было" (Л. Толстой).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Сны-кошмары мальчика, отражающие страх перед жизнью, со</w:t>
      </w:r>
      <w:r w:rsidRPr="00E20F88">
        <w:rPr>
          <w:rFonts w:ascii="Arial" w:eastAsia="Times New Roman" w:hAnsi="Arial" w:cs="Arial"/>
          <w:sz w:val="18"/>
          <w:szCs w:val="18"/>
        </w:rPr>
        <w:softHyphen/>
        <w:t>стоящей из разнообразных форм насилия над личностью, — тоже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насквозь литературны. Гипотетический маньяк, нападения которого он так боится, предстает в его снах то в виде гриневского страшного мужика, то в виде ожившего памятника — каменного гостя, готового увлечь за собой в бездну, но рассыпающегося на глазах.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Тяготение героя к миру культуры и стремятся использовать совра</w:t>
      </w:r>
      <w:r w:rsidRPr="00E20F88">
        <w:rPr>
          <w:rFonts w:ascii="Arial" w:eastAsia="Times New Roman" w:hAnsi="Arial" w:cs="Arial"/>
          <w:sz w:val="18"/>
          <w:szCs w:val="18"/>
        </w:rPr>
        <w:softHyphen/>
        <w:t>тители-гомосексуалисты, инсценирующие "литературную беседу". Ин</w:t>
      </w:r>
      <w:r w:rsidRPr="00E20F88">
        <w:rPr>
          <w:rFonts w:ascii="Arial" w:eastAsia="Times New Roman" w:hAnsi="Arial" w:cs="Arial"/>
          <w:sz w:val="18"/>
          <w:szCs w:val="18"/>
        </w:rPr>
        <w:softHyphen/>
        <w:t>фантилизм пересказа этой "беседы", скрытая ирония взрослого авто</w:t>
      </w:r>
      <w:r w:rsidRPr="00E20F88">
        <w:rPr>
          <w:rFonts w:ascii="Arial" w:eastAsia="Times New Roman" w:hAnsi="Arial" w:cs="Arial"/>
          <w:sz w:val="18"/>
          <w:szCs w:val="18"/>
        </w:rPr>
        <w:softHyphen/>
        <w:t>ра-персонажа, подключающегося к повествованию, придают разгла</w:t>
      </w:r>
      <w:r w:rsidRPr="00E20F88">
        <w:rPr>
          <w:rFonts w:ascii="Arial" w:eastAsia="Times New Roman" w:hAnsi="Arial" w:cs="Arial"/>
          <w:sz w:val="18"/>
          <w:szCs w:val="18"/>
        </w:rPr>
        <w:softHyphen/>
        <w:t>гольствованиям лжеучителей налет комедийности.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Сам пересказ — цитирование чужого дискурса — двухслоен: бес</w:t>
      </w:r>
      <w:r w:rsidRPr="00E20F88">
        <w:rPr>
          <w:rFonts w:ascii="Arial" w:eastAsia="Times New Roman" w:hAnsi="Arial" w:cs="Arial"/>
          <w:sz w:val="18"/>
          <w:szCs w:val="18"/>
        </w:rPr>
        <w:softHyphen/>
        <w:t>хитростно-простодушная речь мальчика, доверчиво воспринимающего псевдооткровения взрослых, юмористически окрашена; присутствую</w:t>
      </w:r>
      <w:r w:rsidRPr="00E20F88">
        <w:rPr>
          <w:rFonts w:ascii="Arial" w:eastAsia="Times New Roman" w:hAnsi="Arial" w:cs="Arial"/>
          <w:sz w:val="18"/>
          <w:szCs w:val="18"/>
        </w:rPr>
        <w:softHyphen/>
        <w:t>щие в его речи цитации подвергаются пародированию, ибо представ</w:t>
      </w:r>
      <w:r w:rsidRPr="00E20F88">
        <w:rPr>
          <w:rFonts w:ascii="Arial" w:eastAsia="Times New Roman" w:hAnsi="Arial" w:cs="Arial"/>
          <w:sz w:val="18"/>
          <w:szCs w:val="18"/>
        </w:rPr>
        <w:softHyphen/>
        <w:t>ляют собой обкатанные, сладкозвучные означающие-подделки, клише, оккупировавшие печать, радио, телевидение и маскирующие без</w:t>
      </w:r>
      <w:r w:rsidRPr="00E20F88">
        <w:rPr>
          <w:rFonts w:ascii="Arial" w:eastAsia="Times New Roman" w:hAnsi="Arial" w:cs="Arial"/>
          <w:sz w:val="18"/>
          <w:szCs w:val="18"/>
        </w:rPr>
        <w:softHyphen/>
        <w:t>нравственность советского режима и его "культурологов". Не случай</w:t>
      </w:r>
      <w:r w:rsidRPr="00E20F88">
        <w:rPr>
          <w:rFonts w:ascii="Arial" w:eastAsia="Times New Roman" w:hAnsi="Arial" w:cs="Arial"/>
          <w:sz w:val="18"/>
          <w:szCs w:val="18"/>
        </w:rPr>
        <w:softHyphen/>
        <w:t>но телевизионное выступление несостоявшегося насильника — как бы непосредственное продолжение "литературной беседы" с подростком. И там и там — двоедушие, развращение с помощью культуры. И там и там — использование языковой маски интеллигента, от себя же — лишь отработанная вкрадчивая интонация, завораживающая потен</w:t>
      </w:r>
      <w:r w:rsidRPr="00E20F88">
        <w:rPr>
          <w:rFonts w:ascii="Arial" w:eastAsia="Times New Roman" w:hAnsi="Arial" w:cs="Arial"/>
          <w:sz w:val="18"/>
          <w:szCs w:val="18"/>
        </w:rPr>
        <w:softHyphen/>
        <w:t>циальную жертву.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вскрывает любопытную закономерность: тоталитаризм и его слуги насущно нуждаются в благонамеренно-благопристойном нормативном языке, играющем роль искажающего зеркала, создаю</w:t>
      </w:r>
      <w:r w:rsidRPr="00E20F88">
        <w:rPr>
          <w:rFonts w:ascii="Arial" w:eastAsia="Times New Roman" w:hAnsi="Arial" w:cs="Arial"/>
          <w:sz w:val="18"/>
          <w:szCs w:val="18"/>
        </w:rPr>
        <w:softHyphen/>
        <w:t>щем привлекательный имидж системы. Чистые души, подобно герою рассказа, напротив, не гнушаются непечатного слова, портят язык обсценной лексикой, напоминая в этом отношении луддитов, портив</w:t>
      </w:r>
      <w:r w:rsidRPr="00E20F88">
        <w:rPr>
          <w:rFonts w:ascii="Arial" w:eastAsia="Times New Roman" w:hAnsi="Arial" w:cs="Arial"/>
          <w:sz w:val="18"/>
          <w:szCs w:val="18"/>
        </w:rPr>
        <w:softHyphen/>
        <w:t>ших машины, лишавшие их работы, — пусть в такой наивной форме отвергая всевластие химер, маскарад ирреальностей.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Табуированная лексика выполняет в рассказе особую экспрес</w:t>
      </w:r>
      <w:r w:rsidRPr="00E20F88">
        <w:rPr>
          <w:rFonts w:ascii="Arial" w:eastAsia="Times New Roman" w:hAnsi="Arial" w:cs="Arial"/>
          <w:sz w:val="18"/>
          <w:szCs w:val="18"/>
        </w:rPr>
        <w:softHyphen/>
        <w:t>сивную функцию, выражая предельно отрицательное отношение к существующему режиму и его культуре, которым даются оскорби</w:t>
      </w:r>
      <w:r w:rsidRPr="00E20F88">
        <w:rPr>
          <w:rFonts w:ascii="Arial" w:eastAsia="Times New Roman" w:hAnsi="Arial" w:cs="Arial"/>
          <w:sz w:val="18"/>
          <w:szCs w:val="18"/>
        </w:rPr>
        <w:softHyphen/>
        <w:t>тельные обозначения. В некоторых случаях непристойные слова и включающие их обороты речи получают у Яркевича расширительно-метафорическое значение, выступая как сниженные адекваты понятий "сидеть в дерьме", "подвергаться изнасилованию".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Характерен для Яркевича прием укрупняюще-обобщающего дуб</w:t>
      </w:r>
      <w:r w:rsidRPr="00E20F88">
        <w:rPr>
          <w:rFonts w:ascii="Arial" w:eastAsia="Times New Roman" w:hAnsi="Arial" w:cs="Arial"/>
          <w:sz w:val="18"/>
          <w:szCs w:val="18"/>
        </w:rPr>
        <w:softHyphen/>
        <w:t xml:space="preserve">лирования определенных образов, зеркально отражающихся друг в друге. Так, например, образ маньяка, преследующего мальчиков, </w:t>
      </w:r>
      <w:r w:rsidRPr="00E20F88">
        <w:rPr>
          <w:rFonts w:ascii="Arial" w:eastAsia="Times New Roman" w:hAnsi="Arial" w:cs="Arial"/>
          <w:sz w:val="18"/>
          <w:szCs w:val="18"/>
        </w:rPr>
        <w:lastRenderedPageBreak/>
        <w:t>трансформируется в образ маньяка-государства, жертва которого — весь народ, и в памятник Великому Маньяку (Ленину? Сталину?), ок</w:t>
      </w:r>
      <w:r w:rsidRPr="00E20F88">
        <w:rPr>
          <w:rFonts w:ascii="Arial" w:eastAsia="Times New Roman" w:hAnsi="Arial" w:cs="Arial"/>
          <w:sz w:val="18"/>
          <w:szCs w:val="18"/>
        </w:rPr>
        <w:softHyphen/>
        <w:t>руженный множеством маленьких скульптурных маньяков. Фантастиче</w:t>
      </w:r>
      <w:r w:rsidRPr="00E20F88">
        <w:rPr>
          <w:rFonts w:ascii="Arial" w:eastAsia="Times New Roman" w:hAnsi="Arial" w:cs="Arial"/>
          <w:sz w:val="18"/>
          <w:szCs w:val="18"/>
        </w:rPr>
        <w:softHyphen/>
        <w:t>ский гротеск позволяет вскрыть репрессивную природу государства-маньяка, отразить безумие царящих в нем порядков. Аналогичной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трансформации подвергается образ садиста, мучающего более сла</w:t>
      </w:r>
      <w:r w:rsidRPr="00E20F88">
        <w:rPr>
          <w:rFonts w:ascii="Arial" w:eastAsia="Times New Roman" w:hAnsi="Arial" w:cs="Arial"/>
          <w:sz w:val="18"/>
          <w:szCs w:val="18"/>
        </w:rPr>
        <w:softHyphen/>
        <w:t>бых. Распространенность данного психологического типа, встречаю</w:t>
      </w:r>
      <w:r w:rsidRPr="00E20F88">
        <w:rPr>
          <w:rFonts w:ascii="Arial" w:eastAsia="Times New Roman" w:hAnsi="Arial" w:cs="Arial"/>
          <w:sz w:val="18"/>
          <w:szCs w:val="18"/>
        </w:rPr>
        <w:softHyphen/>
        <w:t>щегося в любой среде и в любом возрасте, подчеркивается наделе</w:t>
      </w:r>
      <w:r w:rsidRPr="00E20F88">
        <w:rPr>
          <w:rFonts w:ascii="Arial" w:eastAsia="Times New Roman" w:hAnsi="Arial" w:cs="Arial"/>
          <w:sz w:val="18"/>
          <w:szCs w:val="18"/>
        </w:rPr>
        <w:softHyphen/>
        <w:t>нием различных людей одним и тем же именем, отличающимся лишь грамматическими формами (Вова, Вовка, Вовочка, Володя, Владимир Владимирович). Само имя собственное, избираемое писателем, вле</w:t>
      </w:r>
      <w:r w:rsidRPr="00E20F88">
        <w:rPr>
          <w:rFonts w:ascii="Arial" w:eastAsia="Times New Roman" w:hAnsi="Arial" w:cs="Arial"/>
          <w:sz w:val="18"/>
          <w:szCs w:val="18"/>
        </w:rPr>
        <w:softHyphen/>
        <w:t>чет за собой шлейф ассоциаций (Вовочка — с одноименным героем многочисленных анекдотов, пародирующих сусальные истории о ма</w:t>
      </w:r>
      <w:r w:rsidRPr="00E20F88">
        <w:rPr>
          <w:rFonts w:ascii="Arial" w:eastAsia="Times New Roman" w:hAnsi="Arial" w:cs="Arial"/>
          <w:sz w:val="18"/>
          <w:szCs w:val="18"/>
        </w:rPr>
        <w:softHyphen/>
        <w:t>леньком Володе Ульянове, садист Вова — с идиотом Вик. Ерофеева, "чекист" Владимир Владимирович — с Маяковским — певцом ОГПУ), воспринимается как нарицательное.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Модернизируются в рассказе, попадая в новый контекст, такие культурные знаки, как "бочка" и "тень".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Отталкиваясь от символического образа бочки Свифта ("Сказка о бочке") и Войновича ("Антисоветский Советский Союз"), Яркевич ин</w:t>
      </w:r>
      <w:r w:rsidRPr="00E20F88">
        <w:rPr>
          <w:rFonts w:ascii="Arial" w:eastAsia="Times New Roman" w:hAnsi="Arial" w:cs="Arial"/>
          <w:sz w:val="18"/>
          <w:szCs w:val="18"/>
        </w:rPr>
        <w:softHyphen/>
        <w:t>терпретирует его по-своему:</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при социализме все люди в говне, никого не видно, а если кто выберется, то сразу облизывается со всех сторон, словно языческий символ какой. Помнишь казни в Багдаде? Везут хорошего человека по городу в бочке с говном, а только он высунется — воздухом подышать или солнышком полюбоваться, его сразу бьет палач плеткой по ушам. Человек в бочке — это мы все..." (с. 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Еще более радикальную метаморфозу претерпевает у Яркевича культурный знак "тень", восходящий к Альберту Шамиссо, актуализи</w:t>
      </w:r>
      <w:r w:rsidRPr="00E20F88">
        <w:rPr>
          <w:rFonts w:ascii="Arial" w:eastAsia="Times New Roman" w:hAnsi="Arial" w:cs="Arial"/>
          <w:sz w:val="18"/>
          <w:szCs w:val="18"/>
        </w:rPr>
        <w:softHyphen/>
        <w:t>рованный в сознании читателя Евгением Шварцем. У Яркевича он становится олицетворением невидимой глазу борьбы человека с на</w:t>
      </w:r>
      <w:r w:rsidRPr="00E20F88">
        <w:rPr>
          <w:rFonts w:ascii="Arial" w:eastAsia="Times New Roman" w:hAnsi="Arial" w:cs="Arial"/>
          <w:sz w:val="18"/>
          <w:szCs w:val="18"/>
        </w:rPr>
        <w:softHyphen/>
        <w:t>вязываемыми обществом страхами, комплексами, стереотипами пове</w:t>
      </w:r>
      <w:r w:rsidRPr="00E20F88">
        <w:rPr>
          <w:rFonts w:ascii="Arial" w:eastAsia="Times New Roman" w:hAnsi="Arial" w:cs="Arial"/>
          <w:sz w:val="18"/>
          <w:szCs w:val="18"/>
        </w:rPr>
        <w:softHyphen/>
        <w:t>дения. Как это видно из названия рассказа, герой-подросток не по</w:t>
      </w:r>
      <w:r w:rsidRPr="00E20F88">
        <w:rPr>
          <w:rFonts w:ascii="Arial" w:eastAsia="Times New Roman" w:hAnsi="Arial" w:cs="Arial"/>
          <w:sz w:val="18"/>
          <w:szCs w:val="18"/>
        </w:rPr>
        <w:softHyphen/>
        <w:t>зволяет себя изнасиловать (в прямом и переносном смысле слова) и, сколь ни анекдотичны предпринимаемые им меры самозащиты, — побеждает, изживая психологию жертвы, обреченной на заклание. Опору юный автор-персонаж обретает в самом себе и столь люби</w:t>
      </w:r>
      <w:r w:rsidRPr="00E20F88">
        <w:rPr>
          <w:rFonts w:ascii="Arial" w:eastAsia="Times New Roman" w:hAnsi="Arial" w:cs="Arial"/>
          <w:sz w:val="18"/>
          <w:szCs w:val="18"/>
        </w:rPr>
        <w:softHyphen/>
        <w:t>мой им литературе.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Антиэдиповские настроения, пронизывающие рассказ, распро</w:t>
      </w:r>
      <w:r w:rsidRPr="00E20F88">
        <w:rPr>
          <w:rFonts w:ascii="Arial" w:eastAsia="Times New Roman" w:hAnsi="Arial" w:cs="Arial"/>
          <w:sz w:val="18"/>
          <w:szCs w:val="18"/>
        </w:rPr>
        <w:softHyphen/>
        <w:t>страняются на различные виды тоталитарности, включая тоталитар</w:t>
      </w:r>
      <w:r w:rsidRPr="00E20F88">
        <w:rPr>
          <w:rFonts w:ascii="Arial" w:eastAsia="Times New Roman" w:hAnsi="Arial" w:cs="Arial"/>
          <w:sz w:val="18"/>
          <w:szCs w:val="18"/>
        </w:rPr>
        <w:softHyphen/>
        <w:t>ность языка. Яркевич совмещает элементы литературного, литератур</w:t>
      </w:r>
      <w:r w:rsidRPr="00E20F88">
        <w:rPr>
          <w:rFonts w:ascii="Arial" w:eastAsia="Times New Roman" w:hAnsi="Arial" w:cs="Arial"/>
          <w:sz w:val="18"/>
          <w:szCs w:val="18"/>
        </w:rPr>
        <w:softHyphen/>
        <w:t>но-критического, пропагандистского, школьно-фольклорного, разго</w:t>
      </w:r>
      <w:r w:rsidRPr="00E20F88">
        <w:rPr>
          <w:rFonts w:ascii="Arial" w:eastAsia="Times New Roman" w:hAnsi="Arial" w:cs="Arial"/>
          <w:sz w:val="18"/>
          <w:szCs w:val="18"/>
        </w:rPr>
        <w:softHyphen/>
        <w:t>ворно-просторечного, нецензурного дискурсов, ни один из которых не имеет характера господствующего, отстраняется от однозначности посредством юмора, иронии, пародирования. Язык-Эдип расчленяет</w:t>
      </w:r>
      <w:r w:rsidRPr="00E20F88">
        <w:rPr>
          <w:rFonts w:ascii="Arial" w:eastAsia="Times New Roman" w:hAnsi="Arial" w:cs="Arial"/>
          <w:sz w:val="18"/>
          <w:szCs w:val="18"/>
        </w:rPr>
        <w:softHyphen/>
        <w:t>ся, переконструируется, опрокидывается смехом.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Опасаясь впасть з велеречивость, о результатах победы над маньяком Яркевич пишет шутливо, нарочито нагромождая друг на друга однотипные обороты, тавтологические по своему значению: "Но все-таки, тем не менее, однако, несмотря ни на что, когда случи</w:t>
      </w:r>
      <w:r w:rsidRPr="00E20F88">
        <w:rPr>
          <w:rFonts w:ascii="Arial" w:eastAsia="Times New Roman" w:hAnsi="Arial" w:cs="Arial"/>
          <w:sz w:val="18"/>
          <w:szCs w:val="18"/>
        </w:rPr>
        <w:softHyphen/>
        <w:t>лось то, что случилось..." (с. 96). Пародируя помпезность и заштампо-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ванность советских лозунгов, писатель сводит расхожие клише воеди</w:t>
      </w:r>
      <w:r w:rsidRPr="00E20F88">
        <w:rPr>
          <w:rFonts w:ascii="Arial" w:eastAsia="Times New Roman" w:hAnsi="Arial" w:cs="Arial"/>
          <w:sz w:val="18"/>
          <w:szCs w:val="18"/>
        </w:rPr>
        <w:softHyphen/>
        <w:t>но, как и Попов, использует прием сгущения штампов: "Ура, привет и слава советскому народу!" (с. 67). Аналогичным образом он поступа</w:t>
      </w:r>
      <w:r w:rsidRPr="00E20F88">
        <w:rPr>
          <w:rFonts w:ascii="Arial" w:eastAsia="Times New Roman" w:hAnsi="Arial" w:cs="Arial"/>
          <w:sz w:val="18"/>
          <w:szCs w:val="18"/>
        </w:rPr>
        <w:softHyphen/>
        <w:t>ет, пародируя штампы антисоветской литературы, сочиняя, например, для книги такое название: "За что, как и почему, где и когда я не люблю Советскую власть" (с. 81). В пародийно-ироническом плане использует Яркевич расхожую политическую терминологию: "Никакого сексуаль</w:t>
      </w:r>
      <w:r w:rsidRPr="00E20F88">
        <w:rPr>
          <w:rFonts w:ascii="Arial" w:eastAsia="Times New Roman" w:hAnsi="Arial" w:cs="Arial"/>
          <w:sz w:val="18"/>
          <w:szCs w:val="18"/>
        </w:rPr>
        <w:softHyphen/>
        <w:t>ного, образования не было. Полное самообразование. Узнавали все самостоятельно, делились с друзьями. Проводились конференции, уст</w:t>
      </w:r>
      <w:r w:rsidRPr="00E20F88">
        <w:rPr>
          <w:rFonts w:ascii="Arial" w:eastAsia="Times New Roman" w:hAnsi="Arial" w:cs="Arial"/>
          <w:sz w:val="18"/>
          <w:szCs w:val="18"/>
        </w:rPr>
        <w:softHyphen/>
        <w:t>раивались доклады" (с. 71). Писатель разрушает устойчивые словосо</w:t>
      </w:r>
      <w:r w:rsidRPr="00E20F88">
        <w:rPr>
          <w:rFonts w:ascii="Arial" w:eastAsia="Times New Roman" w:hAnsi="Arial" w:cs="Arial"/>
          <w:sz w:val="18"/>
          <w:szCs w:val="18"/>
        </w:rPr>
        <w:softHyphen/>
        <w:t>четания, придавая им комедийный характер ("военная академия име</w:t>
      </w:r>
      <w:r w:rsidRPr="00E20F88">
        <w:rPr>
          <w:rFonts w:ascii="Arial" w:eastAsia="Times New Roman" w:hAnsi="Arial" w:cs="Arial"/>
          <w:sz w:val="18"/>
          <w:szCs w:val="18"/>
        </w:rPr>
        <w:softHyphen/>
        <w:t>ни какого-то сатрапа", с. 86), сознательно допускает стилевые "ляпы" ("как же без евреев, не возражал младший хозяин, еще африканцы и лилипуты", с. 88), изобретает вызывающие смех окказионализмы ("сымпотентировать", "дебилообразование", "Академия дебилогиче-ских наук", с. 95) и каламбуры ("Розанова не дам почитать..." &lt;...&gt; "... на Розова поймал — не хочу я никакого вашего розового", с. 93). Нередко комедийным целям служит и нецензурная лексика.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Обращается Яркевич и к той категории шуток, которые принято называть циничными. Раскрывая своеобразие последних, Фрейд пи</w:t>
      </w:r>
      <w:r w:rsidRPr="00E20F88">
        <w:rPr>
          <w:rFonts w:ascii="Arial" w:eastAsia="Times New Roman" w:hAnsi="Arial" w:cs="Arial"/>
          <w:sz w:val="18"/>
          <w:szCs w:val="18"/>
        </w:rPr>
        <w:softHyphen/>
        <w:t>сал: "Открою вам, что тайну таких шуток составляет искусство так подать скрытую или отрицаемую истину, которая сама по себе звуча</w:t>
      </w:r>
      <w:r w:rsidRPr="00E20F88">
        <w:rPr>
          <w:rFonts w:ascii="Arial" w:eastAsia="Times New Roman" w:hAnsi="Arial" w:cs="Arial"/>
          <w:sz w:val="18"/>
          <w:szCs w:val="18"/>
        </w:rPr>
        <w:softHyphen/>
        <w:t>ла бы оскорбительно, чтобы она могла даже порадовать нас. Такие формальные приемы понуждают вас к смеху, ваше заранее заготов</w:t>
      </w:r>
      <w:r w:rsidRPr="00E20F88">
        <w:rPr>
          <w:rFonts w:ascii="Arial" w:eastAsia="Times New Roman" w:hAnsi="Arial" w:cs="Arial"/>
          <w:sz w:val="18"/>
          <w:szCs w:val="18"/>
        </w:rPr>
        <w:softHyphen/>
        <w:t>ленное мнение оказывается обезоружено, а потому истина, которой вы в ином случае оказали бы отпор, украдкой проникает в вас" [432, с.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Все у Яркевича тоньше, сложнее, целомудренней, нежели то обе</w:t>
      </w:r>
      <w:r w:rsidRPr="00E20F88">
        <w:rPr>
          <w:rFonts w:ascii="Arial" w:eastAsia="Times New Roman" w:hAnsi="Arial" w:cs="Arial"/>
          <w:sz w:val="18"/>
          <w:szCs w:val="18"/>
        </w:rPr>
        <w:softHyphen/>
        <w:t>щает эпатирующее заглавие произведения. И он не переоценивает значения детской победы подростка — из других рассказов видно, что государство-маньяк все-таки взяло свое, наградив автора-персонажа комплексом кастрации в отношении к сексу.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Закомплексованность на почве секса", рождающая мучительно-комические состояния и положения, — предмет изображения Яркеви</w:t>
      </w:r>
      <w:r w:rsidRPr="00E20F88">
        <w:rPr>
          <w:rFonts w:ascii="Arial" w:eastAsia="Times New Roman" w:hAnsi="Arial" w:cs="Arial"/>
          <w:sz w:val="18"/>
          <w:szCs w:val="18"/>
        </w:rPr>
        <w:softHyphen/>
        <w:t>ча в рассказе "Красная роза любви".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Касаясь данной проблемы, Вик. Ерофеев отмечает ее отнюдь не частный и не исключительный характер: "Сексуальное воспитание,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В интервью с Серафимой Ролл Яркевич сказал: "Хотя тело является источником удовольствий, между </w:t>
      </w:r>
      <w:r w:rsidRPr="00E20F88">
        <w:rPr>
          <w:rFonts w:ascii="Arial" w:eastAsia="Times New Roman" w:hAnsi="Arial" w:cs="Arial"/>
          <w:sz w:val="18"/>
          <w:szCs w:val="14"/>
        </w:rPr>
        <w:lastRenderedPageBreak/>
        <w:t>телом и человеком стоят все клише двадцатого века, вся его идеология, вся эта сегодняшняя достаточно дикая ситуация, когда противоречия между душой и телом стали уже неразрешимы. Для того, чтобы тело стало свободным и от него можно было бы получать какие-нибудь удовольствия, оно должно сначала осво</w:t>
      </w:r>
      <w:r w:rsidRPr="00E20F88">
        <w:rPr>
          <w:rFonts w:ascii="Arial" w:eastAsia="Times New Roman" w:hAnsi="Arial" w:cs="Arial"/>
          <w:sz w:val="18"/>
          <w:szCs w:val="14"/>
        </w:rPr>
        <w:softHyphen/>
        <w:t>бодиться от этих клише" [325, с. 199].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сексуальная свобода и прочее, и прочее, то есть набор каких-то эле</w:t>
      </w:r>
      <w:r w:rsidRPr="00E20F88">
        <w:rPr>
          <w:rFonts w:ascii="Arial" w:eastAsia="Times New Roman" w:hAnsi="Arial" w:cs="Arial"/>
          <w:sz w:val="18"/>
          <w:szCs w:val="18"/>
        </w:rPr>
        <w:softHyphen/>
        <w:t>ментарных, вещей, к которым пришла цивилизация, у нас принимает про</w:t>
      </w:r>
      <w:r w:rsidRPr="00E20F88">
        <w:rPr>
          <w:rFonts w:ascii="Arial" w:eastAsia="Times New Roman" w:hAnsi="Arial" w:cs="Arial"/>
          <w:sz w:val="18"/>
          <w:szCs w:val="18"/>
        </w:rPr>
        <w:softHyphen/>
        <w:t>сто болезненные формы. В этом смысле мы настоящие варвары и еще долго будем удивлять всех" [145, с. 141].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рассказе Яркевича царит комический абсурд, выявляющий степень неподготовленности молодого человека к нормальной половой жизни, отражающий его попытки удовлетворить либидо путем сублимации.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произведение входит мотив "шизанутости", проявляющейся в "раздвоении" автора-персонажа, безуспешно пытающегося подавить поло</w:t>
      </w:r>
      <w:r w:rsidRPr="00E20F88">
        <w:rPr>
          <w:rFonts w:ascii="Arial" w:eastAsia="Times New Roman" w:hAnsi="Arial" w:cs="Arial"/>
          <w:sz w:val="18"/>
          <w:szCs w:val="18"/>
        </w:rPr>
        <w:softHyphen/>
        <w:t>вой инстинкт, начинающего воспринимать свое орудие любви как само</w:t>
      </w:r>
      <w:r w:rsidRPr="00E20F88">
        <w:rPr>
          <w:rFonts w:ascii="Arial" w:eastAsia="Times New Roman" w:hAnsi="Arial" w:cs="Arial"/>
          <w:sz w:val="18"/>
          <w:szCs w:val="18"/>
        </w:rPr>
        <w:softHyphen/>
        <w:t>стоятельное живое существо — обидчивое, капризное и ранимое, требую</w:t>
      </w:r>
      <w:r w:rsidRPr="00E20F88">
        <w:rPr>
          <w:rFonts w:ascii="Arial" w:eastAsia="Times New Roman" w:hAnsi="Arial" w:cs="Arial"/>
          <w:sz w:val="18"/>
          <w:szCs w:val="18"/>
        </w:rPr>
        <w:softHyphen/>
        <w:t>щее внимания и ласки. Фаллосу приписываются чувства и поступки загнан</w:t>
      </w:r>
      <w:r w:rsidRPr="00E20F88">
        <w:rPr>
          <w:rFonts w:ascii="Arial" w:eastAsia="Times New Roman" w:hAnsi="Arial" w:cs="Arial"/>
          <w:sz w:val="18"/>
          <w:szCs w:val="18"/>
        </w:rPr>
        <w:softHyphen/>
        <w:t>ного в подполье, не имеющего возможности реализоваться человека.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 Яркевича обращается к своему "второму "я" как интеллигент, и их отношения более всего напоминают отношения взрослого мужчины и ребенка, с которым он не умеет обращаться. Непонимание, конфликты, обиды, возникающие между ними, в опосредованном плане отражают неспособность автора-персонажа справиться с половой проблемой.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Персонифицируя фаллос, изображаемый не без юмора, но слав</w:t>
      </w:r>
      <w:r w:rsidRPr="00E20F88">
        <w:rPr>
          <w:rFonts w:ascii="Arial" w:eastAsia="Times New Roman" w:hAnsi="Arial" w:cs="Arial"/>
          <w:sz w:val="18"/>
          <w:szCs w:val="18"/>
        </w:rPr>
        <w:softHyphen/>
        <w:t>ным, беззащитным и несчастным, Яркевич пошел на рискованный экс</w:t>
      </w:r>
      <w:r w:rsidRPr="00E20F88">
        <w:rPr>
          <w:rFonts w:ascii="Arial" w:eastAsia="Times New Roman" w:hAnsi="Arial" w:cs="Arial"/>
          <w:sz w:val="18"/>
          <w:szCs w:val="18"/>
        </w:rPr>
        <w:softHyphen/>
        <w:t>перимент. Риск оказался оправданным. Необычный персонаж вызыва</w:t>
      </w:r>
      <w:r w:rsidRPr="00E20F88">
        <w:rPr>
          <w:rFonts w:ascii="Arial" w:eastAsia="Times New Roman" w:hAnsi="Arial" w:cs="Arial"/>
          <w:sz w:val="18"/>
          <w:szCs w:val="18"/>
        </w:rPr>
        <w:softHyphen/>
        <w:t>ет симпатию и сочувствие, застревает в памяти.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Главное же заключается в том, что возникает образ "полного" (по Юнгу) человека, у которого бессознательное — равноправный парт</w:t>
      </w:r>
      <w:r w:rsidRPr="00E20F88">
        <w:rPr>
          <w:rFonts w:ascii="Arial" w:eastAsia="Times New Roman" w:hAnsi="Arial" w:cs="Arial"/>
          <w:sz w:val="18"/>
          <w:szCs w:val="18"/>
        </w:rPr>
        <w:softHyphen/>
        <w:t>нер сознания.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Яркевич бросает вызов ханжескому игнорированию человеческого естества, предполагающему наличие неких бесполых людей. И в то же время он иронизирует над мучеником либидо и его анекдотическими по</w:t>
      </w:r>
      <w:r w:rsidRPr="00E20F88">
        <w:rPr>
          <w:rFonts w:ascii="Arial" w:eastAsia="Times New Roman" w:hAnsi="Arial" w:cs="Arial"/>
          <w:sz w:val="18"/>
          <w:szCs w:val="18"/>
        </w:rPr>
        <w:softHyphen/>
        <w:t>пытками вытеснения желания. Иронизирует, однако, сочувственно: все в рассказе колеблется на грани смеха и жалости, абсурда и документа.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к спасительнице бросается герой к литературе, не раз выру</w:t>
      </w:r>
      <w:r w:rsidRPr="00E20F88">
        <w:rPr>
          <w:rFonts w:ascii="Arial" w:eastAsia="Times New Roman" w:hAnsi="Arial" w:cs="Arial"/>
          <w:sz w:val="18"/>
          <w:szCs w:val="18"/>
        </w:rPr>
        <w:softHyphen/>
        <w:t>чавшей в жизни. В соотнесенности с его сексуальными переживания</w:t>
      </w:r>
      <w:r w:rsidRPr="00E20F88">
        <w:rPr>
          <w:rFonts w:ascii="Arial" w:eastAsia="Times New Roman" w:hAnsi="Arial" w:cs="Arial"/>
          <w:sz w:val="18"/>
          <w:szCs w:val="18"/>
        </w:rPr>
        <w:softHyphen/>
        <w:t>ми рассматриваются в рассказе прославленные произведения неофи</w:t>
      </w:r>
      <w:r w:rsidRPr="00E20F88">
        <w:rPr>
          <w:rFonts w:ascii="Arial" w:eastAsia="Times New Roman" w:hAnsi="Arial" w:cs="Arial"/>
          <w:sz w:val="18"/>
          <w:szCs w:val="18"/>
        </w:rPr>
        <w:softHyphen/>
        <w:t>циальной русской прозы: "Верный Руслан" Георгия Владимова, "Жизнь и необычайные приключения солдата Ивана Чонкина" Владимира Войновича, "Ожог" Василия Аксенова, "Школа для дураков" Саши Соколова. Автор-персонаж как будто цитирует аннотации к этим книгам: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"Мрачная лагерная экзистенция показана глазами собаки, охраняющей одно из пенитенциарных учреждений, разбросанных повсюду в бескрайней Сибири" (о "Верном Руслане", с.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"Остро и сочно нарисована автором абсурдность и неполноценность нашей жизни при Сталине" (о "Чонкине", с.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экспрессивной и мужественной манере автором описана ложь и тоска нашей жизни при Брежневе" (об "Ожоге", с.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 любопытной поэтической форме потока сознания автор изображает место, где находится школа для не совсем полноценных детей, саму школу, а также учителей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и учащихся этой школы. В романе много кропотливой работы с языком, игры фраз и выражений, необычных поворотов сюжета..." (о "Школе для дураков, с. 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Цитирование, однако, носит пародийный характер, серьезные умо</w:t>
      </w:r>
      <w:r w:rsidRPr="00E20F88">
        <w:rPr>
          <w:rFonts w:ascii="Arial" w:eastAsia="Times New Roman" w:hAnsi="Arial" w:cs="Arial"/>
          <w:sz w:val="18"/>
          <w:szCs w:val="18"/>
        </w:rPr>
        <w:softHyphen/>
        <w:t>заключения разбавлены комическими нелепостями ("Расстрелы, голод, комары...", с. 23), стилистическими "ляпами" ("игры фраз и выражений", с. 24). В этом проступает не только насмешка над критикой, превра</w:t>
      </w:r>
      <w:r w:rsidRPr="00E20F88">
        <w:rPr>
          <w:rFonts w:ascii="Arial" w:eastAsia="Times New Roman" w:hAnsi="Arial" w:cs="Arial"/>
          <w:sz w:val="18"/>
          <w:szCs w:val="18"/>
        </w:rPr>
        <w:softHyphen/>
        <w:t>щающей живую плоть текста в схему, но ощутимо и другое: неудовлетво</w:t>
      </w:r>
      <w:r w:rsidRPr="00E20F88">
        <w:rPr>
          <w:rFonts w:ascii="Arial" w:eastAsia="Times New Roman" w:hAnsi="Arial" w:cs="Arial"/>
          <w:sz w:val="18"/>
          <w:szCs w:val="18"/>
        </w:rPr>
        <w:softHyphen/>
        <w:t>ренность самой литературой позднесоветской эпохи как асексуальной, аэротичной, избегающей говорить о том, что так важно для каждого.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Яркевич, конечно, не считает, что литература должна заместить собой все на свете, но тем не менее указывает зону, еще не освоен</w:t>
      </w:r>
      <w:r w:rsidRPr="00E20F88">
        <w:rPr>
          <w:rFonts w:ascii="Arial" w:eastAsia="Times New Roman" w:hAnsi="Arial" w:cs="Arial"/>
          <w:sz w:val="18"/>
          <w:szCs w:val="18"/>
        </w:rPr>
        <w:softHyphen/>
        <w:t>ную ею, требующую создания эротической лексики</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Сексуальная оскопленность — вот что, по мысли писателя, роднит литературу неофициальную и официальную, с контекстами которых он вступает в игру. Заостряя это обстоятельство, и произведения, на</w:t>
      </w:r>
      <w:r w:rsidRPr="00E20F88">
        <w:rPr>
          <w:rFonts w:ascii="Arial" w:eastAsia="Times New Roman" w:hAnsi="Arial" w:cs="Arial"/>
          <w:sz w:val="18"/>
          <w:szCs w:val="18"/>
        </w:rPr>
        <w:softHyphen/>
        <w:t>писанные в традициях критического реализма ("Верный Руслан" Вла</w:t>
      </w:r>
      <w:r w:rsidRPr="00E20F88">
        <w:rPr>
          <w:rFonts w:ascii="Arial" w:eastAsia="Times New Roman" w:hAnsi="Arial" w:cs="Arial"/>
          <w:sz w:val="18"/>
          <w:szCs w:val="18"/>
        </w:rPr>
        <w:softHyphen/>
        <w:t>димова, "Жизнь и необычайные приключения солдата Ивана Чонкина" Войновича), и модернистские ("Ожог" Аксенова, "Школа для дураков" Соколова) Яркевич (устами автора-персонажа), "прикалываясь", ква</w:t>
      </w:r>
      <w:r w:rsidRPr="00E20F88">
        <w:rPr>
          <w:rFonts w:ascii="Arial" w:eastAsia="Times New Roman" w:hAnsi="Arial" w:cs="Arial"/>
          <w:sz w:val="18"/>
          <w:szCs w:val="18"/>
        </w:rPr>
        <w:softHyphen/>
        <w:t>лифицирует как явления социалистического реализма. Комедийное использование кода советской литературоведческой науки, много</w:t>
      </w:r>
      <w:r w:rsidRPr="00E20F88">
        <w:rPr>
          <w:rFonts w:ascii="Arial" w:eastAsia="Times New Roman" w:hAnsi="Arial" w:cs="Arial"/>
          <w:sz w:val="18"/>
          <w:szCs w:val="18"/>
        </w:rPr>
        <w:softHyphen/>
        <w:t>кратный повтор штампов, нарочитые преувеличения призваны акцен</w:t>
      </w:r>
      <w:r w:rsidRPr="00E20F88">
        <w:rPr>
          <w:rFonts w:ascii="Arial" w:eastAsia="Times New Roman" w:hAnsi="Arial" w:cs="Arial"/>
          <w:sz w:val="18"/>
          <w:szCs w:val="18"/>
        </w:rPr>
        <w:softHyphen/>
        <w:t>тировать не идеологическую разнополюсность, а эдипизированность (применительно к рассматриваемой сфере жизни) литератур, оцени</w:t>
      </w:r>
      <w:r w:rsidRPr="00E20F88">
        <w:rPr>
          <w:rFonts w:ascii="Arial" w:eastAsia="Times New Roman" w:hAnsi="Arial" w:cs="Arial"/>
          <w:sz w:val="18"/>
          <w:szCs w:val="18"/>
        </w:rPr>
        <w:softHyphen/>
        <w:t>вавшихся как антагонистические:</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"Верный Руслан", одно из самых ярких произведений социалистического реа</w:t>
      </w:r>
      <w:r w:rsidRPr="00E20F88">
        <w:rPr>
          <w:rFonts w:ascii="Verdana" w:eastAsia="Times New Roman" w:hAnsi="Verdana" w:cs="Arial"/>
          <w:color w:val="800080"/>
          <w:sz w:val="18"/>
          <w:szCs w:val="14"/>
        </w:rPr>
        <w:softHyphen/>
        <w:t>лизма за последние сто пятьдесят лет" (с. 22);</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роман Войновича "Иван Чонкин", одно из самых замечательных произведений социалистического реализма за последние сто лет" (с. 23);</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роман Аксенова "Ожог", одно из самых сильных произведений социалистиче</w:t>
      </w:r>
      <w:r w:rsidRPr="00E20F88">
        <w:rPr>
          <w:rFonts w:ascii="Verdana" w:eastAsia="Times New Roman" w:hAnsi="Verdana" w:cs="Arial"/>
          <w:color w:val="800080"/>
          <w:sz w:val="18"/>
          <w:szCs w:val="14"/>
        </w:rPr>
        <w:softHyphen/>
        <w:t>ского реализма за последние семьдесят пять лет" (с. 23);</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lastRenderedPageBreak/>
        <w:t>"... романом Саши Соколова "Школа для дураков", одним из самых интересных произведений социалистического реализма за последние пятьдесят лет" (с. 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Яркевич явно задирается, насмешливо полемизирует с предшест</w:t>
      </w:r>
      <w:r w:rsidRPr="00E20F88">
        <w:rPr>
          <w:rFonts w:ascii="Arial" w:eastAsia="Times New Roman" w:hAnsi="Arial" w:cs="Arial"/>
          <w:sz w:val="18"/>
          <w:szCs w:val="18"/>
        </w:rPr>
        <w:softHyphen/>
        <w:t>венниками, шаржирует написанное ими.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хотя литература, о которой идет речь, безусловно, не в со</w:t>
      </w:r>
      <w:r w:rsidRPr="00E20F88">
        <w:rPr>
          <w:rFonts w:ascii="Arial" w:eastAsia="Times New Roman" w:hAnsi="Arial" w:cs="Arial"/>
          <w:sz w:val="18"/>
          <w:szCs w:val="18"/>
        </w:rPr>
        <w:softHyphen/>
        <w:t>стоянии заменить секс, она в какой-то степени объясняет причины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"Отсутствие языка любви стало уже древней проблемой нашего Восточносла</w:t>
      </w:r>
      <w:r w:rsidRPr="00E20F88">
        <w:rPr>
          <w:rFonts w:ascii="Arial" w:eastAsia="Times New Roman" w:hAnsi="Arial" w:cs="Arial"/>
          <w:sz w:val="18"/>
          <w:szCs w:val="14"/>
        </w:rPr>
        <w:softHyphen/>
        <w:t>вянского мира. Я не думаю, что все упирается в цензуру внутреннего мышления. Я только предполагаю, что ломоносовская система четырех типов стилей,</w:t>
      </w:r>
      <w:r w:rsidRPr="00E20F88">
        <w:rPr>
          <w:rFonts w:ascii="Arial" w:eastAsia="Times New Roman" w:hAnsi="Arial" w:cs="Arial"/>
          <w:iCs/>
          <w:sz w:val="18"/>
          <w:szCs w:val="14"/>
        </w:rPr>
        <w:t xml:space="preserve"> </w:t>
      </w:r>
      <w:r w:rsidRPr="00E20F88">
        <w:rPr>
          <w:rFonts w:ascii="Arial" w:eastAsia="Times New Roman" w:hAnsi="Arial" w:cs="Arial"/>
          <w:sz w:val="18"/>
          <w:szCs w:val="14"/>
        </w:rPr>
        <w:t>хотя и сыграла са</w:t>
      </w:r>
      <w:r w:rsidRPr="00E20F88">
        <w:rPr>
          <w:rFonts w:ascii="Arial" w:eastAsia="Times New Roman" w:hAnsi="Arial" w:cs="Arial"/>
          <w:sz w:val="18"/>
          <w:szCs w:val="14"/>
        </w:rPr>
        <w:softHyphen/>
        <w:t>мую главную роль в классическом понимании языка, теперь красива, как динозавр, однако таможенные препятствия между стилевыми потоками навязывают нашему мыш</w:t>
      </w:r>
      <w:r w:rsidRPr="00E20F88">
        <w:rPr>
          <w:rFonts w:ascii="Arial" w:eastAsia="Times New Roman" w:hAnsi="Arial" w:cs="Arial"/>
          <w:sz w:val="18"/>
          <w:szCs w:val="14"/>
        </w:rPr>
        <w:softHyphen/>
        <w:t>лению совсем неприемлемые формы поведения, ограничивающие нашу свободу, — это раз; другое — фильтры языка, установленные двести лет назад, работают на ли цемерие и недооценку наших конфликтов", — пишет Алексей Парщиков [317, с. 68]: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закомплексованности автора-персонажа, в котором проступают и наивный, неразвитый Чонкин, и болезненно раздвоенный Нимфея, и даже "жертва воспитания" — Руслан. Не случайно сцена обретения реального сексуального опыта воссоздана в "Красной розе любви" посредством поэтики абсурда. И название произведения, навеянное строчкой Роберта Бернса, приобретает пародийное звучание, оттеняя пропасть, отделяющую героя от сладостных восторгов любовной страсти.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0"/>
          <w:szCs w:val="10"/>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Выявлением "ахиллесовой пяты" неофициальной русской непо</w:t>
      </w:r>
      <w:r w:rsidRPr="00E20F88">
        <w:rPr>
          <w:rFonts w:ascii="Arial" w:eastAsia="Times New Roman" w:hAnsi="Arial" w:cs="Arial"/>
          <w:sz w:val="19"/>
          <w:szCs w:val="19"/>
        </w:rPr>
        <w:softHyphen/>
        <w:t>стмодернистской литературы</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Яркевич не ограничивается. Он стре</w:t>
      </w:r>
      <w:r w:rsidRPr="00E20F88">
        <w:rPr>
          <w:rFonts w:ascii="Arial" w:eastAsia="Times New Roman" w:hAnsi="Arial" w:cs="Arial"/>
          <w:sz w:val="19"/>
          <w:szCs w:val="19"/>
        </w:rPr>
        <w:softHyphen/>
        <w:t>мится деканонизировать культ ее виднейших представителей и по</w:t>
      </w:r>
      <w:r w:rsidRPr="00E20F88">
        <w:rPr>
          <w:rFonts w:ascii="Arial" w:eastAsia="Times New Roman" w:hAnsi="Arial" w:cs="Arial"/>
          <w:sz w:val="19"/>
          <w:szCs w:val="19"/>
        </w:rPr>
        <w:softHyphen/>
        <w:t>средством этого развенчать культ писателя-мессии, которому (будто бы) открыта вся полнота истины. Избираются фигуры знаковые — Александр Солженицын и Булат Окуджава, воспринимавшиеся нон-конформистской интеллигенцией не только как писатели, но и как лидеры духовного сопротивления режиму.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 В рассказах "Солженицын, или Голос из подполья" и "Окуджава, или Голос из бездны" осуществляется постмодернистская игра с сол-женицынским и окуджавским имиджами. Их примеряет на себя автор-персонаж. На первый взгляд он как будто восхищается всеобщими кумирами, хочет хотя бы мысленно побыть то Солженицыным, то Окуджавой, перемешивает, повествуя о них, реальные биографиче</w:t>
      </w:r>
      <w:r w:rsidRPr="00E20F88">
        <w:rPr>
          <w:rFonts w:ascii="Arial" w:eastAsia="Times New Roman" w:hAnsi="Arial" w:cs="Arial"/>
          <w:sz w:val="19"/>
          <w:szCs w:val="19"/>
        </w:rPr>
        <w:softHyphen/>
        <w:t>ские факты и мифы. Так, например, характеристика Окуджавы неза</w:t>
      </w:r>
      <w:r w:rsidRPr="00E20F88">
        <w:rPr>
          <w:rFonts w:ascii="Arial" w:eastAsia="Times New Roman" w:hAnsi="Arial" w:cs="Arial"/>
          <w:sz w:val="19"/>
          <w:szCs w:val="19"/>
        </w:rPr>
        <w:softHyphen/>
        <w:t>метно переходит в чистую фантастику, имитирующую инфантильное стихийное кумиротворчество масс: "... Булата выдвинуло время, и он умный и красивый, и он ездит только на бронированной машине или в ракете летит, а скоро он вступит в Кремль на белом коне в окру</w:t>
      </w:r>
      <w:r w:rsidRPr="00E20F88">
        <w:rPr>
          <w:rFonts w:ascii="Arial" w:eastAsia="Times New Roman" w:hAnsi="Arial" w:cs="Arial"/>
          <w:sz w:val="19"/>
          <w:szCs w:val="19"/>
        </w:rPr>
        <w:softHyphen/>
        <w:t>жении толпы друзей, поклонников и женщин" (с. 39). Автор-персонаж как бы перевоплощается в ребенка, выросшего на традиции созда</w:t>
      </w:r>
      <w:r w:rsidRPr="00E20F88">
        <w:rPr>
          <w:rFonts w:ascii="Arial" w:eastAsia="Times New Roman" w:hAnsi="Arial" w:cs="Arial"/>
          <w:sz w:val="19"/>
          <w:szCs w:val="19"/>
        </w:rPr>
        <w:softHyphen/>
        <w:t>ния "народных героев", цитирующего привычные мифотворческие формулы применительно и к неофициальному объекту обожания. Но сквозь восторженное славословие проступает насмешка писателя, которому претит неистребимая потребность людей в создании идо</w:t>
      </w:r>
      <w:r w:rsidRPr="00E20F88">
        <w:rPr>
          <w:rFonts w:ascii="Arial" w:eastAsia="Times New Roman" w:hAnsi="Arial" w:cs="Arial"/>
          <w:sz w:val="19"/>
          <w:szCs w:val="19"/>
        </w:rPr>
        <w:softHyphen/>
        <w:t>лов, в предпочтении сказки, а не реальности. Аналогичный способ разрушения мифологизированного имиджа использован и в рассказе "Солженицын, или Голос из подполья", где также ощутима скрытая ирония по отношению к наивно-стереотипным представлениям о по</w:t>
      </w:r>
      <w:r w:rsidRPr="00E20F88">
        <w:rPr>
          <w:rFonts w:ascii="Arial" w:eastAsia="Times New Roman" w:hAnsi="Arial" w:cs="Arial"/>
          <w:sz w:val="19"/>
          <w:szCs w:val="19"/>
        </w:rPr>
        <w:softHyphen/>
        <w:t>ложении диссидента № 1 при тоталитаризме: "Вот если бы я был Солж, ко мне приходило бы много молодых писателей, еще румяных, со своими первыми произведениями. Да и вообще много бы людей приходило, и женщины, и мужчины, и каждому было бы что сказать мне, и мне было бы каждому что ответить. А потом они бы уходили,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Официальную писатель вообще не принимает всерьез.</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окрыленные. А вокруг бы цепью стояли агенты КГБ..." (с. 33). Конечно же, Солженицын вовсе не вел образ жизни литературного мэтра, а КГБ действовало не столь демонстративно. Недостаток информации, дает понять автор, компенсируется домысливанием неизвестного по моделям, почерпнутым из юношеской литературы и устного городско</w:t>
      </w:r>
      <w:r w:rsidRPr="00E20F88">
        <w:rPr>
          <w:rFonts w:ascii="Arial" w:eastAsia="Times New Roman" w:hAnsi="Arial" w:cs="Arial"/>
          <w:sz w:val="19"/>
          <w:szCs w:val="19"/>
        </w:rPr>
        <w:softHyphen/>
        <w:t>го мифотворчества.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Но Яркевич не ограничивается разрушением только мифического компонента имиджей, с которыми играет. Он подвергает деконструк</w:t>
      </w:r>
      <w:r w:rsidRPr="00E20F88">
        <w:rPr>
          <w:rFonts w:ascii="Arial" w:eastAsia="Times New Roman" w:hAnsi="Arial" w:cs="Arial"/>
          <w:sz w:val="19"/>
          <w:szCs w:val="19"/>
        </w:rPr>
        <w:softHyphen/>
        <w:t>ции имиджи целиком, ибо и Солженицын, и Окуджава олицетворяют для него тип писателя-борца, учителя жизни, который постмодернисту чужд. Чужд и в силу своей ангажированности, и потому, что постмо</w:t>
      </w:r>
      <w:r w:rsidRPr="00E20F88">
        <w:rPr>
          <w:rFonts w:ascii="Arial" w:eastAsia="Times New Roman" w:hAnsi="Arial" w:cs="Arial"/>
          <w:sz w:val="19"/>
          <w:szCs w:val="19"/>
        </w:rPr>
        <w:softHyphen/>
        <w:t>дернист подозревает в нем потенциального "Эдипа", способного навя</w:t>
      </w:r>
      <w:r w:rsidRPr="00E20F88">
        <w:rPr>
          <w:rFonts w:ascii="Arial" w:eastAsia="Times New Roman" w:hAnsi="Arial" w:cs="Arial"/>
          <w:sz w:val="19"/>
          <w:szCs w:val="19"/>
        </w:rPr>
        <w:softHyphen/>
        <w:t>зывать свою идеологию другим. Поскольку повествование в "Солженицыне..." и "Окуджаве..." осуществляет автор-персонаж, об</w:t>
      </w:r>
      <w:r w:rsidRPr="00E20F88">
        <w:rPr>
          <w:rFonts w:ascii="Arial" w:eastAsia="Times New Roman" w:hAnsi="Arial" w:cs="Arial"/>
          <w:sz w:val="19"/>
          <w:szCs w:val="19"/>
        </w:rPr>
        <w:softHyphen/>
        <w:t>раз которого травестирован, то и фигуры, о которых он ведет речь, тоже оказываются травестированными, вызывают смех. Сакрализиро-ванное десакрализируется.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Свои симпатии Яркевич отдает писателю-постмодернисту, како</w:t>
      </w:r>
      <w:r w:rsidRPr="00E20F88">
        <w:rPr>
          <w:rFonts w:ascii="Arial" w:eastAsia="Times New Roman" w:hAnsi="Arial" w:cs="Arial"/>
          <w:sz w:val="19"/>
          <w:szCs w:val="19"/>
        </w:rPr>
        <w:softHyphen/>
        <w:t>вым и оказывается автор-персонаж. Используемые при его изобра</w:t>
      </w:r>
      <w:r w:rsidRPr="00E20F88">
        <w:rPr>
          <w:rFonts w:ascii="Arial" w:eastAsia="Times New Roman" w:hAnsi="Arial" w:cs="Arial"/>
          <w:sz w:val="19"/>
          <w:szCs w:val="19"/>
        </w:rPr>
        <w:softHyphen/>
        <w:t>жении самоирония, самоглумление, самопародирование — способ избежать идеализации, доктринерства, жесткой идеологической одно</w:t>
      </w:r>
      <w:r w:rsidRPr="00E20F88">
        <w:rPr>
          <w:rFonts w:ascii="Arial" w:eastAsia="Times New Roman" w:hAnsi="Arial" w:cs="Arial"/>
          <w:sz w:val="19"/>
          <w:szCs w:val="19"/>
        </w:rPr>
        <w:softHyphen/>
        <w:t>значности. Как и у Терца, Вен. Ерофеева, Бродского, Попова, у Яр-кевича задействован постмодернистский код "гения/юродивого" ("гения/клоуна").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В "Солженицыне..." и "Окуджаве..." автор-персонаж предстает как юродствующий человек "подполья", пользующийся языковой маской инфантильно-дефективного. Его простодушные откровения чередуются </w:t>
      </w:r>
      <w:r w:rsidRPr="00E20F88">
        <w:rPr>
          <w:rFonts w:ascii="Arial" w:eastAsia="Times New Roman" w:hAnsi="Arial" w:cs="Arial"/>
          <w:sz w:val="19"/>
          <w:szCs w:val="19"/>
        </w:rPr>
        <w:lastRenderedPageBreak/>
        <w:t>с дурацкими, заведомо неосуществимыми мечтаниями, дебильными рассуждениями о жизни и литературе. Он поминутно "подставляется", выглядит как духовный недоросль. Однако сквозь маску просвечивает и иное: обида, горечь, отчаяние очень ранимого, закомплексованного человека, творческие поиски которого не встречают понимания: "Про Булата все говорят, что он в контексте современной русской культу</w:t>
      </w:r>
      <w:r w:rsidRPr="00E20F88">
        <w:rPr>
          <w:rFonts w:ascii="Arial" w:eastAsia="Times New Roman" w:hAnsi="Arial" w:cs="Arial"/>
          <w:sz w:val="19"/>
          <w:szCs w:val="19"/>
        </w:rPr>
        <w:softHyphen/>
        <w:t>ры. Я тоже в контексте, но мой контекст меня скоро раздавит..." (с. 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глубинном своем значении открывается в "дилогии" смысл вы</w:t>
      </w:r>
      <w:r w:rsidRPr="00E20F88">
        <w:rPr>
          <w:rFonts w:ascii="Arial" w:eastAsia="Times New Roman" w:hAnsi="Arial" w:cs="Arial"/>
          <w:sz w:val="19"/>
          <w:szCs w:val="19"/>
        </w:rPr>
        <w:softHyphen/>
        <w:t>ражения "бедный онанист", как аттестует себя автор-персонаж по аналогии с "бедной Лизой" Карамзина, "бедными людьми" Достоев</w:t>
      </w:r>
      <w:r w:rsidRPr="00E20F88">
        <w:rPr>
          <w:rFonts w:ascii="Arial" w:eastAsia="Times New Roman" w:hAnsi="Arial" w:cs="Arial"/>
          <w:sz w:val="19"/>
          <w:szCs w:val="19"/>
        </w:rPr>
        <w:softHyphen/>
        <w:t>ского и Г. Иванова, "бедным Авросимовым" Окуджавы. Во всех этих случаях эпитет "бедный" синонимичен понятию "несчастный", но у Яр-кевича он приобретает еще и насмешливый оттенок, так как сочета</w:t>
      </w:r>
      <w:r w:rsidRPr="00E20F88">
        <w:rPr>
          <w:rFonts w:ascii="Arial" w:eastAsia="Times New Roman" w:hAnsi="Arial" w:cs="Arial"/>
          <w:sz w:val="19"/>
          <w:szCs w:val="19"/>
        </w:rPr>
        <w:softHyphen/>
        <w:t>ется со словом, традиционно обозначавшим известную сексуальную аномалию. Из контекста рассказов, однако, ясно, что у Яркевича понятие "онанист" — не более чем троп. Юродствующий автор-персонаж использует данное понятие как метафору, указывающую на его склонность к растравливанию душевных ран, самоедству. В более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широком значении "онанист" — синоним писателя вообще, что выте</w:t>
      </w:r>
      <w:r w:rsidRPr="00E20F88">
        <w:rPr>
          <w:rFonts w:ascii="Arial" w:eastAsia="Times New Roman" w:hAnsi="Arial" w:cs="Arial"/>
          <w:sz w:val="18"/>
          <w:szCs w:val="18"/>
        </w:rPr>
        <w:softHyphen/>
        <w:t>кает из фрейдистских представлений о творчестве как форме субли</w:t>
      </w:r>
      <w:r w:rsidRPr="00E20F88">
        <w:rPr>
          <w:rFonts w:ascii="Arial" w:eastAsia="Times New Roman" w:hAnsi="Arial" w:cs="Arial"/>
          <w:sz w:val="18"/>
          <w:szCs w:val="18"/>
        </w:rPr>
        <w:softHyphen/>
        <w:t>мации. Наконец, следует вспомнить, что у Делеза и Гваттари "хо</w:t>
      </w:r>
      <w:r w:rsidRPr="00E20F88">
        <w:rPr>
          <w:rFonts w:ascii="Arial" w:eastAsia="Times New Roman" w:hAnsi="Arial" w:cs="Arial"/>
          <w:sz w:val="18"/>
          <w:szCs w:val="18"/>
        </w:rPr>
        <w:softHyphen/>
        <w:t>лостяк-онанист" противопоставляется невротизированным эдипизаци-ей людям — покорным субъектам социального подавления — и оказы</w:t>
      </w:r>
      <w:r w:rsidRPr="00E20F88">
        <w:rPr>
          <w:rFonts w:ascii="Arial" w:eastAsia="Times New Roman" w:hAnsi="Arial" w:cs="Arial"/>
          <w:sz w:val="18"/>
          <w:szCs w:val="18"/>
        </w:rPr>
        <w:softHyphen/>
        <w:t>вается неэдипизированным, свободным человеком.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Отверженность, ощущение гробовой крышки над головой и по</w:t>
      </w:r>
      <w:r w:rsidRPr="00E20F88">
        <w:rPr>
          <w:rFonts w:ascii="Arial" w:eastAsia="Times New Roman" w:hAnsi="Arial" w:cs="Arial"/>
          <w:sz w:val="18"/>
          <w:szCs w:val="18"/>
        </w:rPr>
        <w:softHyphen/>
        <w:t>буждают автора-персонажа, не унижаясь до исповеди всерьез, паяс</w:t>
      </w:r>
      <w:r w:rsidRPr="00E20F88">
        <w:rPr>
          <w:rFonts w:ascii="Arial" w:eastAsia="Times New Roman" w:hAnsi="Arial" w:cs="Arial"/>
          <w:sz w:val="18"/>
          <w:szCs w:val="18"/>
        </w:rPr>
        <w:softHyphen/>
        <w:t>ничать, ерничать, изгаляться.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Преднамеренно шокирующая, имеющая характер вызова непри</w:t>
      </w:r>
      <w:r w:rsidRPr="00E20F88">
        <w:rPr>
          <w:rFonts w:ascii="Arial" w:eastAsia="Times New Roman" w:hAnsi="Arial" w:cs="Arial"/>
          <w:sz w:val="18"/>
          <w:szCs w:val="18"/>
        </w:rPr>
        <w:softHyphen/>
        <w:t>стойность словоизлияний героя подчеркнута эпиграфом к одному из произведений "дилогии": "... подпрыгивая и попукивая" (Ф. Рабле). Тем самым Яркевич напоминает о традиции грубо комического освещения явлений действительности при активном использовании обозначений из сферы физиологии. И без употребления бранной и нецензурной лексики, посредством которой автор-персонаж обозначает свое по</w:t>
      </w:r>
      <w:r w:rsidRPr="00E20F88">
        <w:rPr>
          <w:rFonts w:ascii="Arial" w:eastAsia="Times New Roman" w:hAnsi="Arial" w:cs="Arial"/>
          <w:sz w:val="18"/>
          <w:szCs w:val="18"/>
        </w:rPr>
        <w:softHyphen/>
        <w:t>ложение в обществе, созданный писателем образ человека "под</w:t>
      </w:r>
      <w:r w:rsidRPr="00E20F88">
        <w:rPr>
          <w:rFonts w:ascii="Arial" w:eastAsia="Times New Roman" w:hAnsi="Arial" w:cs="Arial"/>
          <w:sz w:val="18"/>
          <w:szCs w:val="18"/>
        </w:rPr>
        <w:softHyphen/>
        <w:t>полья", бунтующего против "Эдипа" в литературе, был бы, думается, менее убедителен. Лексическое "хулиганство" — также средство об</w:t>
      </w:r>
      <w:r w:rsidRPr="00E20F88">
        <w:rPr>
          <w:rFonts w:ascii="Arial" w:eastAsia="Times New Roman" w:hAnsi="Arial" w:cs="Arial"/>
          <w:sz w:val="18"/>
          <w:szCs w:val="18"/>
        </w:rPr>
        <w:softHyphen/>
        <w:t>ратить на себя внимание. Герой дразнит регламентаторов литератур</w:t>
      </w:r>
      <w:r w:rsidRPr="00E20F88">
        <w:rPr>
          <w:rFonts w:ascii="Arial" w:eastAsia="Times New Roman" w:hAnsi="Arial" w:cs="Arial"/>
          <w:sz w:val="18"/>
          <w:szCs w:val="18"/>
        </w:rPr>
        <w:softHyphen/>
        <w:t>ных норм, показывая им нечто вроде голой задницы.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Антиэдиповская направленность произведений Яркевича способ</w:t>
      </w:r>
      <w:r w:rsidRPr="00E20F88">
        <w:rPr>
          <w:rFonts w:ascii="Arial" w:eastAsia="Times New Roman" w:hAnsi="Arial" w:cs="Arial"/>
          <w:sz w:val="18"/>
          <w:szCs w:val="18"/>
        </w:rPr>
        <w:softHyphen/>
        <w:t>ствует раскрепощению русской литературы, впитывающей концепции постфрейдизма/поагструктурализма, постигающей реального человека.</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81" w:name="_Toc15693529"/>
      <w:bookmarkStart w:id="182" w:name="_Toc15730486"/>
      <w:r w:rsidRPr="00E20F88">
        <w:rPr>
          <w:rFonts w:ascii="Arial" w:eastAsia="Times New Roman" w:hAnsi="Arial" w:cs="Times New Roman"/>
          <w:b/>
          <w:bCs/>
          <w:color w:val="FF6600"/>
          <w:sz w:val="24"/>
          <w:szCs w:val="14"/>
        </w:rPr>
        <w:t>Сфера сознания и бессознательного в произведениях Виктора Пелевина</w:t>
      </w:r>
      <w:bookmarkEnd w:id="181"/>
      <w:bookmarkEnd w:id="18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sz w:val="20"/>
          <w:szCs w:val="24"/>
        </w:rPr>
      </w:pPr>
      <w:r w:rsidRPr="00E20F88">
        <w:rPr>
          <w:rFonts w:ascii="Arial" w:eastAsia="Times New Roman" w:hAnsi="Arial" w:cs="Arial"/>
          <w:i/>
          <w:sz w:val="18"/>
          <w:szCs w:val="14"/>
        </w:rPr>
        <w:t>Пелевин Виктор Олегович (р. 1962) — прозаик. Окончил МЭИ, учился в аспирантуре МЭИ и Литинституте. Работал инженером и жур</w:t>
      </w:r>
      <w:r w:rsidRPr="00E20F88">
        <w:rPr>
          <w:rFonts w:ascii="Arial" w:eastAsia="Times New Roman" w:hAnsi="Arial" w:cs="Arial"/>
          <w:i/>
          <w:sz w:val="18"/>
          <w:szCs w:val="14"/>
        </w:rPr>
        <w:softHyphen/>
        <w:t>налистом. С конца 80-х гг. начал печатать рассказы. На протяжении 90-х гг. издал книги прозы «Синий фонарь» (1991), «Омон Ра» (1992), «Бубен верхнего мира» (1996), «Бу</w:t>
      </w:r>
      <w:r w:rsidRPr="00E20F88">
        <w:rPr>
          <w:rFonts w:ascii="Arial" w:eastAsia="Times New Roman" w:hAnsi="Arial" w:cs="Arial"/>
          <w:i/>
          <w:sz w:val="18"/>
          <w:szCs w:val="14"/>
        </w:rPr>
        <w:softHyphen/>
        <w:t>бен нижнего мира» (1996), «Чапаев и Пустота» (1996), «</w:t>
      </w:r>
      <w:r w:rsidRPr="00E20F88">
        <w:rPr>
          <w:rFonts w:ascii="Arial" w:eastAsia="Times New Roman" w:hAnsi="Arial" w:cs="Arial"/>
          <w:i/>
          <w:sz w:val="18"/>
          <w:szCs w:val="14"/>
          <w:lang w:val="en-US"/>
        </w:rPr>
        <w:t>Generation</w:t>
      </w:r>
      <w:r w:rsidRPr="00E20F88">
        <w:rPr>
          <w:rFonts w:ascii="Arial" w:eastAsia="Times New Roman" w:hAnsi="Arial" w:cs="Arial"/>
          <w:i/>
          <w:sz w:val="18"/>
          <w:szCs w:val="14"/>
        </w:rPr>
        <w:t xml:space="preserve"> «П» (1999), которые получили широкую популярность. Наибольшее пристра</w:t>
      </w:r>
      <w:r w:rsidRPr="00E20F88">
        <w:rPr>
          <w:rFonts w:ascii="Arial" w:eastAsia="Times New Roman" w:hAnsi="Arial" w:cs="Arial"/>
          <w:i/>
          <w:sz w:val="18"/>
          <w:szCs w:val="14"/>
        </w:rPr>
        <w:softHyphen/>
        <w:t>стие Пелевин испытывает к фантасти</w:t>
      </w:r>
      <w:r w:rsidRPr="00E20F88">
        <w:rPr>
          <w:rFonts w:ascii="Arial" w:eastAsia="Times New Roman" w:hAnsi="Arial" w:cs="Arial"/>
          <w:i/>
          <w:sz w:val="18"/>
          <w:szCs w:val="14"/>
        </w:rPr>
        <w:softHyphen/>
        <w:t>ческому реализму и постмодернизму.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
          <w:sz w:val="18"/>
          <w:szCs w:val="14"/>
        </w:rPr>
        <w:t>Произведения писателя переве</w:t>
      </w:r>
      <w:r w:rsidRPr="00E20F88">
        <w:rPr>
          <w:rFonts w:ascii="Arial" w:eastAsia="Times New Roman" w:hAnsi="Arial" w:cs="Arial"/>
          <w:i/>
          <w:sz w:val="18"/>
          <w:szCs w:val="14"/>
        </w:rPr>
        <w:softHyphen/>
        <w:t>дены на английский, французский, немецкий, норвежский, голландский, японский, корейский языки.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Виктора Пелевина по преимуществу интересуют процессы, со</w:t>
      </w:r>
      <w:r w:rsidRPr="00E20F88">
        <w:rPr>
          <w:rFonts w:ascii="Arial" w:eastAsia="Times New Roman" w:hAnsi="Arial" w:cs="Arial"/>
          <w:sz w:val="18"/>
          <w:szCs w:val="18"/>
        </w:rPr>
        <w:softHyphen/>
        <w:t>вершающиеся в сфере сознания и коллективного бессознательного, индивидуальной психике, их воздействие на ход истории, социальное поведение людей. Отсюда — внимание к феномену идеологии, рек</w:t>
      </w:r>
      <w:r w:rsidRPr="00E20F88">
        <w:rPr>
          <w:rFonts w:ascii="Arial" w:eastAsia="Times New Roman" w:hAnsi="Arial" w:cs="Arial"/>
          <w:sz w:val="18"/>
          <w:szCs w:val="18"/>
        </w:rPr>
        <w:softHyphen/>
        <w:t>ламы, возможностям компьютерных технологий, психоделике, исследо</w:t>
      </w:r>
      <w:r w:rsidRPr="00E20F88">
        <w:rPr>
          <w:rFonts w:ascii="Arial" w:eastAsia="Times New Roman" w:hAnsi="Arial" w:cs="Arial"/>
          <w:sz w:val="18"/>
          <w:szCs w:val="18"/>
        </w:rPr>
        <w:softHyphen/>
        <w:t xml:space="preserve">вание современного состояния русского национального архетипа.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повести «Омон Ра», используя приемы соц-арта, Пелевин рас</w:t>
      </w:r>
      <w:r w:rsidRPr="00E20F88">
        <w:rPr>
          <w:rFonts w:ascii="Arial" w:eastAsia="Times New Roman" w:hAnsi="Arial" w:cs="Arial"/>
          <w:sz w:val="18"/>
          <w:szCs w:val="18"/>
        </w:rPr>
        <w:softHyphen/>
        <w:t>крывает роль идеологии в управлении человеческим сознанием. По</w:t>
      </w:r>
      <w:r w:rsidRPr="00E20F88">
        <w:rPr>
          <w:rFonts w:ascii="Arial" w:eastAsia="Times New Roman" w:hAnsi="Arial" w:cs="Arial"/>
          <w:sz w:val="18"/>
          <w:szCs w:val="18"/>
        </w:rPr>
        <w:softHyphen/>
        <w:t>средством пародийной игры с текстами официальной культуры</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он осуществляет деконструкцию коммунистического метанарратива.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Пелевин создает постмодернистскую версию популярного в совет</w:t>
      </w:r>
      <w:r w:rsidRPr="00E20F88">
        <w:rPr>
          <w:rFonts w:ascii="Arial" w:eastAsia="Times New Roman" w:hAnsi="Arial" w:cs="Arial"/>
          <w:sz w:val="18"/>
          <w:szCs w:val="18"/>
        </w:rPr>
        <w:softHyphen/>
        <w:t>ской литературе «романа воспитания». Воспроизводя типичные для него идеологемы, характеры, сюжетные положения (представленные в виде симулякров), писатель трактует их в травестийном, абсурдистско-комедийном ключе. Коммунистическая идеология оказывается фактором не улучшающим, а калечащим человека: деформирующим его сознание, навязывающим комплекс жертвы, для которой собственная жизнь не име</w:t>
      </w:r>
      <w:r w:rsidRPr="00E20F88">
        <w:rPr>
          <w:rFonts w:ascii="Arial" w:eastAsia="Times New Roman" w:hAnsi="Arial" w:cs="Arial"/>
          <w:sz w:val="18"/>
          <w:szCs w:val="18"/>
        </w:rPr>
        <w:softHyphen/>
        <w:t>ет ценности. Писатель прибегает к буквальной реализации «обоймы» метафор, составлявших сердцевину коммунистического метанарратива: «школа мужества», «жизнь-подвиг», «настоящий человек» и др., подвергая их снижающе-пародийному перекодированию, помещая в кафкианский контекст. Так, обещание замполита летного училища имени Маресьева сделать из курсантов «настоящих людей» получает воплощение в ампута</w:t>
      </w:r>
      <w:r w:rsidRPr="00E20F88">
        <w:rPr>
          <w:rFonts w:ascii="Arial" w:eastAsia="Times New Roman" w:hAnsi="Arial" w:cs="Arial"/>
          <w:sz w:val="18"/>
          <w:szCs w:val="18"/>
        </w:rPr>
        <w:softHyphen/>
        <w:t>ции ног молодых ребят нового пополнения, которых затем учат передви</w:t>
      </w:r>
      <w:r w:rsidRPr="00E20F88">
        <w:rPr>
          <w:rFonts w:ascii="Arial" w:eastAsia="Times New Roman" w:hAnsi="Arial" w:cs="Arial"/>
          <w:sz w:val="18"/>
          <w:szCs w:val="18"/>
        </w:rPr>
        <w:softHyphen/>
        <w:t>гаться на протезах. «Настоящие люди» в рассматриваемой системе ко</w:t>
      </w:r>
      <w:r w:rsidRPr="00E20F88">
        <w:rPr>
          <w:rFonts w:ascii="Arial" w:eastAsia="Times New Roman" w:hAnsi="Arial" w:cs="Arial"/>
          <w:sz w:val="18"/>
          <w:szCs w:val="18"/>
        </w:rPr>
        <w:softHyphen/>
        <w:t>ординат — изувеченные люди. Их сознание намертво блокировано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Это работы В. И. Ленина, «Старуха Изергиль» М. Горького, «Как закалялась сталь» Н. Островского, «Повесть о настоящем человеке» Б. Полевого, «Туманность Андромеды» И. Ефремова, материалы печати.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идеологическими муляжами, подменяющими собой реальность. Не слу</w:t>
      </w:r>
      <w:r w:rsidRPr="00E20F88">
        <w:rPr>
          <w:rFonts w:ascii="Arial" w:eastAsia="Times New Roman" w:hAnsi="Arial" w:cs="Arial"/>
          <w:sz w:val="18"/>
          <w:szCs w:val="18"/>
        </w:rPr>
        <w:softHyphen/>
        <w:t xml:space="preserve">чайно Б. Пастернак уподоблял советские взгляды костылям, без которых отученные самостоятельно думать калеки не в состоянии ходить. Под «советскостью» же он понимал нежелание взглянуть на жизнь как она есть. У Пелевина государственная пропаганда играет роль декораций, заслоняющих собой действительность, создающих ее ложный образ. Из повести видно, что дело коммунизма живет и побеждает лишь в сознании его приверженцев. Впитанное с </w:t>
      </w:r>
      <w:r w:rsidRPr="00E20F88">
        <w:rPr>
          <w:rFonts w:ascii="Arial" w:eastAsia="Times New Roman" w:hAnsi="Arial" w:cs="Arial"/>
          <w:sz w:val="18"/>
          <w:szCs w:val="18"/>
        </w:rPr>
        <w:lastRenderedPageBreak/>
        <w:t>младых ногтей воспринимается уже меха</w:t>
      </w:r>
      <w:r w:rsidRPr="00E20F88">
        <w:rPr>
          <w:rFonts w:ascii="Arial" w:eastAsia="Times New Roman" w:hAnsi="Arial" w:cs="Arial"/>
          <w:sz w:val="18"/>
          <w:szCs w:val="18"/>
        </w:rPr>
        <w:softHyphen/>
        <w:t>нически, как неоспоримая истина, особенно если «заверено» именем Ленина. Пелевин использует прием комической абсурдизации ленинских высказываний, которые разбавляет разноконтекстуальными пропаганди</w:t>
      </w:r>
      <w:r w:rsidRPr="00E20F88">
        <w:rPr>
          <w:rFonts w:ascii="Arial" w:eastAsia="Times New Roman" w:hAnsi="Arial" w:cs="Arial"/>
          <w:sz w:val="18"/>
          <w:szCs w:val="18"/>
        </w:rPr>
        <w:softHyphen/>
        <w:t>стскими штампами, и показывает, что бессмысленности воспроизведен</w:t>
      </w:r>
      <w:r w:rsidRPr="00E20F88">
        <w:rPr>
          <w:rFonts w:ascii="Arial" w:eastAsia="Times New Roman" w:hAnsi="Arial" w:cs="Arial"/>
          <w:sz w:val="18"/>
          <w:szCs w:val="18"/>
        </w:rPr>
        <w:softHyphen/>
        <w:t>ной абракадабры никто не замечает.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Комическими фигурами оказываются в произведении и партийцы-воспитатели «настоящих людей» — Урчагин и Бурчагин, представленные в виде травестированных двойников Корчагина. Их слепота и парализо</w:t>
      </w:r>
      <w:r w:rsidRPr="00E20F88">
        <w:rPr>
          <w:rFonts w:ascii="Arial" w:eastAsia="Times New Roman" w:hAnsi="Arial" w:cs="Arial"/>
          <w:sz w:val="18"/>
          <w:szCs w:val="18"/>
        </w:rPr>
        <w:softHyphen/>
        <w:t>ванность у Пелевина — такая же буквально реализованная метафора, как безногость курсантов, — зримое воплощение идеологической зашо-ренности, ничем не пробиваемого догматизма. Пелевинские персонажи напоминают гротескных «слепых» Брейгеля, не ведающих, куда идут, убо</w:t>
      </w:r>
      <w:r w:rsidRPr="00E20F88">
        <w:rPr>
          <w:rFonts w:ascii="Arial" w:eastAsia="Times New Roman" w:hAnsi="Arial" w:cs="Arial"/>
          <w:sz w:val="18"/>
          <w:szCs w:val="18"/>
        </w:rPr>
        <w:softHyphen/>
        <w:t>гих и нелепо-смешных одновременно. Их безграничный оптимизм, как и у «танцоров» Брейгеля, — идиотического свойства. В сущности, перед нами два придурка, назначенные в поводыри.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развенчивает культ жертвенности, утверждавшийся пред</w:t>
      </w:r>
      <w:r w:rsidRPr="00E20F88">
        <w:rPr>
          <w:rFonts w:ascii="Arial" w:eastAsia="Times New Roman" w:hAnsi="Arial" w:cs="Arial"/>
          <w:sz w:val="18"/>
          <w:szCs w:val="18"/>
        </w:rPr>
        <w:softHyphen/>
        <w:t>ставителями социалистического реализма и рассматривавшийся как выс</w:t>
      </w:r>
      <w:r w:rsidRPr="00E20F88">
        <w:rPr>
          <w:rFonts w:ascii="Arial" w:eastAsia="Times New Roman" w:hAnsi="Arial" w:cs="Arial"/>
          <w:sz w:val="18"/>
          <w:szCs w:val="18"/>
        </w:rPr>
        <w:softHyphen/>
        <w:t xml:space="preserve">шее выражение жизни-подвига. Если в древности жертвоприношения приносились божествам или духам, то с ходом времени место последних заняли идеалы и принципы.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век характеризуется диктатурой мировых идей, подчиняющих себе сознание людей и признающихся более ценны</w:t>
      </w:r>
      <w:r w:rsidRPr="00E20F88">
        <w:rPr>
          <w:rFonts w:ascii="Arial" w:eastAsia="Times New Roman" w:hAnsi="Arial" w:cs="Arial"/>
          <w:sz w:val="18"/>
          <w:szCs w:val="18"/>
        </w:rPr>
        <w:softHyphen/>
        <w:t>ми, чем человеческая жизнь. Жертвенный идеализм, формирующий пси</w:t>
      </w:r>
      <w:r w:rsidRPr="00E20F88">
        <w:rPr>
          <w:rFonts w:ascii="Arial" w:eastAsia="Times New Roman" w:hAnsi="Arial" w:cs="Arial"/>
          <w:sz w:val="18"/>
          <w:szCs w:val="18"/>
        </w:rPr>
        <w:softHyphen/>
        <w:t>хологию «смертников», становится в повести объектом травестирования. Подготовка экипажа Омона Кривомазова к «подвигу»-самоубийству больше всего напоминает детскую игру в космонавтов в кабине дощатой ракеты во дворе. «Смертники», однако, играют в нее совершенно серь</w:t>
      </w:r>
      <w:r w:rsidRPr="00E20F88">
        <w:rPr>
          <w:rFonts w:ascii="Arial" w:eastAsia="Times New Roman" w:hAnsi="Arial" w:cs="Arial"/>
          <w:sz w:val="18"/>
          <w:szCs w:val="18"/>
        </w:rPr>
        <w:softHyphen/>
        <w:t>езно, и играют под руководством «слепых» паралитиков и «безногих» ин</w:t>
      </w:r>
      <w:r w:rsidRPr="00E20F88">
        <w:rPr>
          <w:rFonts w:ascii="Arial" w:eastAsia="Times New Roman" w:hAnsi="Arial" w:cs="Arial"/>
          <w:sz w:val="18"/>
          <w:szCs w:val="18"/>
        </w:rPr>
        <w:softHyphen/>
        <w:t>валидов. «Протезом» в этом случае становится весь человек, используе</w:t>
      </w:r>
      <w:r w:rsidRPr="00E20F88">
        <w:rPr>
          <w:rFonts w:ascii="Arial" w:eastAsia="Times New Roman" w:hAnsi="Arial" w:cs="Arial"/>
          <w:sz w:val="18"/>
          <w:szCs w:val="18"/>
        </w:rPr>
        <w:softHyphen/>
        <w:t>мый вместо автоматического устройства. Выполнение задания должно завершиться выстрелом в висок, дабы скрыть цену «научного» экспери</w:t>
      </w:r>
      <w:r w:rsidRPr="00E20F88">
        <w:rPr>
          <w:rFonts w:ascii="Arial" w:eastAsia="Times New Roman" w:hAnsi="Arial" w:cs="Arial"/>
          <w:sz w:val="18"/>
          <w:szCs w:val="18"/>
        </w:rPr>
        <w:softHyphen/>
        <w:t>мента. Абсурдизм воспроизводимой ситуации неотделим от пародирова</w:t>
      </w:r>
      <w:r w:rsidRPr="00E20F88">
        <w:rPr>
          <w:rFonts w:ascii="Arial" w:eastAsia="Times New Roman" w:hAnsi="Arial" w:cs="Arial"/>
          <w:sz w:val="18"/>
          <w:szCs w:val="18"/>
        </w:rPr>
        <w:softHyphen/>
        <w:t>ния коммунистического метанарратива, посредством которого происхо</w:t>
      </w:r>
      <w:r w:rsidRPr="00E20F88">
        <w:rPr>
          <w:rFonts w:ascii="Arial" w:eastAsia="Times New Roman" w:hAnsi="Arial" w:cs="Arial"/>
          <w:sz w:val="18"/>
          <w:szCs w:val="18"/>
        </w:rPr>
        <w:softHyphen/>
        <w:t>дящее оправдывается, и, следовательно, — от комедийной подоплеки.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Советская система предстает </w:t>
      </w:r>
      <w:r w:rsidRPr="00E20F88">
        <w:rPr>
          <w:rFonts w:ascii="Arial" w:eastAsia="Times New Roman" w:hAnsi="Arial" w:cs="Arial"/>
          <w:iCs/>
          <w:sz w:val="18"/>
          <w:szCs w:val="18"/>
        </w:rPr>
        <w:t xml:space="preserve">в </w:t>
      </w:r>
      <w:r w:rsidRPr="00E20F88">
        <w:rPr>
          <w:rFonts w:ascii="Arial" w:eastAsia="Times New Roman" w:hAnsi="Arial" w:cs="Arial"/>
          <w:sz w:val="18"/>
          <w:szCs w:val="18"/>
        </w:rPr>
        <w:t>повести как идеологическая фабрика по производству социальных мифов и людей с изувеченным сознанием.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Пелевин воссоздает, однако, и вариант прозрения «жертвы», обна</w:t>
      </w:r>
      <w:r w:rsidRPr="00E20F88">
        <w:rPr>
          <w:rFonts w:ascii="Arial" w:eastAsia="Times New Roman" w:hAnsi="Arial" w:cs="Arial"/>
          <w:sz w:val="18"/>
          <w:szCs w:val="18"/>
        </w:rPr>
        <w:softHyphen/>
        <w:t>руживающей себя среди полусгнивших идеологических декораций. Не по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собственной воле, а в силу обстоятельств «смертник» Омон Кривомазов остается в живых. Пелена, замутнявшая его сознание, рассеивается. Из мира фикций он бежит в мир реальности, который по-настоящему еще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предстоит познать.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Деконструкция текста советской культуры, осуществляемая писате</w:t>
      </w:r>
      <w:r w:rsidRPr="00E20F88">
        <w:rPr>
          <w:rFonts w:ascii="Arial" w:eastAsia="Times New Roman" w:hAnsi="Arial" w:cs="Arial"/>
          <w:sz w:val="18"/>
          <w:szCs w:val="18"/>
        </w:rPr>
        <w:softHyphen/>
        <w:t>лем, способствует рассеиванию идеологического дурмана, раскрепоще</w:t>
      </w:r>
      <w:r w:rsidRPr="00E20F88">
        <w:rPr>
          <w:rFonts w:ascii="Arial" w:eastAsia="Times New Roman" w:hAnsi="Arial" w:cs="Arial"/>
          <w:sz w:val="18"/>
          <w:szCs w:val="18"/>
        </w:rPr>
        <w:softHyphen/>
        <w:t>нию умов.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Сферой сознания Пелевин не ограничивается. Немаловажное зна</w:t>
      </w:r>
      <w:r w:rsidRPr="00E20F88">
        <w:rPr>
          <w:rFonts w:ascii="Arial" w:eastAsia="Times New Roman" w:hAnsi="Arial" w:cs="Arial"/>
          <w:sz w:val="18"/>
          <w:szCs w:val="18"/>
        </w:rPr>
        <w:softHyphen/>
        <w:t>чение он придает рассмотрению воздействия идеологии на коллективное бессознательное. Этой проблеме посвящен роман «Чапаев и Пустота».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романе Пелевина находят преломление концепции постгуманизма, «конца времени», «конца истории», плюрализма/монизма, а «отправной пункт» совершающихся в мире-тексте</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метаморфоз — психиатрическая лечебница. Главные персонажи произведения — симулякры, деконструи</w:t>
      </w:r>
      <w:r w:rsidRPr="00E20F88">
        <w:rPr>
          <w:rFonts w:ascii="Arial" w:eastAsia="Times New Roman" w:hAnsi="Arial" w:cs="Arial"/>
          <w:sz w:val="18"/>
          <w:szCs w:val="18"/>
        </w:rPr>
        <w:softHyphen/>
        <w:t>рованные цитации, аппроприированные из романа Дмитрия Фурманова «Чапаев», его киноверсии, популярных анекдотов и подвергаемые децен-трированию и гибридизации по принципу контраста: обаятельный,  но простоватый, малограмотный народный герой-рубака Чапаев гибридизи-руется с утонченным рефлексирующим интеллигентом-декадентом, в ко</w:t>
      </w:r>
      <w:r w:rsidRPr="00E20F88">
        <w:rPr>
          <w:rFonts w:ascii="Arial" w:eastAsia="Times New Roman" w:hAnsi="Arial" w:cs="Arial"/>
          <w:sz w:val="18"/>
          <w:szCs w:val="18"/>
        </w:rPr>
        <w:softHyphen/>
        <w:t>тором просвечивает Александр Вертинский, а ординарец Чапаева Петь</w:t>
      </w:r>
      <w:r w:rsidRPr="00E20F88">
        <w:rPr>
          <w:rFonts w:ascii="Arial" w:eastAsia="Times New Roman" w:hAnsi="Arial" w:cs="Arial"/>
          <w:sz w:val="18"/>
          <w:szCs w:val="18"/>
        </w:rPr>
        <w:softHyphen/>
        <w:t>ка, инфантильный энтузиаст революции, — с трифоновско-маканинским депрессивным, закомплексованным героем (точнее — гибридизируются названные культурные коды). Поскольку все описанное в произведении происходит в сознании Петра Пустоты/симулякра, а он представлен пер</w:t>
      </w:r>
      <w:r w:rsidRPr="00E20F88">
        <w:rPr>
          <w:rFonts w:ascii="Arial" w:eastAsia="Times New Roman" w:hAnsi="Arial" w:cs="Arial"/>
          <w:sz w:val="18"/>
          <w:szCs w:val="18"/>
        </w:rPr>
        <w:softHyphen/>
        <w:t>сонажем, страдающим шизофренией (раздвоением и дальнейшим дроб</w:t>
      </w:r>
      <w:r w:rsidRPr="00E20F88">
        <w:rPr>
          <w:rFonts w:ascii="Arial" w:eastAsia="Times New Roman" w:hAnsi="Arial" w:cs="Arial"/>
          <w:sz w:val="18"/>
          <w:szCs w:val="18"/>
        </w:rPr>
        <w:softHyphen/>
        <w:t xml:space="preserve">лением личности), то замысел  Пелевина может быть дешифрован как попытка выявления особенностей трансформации (к концу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нацио</w:t>
      </w:r>
      <w:r w:rsidRPr="00E20F88">
        <w:rPr>
          <w:rFonts w:ascii="Arial" w:eastAsia="Times New Roman" w:hAnsi="Arial" w:cs="Arial"/>
          <w:sz w:val="18"/>
          <w:szCs w:val="18"/>
        </w:rPr>
        <w:softHyphen/>
        <w:t>нального архетипа, осуществляемая посредством шизоанализа и сопутст</w:t>
      </w:r>
      <w:r w:rsidRPr="00E20F88">
        <w:rPr>
          <w:rFonts w:ascii="Arial" w:eastAsia="Times New Roman" w:hAnsi="Arial" w:cs="Arial"/>
          <w:sz w:val="18"/>
          <w:szCs w:val="18"/>
        </w:rPr>
        <w:softHyphen/>
        <w:t>вующего ему «рассеивания» субъекта. Это предположение подтверждает использование  ризоморфного образа  «прошло-настояще-будущего»,  а не конкретно-исторического времени, остранение воссоздаваемых собы</w:t>
      </w:r>
      <w:r w:rsidRPr="00E20F88">
        <w:rPr>
          <w:rFonts w:ascii="Arial" w:eastAsia="Times New Roman" w:hAnsi="Arial" w:cs="Arial"/>
          <w:sz w:val="18"/>
          <w:szCs w:val="18"/>
        </w:rPr>
        <w:softHyphen/>
        <w:t>тий вплоть до их шизоизации, преодоление личностно-индивидуального путем размножения «я». В результате обнажается до-личное, всеобще, принадлежащее сфере коллективного бессознательного.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Данная сфера получает обозначение «Внутренняя Монголия» по аналогии с населенной монголами частью Китая, обладающей автономи</w:t>
      </w:r>
      <w:r w:rsidRPr="00E20F88">
        <w:rPr>
          <w:rFonts w:ascii="Arial" w:eastAsia="Times New Roman" w:hAnsi="Arial" w:cs="Arial"/>
          <w:sz w:val="18"/>
          <w:szCs w:val="18"/>
        </w:rPr>
        <w:softHyphen/>
        <w:t>ей. Китай же в данном контексте аналогичен сознанию.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 романе в перекодированном виде цитируются Борхес, Рамачарака, Достоев</w:t>
      </w:r>
      <w:r w:rsidRPr="00E20F88">
        <w:rPr>
          <w:rFonts w:ascii="Arial" w:eastAsia="Times New Roman" w:hAnsi="Arial" w:cs="Arial"/>
          <w:sz w:val="18"/>
          <w:szCs w:val="15"/>
        </w:rPr>
        <w:softHyphen/>
        <w:t>ский, Пушкин, Шекспир, В. Соловьев, Чернышевский, Бальмонт, Набоков, Вик. Ерофе</w:t>
      </w:r>
      <w:r w:rsidRPr="00E20F88">
        <w:rPr>
          <w:rFonts w:ascii="Arial" w:eastAsia="Times New Roman" w:hAnsi="Arial" w:cs="Arial"/>
          <w:sz w:val="18"/>
          <w:szCs w:val="15"/>
        </w:rPr>
        <w:softHyphen/>
        <w:t>ев, Блок, М. Булгаков, Фурманов, Шолохов, Л. Толстой, Шопенгауэр, Кант, Фрейд, Юнг, Маяковский, Ницше, Библия, Тютчев, Солженицын, Майринк, Гребенщиков, ре</w:t>
      </w:r>
      <w:r w:rsidRPr="00E20F88">
        <w:rPr>
          <w:rFonts w:ascii="Arial" w:eastAsia="Times New Roman" w:hAnsi="Arial" w:cs="Arial"/>
          <w:sz w:val="18"/>
          <w:szCs w:val="15"/>
        </w:rPr>
        <w:softHyphen/>
        <w:t>волюционные песни, творения современной массовой культуры, буддистские, даосист-ские тексты.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Пелевин уподобляет человека поезду со множеством прицепных за</w:t>
      </w:r>
      <w:r w:rsidRPr="00E20F88">
        <w:rPr>
          <w:rFonts w:ascii="Arial" w:eastAsia="Times New Roman" w:hAnsi="Arial" w:cs="Arial"/>
          <w:sz w:val="18"/>
          <w:szCs w:val="18"/>
        </w:rPr>
        <w:softHyphen/>
        <w:t>пломбированных вагонов, содержимое которых, быть может, взрывоопас</w:t>
      </w:r>
      <w:r w:rsidRPr="00E20F88">
        <w:rPr>
          <w:rFonts w:ascii="Arial" w:eastAsia="Times New Roman" w:hAnsi="Arial" w:cs="Arial"/>
          <w:sz w:val="18"/>
          <w:szCs w:val="18"/>
        </w:rPr>
        <w:softHyphen/>
        <w:t>но, пишет: «Он точно так же обречен вечно тащить за собой из прошло</w:t>
      </w:r>
      <w:r w:rsidRPr="00E20F88">
        <w:rPr>
          <w:rFonts w:ascii="Arial" w:eastAsia="Times New Roman" w:hAnsi="Arial" w:cs="Arial"/>
          <w:sz w:val="18"/>
          <w:szCs w:val="18"/>
        </w:rPr>
        <w:softHyphen/>
        <w:t>го   цепь  темных,   страшных,   неизвестно   от   кого   доставшихся   ему   в наследство вагонов»</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то есть «черных ящиков» бессознательного. И так было и будет всегда — ход истории неотделим от тех или иных </w:t>
      </w:r>
      <w:r w:rsidRPr="00E20F88">
        <w:rPr>
          <w:rFonts w:ascii="Arial" w:eastAsia="Times New Roman" w:hAnsi="Arial" w:cs="Arial"/>
          <w:sz w:val="18"/>
          <w:szCs w:val="18"/>
        </w:rPr>
        <w:lastRenderedPageBreak/>
        <w:t>воздейст</w:t>
      </w:r>
      <w:r w:rsidRPr="00E20F88">
        <w:rPr>
          <w:rFonts w:ascii="Arial" w:eastAsia="Times New Roman" w:hAnsi="Arial" w:cs="Arial"/>
          <w:sz w:val="18"/>
          <w:szCs w:val="18"/>
        </w:rPr>
        <w:softHyphen/>
        <w:t>вий коллективной психики, в определенных случаях начинающих домини</w:t>
      </w:r>
      <w:r w:rsidRPr="00E20F88">
        <w:rPr>
          <w:rFonts w:ascii="Arial" w:eastAsia="Times New Roman" w:hAnsi="Arial" w:cs="Arial"/>
          <w:sz w:val="18"/>
          <w:szCs w:val="18"/>
        </w:rPr>
        <w:softHyphen/>
        <w:t>ровать над сознательными устремлениями людей, подчиняющих их себе. Но всеобщее в коллективном бессознательном имеет национальный от</w:t>
      </w:r>
      <w:r w:rsidRPr="00E20F88">
        <w:rPr>
          <w:rFonts w:ascii="Arial" w:eastAsia="Times New Roman" w:hAnsi="Arial" w:cs="Arial"/>
          <w:sz w:val="18"/>
          <w:szCs w:val="18"/>
        </w:rPr>
        <w:softHyphen/>
        <w:t>печаток. Разные стороны русского национального архетипа и олицетво</w:t>
      </w:r>
      <w:r w:rsidRPr="00E20F88">
        <w:rPr>
          <w:rFonts w:ascii="Arial" w:eastAsia="Times New Roman" w:hAnsi="Arial" w:cs="Arial"/>
          <w:sz w:val="18"/>
          <w:szCs w:val="18"/>
        </w:rPr>
        <w:softHyphen/>
        <w:t>ряют пелевинские гибридно-цитатные персонажи: Чапаев — идеализм, оборачивающейся «волей к смерти», Вертинский — фатализм, также не</w:t>
      </w:r>
      <w:r w:rsidRPr="00E20F88">
        <w:rPr>
          <w:rFonts w:ascii="Arial" w:eastAsia="Times New Roman" w:hAnsi="Arial" w:cs="Arial"/>
          <w:sz w:val="18"/>
          <w:szCs w:val="18"/>
        </w:rPr>
        <w:softHyphen/>
        <w:t>отделимый от танатоидального влечения, Петька — идеализм/утопизм, стимулирующий добровольное обречение на смерть, Петр Пустота — страх перед жизнью и связанное с ним колебание между «волей к жизни» и «волей к смерти». Пелевин фиксирует сильнейшим образом развитый танатоидальный комплекс как одно из самых характерных качеств русско</w:t>
      </w:r>
      <w:r w:rsidRPr="00E20F88">
        <w:rPr>
          <w:rFonts w:ascii="Arial" w:eastAsia="Times New Roman" w:hAnsi="Arial" w:cs="Arial"/>
          <w:sz w:val="18"/>
          <w:szCs w:val="18"/>
        </w:rPr>
        <w:softHyphen/>
        <w:t>го национального архетипа. Оборотная его (комплекса) сторона чаще всего   —   идеализм,   то   трансцендентальный,   то   идеологический:   ради идеала не жаль пожертвовать жизнью (не только своей, но и чужой). Та</w:t>
      </w:r>
      <w:r w:rsidRPr="00E20F88">
        <w:rPr>
          <w:rFonts w:ascii="Arial" w:eastAsia="Times New Roman" w:hAnsi="Arial" w:cs="Arial"/>
          <w:sz w:val="18"/>
          <w:szCs w:val="18"/>
        </w:rPr>
        <w:softHyphen/>
        <w:t>кие самоубийственные «наклонности» национального архетипа не раз в истории провоцировали опасные ситуации и в крайнем своем выражении способны привести  к самоистреблению нации.  Пелевин  прослеживает, при каких условиях это происходит, сквозь призму шизоанализа рассмат</w:t>
      </w:r>
      <w:r w:rsidRPr="00E20F88">
        <w:rPr>
          <w:rFonts w:ascii="Arial" w:eastAsia="Times New Roman" w:hAnsi="Arial" w:cs="Arial"/>
          <w:sz w:val="18"/>
          <w:szCs w:val="18"/>
        </w:rPr>
        <w:softHyphen/>
        <w:t>ривает революцию и гражданскую войну 1917—1920 гг. Соответствую</w:t>
      </w:r>
      <w:r w:rsidRPr="00E20F88">
        <w:rPr>
          <w:rFonts w:ascii="Arial" w:eastAsia="Times New Roman" w:hAnsi="Arial" w:cs="Arial"/>
          <w:sz w:val="18"/>
          <w:szCs w:val="18"/>
        </w:rPr>
        <w:softHyphen/>
        <w:t>щие главы романа представляют собой палимпсест: «Чапаев» Фурмано</w:t>
      </w:r>
      <w:r w:rsidRPr="00E20F88">
        <w:rPr>
          <w:rFonts w:ascii="Arial" w:eastAsia="Times New Roman" w:hAnsi="Arial" w:cs="Arial"/>
          <w:sz w:val="18"/>
          <w:szCs w:val="18"/>
        </w:rPr>
        <w:softHyphen/>
        <w:t>ва «переписывается заново», в постфилософском ключе. Фурмановский текст, таким образом, признается одним из надежных источников инфор</w:t>
      </w:r>
      <w:r w:rsidRPr="00E20F88">
        <w:rPr>
          <w:rFonts w:ascii="Arial" w:eastAsia="Times New Roman" w:hAnsi="Arial" w:cs="Arial"/>
          <w:sz w:val="18"/>
          <w:szCs w:val="18"/>
        </w:rPr>
        <w:softHyphen/>
        <w:t>мации, необходимой для выявления либидо исторического процесса ха</w:t>
      </w:r>
      <w:r w:rsidRPr="00E20F88">
        <w:rPr>
          <w:rFonts w:ascii="Arial" w:eastAsia="Times New Roman" w:hAnsi="Arial" w:cs="Arial"/>
          <w:sz w:val="18"/>
          <w:szCs w:val="18"/>
        </w:rPr>
        <w:softHyphen/>
        <w:t>рактеризуемой эпохи. Коммунистический метанарратив, который нашел преломление в романе Фурманова, рассматривается как активатор деструктивно-танатоиндальных импульсов коллективного бессознательного, приводящий в состояние дикой хаосизации негативный потенциал нацио</w:t>
      </w:r>
      <w:r w:rsidRPr="00E20F88">
        <w:rPr>
          <w:rFonts w:ascii="Arial" w:eastAsia="Times New Roman" w:hAnsi="Arial" w:cs="Arial"/>
          <w:sz w:val="18"/>
          <w:szCs w:val="18"/>
        </w:rPr>
        <w:softHyphen/>
        <w:t>нального архетипа. Отсюда — немыслимая жестокость, упоение смертью, гибель миллионов, расцениваемые как оправданные, полезные для обще</w:t>
      </w:r>
      <w:r w:rsidRPr="00E20F88">
        <w:rPr>
          <w:rFonts w:ascii="Arial" w:eastAsia="Times New Roman" w:hAnsi="Arial" w:cs="Arial"/>
          <w:sz w:val="18"/>
          <w:szCs w:val="18"/>
        </w:rPr>
        <w:softHyphen/>
        <w:t>ства. Не случайно гражданская война показана в романе как материа</w:t>
      </w:r>
      <w:r w:rsidRPr="00E20F88">
        <w:rPr>
          <w:rFonts w:ascii="Arial" w:eastAsia="Times New Roman" w:hAnsi="Arial" w:cs="Arial"/>
          <w:sz w:val="18"/>
          <w:szCs w:val="18"/>
        </w:rPr>
        <w:softHyphen/>
        <w:t>лизовавшийся  кошмар, ничем не отличающийся  от кошмаров, одоле</w:t>
      </w:r>
      <w:r w:rsidRPr="00E20F88">
        <w:rPr>
          <w:rFonts w:ascii="Arial" w:eastAsia="Times New Roman" w:hAnsi="Arial" w:cs="Arial"/>
          <w:sz w:val="18"/>
          <w:szCs w:val="18"/>
        </w:rPr>
        <w:softHyphen/>
        <w:t>вающих людей, страдающих психическим расстройством. Налицо дезо</w:t>
      </w:r>
      <w:r w:rsidRPr="00E20F88">
        <w:rPr>
          <w:rFonts w:ascii="Arial" w:eastAsia="Times New Roman" w:hAnsi="Arial" w:cs="Arial"/>
          <w:sz w:val="18"/>
          <w:szCs w:val="18"/>
        </w:rPr>
        <w:softHyphen/>
        <w:t>риентация, ослабление инстинкта самосохранения, торжество Танатоса над Эросом. Поэтому    Валгалла у Пелевина располагается рядом с ча</w:t>
      </w:r>
      <w:r w:rsidRPr="00E20F88">
        <w:rPr>
          <w:rFonts w:ascii="Arial" w:eastAsia="Times New Roman" w:hAnsi="Arial" w:cs="Arial"/>
          <w:sz w:val="18"/>
          <w:szCs w:val="18"/>
        </w:rPr>
        <w:softHyphen/>
        <w:t>паевским станом.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«Новый человек», прославляемый советской литературой, оказывает</w:t>
      </w:r>
      <w:r w:rsidRPr="00E20F88">
        <w:rPr>
          <w:rFonts w:ascii="Arial" w:eastAsia="Times New Roman" w:hAnsi="Arial" w:cs="Arial"/>
          <w:sz w:val="18"/>
          <w:szCs w:val="18"/>
        </w:rPr>
        <w:softHyphen/>
        <w:t>ся не улучшенным, а ухудшенным человеком: его разум ослеплен вышед-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Пелевин В. Чапаев и Пустота // Знамя. 1996. № 4, с. 75.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шим из-под контроля хаосом коллективного бессознательного, пребы</w:t>
      </w:r>
      <w:r w:rsidRPr="00E20F88">
        <w:rPr>
          <w:rFonts w:ascii="Arial" w:eastAsia="Times New Roman" w:hAnsi="Arial" w:cs="Arial"/>
          <w:sz w:val="18"/>
          <w:szCs w:val="18"/>
        </w:rPr>
        <w:softHyphen/>
        <w:t>вающего в состоянии своеобразного бешенства. Вот почему коммунисти</w:t>
      </w:r>
      <w:r w:rsidRPr="00E20F88">
        <w:rPr>
          <w:rFonts w:ascii="Arial" w:eastAsia="Times New Roman" w:hAnsi="Arial" w:cs="Arial"/>
          <w:sz w:val="18"/>
          <w:szCs w:val="18"/>
        </w:rPr>
        <w:softHyphen/>
        <w:t>ческая идеология десакрализируется, созданные на ее основе социаль</w:t>
      </w:r>
      <w:r w:rsidRPr="00E20F88">
        <w:rPr>
          <w:rFonts w:ascii="Arial" w:eastAsia="Times New Roman" w:hAnsi="Arial" w:cs="Arial"/>
          <w:sz w:val="18"/>
          <w:szCs w:val="18"/>
        </w:rPr>
        <w:softHyphen/>
        <w:t>ные мифы демифологизируются. Но точно так же десакрализируется и белогвардейская идеология и возникшие на ее основе мифы. Осуществ</w:t>
      </w:r>
      <w:r w:rsidRPr="00E20F88">
        <w:rPr>
          <w:rFonts w:ascii="Arial" w:eastAsia="Times New Roman" w:hAnsi="Arial" w:cs="Arial"/>
          <w:sz w:val="18"/>
          <w:szCs w:val="18"/>
        </w:rPr>
        <w:softHyphen/>
        <w:t>ляется примирение непримиримого: у Пелевина в ресторане за соседни</w:t>
      </w:r>
      <w:r w:rsidRPr="00E20F88">
        <w:rPr>
          <w:rFonts w:ascii="Arial" w:eastAsia="Times New Roman" w:hAnsi="Arial" w:cs="Arial"/>
          <w:sz w:val="18"/>
          <w:szCs w:val="18"/>
        </w:rPr>
        <w:softHyphen/>
        <w:t>ми столиками сидят красные и белые в военной форме, миролюбиво кейфуя, а не убивая друг друга, — до тех пор, пока о себе не заявит идейный фанатизм.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Пелевин обнажает изнанку «безобразных химер, созданных... коллек</w:t>
      </w:r>
      <w:r w:rsidRPr="00E20F88">
        <w:rPr>
          <w:rFonts w:ascii="Arial" w:eastAsia="Times New Roman" w:hAnsi="Arial" w:cs="Arial"/>
          <w:sz w:val="18"/>
          <w:szCs w:val="18"/>
        </w:rPr>
        <w:softHyphen/>
        <w:t>тивно помутненным разумом» (№ 5, с. 96), показывает, сколь разруши</w:t>
      </w:r>
      <w:r w:rsidRPr="00E20F88">
        <w:rPr>
          <w:rFonts w:ascii="Arial" w:eastAsia="Times New Roman" w:hAnsi="Arial" w:cs="Arial"/>
          <w:sz w:val="18"/>
          <w:szCs w:val="18"/>
        </w:rPr>
        <w:softHyphen/>
        <w:t>тельны аффекты, провоцируемые содержаниями коллективного бессозна</w:t>
      </w:r>
      <w:r w:rsidRPr="00E20F88">
        <w:rPr>
          <w:rFonts w:ascii="Arial" w:eastAsia="Times New Roman" w:hAnsi="Arial" w:cs="Arial"/>
          <w:sz w:val="18"/>
          <w:szCs w:val="18"/>
        </w:rPr>
        <w:softHyphen/>
        <w:t>тельного. И в мирное время, как явствует из романа, танатоидальный потенциал постоянно подпитывается господствующим в обществе мета-нарративом.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Пелевин выходит за рамки национального, вскрывает заворожен</w:t>
      </w:r>
      <w:r w:rsidRPr="00E20F88">
        <w:rPr>
          <w:rFonts w:ascii="Arial" w:eastAsia="Times New Roman" w:hAnsi="Arial" w:cs="Arial"/>
          <w:sz w:val="18"/>
          <w:szCs w:val="18"/>
        </w:rPr>
        <w:softHyphen/>
        <w:t>ность иррациональным влечением к смерти как важнейший показатель состояния коллективного бессознательного современного человечества в целом (сцена с японцами).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Выявляется, однако, что раздвоение Петра Пустоты символизирует еще и известное ослабление «воли к смерти» в русском народе, усиле</w:t>
      </w:r>
      <w:r w:rsidRPr="00E20F88">
        <w:rPr>
          <w:rFonts w:ascii="Arial" w:eastAsia="Times New Roman" w:hAnsi="Arial" w:cs="Arial"/>
          <w:sz w:val="18"/>
          <w:szCs w:val="18"/>
        </w:rPr>
        <w:softHyphen/>
        <w:t>ние в нем «воли к жизни», укрепившейся в годы без массового террора. Пелевинского персонажа какая-то неведомая сила бросает в эпоху гра</w:t>
      </w:r>
      <w:r w:rsidRPr="00E20F88">
        <w:rPr>
          <w:rFonts w:ascii="Arial" w:eastAsia="Times New Roman" w:hAnsi="Arial" w:cs="Arial"/>
          <w:sz w:val="18"/>
          <w:szCs w:val="18"/>
        </w:rPr>
        <w:softHyphen/>
        <w:t>жданской войны, но неизменно возвращает в неблагополучную, но мир</w:t>
      </w:r>
      <w:r w:rsidRPr="00E20F88">
        <w:rPr>
          <w:rFonts w:ascii="Arial" w:eastAsia="Times New Roman" w:hAnsi="Arial" w:cs="Arial"/>
          <w:sz w:val="18"/>
          <w:szCs w:val="18"/>
        </w:rPr>
        <w:softHyphen/>
        <w:t>ную современность. От добровольного харакири Петр Пустота отказы</w:t>
      </w:r>
      <w:r w:rsidRPr="00E20F88">
        <w:rPr>
          <w:rFonts w:ascii="Arial" w:eastAsia="Times New Roman" w:hAnsi="Arial" w:cs="Arial"/>
          <w:sz w:val="18"/>
          <w:szCs w:val="18"/>
        </w:rPr>
        <w:softHyphen/>
        <w:t>вается. Писатель как бы подводит нас к мысли: важно не допустить нарушения хрупкого равновесия в пользу Танатоса.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Пелевин подвергает критическому пересмотру религиозно-философ</w:t>
      </w:r>
      <w:r w:rsidRPr="00E20F88">
        <w:rPr>
          <w:rFonts w:ascii="Arial" w:eastAsia="Times New Roman" w:hAnsi="Arial" w:cs="Arial"/>
          <w:sz w:val="18"/>
          <w:szCs w:val="18"/>
        </w:rPr>
        <w:softHyphen/>
        <w:t>ские учения, отрицающие ценность земной жизни, в качестве высшей це</w:t>
      </w:r>
      <w:r w:rsidRPr="00E20F88">
        <w:rPr>
          <w:rFonts w:ascii="Arial" w:eastAsia="Times New Roman" w:hAnsi="Arial" w:cs="Arial"/>
          <w:sz w:val="18"/>
          <w:szCs w:val="18"/>
        </w:rPr>
        <w:softHyphen/>
        <w:t>ли предлагающие слияние с «ничто». Их представляют индуизм, буддизм, ламаизм, в которых данная тенденция нашла наиболее полное выраже</w:t>
      </w:r>
      <w:r w:rsidRPr="00E20F88">
        <w:rPr>
          <w:rFonts w:ascii="Arial" w:eastAsia="Times New Roman" w:hAnsi="Arial" w:cs="Arial"/>
          <w:sz w:val="18"/>
          <w:szCs w:val="18"/>
        </w:rPr>
        <w:softHyphen/>
        <w:t>ние. Индуистской концепции «вечного возвращения» противополагается идея «Вечного невозвращения» — окончательности смерти. Наличие Транс</w:t>
      </w:r>
      <w:r w:rsidRPr="00E20F88">
        <w:rPr>
          <w:rFonts w:ascii="Arial" w:eastAsia="Times New Roman" w:hAnsi="Arial" w:cs="Arial"/>
          <w:sz w:val="18"/>
          <w:szCs w:val="18"/>
        </w:rPr>
        <w:softHyphen/>
        <w:t>цендентального Означаемого отрицается, заменяется понятием «пустоты». Вместе с Трансцендентальным Означаемым упраздняется «идеологичес</w:t>
      </w:r>
      <w:r w:rsidRPr="00E20F88">
        <w:rPr>
          <w:rFonts w:ascii="Arial" w:eastAsia="Times New Roman" w:hAnsi="Arial" w:cs="Arial"/>
          <w:sz w:val="18"/>
          <w:szCs w:val="18"/>
        </w:rPr>
        <w:softHyphen/>
        <w:t>кий референт», способный привести коллективное бессознательное в состояние «бешенства», «безумия». Утверждается представление о мно</w:t>
      </w:r>
      <w:r w:rsidRPr="00E20F88">
        <w:rPr>
          <w:rFonts w:ascii="Arial" w:eastAsia="Times New Roman" w:hAnsi="Arial" w:cs="Arial"/>
          <w:sz w:val="18"/>
          <w:szCs w:val="18"/>
        </w:rPr>
        <w:softHyphen/>
        <w:t>жественности истины.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Массовому сознанию трудно отказаться от однозначности того или иного типа (буддизм, христианство, марксизм и т. д.). Крушение монизма, утрата привычных ориентиров воспринимается как некий «конец света», что подтверждают приводимые в романе стихи: «Но в нас горит еще же</w:t>
      </w:r>
      <w:r w:rsidRPr="00E20F88">
        <w:rPr>
          <w:rFonts w:ascii="Arial" w:eastAsia="Times New Roman" w:hAnsi="Arial" w:cs="Arial"/>
          <w:sz w:val="18"/>
          <w:szCs w:val="18"/>
        </w:rPr>
        <w:softHyphen/>
        <w:t>ланье, к нему доходят поезда, и мчится бабочка сознанья из ниоткуда в никуда» (№ 5, с. 85). Пелевин и сочувствует современному человеку, по</w:t>
      </w:r>
      <w:r w:rsidRPr="00E20F88">
        <w:rPr>
          <w:rFonts w:ascii="Arial" w:eastAsia="Times New Roman" w:hAnsi="Arial" w:cs="Arial"/>
          <w:sz w:val="18"/>
          <w:szCs w:val="18"/>
        </w:rPr>
        <w:softHyphen/>
        <w:t>нимая, сколь болезненным может оказаться изживание тоталитаризма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мышления и накопленных комплексов, и в то же время художественно обосновывает необходимость внутренней перестройки каждого с учетом представлений постфилософии — иначе «Вечное невозвращение» станет судьбой всей Земли, которая, подобно Чапаеву, обретет нирвану-ничто.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Появление информационного общества с его «интеллектуальными» компьютерными технологиями, </w:t>
      </w:r>
      <w:r w:rsidRPr="00E20F88">
        <w:rPr>
          <w:rFonts w:ascii="Arial" w:eastAsia="Times New Roman" w:hAnsi="Arial" w:cs="Arial"/>
          <w:sz w:val="18"/>
          <w:szCs w:val="18"/>
        </w:rPr>
        <w:lastRenderedPageBreak/>
        <w:t>способными создавать виртуальную ре</w:t>
      </w:r>
      <w:r w:rsidRPr="00E20F88">
        <w:rPr>
          <w:rFonts w:ascii="Arial" w:eastAsia="Times New Roman" w:hAnsi="Arial" w:cs="Arial"/>
          <w:sz w:val="18"/>
          <w:szCs w:val="18"/>
        </w:rPr>
        <w:softHyphen/>
        <w:t>альность, приводит к распространению новых средств манипулирования массовым сознанием, воздействия на коллективное бессознательное, адекватных воздействию наркотиков-галлюцинаторогенов. Опасность превращения людей в управляемых роботов посредством внедрения в их психику так называемых чистых знаков без явного означаемого вскрыта в романе Пелевина «</w:t>
      </w:r>
      <w:r w:rsidRPr="00E20F88">
        <w:rPr>
          <w:rFonts w:ascii="Arial" w:eastAsia="Times New Roman" w:hAnsi="Arial" w:cs="Arial"/>
          <w:sz w:val="18"/>
          <w:szCs w:val="18"/>
          <w:lang w:val="en-US"/>
        </w:rPr>
        <w:t>GENERATION</w:t>
      </w:r>
      <w:r w:rsidRPr="00E20F88">
        <w:rPr>
          <w:rFonts w:ascii="Arial" w:eastAsia="Times New Roman" w:hAnsi="Arial" w:cs="Arial"/>
          <w:sz w:val="18"/>
          <w:szCs w:val="18"/>
        </w:rPr>
        <w:t xml:space="preserve"> «П».</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Generation</w:t>
      </w:r>
      <w:r w:rsidRPr="00E20F88">
        <w:rPr>
          <w:rFonts w:ascii="Arial" w:eastAsia="Times New Roman" w:hAnsi="Arial" w:cs="Arial"/>
          <w:sz w:val="18"/>
          <w:szCs w:val="18"/>
        </w:rPr>
        <w:t xml:space="preserve"> «П» Пелевина — это поколение выбравших «Пепси», жиз</w:t>
      </w:r>
      <w:r w:rsidRPr="00E20F88">
        <w:rPr>
          <w:rFonts w:ascii="Arial" w:eastAsia="Times New Roman" w:hAnsi="Arial" w:cs="Arial"/>
          <w:sz w:val="18"/>
          <w:szCs w:val="18"/>
        </w:rPr>
        <w:softHyphen/>
        <w:t>ненные ориентиры и идеалы которого сформировала телереклама.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Сплетая документальное и фантастическое, писатель выявляет роль телеимперии в создании симулякров-подделок, отменяющих реальность, и апофатической антропологии, отменяющей человека.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Бодрийар показал, что с середины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на смену морально-политическим идеологиям прошлого приходит новая, замаскированная форма сохранения обществом своего принудительного строя, предохра</w:t>
      </w:r>
      <w:r w:rsidRPr="00E20F88">
        <w:rPr>
          <w:rFonts w:ascii="Arial" w:eastAsia="Times New Roman" w:hAnsi="Arial" w:cs="Arial"/>
          <w:sz w:val="18"/>
          <w:szCs w:val="18"/>
        </w:rPr>
        <w:softHyphen/>
        <w:t>няющая его от уничтожения, — тираживание рекламных изделий и опе</w:t>
      </w:r>
      <w:r w:rsidRPr="00E20F88">
        <w:rPr>
          <w:rFonts w:ascii="Arial" w:eastAsia="Times New Roman" w:hAnsi="Arial" w:cs="Arial"/>
          <w:sz w:val="18"/>
          <w:szCs w:val="18"/>
        </w:rPr>
        <w:softHyphen/>
        <w:t>раций. Действие рекламы построено на актуализации архетипа матери, заботящейся о своем ребенке, угадывающей его желания, функции кото</w:t>
      </w:r>
      <w:r w:rsidRPr="00E20F88">
        <w:rPr>
          <w:rFonts w:ascii="Arial" w:eastAsia="Times New Roman" w:hAnsi="Arial" w:cs="Arial"/>
          <w:sz w:val="18"/>
          <w:szCs w:val="18"/>
        </w:rPr>
        <w:softHyphen/>
        <w:t>рой имитирует реклама, и оказывается тесно связанным «с архаическим ритуалом дара и подарка, а также и с ситуацией ребенка, пассивно по</w:t>
      </w:r>
      <w:r w:rsidRPr="00E20F88">
        <w:rPr>
          <w:rFonts w:ascii="Arial" w:eastAsia="Times New Roman" w:hAnsi="Arial" w:cs="Arial"/>
          <w:sz w:val="18"/>
          <w:szCs w:val="18"/>
        </w:rPr>
        <w:softHyphen/>
        <w:t>лучающего родительские благодеяния» (59, с. 142). Цель рекламы как ми</w:t>
      </w:r>
      <w:r w:rsidRPr="00E20F88">
        <w:rPr>
          <w:rFonts w:ascii="Arial" w:eastAsia="Times New Roman" w:hAnsi="Arial" w:cs="Arial"/>
          <w:sz w:val="18"/>
          <w:szCs w:val="18"/>
        </w:rPr>
        <w:softHyphen/>
        <w:t>ра чистой коннотации — незаметно внушить представление, что репре</w:t>
      </w:r>
      <w:r w:rsidRPr="00E20F88">
        <w:rPr>
          <w:rFonts w:ascii="Arial" w:eastAsia="Times New Roman" w:hAnsi="Arial" w:cs="Arial"/>
          <w:sz w:val="18"/>
          <w:szCs w:val="18"/>
        </w:rPr>
        <w:softHyphen/>
        <w:t>зентируемое ею общество поставлено «на службу идее счастья» (59, с. 140) и щедро одаривает каждого средствами для самоосуществления. При этом «социальная действительность раздваивается на реальную инстан</w:t>
      </w:r>
      <w:r w:rsidRPr="00E20F88">
        <w:rPr>
          <w:rFonts w:ascii="Arial" w:eastAsia="Times New Roman" w:hAnsi="Arial" w:cs="Arial"/>
          <w:sz w:val="18"/>
          <w:szCs w:val="18"/>
        </w:rPr>
        <w:softHyphen/>
        <w:t>цию и ее образ, который ее скрадывает, делает неразличимой и остав</w:t>
      </w:r>
      <w:r w:rsidRPr="00E20F88">
        <w:rPr>
          <w:rFonts w:ascii="Arial" w:eastAsia="Times New Roman" w:hAnsi="Arial" w:cs="Arial"/>
          <w:sz w:val="18"/>
          <w:szCs w:val="18"/>
        </w:rPr>
        <w:softHyphen/>
        <w:t>ляет место лишь для схемы растворения личности в заботливо-мате</w:t>
      </w:r>
      <w:r w:rsidRPr="00E20F88">
        <w:rPr>
          <w:rFonts w:ascii="Arial" w:eastAsia="Times New Roman" w:hAnsi="Arial" w:cs="Arial"/>
          <w:sz w:val="18"/>
          <w:szCs w:val="18"/>
        </w:rPr>
        <w:softHyphen/>
        <w:t>ринской среде» (59, с. 145). Через посредство рекламы «потребитель ин-териоризирует социальную инстанцию и ее нормы в самом жесте по</w:t>
      </w:r>
      <w:r w:rsidRPr="00E20F88">
        <w:rPr>
          <w:rFonts w:ascii="Arial" w:eastAsia="Times New Roman" w:hAnsi="Arial" w:cs="Arial"/>
          <w:sz w:val="18"/>
          <w:szCs w:val="18"/>
        </w:rPr>
        <w:softHyphen/>
        <w:t>требления» (59, с. 146).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Потребление, разъясняет Бодрийар, — «это </w:t>
      </w:r>
      <w:r w:rsidRPr="00E20F88">
        <w:rPr>
          <w:rFonts w:ascii="Arial" w:eastAsia="Times New Roman" w:hAnsi="Arial" w:cs="Arial"/>
          <w:iCs/>
          <w:sz w:val="18"/>
          <w:szCs w:val="18"/>
        </w:rPr>
        <w:t xml:space="preserve">виртуальная целостность всех вещей и сообщений, составляющих отныне более или менее связный дискурс», «.деятельность систематического манипулирования знаками» </w:t>
      </w:r>
      <w:r w:rsidRPr="00E20F88">
        <w:rPr>
          <w:rFonts w:ascii="Arial" w:eastAsia="Times New Roman" w:hAnsi="Arial" w:cs="Arial"/>
          <w:sz w:val="18"/>
          <w:szCs w:val="18"/>
        </w:rPr>
        <w:t>(58, с. 164—165), в которые превращаются вещи. Тип используемых знаков — симулякры-подделки, отсылающие к несуществующей стерильной реаль</w:t>
      </w:r>
      <w:r w:rsidRPr="00E20F88">
        <w:rPr>
          <w:rFonts w:ascii="Arial" w:eastAsia="Times New Roman" w:hAnsi="Arial" w:cs="Arial"/>
          <w:sz w:val="18"/>
          <w:szCs w:val="18"/>
        </w:rPr>
        <w:softHyphen/>
        <w:t xml:space="preserve">ности. Потребляется </w:t>
      </w:r>
      <w:r w:rsidRPr="00E20F88">
        <w:rPr>
          <w:rFonts w:ascii="Arial" w:eastAsia="Times New Roman" w:hAnsi="Arial" w:cs="Arial"/>
          <w:iCs/>
          <w:sz w:val="18"/>
          <w:szCs w:val="18"/>
        </w:rPr>
        <w:t xml:space="preserve">«идея отношения через серию вещей, которая ее проявляет» </w:t>
      </w:r>
      <w:r w:rsidRPr="00E20F88">
        <w:rPr>
          <w:rFonts w:ascii="Arial" w:eastAsia="Times New Roman" w:hAnsi="Arial" w:cs="Arial"/>
          <w:sz w:val="18"/>
          <w:szCs w:val="18"/>
        </w:rPr>
        <w:t>(59, с. 165).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Содержание романа Пелевина тесно связано с наблюдениями французского социолога и в некоторых отношениях их развивает. Но в «</w:t>
      </w:r>
      <w:r w:rsidRPr="00E20F88">
        <w:rPr>
          <w:rFonts w:ascii="Arial" w:eastAsia="Times New Roman" w:hAnsi="Arial" w:cs="Arial"/>
          <w:sz w:val="18"/>
          <w:szCs w:val="18"/>
          <w:lang w:val="en-US"/>
        </w:rPr>
        <w:t>GENERATION</w:t>
      </w:r>
      <w:r w:rsidRPr="00E20F88">
        <w:rPr>
          <w:rFonts w:ascii="Arial" w:eastAsia="Times New Roman" w:hAnsi="Arial" w:cs="Arial"/>
          <w:sz w:val="18"/>
          <w:szCs w:val="18"/>
        </w:rPr>
        <w:t xml:space="preserve"> «П» речь идет не о Западе, а о России: масштабном процессе смены знаковой системы, регулирующей жизнь общества, пере</w:t>
      </w:r>
      <w:r w:rsidRPr="00E20F88">
        <w:rPr>
          <w:rFonts w:ascii="Arial" w:eastAsia="Times New Roman" w:hAnsi="Arial" w:cs="Arial"/>
          <w:sz w:val="18"/>
          <w:szCs w:val="18"/>
        </w:rPr>
        <w:softHyphen/>
        <w:t>ходе от чисто идеологического дискурса к дискурсу рекламы, которая «берет на себя моральную ответственность за все общество в целом», «с помощью произвольного, но систематического знака возбуждает чувства, мобилизует сознание людей» (59, с. 151), внедряет новую модель сущест</w:t>
      </w:r>
      <w:r w:rsidRPr="00E20F88">
        <w:rPr>
          <w:rFonts w:ascii="Arial" w:eastAsia="Times New Roman" w:hAnsi="Arial" w:cs="Arial"/>
          <w:sz w:val="18"/>
          <w:szCs w:val="18"/>
        </w:rPr>
        <w:softHyphen/>
        <w:t>вования, взяв за основу американский образец. Накопления культуры, технические достижения, труд, интеллект и талант используются для ут</w:t>
      </w:r>
      <w:r w:rsidRPr="00E20F88">
        <w:rPr>
          <w:rFonts w:ascii="Arial" w:eastAsia="Times New Roman" w:hAnsi="Arial" w:cs="Arial"/>
          <w:sz w:val="18"/>
          <w:szCs w:val="18"/>
        </w:rPr>
        <w:softHyphen/>
        <w:t>верждения главной ценности массовой цивилизации — потребления, обеспечивающего стабильный круговорот товаров и денег.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Большое место в романе занимает цитирование сценариев и слонгов рекламных клипов. Как правило, они основываются на классических об</w:t>
      </w:r>
      <w:r w:rsidRPr="00E20F88">
        <w:rPr>
          <w:rFonts w:ascii="Arial" w:eastAsia="Times New Roman" w:hAnsi="Arial" w:cs="Arial"/>
          <w:sz w:val="18"/>
          <w:szCs w:val="18"/>
        </w:rPr>
        <w:softHyphen/>
        <w:t>разцах, исторических легендах, национальных мифологемах. Тем самым предметы потребления (стиральный порошок «Ариэль», одеколон от Хуго Босс, сигареты «Парламент» и т. п.) возводятся в ранг высших ценностей. Духовные же ценности начинают выполнять подсобную функцию, снижа</w:t>
      </w:r>
      <w:r w:rsidRPr="00E20F88">
        <w:rPr>
          <w:rFonts w:ascii="Arial" w:eastAsia="Times New Roman" w:hAnsi="Arial" w:cs="Arial"/>
          <w:sz w:val="18"/>
          <w:szCs w:val="18"/>
        </w:rPr>
        <w:softHyphen/>
        <w:t>ются, опошляются, девальвируются. Вот сюжет клипа для рекламы авто</w:t>
      </w:r>
      <w:r w:rsidRPr="00E20F88">
        <w:rPr>
          <w:rFonts w:ascii="Arial" w:eastAsia="Times New Roman" w:hAnsi="Arial" w:cs="Arial"/>
          <w:sz w:val="18"/>
          <w:szCs w:val="18"/>
        </w:rPr>
        <w:softHyphen/>
        <w:t>мобиля с использованием библейского дискурса, приводимый в произве</w:t>
      </w:r>
      <w:r w:rsidRPr="00E20F88">
        <w:rPr>
          <w:rFonts w:ascii="Arial" w:eastAsia="Times New Roman" w:hAnsi="Arial" w:cs="Arial"/>
          <w:sz w:val="18"/>
          <w:szCs w:val="18"/>
        </w:rPr>
        <w:softHyphen/>
        <w:t>дении: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«...длинный белый лимузин на фоне храма Христа Спасителя. Его зад</w:t>
      </w:r>
      <w:r w:rsidRPr="00E20F88">
        <w:rPr>
          <w:rFonts w:ascii="Arial" w:eastAsia="Times New Roman" w:hAnsi="Arial" w:cs="Arial"/>
          <w:sz w:val="18"/>
          <w:szCs w:val="18"/>
        </w:rPr>
        <w:softHyphen/>
        <w:t>няя дверца открыта, и из нее бьет свет. Из света высовывается сандалия, почти касающаяся асфальта, и рука, лежащая на ручке двери. Лика не видим. Только свет, машина, рука и нога. Слоган:</w:t>
      </w:r>
    </w:p>
    <w:p w:rsidR="00E20F88" w:rsidRPr="00E20F88" w:rsidRDefault="00E20F88" w:rsidP="00E20F88">
      <w:pPr>
        <w:widowControl w:val="0"/>
        <w:autoSpaceDE w:val="0"/>
        <w:autoSpaceDN w:val="0"/>
        <w:adjustRightInd w:val="0"/>
        <w:spacing w:before="60" w:after="0" w:line="240" w:lineRule="auto"/>
        <w:ind w:left="2880" w:right="1440" w:firstLine="227"/>
        <w:rPr>
          <w:rFonts w:ascii="Verdana" w:eastAsia="Times New Roman" w:hAnsi="Verdana" w:cs="Arial"/>
          <w:color w:val="800080"/>
          <w:sz w:val="18"/>
          <w:szCs w:val="14"/>
        </w:rPr>
      </w:pPr>
      <w:r w:rsidRPr="00E20F88">
        <w:rPr>
          <w:rFonts w:ascii="Verdana" w:eastAsia="Times New Roman" w:hAnsi="Verdana" w:cs="Arial"/>
          <w:color w:val="800080"/>
          <w:sz w:val="18"/>
          <w:szCs w:val="14"/>
        </w:rPr>
        <w:t>«ХРИСТОС СПАСИТЕЛЬ</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8"/>
        </w:rPr>
      </w:pPr>
      <w:r w:rsidRPr="00E20F88">
        <w:rPr>
          <w:rFonts w:ascii="Verdana" w:eastAsia="Times New Roman" w:hAnsi="Verdana" w:cs="Arial"/>
          <w:color w:val="800080"/>
          <w:sz w:val="18"/>
          <w:szCs w:val="18"/>
        </w:rPr>
        <w:t xml:space="preserve">СОЛИДНЫЙ ГОСПОДЬ ДЛЯ СОЛИДНЫХ ГОСПОД». </w:t>
      </w:r>
      <w:r w:rsidRPr="00E20F88">
        <w:rPr>
          <w:rFonts w:ascii="Verdana" w:eastAsia="Times New Roman" w:hAnsi="Verdana" w:cs="Arial"/>
          <w:color w:val="FF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Неизвестно, у всякого ли телезрителя этот претенциозный кич вызовет смех. На кого-то ведь творцы рекламы рассчитывают. Более того, пока</w:t>
      </w:r>
      <w:r w:rsidRPr="00E20F88">
        <w:rPr>
          <w:rFonts w:ascii="Arial" w:eastAsia="Times New Roman" w:hAnsi="Arial" w:cs="Arial"/>
          <w:sz w:val="18"/>
          <w:szCs w:val="18"/>
        </w:rPr>
        <w:softHyphen/>
        <w:t>зывает Пелевин, они целенаправленно и методично создают свою ауди</w:t>
      </w:r>
      <w:r w:rsidRPr="00E20F88">
        <w:rPr>
          <w:rFonts w:ascii="Arial" w:eastAsia="Times New Roman" w:hAnsi="Arial" w:cs="Arial"/>
          <w:sz w:val="18"/>
          <w:szCs w:val="18"/>
        </w:rPr>
        <w:softHyphen/>
        <w:t>торию, подвергая мощной психической атаке сознание, эксплуатируя механизм коллективного бессознательного. Самым характерным психиче</w:t>
      </w:r>
      <w:r w:rsidRPr="00E20F88">
        <w:rPr>
          <w:rFonts w:ascii="Arial" w:eastAsia="Times New Roman" w:hAnsi="Arial" w:cs="Arial"/>
          <w:sz w:val="18"/>
          <w:szCs w:val="18"/>
        </w:rPr>
        <w:softHyphen/>
        <w:t>ским феноменом конца второго тысячелетия писатель считает появление виртуального субъекта, «который на время телепередачи существует вме</w:t>
      </w:r>
      <w:r w:rsidRPr="00E20F88">
        <w:rPr>
          <w:rFonts w:ascii="Arial" w:eastAsia="Times New Roman" w:hAnsi="Arial" w:cs="Arial"/>
          <w:sz w:val="18"/>
          <w:szCs w:val="18"/>
        </w:rPr>
        <w:softHyphen/>
        <w:t>сто человека, входит в его сознание как рука в резиновую перчатку» (с. 104). Совершающее в ходе этого психического процесса уместно, по мысли Пелевина, «назвать опытом коллективного небытия, поскольку вир</w:t>
      </w:r>
      <w:r w:rsidRPr="00E20F88">
        <w:rPr>
          <w:rFonts w:ascii="Arial" w:eastAsia="Times New Roman" w:hAnsi="Arial" w:cs="Arial"/>
          <w:sz w:val="18"/>
          <w:szCs w:val="18"/>
        </w:rPr>
        <w:softHyphen/>
        <w:t>туальный субъект, замещающий собственное сознание зрителя, не суще</w:t>
      </w:r>
      <w:r w:rsidRPr="00E20F88">
        <w:rPr>
          <w:rFonts w:ascii="Arial" w:eastAsia="Times New Roman" w:hAnsi="Arial" w:cs="Arial"/>
          <w:sz w:val="18"/>
          <w:szCs w:val="18"/>
        </w:rPr>
        <w:softHyphen/>
        <w:t>ствует абсолютно — он всего лишь эффект, возникающий в результате коллективных усилий монтажеров, операторов и режиссера. С другой стороны, для человека, смотрящего телевизор, ничего реальнее этого виртуального субъекта нет» (с. 105). Самоидентификация такового субъек</w:t>
      </w:r>
      <w:r w:rsidRPr="00E20F88">
        <w:rPr>
          <w:rFonts w:ascii="Arial" w:eastAsia="Times New Roman" w:hAnsi="Arial" w:cs="Arial"/>
          <w:sz w:val="18"/>
          <w:szCs w:val="18"/>
        </w:rPr>
        <w:softHyphen/>
        <w:t>та «возможна только через составление списка потребляемых продуктов»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lang w:val="en-US"/>
        </w:rPr>
        <w:t>*</w:t>
      </w:r>
      <w:r w:rsidRPr="00E20F88">
        <w:rPr>
          <w:rFonts w:ascii="Arial" w:eastAsia="Times New Roman" w:hAnsi="Arial" w:cs="Arial"/>
          <w:sz w:val="18"/>
          <w:szCs w:val="14"/>
          <w:lang w:val="en-US"/>
        </w:rPr>
        <w:t xml:space="preserve"> Пелевин В. GENERATION «П». - М.: Вагриус, 1999. </w:t>
      </w:r>
      <w:r w:rsidRPr="00E20F88">
        <w:rPr>
          <w:rFonts w:ascii="Arial" w:eastAsia="Times New Roman" w:hAnsi="Arial" w:cs="Arial"/>
          <w:sz w:val="18"/>
          <w:szCs w:val="14"/>
        </w:rPr>
        <w:t>С.  159. Далее ссылки но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 113), товаров, их всевозможных комбинаций. По существу, это протез желания </w:t>
      </w:r>
      <w:r w:rsidRPr="00E20F88">
        <w:rPr>
          <w:rFonts w:ascii="Arial" w:eastAsia="Times New Roman" w:hAnsi="Arial" w:cs="Arial"/>
          <w:sz w:val="18"/>
          <w:szCs w:val="18"/>
          <w:lang w:val="en-US"/>
        </w:rPr>
        <w:t>identify</w:t>
      </w:r>
      <w:r w:rsidRPr="00E20F88">
        <w:rPr>
          <w:rFonts w:ascii="Arial" w:eastAsia="Times New Roman" w:hAnsi="Arial" w:cs="Arial"/>
          <w:sz w:val="18"/>
          <w:szCs w:val="18"/>
        </w:rPr>
        <w:t xml:space="preserve"> как результат устойчивого и постоянного вытеснения лич</w:t>
      </w:r>
      <w:r w:rsidRPr="00E20F88">
        <w:rPr>
          <w:rFonts w:ascii="Arial" w:eastAsia="Times New Roman" w:hAnsi="Arial" w:cs="Arial"/>
          <w:sz w:val="18"/>
          <w:szCs w:val="18"/>
        </w:rPr>
        <w:softHyphen/>
        <w:t>ности. Речь идет о диссоциации личности, отождествляющей себя с фаль</w:t>
      </w:r>
      <w:r w:rsidRPr="00E20F88">
        <w:rPr>
          <w:rFonts w:ascii="Arial" w:eastAsia="Times New Roman" w:hAnsi="Arial" w:cs="Arial"/>
          <w:sz w:val="18"/>
          <w:szCs w:val="18"/>
        </w:rPr>
        <w:softHyphen/>
        <w:t xml:space="preserve">шивым </w:t>
      </w:r>
      <w:r w:rsidRPr="00E20F88">
        <w:rPr>
          <w:rFonts w:ascii="Arial" w:eastAsia="Times New Roman" w:hAnsi="Arial" w:cs="Arial"/>
          <w:sz w:val="18"/>
          <w:szCs w:val="18"/>
          <w:lang w:val="en-US"/>
        </w:rPr>
        <w:t>ego</w:t>
      </w:r>
      <w:r w:rsidRPr="00E20F88">
        <w:rPr>
          <w:rFonts w:ascii="Arial" w:eastAsia="Times New Roman" w:hAnsi="Arial" w:cs="Arial"/>
          <w:sz w:val="18"/>
          <w:szCs w:val="18"/>
        </w:rPr>
        <w:t>, «состоянии инфляции» (К. Г. Юнг).</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Виртуальный субъект получает в романе кодовое обозначение </w:t>
      </w:r>
      <w:r w:rsidRPr="00E20F88">
        <w:rPr>
          <w:rFonts w:ascii="Arial" w:eastAsia="Times New Roman" w:hAnsi="Arial" w:cs="Arial"/>
          <w:sz w:val="18"/>
          <w:szCs w:val="18"/>
          <w:lang w:val="en-US"/>
        </w:rPr>
        <w:t>Homo</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Zapiens</w:t>
      </w:r>
      <w:r w:rsidRPr="00E20F88">
        <w:rPr>
          <w:rFonts w:ascii="Arial" w:eastAsia="Times New Roman" w:hAnsi="Arial" w:cs="Arial"/>
          <w:sz w:val="18"/>
          <w:szCs w:val="18"/>
        </w:rPr>
        <w:t xml:space="preserve">, что дословно можно перевести как Человек Переключаемый. Автор в комедийных целях обыгрывает созвучие данного обозначения с дефиницией </w:t>
      </w:r>
      <w:r w:rsidRPr="00E20F88">
        <w:rPr>
          <w:rFonts w:ascii="Arial" w:eastAsia="Times New Roman" w:hAnsi="Arial" w:cs="Arial"/>
          <w:sz w:val="18"/>
          <w:szCs w:val="18"/>
          <w:lang w:val="en-US"/>
        </w:rPr>
        <w:t>Homo</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Sapiens</w:t>
      </w:r>
      <w:r w:rsidRPr="00E20F88">
        <w:rPr>
          <w:rFonts w:ascii="Arial" w:eastAsia="Times New Roman" w:hAnsi="Arial" w:cs="Arial"/>
          <w:sz w:val="18"/>
          <w:szCs w:val="18"/>
        </w:rPr>
        <w:t>, заменяя второе слово производным от поня</w:t>
      </w:r>
      <w:r w:rsidRPr="00E20F88">
        <w:rPr>
          <w:rFonts w:ascii="Arial" w:eastAsia="Times New Roman" w:hAnsi="Arial" w:cs="Arial"/>
          <w:sz w:val="18"/>
          <w:szCs w:val="18"/>
        </w:rPr>
        <w:softHyphen/>
        <w:t xml:space="preserve">тия </w:t>
      </w:r>
      <w:r w:rsidRPr="00E20F88">
        <w:rPr>
          <w:rFonts w:ascii="Arial" w:eastAsia="Times New Roman" w:hAnsi="Arial" w:cs="Arial"/>
          <w:sz w:val="18"/>
          <w:szCs w:val="18"/>
          <w:lang w:val="en-US"/>
        </w:rPr>
        <w:t>zapping</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 </w:t>
      </w:r>
      <w:r w:rsidRPr="00E20F88">
        <w:rPr>
          <w:rFonts w:ascii="Arial" w:eastAsia="Times New Roman" w:hAnsi="Arial" w:cs="Arial"/>
          <w:sz w:val="18"/>
          <w:szCs w:val="18"/>
        </w:rPr>
        <w:lastRenderedPageBreak/>
        <w:t xml:space="preserve">значении насильственный </w:t>
      </w:r>
      <w:r w:rsidRPr="00E20F88">
        <w:rPr>
          <w:rFonts w:ascii="Arial" w:eastAsia="Times New Roman" w:hAnsi="Arial" w:cs="Arial"/>
          <w:sz w:val="18"/>
          <w:szCs w:val="18"/>
          <w:lang w:val="en-US"/>
        </w:rPr>
        <w:t>zapping</w:t>
      </w:r>
      <w:r w:rsidRPr="00E20F88">
        <w:rPr>
          <w:rFonts w:ascii="Arial" w:eastAsia="Times New Roman" w:hAnsi="Arial" w:cs="Arial"/>
          <w:sz w:val="18"/>
          <w:szCs w:val="18"/>
        </w:rPr>
        <w:t>. «...Принудительный зап-пинг, при котором телевизор превращается в пульт дистанционного управления телезрителем, является не просто одним из методов органи</w:t>
      </w:r>
      <w:r w:rsidRPr="00E20F88">
        <w:rPr>
          <w:rFonts w:ascii="Arial" w:eastAsia="Times New Roman" w:hAnsi="Arial" w:cs="Arial"/>
          <w:sz w:val="18"/>
          <w:szCs w:val="18"/>
        </w:rPr>
        <w:softHyphen/>
        <w:t>зации видеоряда, а основой телевещания, главным способом воздействия рекламно-информационного поля на сознание» (с. 106), — утверждает автор романа. Пелевин анализирует конкретные виды и методы воздей</w:t>
      </w:r>
      <w:r w:rsidRPr="00E20F88">
        <w:rPr>
          <w:rFonts w:ascii="Arial" w:eastAsia="Times New Roman" w:hAnsi="Arial" w:cs="Arial"/>
          <w:sz w:val="18"/>
          <w:szCs w:val="18"/>
        </w:rPr>
        <w:softHyphen/>
        <w:t xml:space="preserve">ствия на </w:t>
      </w:r>
      <w:r w:rsidRPr="00E20F88">
        <w:rPr>
          <w:rFonts w:ascii="Arial" w:eastAsia="Times New Roman" w:hAnsi="Arial" w:cs="Arial"/>
          <w:sz w:val="18"/>
          <w:szCs w:val="18"/>
          <w:lang w:val="en-US"/>
        </w:rPr>
        <w:t>identity</w:t>
      </w:r>
      <w:r w:rsidRPr="00E20F88">
        <w:rPr>
          <w:rFonts w:ascii="Arial" w:eastAsia="Times New Roman" w:hAnsi="Arial" w:cs="Arial"/>
          <w:sz w:val="18"/>
          <w:szCs w:val="18"/>
        </w:rPr>
        <w:t>, побуждающие его поглощать и выделять деньги, способ</w:t>
      </w:r>
      <w:r w:rsidRPr="00E20F88">
        <w:rPr>
          <w:rFonts w:ascii="Arial" w:eastAsia="Times New Roman" w:hAnsi="Arial" w:cs="Arial"/>
          <w:sz w:val="18"/>
          <w:szCs w:val="18"/>
        </w:rPr>
        <w:softHyphen/>
        <w:t>ствующие закреплению орально-анального денежного рефлекса. Человек превращается в клетку потребляющей массы. Своеобразной «нервной системой» возникающего симбиоза и является телевидение. «Зта нервная система рассылает по его виртуальному организму нервные воздействия, управляющие деятельностью клеток-монад» (с. 108).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Сверхзадача любой телерекламы — создание образа счастья, впе</w:t>
      </w:r>
      <w:r w:rsidRPr="00E20F88">
        <w:rPr>
          <w:rFonts w:ascii="Arial" w:eastAsia="Times New Roman" w:hAnsi="Arial" w:cs="Arial"/>
          <w:sz w:val="18"/>
          <w:szCs w:val="18"/>
        </w:rPr>
        <w:softHyphen/>
        <w:t>чатления, что приобретение тех или иных товаров и принесет его челове</w:t>
      </w:r>
      <w:r w:rsidRPr="00E20F88">
        <w:rPr>
          <w:rFonts w:ascii="Arial" w:eastAsia="Times New Roman" w:hAnsi="Arial" w:cs="Arial"/>
          <w:sz w:val="18"/>
          <w:szCs w:val="18"/>
        </w:rPr>
        <w:softHyphen/>
        <w:t>ку. «Поэтому человек идет в магазин не за вещами, а за этим счастьем, а его там не продают» (с. 164). Рекламное счастье существует лишь в кли</w:t>
      </w:r>
      <w:r w:rsidRPr="00E20F88">
        <w:rPr>
          <w:rFonts w:ascii="Arial" w:eastAsia="Times New Roman" w:hAnsi="Arial" w:cs="Arial"/>
          <w:sz w:val="18"/>
          <w:szCs w:val="18"/>
        </w:rPr>
        <w:softHyphen/>
        <w:t>пах. На самом деле они предлагают суррогат счастья, основанный на подмене представления о полноценном существовании, открытом всей полноте проявлений жизни, лишь потребительским его вариантом. Мир симулякров-подделок теснит реальность, закрывает ее от человека, пло</w:t>
      </w:r>
      <w:r w:rsidRPr="00E20F88">
        <w:rPr>
          <w:rFonts w:ascii="Arial" w:eastAsia="Times New Roman" w:hAnsi="Arial" w:cs="Arial"/>
          <w:sz w:val="18"/>
          <w:szCs w:val="18"/>
        </w:rPr>
        <w:softHyphen/>
        <w:t>дит теленаркоманов.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случайно у двух различных персонажей на уровне бессозна</w:t>
      </w:r>
      <w:r w:rsidRPr="00E20F88">
        <w:rPr>
          <w:rFonts w:ascii="Arial" w:eastAsia="Times New Roman" w:hAnsi="Arial" w:cs="Arial"/>
          <w:sz w:val="18"/>
          <w:szCs w:val="18"/>
        </w:rPr>
        <w:softHyphen/>
        <w:t>тельного возникает образ спящей Девушки в белых одеждах (России), которой хочет овладеть Дьявол, обсыпавший свой член кокаином. К таковому члену Дьявола приравниваются современные масс-медиа, и прежде всего — телевидение.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Развенчивая эфимерности, вскрывая метаморфозу, совершаю</w:t>
      </w:r>
      <w:r w:rsidRPr="00E20F88">
        <w:rPr>
          <w:rFonts w:ascii="Arial" w:eastAsia="Times New Roman" w:hAnsi="Arial" w:cs="Arial"/>
          <w:sz w:val="18"/>
          <w:szCs w:val="18"/>
        </w:rPr>
        <w:softHyphen/>
        <w:t>щуюся с человеческим «я» в компьютерную эпоху, Пелевин выступает, в защиту самотождественного человека, противостоит суррогатам, обесценивающим жизнь, порабощающим нацию.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«Быстрое переключение телевизора с одной программы на другую, к которому прибегают, чтобы не смотреть рекламу...» (с. 106).</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83" w:name="_Toc15693530"/>
      <w:bookmarkStart w:id="184" w:name="_Toc15730487"/>
      <w:r w:rsidRPr="00E20F88">
        <w:rPr>
          <w:rFonts w:ascii="Arial" w:eastAsia="Times New Roman" w:hAnsi="Arial" w:cs="Times New Roman"/>
          <w:b/>
          <w:bCs/>
          <w:color w:val="FF6600"/>
          <w:sz w:val="24"/>
          <w:szCs w:val="14"/>
        </w:rPr>
        <w:t>Культурфилософская и психоаналитическая проблематика в книге Дмитрия Галковского "Бесконечный тупик"</w:t>
      </w:r>
      <w:bookmarkEnd w:id="183"/>
      <w:bookmarkEnd w:id="18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sz w:val="20"/>
          <w:szCs w:val="24"/>
        </w:rPr>
      </w:pPr>
      <w:r w:rsidRPr="00E20F88">
        <w:rPr>
          <w:rFonts w:ascii="Arial" w:eastAsia="Times New Roman" w:hAnsi="Arial" w:cs="Arial"/>
          <w:i/>
          <w:sz w:val="18"/>
          <w:szCs w:val="14"/>
        </w:rPr>
        <w:t>Галковский Дмитрий Евгеньевич (р. 1960) — философ, писатель, публи</w:t>
      </w:r>
      <w:r w:rsidRPr="00E20F88">
        <w:rPr>
          <w:rFonts w:ascii="Arial" w:eastAsia="Times New Roman" w:hAnsi="Arial" w:cs="Arial"/>
          <w:i/>
          <w:sz w:val="18"/>
          <w:szCs w:val="14"/>
        </w:rPr>
        <w:softHyphen/>
        <w:t>цист. Окончил философский факультет МГУ. Автор книги "Бесконечный тупик" (1988), пьесы "Каша из топора" (1991-1997) и статей, опубликованных в пе</w:t>
      </w:r>
      <w:r w:rsidRPr="00E20F88">
        <w:rPr>
          <w:rFonts w:ascii="Arial" w:eastAsia="Times New Roman" w:hAnsi="Arial" w:cs="Arial"/>
          <w:i/>
          <w:sz w:val="18"/>
          <w:szCs w:val="14"/>
        </w:rPr>
        <w:softHyphen/>
        <w:t>риодике в 90-е гг. С 1996 г. издает жур</w:t>
      </w:r>
      <w:r w:rsidRPr="00E20F88">
        <w:rPr>
          <w:rFonts w:ascii="Arial" w:eastAsia="Times New Roman" w:hAnsi="Arial" w:cs="Arial"/>
          <w:i/>
          <w:sz w:val="18"/>
          <w:szCs w:val="14"/>
        </w:rPr>
        <w:softHyphen/>
        <w:t>нал "Разбитый компас". Представитель третьего поколения русских постмодер</w:t>
      </w:r>
      <w:r w:rsidRPr="00E20F88">
        <w:rPr>
          <w:rFonts w:ascii="Arial" w:eastAsia="Times New Roman" w:hAnsi="Arial" w:cs="Arial"/>
          <w:i/>
          <w:sz w:val="18"/>
          <w:szCs w:val="14"/>
        </w:rPr>
        <w:softHyphen/>
        <w:t>нистов.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Самая значительная фигура среди постмодернистов нового поколе</w:t>
      </w:r>
      <w:r w:rsidRPr="00E20F88">
        <w:rPr>
          <w:rFonts w:ascii="Arial" w:eastAsia="Times New Roman" w:hAnsi="Arial" w:cs="Arial"/>
          <w:sz w:val="18"/>
          <w:szCs w:val="18"/>
        </w:rPr>
        <w:softHyphen/>
        <w:t xml:space="preserve">ния — Дмитрий Галковский, автор книги "Бесконечный тупик" </w:t>
      </w:r>
      <w:r w:rsidRPr="00E20F88">
        <w:rPr>
          <w:rFonts w:ascii="Arial" w:eastAsia="Times New Roman" w:hAnsi="Arial" w:cs="Arial"/>
          <w:color w:val="FF0000"/>
          <w:sz w:val="18"/>
          <w:szCs w:val="18"/>
        </w:rPr>
        <w:t>*</w:t>
      </w:r>
      <w:r w:rsidRPr="00E20F88">
        <w:rPr>
          <w:rFonts w:ascii="Arial" w:eastAsia="Times New Roman" w:hAnsi="Arial" w:cs="Arial"/>
          <w:sz w:val="18"/>
          <w:szCs w:val="18"/>
        </w:rPr>
        <w:t>(1988).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У книги Галковского и несчастливая, и счастливая литературная судьба. Несчастливая потому, что в полном объеме (70 п. л.) автору удалось ее издать только через девять лет после завершения. В ма</w:t>
      </w:r>
      <w:r w:rsidRPr="00E20F88">
        <w:rPr>
          <w:rFonts w:ascii="Arial" w:eastAsia="Times New Roman" w:hAnsi="Arial" w:cs="Arial"/>
          <w:sz w:val="18"/>
          <w:szCs w:val="18"/>
        </w:rPr>
        <w:softHyphen/>
        <w:t>шинописном виде и ксерокопиях текст книги ходил по рукам. Отдель</w:t>
      </w:r>
      <w:r w:rsidRPr="00E20F88">
        <w:rPr>
          <w:rFonts w:ascii="Arial" w:eastAsia="Times New Roman" w:hAnsi="Arial" w:cs="Arial"/>
          <w:sz w:val="18"/>
          <w:szCs w:val="18"/>
        </w:rPr>
        <w:softHyphen/>
        <w:t>ные части "Бесконечного тупика" публиковались в различных перио</w:t>
      </w:r>
      <w:r w:rsidRPr="00E20F88">
        <w:rPr>
          <w:rFonts w:ascii="Arial" w:eastAsia="Times New Roman" w:hAnsi="Arial" w:cs="Arial"/>
          <w:sz w:val="18"/>
          <w:szCs w:val="18"/>
        </w:rPr>
        <w:softHyphen/>
        <w:t>дических изданиях, не давая адекватного представления о написан</w:t>
      </w:r>
      <w:r w:rsidRPr="00E20F88">
        <w:rPr>
          <w:rFonts w:ascii="Arial" w:eastAsia="Times New Roman" w:hAnsi="Arial" w:cs="Arial"/>
          <w:sz w:val="18"/>
          <w:szCs w:val="18"/>
        </w:rPr>
        <w:softHyphen/>
        <w:t>ном. Счастливая же потому, что книга оказалась замеченной, вызва</w:t>
      </w:r>
      <w:r w:rsidRPr="00E20F88">
        <w:rPr>
          <w:rFonts w:ascii="Arial" w:eastAsia="Times New Roman" w:hAnsi="Arial" w:cs="Arial"/>
          <w:sz w:val="18"/>
          <w:szCs w:val="18"/>
        </w:rPr>
        <w:softHyphen/>
        <w:t>ла огромный интерес, принесла автору известность.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 постмодернизму Галковский пришел не сознательно, а даже не подозревая об этом</w:t>
      </w:r>
      <w:r w:rsidRPr="00E20F88">
        <w:rPr>
          <w:rFonts w:ascii="Arial" w:eastAsia="Times New Roman" w:hAnsi="Arial" w:cs="Arial"/>
          <w:color w:val="FF0000"/>
          <w:sz w:val="18"/>
          <w:szCs w:val="18"/>
        </w:rPr>
        <w:t>**</w:t>
      </w:r>
      <w:r w:rsidRPr="00E20F88">
        <w:rPr>
          <w:rFonts w:ascii="Arial" w:eastAsia="Times New Roman" w:hAnsi="Arial" w:cs="Arial"/>
          <w:sz w:val="18"/>
          <w:szCs w:val="18"/>
        </w:rPr>
        <w:t>, — благодаря тому типу личности, которым об</w:t>
      </w:r>
      <w:r w:rsidRPr="00E20F88">
        <w:rPr>
          <w:rFonts w:ascii="Arial" w:eastAsia="Times New Roman" w:hAnsi="Arial" w:cs="Arial"/>
          <w:sz w:val="18"/>
          <w:szCs w:val="18"/>
        </w:rPr>
        <w:softHyphen/>
        <w:t>ладает ("у меня ТИП ЛИЧНОСТИ философа" [80, с. 314]), а еще точ</w:t>
      </w:r>
      <w:r w:rsidRPr="00E20F88">
        <w:rPr>
          <w:rFonts w:ascii="Arial" w:eastAsia="Times New Roman" w:hAnsi="Arial" w:cs="Arial"/>
          <w:sz w:val="18"/>
          <w:szCs w:val="18"/>
        </w:rPr>
        <w:softHyphen/>
        <w:t>нее — благодаря типу мышления: нелинейного, структурно-совместимого, который ему присущ</w:t>
      </w:r>
      <w:r w:rsidRPr="00E20F88">
        <w:rPr>
          <w:rFonts w:ascii="Arial" w:eastAsia="Times New Roman" w:hAnsi="Arial" w:cs="Arial"/>
          <w:color w:val="FF0000"/>
          <w:sz w:val="18"/>
          <w:szCs w:val="18"/>
        </w:rPr>
        <w:t>***</w:t>
      </w:r>
      <w:r w:rsidRPr="00E20F88">
        <w:rPr>
          <w:rFonts w:ascii="Arial" w:eastAsia="Times New Roman" w:hAnsi="Arial" w:cs="Arial"/>
          <w:sz w:val="18"/>
          <w:szCs w:val="18"/>
        </w:rPr>
        <w:t>. Он самостоятельно открывает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"Моя книга на самом деле называется "Примечания к "Бесконечному тупику" и состоит из 949 "примечаний" к небольшому первоначальному тексту. &lt;...&gt; Каждое из 949 "примечаний" книги представляет собой достаточно законченное размышление по тому или иному поводу. Размер "примечаний" колеблется от афоризма до неболь</w:t>
      </w:r>
      <w:r w:rsidRPr="00E20F88">
        <w:rPr>
          <w:rFonts w:ascii="Arial" w:eastAsia="Times New Roman" w:hAnsi="Arial" w:cs="Arial"/>
          <w:sz w:val="18"/>
          <w:szCs w:val="14"/>
        </w:rPr>
        <w:softHyphen/>
        <w:t>шой статьи. Вместе с тем "Бесконечный тупик" является все же не сборником, а цель</w:t>
      </w:r>
      <w:r w:rsidRPr="00E20F88">
        <w:rPr>
          <w:rFonts w:ascii="Arial" w:eastAsia="Times New Roman" w:hAnsi="Arial" w:cs="Arial"/>
          <w:sz w:val="18"/>
          <w:szCs w:val="14"/>
        </w:rPr>
        <w:softHyphen/>
        <w:t>ным произведением с определенным сюжетом и смысловой последовательностью" (</w:t>
      </w:r>
      <w:r w:rsidRPr="00E20F88">
        <w:rPr>
          <w:rFonts w:ascii="Arial" w:eastAsia="Times New Roman" w:hAnsi="Arial" w:cs="Arial"/>
          <w:iCs/>
          <w:sz w:val="18"/>
          <w:szCs w:val="14"/>
        </w:rPr>
        <w:t xml:space="preserve">Галковский Д. </w:t>
      </w:r>
      <w:r w:rsidRPr="00E20F88">
        <w:rPr>
          <w:rFonts w:ascii="Arial" w:eastAsia="Times New Roman" w:hAnsi="Arial" w:cs="Arial"/>
          <w:sz w:val="18"/>
          <w:szCs w:val="14"/>
        </w:rPr>
        <w:t>Бесконечный тупик. — М.: Самиздат, 1997, [предисловие]). Далее цити</w:t>
      </w:r>
      <w:r w:rsidRPr="00E20F88">
        <w:rPr>
          <w:rFonts w:ascii="Arial" w:eastAsia="Times New Roman" w:hAnsi="Arial" w:cs="Arial"/>
          <w:sz w:val="18"/>
          <w:szCs w:val="14"/>
        </w:rPr>
        <w:softHyphen/>
        <w:t>руется это издание.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"Сейчас говорят о постмодернизме. Никакого постмодернизма. Я не понимаю этого слова" [82, с. 324].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Метафорическая характеристика такого типа мышления дается в "Исходном тексте" романа "Бесконечный тупик": "Образно говоря, структура статьи похожа на голландский сыр, нарезанный тонкими ломтиками. Каждый слой-ломтик содержит не</w:t>
      </w:r>
      <w:r w:rsidRPr="00E20F88">
        <w:rPr>
          <w:rFonts w:ascii="Arial" w:eastAsia="Times New Roman" w:hAnsi="Arial" w:cs="Arial"/>
          <w:sz w:val="18"/>
          <w:szCs w:val="14"/>
        </w:rPr>
        <w:softHyphen/>
        <w:t>сколько ключевых фраз-символов. Через дыры их символизации, то есть сознания, дешифровки, можно перескочить или вывалиться на другой уровень, другой ломтик" (Континент, 1994, № 81, с. 300).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ряд положений, составляющих сердцевину постструктуралистской/посг-одернистской теории, создает так называемый нехудожественный ро</w:t>
      </w:r>
      <w:r w:rsidRPr="00E20F88">
        <w:rPr>
          <w:rFonts w:ascii="Arial" w:eastAsia="Times New Roman" w:hAnsi="Arial" w:cs="Arial"/>
          <w:sz w:val="18"/>
          <w:szCs w:val="18"/>
        </w:rPr>
        <w:softHyphen/>
        <w:t>ман. И если ранее высказывалось суждение о большой степени "отсебятины", привнесенной в постмодернизм русскими авторами, то в случае с Галковским мы вообще вправе говорить об "изобретении" постмодернизма в одиночку</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пользуясь постструктуралистской терминологией, "своими сло</w:t>
      </w:r>
      <w:r w:rsidRPr="00E20F88">
        <w:rPr>
          <w:rFonts w:ascii="Arial" w:eastAsia="Times New Roman" w:hAnsi="Arial" w:cs="Arial"/>
          <w:sz w:val="18"/>
          <w:szCs w:val="18"/>
        </w:rPr>
        <w:softHyphen/>
        <w:t>вами" Галковский развивает тезис "сознание как текст": "Я говорю только о себе. Даже в отце — я сам. О мире сужу по "я" философов и писателей; об их "я" — по тем людям, которых знал (а знал-то я реально, пожалуй, только одного отца); о них, в свою очередь, по своей биографии; и наконец о себе — как о "я", которое и является миром, по книгам, написанным этими же самыми философами и писа</w:t>
      </w:r>
      <w:r w:rsidRPr="00E20F88">
        <w:rPr>
          <w:rFonts w:ascii="Arial" w:eastAsia="Times New Roman" w:hAnsi="Arial" w:cs="Arial"/>
          <w:sz w:val="18"/>
          <w:szCs w:val="18"/>
        </w:rPr>
        <w:softHyphen/>
        <w:t>телями. Это бесконечный тупик" (с. 652).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Текст книги — безграничное пространство цитации. Значительную часть объема здесь занимают цитаты в собственном смысле слова: дословные извлечения из литературных произведений, исторических, религиозно-философских, культурфилософских, психоаналитических работ. Цитируются Пушкин, Лермонтов, Гоголь, Л. Толстой, Достоев</w:t>
      </w:r>
      <w:r w:rsidRPr="00E20F88">
        <w:rPr>
          <w:rFonts w:ascii="Arial" w:eastAsia="Times New Roman" w:hAnsi="Arial" w:cs="Arial"/>
          <w:sz w:val="18"/>
          <w:szCs w:val="18"/>
        </w:rPr>
        <w:softHyphen/>
        <w:t>ский, Салтыков-Щедрин, Чехов, Киреевский, Соловьев, Розанов, Бер</w:t>
      </w:r>
      <w:r w:rsidRPr="00E20F88">
        <w:rPr>
          <w:rFonts w:ascii="Arial" w:eastAsia="Times New Roman" w:hAnsi="Arial" w:cs="Arial"/>
          <w:sz w:val="18"/>
          <w:szCs w:val="18"/>
        </w:rPr>
        <w:softHyphen/>
        <w:t>дяев, С. Булгаков, Флоренский, Шестов, Ницше, Шпенглер, Фрейд, Юнг и многие, многие другие.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"Я мыслю цитатами. Это страшно. Но еще страшнее, что эти ци</w:t>
      </w:r>
      <w:r w:rsidRPr="00E20F88">
        <w:rPr>
          <w:rFonts w:ascii="Arial" w:eastAsia="Times New Roman" w:hAnsi="Arial" w:cs="Arial"/>
          <w:sz w:val="18"/>
          <w:szCs w:val="18"/>
        </w:rPr>
        <w:softHyphen/>
        <w:t xml:space="preserve">таты не имеют самостоятельного </w:t>
      </w:r>
      <w:r w:rsidRPr="00E20F88">
        <w:rPr>
          <w:rFonts w:ascii="Arial" w:eastAsia="Times New Roman" w:hAnsi="Arial" w:cs="Arial"/>
          <w:sz w:val="18"/>
          <w:szCs w:val="18"/>
        </w:rPr>
        <w:lastRenderedPageBreak/>
        <w:t>содержания. Я говорю только о се</w:t>
      </w:r>
      <w:r w:rsidRPr="00E20F88">
        <w:rPr>
          <w:rFonts w:ascii="Arial" w:eastAsia="Times New Roman" w:hAnsi="Arial" w:cs="Arial"/>
          <w:sz w:val="18"/>
          <w:szCs w:val="18"/>
        </w:rPr>
        <w:softHyphen/>
        <w:t>бе. Не о России, не о Розанове, а только о себе. Я трансформирую в реальность свой внутренний опыт при помощи косвенных цитат. Ка</w:t>
      </w:r>
      <w:r w:rsidRPr="00E20F88">
        <w:rPr>
          <w:rFonts w:ascii="Arial" w:eastAsia="Times New Roman" w:hAnsi="Arial" w:cs="Arial"/>
          <w:sz w:val="18"/>
          <w:szCs w:val="18"/>
        </w:rPr>
        <w:softHyphen/>
        <w:t>ждая цитата — зеркальце, отбрасывающее на меня солнечный зай</w:t>
      </w:r>
      <w:r w:rsidRPr="00E20F88">
        <w:rPr>
          <w:rFonts w:ascii="Arial" w:eastAsia="Times New Roman" w:hAnsi="Arial" w:cs="Arial"/>
          <w:sz w:val="18"/>
          <w:szCs w:val="18"/>
        </w:rPr>
        <w:softHyphen/>
        <w:t>чик. В результате сквозь словесный туман проступают смутные конту</w:t>
      </w:r>
      <w:r w:rsidRPr="00E20F88">
        <w:rPr>
          <w:rFonts w:ascii="Arial" w:eastAsia="Times New Roman" w:hAnsi="Arial" w:cs="Arial"/>
          <w:sz w:val="18"/>
          <w:szCs w:val="18"/>
        </w:rPr>
        <w:softHyphen/>
        <w:t>ры моего сознания", — говорится в "Исходном тексте" (Континент, 1994, № 81, с. 298). Галковский дает сгусток мыслей цитируемого лица, экстракт чьего-то стиля, и в то же время цитаты у чего "просвечивают, и сквозь их хитиновый панцирь виден внутренний мир, чего в обычных условиях не бывает" (Континент, 1994, № 81, с. 299).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примечании № 19 "Бесконечного тупика" говорится о таком возможном варианте развития русской культуры, как создание произ</w:t>
      </w:r>
      <w:r w:rsidRPr="00E20F88">
        <w:rPr>
          <w:rFonts w:ascii="Arial" w:eastAsia="Times New Roman" w:hAnsi="Arial" w:cs="Arial"/>
          <w:sz w:val="18"/>
          <w:szCs w:val="18"/>
        </w:rPr>
        <w:softHyphen/>
        <w:t>ведений, смонтированных из одних цитат, по типу "ковров" цитат эпо</w:t>
      </w:r>
      <w:r w:rsidRPr="00E20F88">
        <w:rPr>
          <w:rFonts w:ascii="Arial" w:eastAsia="Times New Roman" w:hAnsi="Arial" w:cs="Arial"/>
          <w:sz w:val="18"/>
          <w:szCs w:val="18"/>
        </w:rPr>
        <w:softHyphen/>
        <w:t>хи эллинизма.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и в тех случаях, когда впрямую не цитирует, Галковский рас</w:t>
      </w:r>
      <w:r w:rsidRPr="00E20F88">
        <w:rPr>
          <w:rFonts w:ascii="Arial" w:eastAsia="Times New Roman" w:hAnsi="Arial" w:cs="Arial"/>
          <w:sz w:val="18"/>
          <w:szCs w:val="18"/>
        </w:rPr>
        <w:softHyphen/>
        <w:t xml:space="preserve">сматривает жизнь сквозь призму литературы, и не потому, что этого </w:t>
      </w:r>
      <w:r w:rsidRPr="00E20F88">
        <w:rPr>
          <w:rFonts w:ascii="Arial" w:eastAsia="Times New Roman" w:hAnsi="Arial" w:cs="Arial"/>
          <w:b/>
          <w:sz w:val="18"/>
          <w:szCs w:val="18"/>
        </w:rPr>
        <w:t xml:space="preserve">хочет, </w:t>
      </w:r>
      <w:r w:rsidRPr="00E20F88">
        <w:rPr>
          <w:rFonts w:ascii="Arial" w:eastAsia="Times New Roman" w:hAnsi="Arial" w:cs="Arial"/>
          <w:sz w:val="18"/>
          <w:szCs w:val="18"/>
        </w:rPr>
        <w:t xml:space="preserve">а потому, что </w:t>
      </w:r>
      <w:r w:rsidRPr="00E20F88">
        <w:rPr>
          <w:rFonts w:ascii="Arial" w:eastAsia="Times New Roman" w:hAnsi="Arial" w:cs="Arial"/>
          <w:b/>
          <w:sz w:val="18"/>
          <w:szCs w:val="18"/>
        </w:rPr>
        <w:t xml:space="preserve">знает: </w:t>
      </w:r>
      <w:r w:rsidRPr="00E20F88">
        <w:rPr>
          <w:rFonts w:ascii="Arial" w:eastAsia="Times New Roman" w:hAnsi="Arial" w:cs="Arial"/>
          <w:sz w:val="18"/>
          <w:szCs w:val="18"/>
        </w:rPr>
        <w:t>то, что он наблюдает в реальной дейст</w:t>
      </w:r>
      <w:r w:rsidRPr="00E20F88">
        <w:rPr>
          <w:rFonts w:ascii="Arial" w:eastAsia="Times New Roman" w:hAnsi="Arial" w:cs="Arial"/>
          <w:sz w:val="18"/>
          <w:szCs w:val="18"/>
        </w:rPr>
        <w:softHyphen/>
        <w:t>вительности, "уже происходило" — то в "Смерти Ивана Ильича" Л. Толстого, то в "Записках из подполья" и "Бесах" Достоевского, то в "Душечке" Чехова, то в "Истории болезни" Зощенко... Таким обра-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 андерграундом, где мог бы  почерпнуть представление  о  постмодернизме, Галковский связан не был.</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зом,  Галковский  как бы  подтверждает справедливость слов  Барта: "Жизнь лишь подражает книге" [13, с. 389].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"Пристальное чтение" позволяет Галковскому замечать многое, не замечавшееся другими. Например, он выявляет не только новатор</w:t>
      </w:r>
      <w:r w:rsidRPr="00E20F88">
        <w:rPr>
          <w:rFonts w:ascii="Arial" w:eastAsia="Times New Roman" w:hAnsi="Arial" w:cs="Arial"/>
          <w:sz w:val="18"/>
          <w:szCs w:val="18"/>
        </w:rPr>
        <w:softHyphen/>
        <w:t>ское, но и "тавтологическое" в творчестве Достоевского (что является частным случаем "тавтологичности" культуры вообще): "Кроме всего прочего, доступного и иностранному читателю, возникает особое чувство удивительной гармоничности и полного растворения в автор</w:t>
      </w:r>
      <w:r w:rsidRPr="00E20F88">
        <w:rPr>
          <w:rFonts w:ascii="Arial" w:eastAsia="Times New Roman" w:hAnsi="Arial" w:cs="Arial"/>
          <w:sz w:val="18"/>
          <w:szCs w:val="18"/>
        </w:rPr>
        <w:softHyphen/>
        <w:t>ских мыслях. Самые сокровеннейшие фантазии, самые изощренные страсти во всем их спектре, от возвышенных до низменных, все это удивительно точь-в-точь соответствует индивидуальным изгибам рус</w:t>
      </w:r>
      <w:r w:rsidRPr="00E20F88">
        <w:rPr>
          <w:rFonts w:ascii="Arial" w:eastAsia="Times New Roman" w:hAnsi="Arial" w:cs="Arial"/>
          <w:sz w:val="18"/>
          <w:szCs w:val="18"/>
        </w:rPr>
        <w:softHyphen/>
        <w:t>ского "я". Повторяю, это странное, ни с чем не сравнимое чувство полного соответствия, делающее Достоевского совершенно особым, интимно русским писателем. И это, этот фон, в нем главное. «Остальное все "было"». У Бальзака, Диккенса, Шиллера, Гете, Шек</w:t>
      </w:r>
      <w:r w:rsidRPr="00E20F88">
        <w:rPr>
          <w:rFonts w:ascii="Arial" w:eastAsia="Times New Roman" w:hAnsi="Arial" w:cs="Arial"/>
          <w:sz w:val="18"/>
          <w:szCs w:val="18"/>
        </w:rPr>
        <w:softHyphen/>
        <w:t>спира, Сервантеса, наконец Тургенева, Толстого и других. Но вот этого русского "мясца", русского "духа" — не "Духа" Гегеля, а духа, который баба-яга у себя в избушке почуяла, — ни у кого до него не было. Только, может быть, у Гоголя чуть-чуть угадывается" (с. 19). "Остальное все "было"" Галковского эквивалентно "определенным ти</w:t>
      </w:r>
      <w:r w:rsidRPr="00E20F88">
        <w:rPr>
          <w:rFonts w:ascii="Arial" w:eastAsia="Times New Roman" w:hAnsi="Arial" w:cs="Arial"/>
          <w:sz w:val="18"/>
          <w:szCs w:val="18"/>
        </w:rPr>
        <w:softHyphen/>
        <w:t xml:space="preserve">пам </w:t>
      </w:r>
      <w:r w:rsidRPr="00E20F88">
        <w:rPr>
          <w:rFonts w:ascii="Arial" w:eastAsia="Times New Roman" w:hAnsi="Arial" w:cs="Arial"/>
          <w:iCs/>
          <w:sz w:val="18"/>
          <w:szCs w:val="18"/>
        </w:rPr>
        <w:t xml:space="preserve">уже виденного, уже читанного" </w:t>
      </w:r>
      <w:r w:rsidRPr="00E20F88">
        <w:rPr>
          <w:rFonts w:ascii="Arial" w:eastAsia="Times New Roman" w:hAnsi="Arial" w:cs="Arial"/>
          <w:sz w:val="18"/>
          <w:szCs w:val="18"/>
        </w:rPr>
        <w:t>Барта, т. е. понятию литературных кодов, и свидетельствует о большой степени приближенности к пост</w:t>
      </w:r>
      <w:r w:rsidRPr="00E20F88">
        <w:rPr>
          <w:rFonts w:ascii="Arial" w:eastAsia="Times New Roman" w:hAnsi="Arial" w:cs="Arial"/>
          <w:sz w:val="18"/>
          <w:szCs w:val="18"/>
        </w:rPr>
        <w:softHyphen/>
        <w:t>структурализму/постмодернизму в понимании специфики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По-своему, парадоксально, часто вразрез с общепринятым Гал</w:t>
      </w:r>
      <w:r w:rsidRPr="00E20F88">
        <w:rPr>
          <w:rFonts w:ascii="Arial" w:eastAsia="Times New Roman" w:hAnsi="Arial" w:cs="Arial"/>
          <w:sz w:val="18"/>
          <w:szCs w:val="18"/>
        </w:rPr>
        <w:softHyphen/>
        <w:t>ковский комментирует цитируемое, причем комментирование пере</w:t>
      </w:r>
      <w:r w:rsidRPr="00E20F88">
        <w:rPr>
          <w:rFonts w:ascii="Arial" w:eastAsia="Times New Roman" w:hAnsi="Arial" w:cs="Arial"/>
          <w:sz w:val="18"/>
          <w:szCs w:val="18"/>
        </w:rPr>
        <w:softHyphen/>
        <w:t>растает в культурфилософские размышления, захватывающие широ</w:t>
      </w:r>
      <w:r w:rsidRPr="00E20F88">
        <w:rPr>
          <w:rFonts w:ascii="Arial" w:eastAsia="Times New Roman" w:hAnsi="Arial" w:cs="Arial"/>
          <w:sz w:val="18"/>
          <w:szCs w:val="18"/>
        </w:rPr>
        <w:softHyphen/>
        <w:t>кий круг проблем.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объясняет автор "Бесконечного тупика", создавая книгу, он преследовал цели не литературные, а интеллектуально-философские. Но, чтобы "осуществить на родном языке, в общем, глубоко НЕРУС</w:t>
      </w:r>
      <w:r w:rsidRPr="00E20F88">
        <w:rPr>
          <w:rFonts w:ascii="Arial" w:eastAsia="Times New Roman" w:hAnsi="Arial" w:cs="Arial"/>
          <w:sz w:val="18"/>
          <w:szCs w:val="18"/>
        </w:rPr>
        <w:softHyphen/>
        <w:t>СКИЙ дар философского мышления" [313], из-за недостаточной раз</w:t>
      </w:r>
      <w:r w:rsidRPr="00E20F88">
        <w:rPr>
          <w:rFonts w:ascii="Arial" w:eastAsia="Times New Roman" w:hAnsi="Arial" w:cs="Arial"/>
          <w:sz w:val="18"/>
          <w:szCs w:val="18"/>
        </w:rPr>
        <w:softHyphen/>
        <w:t>работанности языка русской философии решил использовать русский литературный язык, исключительно богатый, гибкий, многозначный. "Мои действия, — сказал Галковский в одном из интервью, — это действия философа в стране с низким развитием интеллектуальной культуры, но с гипертрофированным развитием, скажем так, "средств передачи эмоций". Я для себя делаю умозаключения, но доношу их до читательской аудитории на другом языке — на языке русской литера</w:t>
      </w:r>
      <w:r w:rsidRPr="00E20F88">
        <w:rPr>
          <w:rFonts w:ascii="Arial" w:eastAsia="Times New Roman" w:hAnsi="Arial" w:cs="Arial"/>
          <w:sz w:val="18"/>
          <w:szCs w:val="18"/>
        </w:rPr>
        <w:softHyphen/>
        <w:t>туры" [80, с. 321].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Осуществляя свое намерение, Галковский вышел за границы как философии, так и литературы в некое пограничное пространство фи</w:t>
      </w:r>
      <w:r w:rsidRPr="00E20F88">
        <w:rPr>
          <w:rFonts w:ascii="Arial" w:eastAsia="Times New Roman" w:hAnsi="Arial" w:cs="Arial"/>
          <w:sz w:val="18"/>
          <w:szCs w:val="18"/>
        </w:rPr>
        <w:softHyphen/>
        <w:t>лософии-литературы, где языки философии и литературы (а также сопутствующие последней языки эссеистики, публицистики, дневнико</w:t>
      </w:r>
      <w:r w:rsidRPr="00E20F88">
        <w:rPr>
          <w:rFonts w:ascii="Arial" w:eastAsia="Times New Roman" w:hAnsi="Arial" w:cs="Arial"/>
          <w:sz w:val="18"/>
          <w:szCs w:val="18"/>
        </w:rPr>
        <w:softHyphen/>
        <w:t>вых записей) представлены как равноправные. В этом он словно сле</w:t>
      </w:r>
      <w:r w:rsidRPr="00E20F88">
        <w:rPr>
          <w:rFonts w:ascii="Arial" w:eastAsia="Times New Roman" w:hAnsi="Arial" w:cs="Arial"/>
          <w:sz w:val="18"/>
          <w:szCs w:val="18"/>
        </w:rPr>
        <w:softHyphen/>
        <w:t>дует призыву теоретиков постструктурализма к пересечению границ, к</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сближению науки с литературой, отмечавших также, что и литерату</w:t>
      </w:r>
      <w:r w:rsidRPr="00E20F88">
        <w:rPr>
          <w:rFonts w:ascii="Arial" w:eastAsia="Times New Roman" w:hAnsi="Arial" w:cs="Arial"/>
          <w:sz w:val="18"/>
          <w:szCs w:val="18"/>
        </w:rPr>
        <w:softHyphen/>
        <w:t>ра, спасаясь от заштампованности, все время как бы уходит от самой себя и все новое в ней создается на границах. "Ведь границы между художественным и внехудожественным, между литературой и не лите</w:t>
      </w:r>
      <w:r w:rsidRPr="00E20F88">
        <w:rPr>
          <w:rFonts w:ascii="Arial" w:eastAsia="Times New Roman" w:hAnsi="Arial" w:cs="Arial"/>
          <w:sz w:val="18"/>
          <w:szCs w:val="18"/>
        </w:rPr>
        <w:softHyphen/>
        <w:t>ратурой и т. п. не богами установлены раз и навсегда. Всякий спецификум историчен. Становление литературы не есть только рост и из</w:t>
      </w:r>
      <w:r w:rsidRPr="00E20F88">
        <w:rPr>
          <w:rFonts w:ascii="Arial" w:eastAsia="Times New Roman" w:hAnsi="Arial" w:cs="Arial"/>
          <w:sz w:val="18"/>
          <w:szCs w:val="18"/>
        </w:rPr>
        <w:softHyphen/>
        <w:t>менение ее в пределах незыблемых границ спецификума; оно задева</w:t>
      </w:r>
      <w:r w:rsidRPr="00E20F88">
        <w:rPr>
          <w:rFonts w:ascii="Arial" w:eastAsia="Times New Roman" w:hAnsi="Arial" w:cs="Arial"/>
          <w:sz w:val="18"/>
          <w:szCs w:val="18"/>
        </w:rPr>
        <w:softHyphen/>
        <w:t>ет и самые эти границы", — указывает Михаил Бахтин [43, с. 476].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"Бесконечный тупик" мы вправе рассматривать как явление пара-литературы.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Галковский дает собственный вариант созданной Борхесом лите</w:t>
      </w:r>
      <w:r w:rsidRPr="00E20F88">
        <w:rPr>
          <w:rFonts w:ascii="Arial" w:eastAsia="Times New Roman" w:hAnsi="Arial" w:cs="Arial"/>
          <w:sz w:val="18"/>
          <w:szCs w:val="18"/>
        </w:rPr>
        <w:softHyphen/>
        <w:t>ратурной формы в виде примечаний к несуществующему тексту. Но форму, которую Борхес использовал в произведениях малого жанра, автор "Бесконечного тупика" распространил на книгу в полторы тыся</w:t>
      </w:r>
      <w:r w:rsidRPr="00E20F88">
        <w:rPr>
          <w:rFonts w:ascii="Arial" w:eastAsia="Times New Roman" w:hAnsi="Arial" w:cs="Arial"/>
          <w:sz w:val="18"/>
          <w:szCs w:val="18"/>
        </w:rPr>
        <w:softHyphen/>
        <w:t>чи страниц, соединяя в одном тексте энциклопедический по богатству и разнообразию материал, "рассредоточенный" у Борхеса во множе</w:t>
      </w:r>
      <w:r w:rsidRPr="00E20F88">
        <w:rPr>
          <w:rFonts w:ascii="Arial" w:eastAsia="Times New Roman" w:hAnsi="Arial" w:cs="Arial"/>
          <w:sz w:val="18"/>
          <w:szCs w:val="18"/>
        </w:rPr>
        <w:softHyphen/>
        <w:t>стве рассказов и эссе. Уже в этом проявляются такие специфически русские качества, как чрезмерность (превышение меры во всем), из</w:t>
      </w:r>
      <w:r w:rsidRPr="00E20F88">
        <w:rPr>
          <w:rFonts w:ascii="Arial" w:eastAsia="Times New Roman" w:hAnsi="Arial" w:cs="Arial"/>
          <w:sz w:val="18"/>
          <w:szCs w:val="18"/>
        </w:rPr>
        <w:softHyphen/>
        <w:t>быточность (нерасчетливая, бескорыстная трата сил, энергии), гиган</w:t>
      </w:r>
      <w:r w:rsidRPr="00E20F88">
        <w:rPr>
          <w:rFonts w:ascii="Arial" w:eastAsia="Times New Roman" w:hAnsi="Arial" w:cs="Arial"/>
          <w:sz w:val="18"/>
          <w:szCs w:val="18"/>
        </w:rPr>
        <w:softHyphen/>
        <w:t>тизм (пристрастие к поражающему своими масштабами).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85" w:name="_Toc15693531"/>
      <w:bookmarkStart w:id="186" w:name="_Toc15730488"/>
      <w:r w:rsidRPr="00E20F88">
        <w:rPr>
          <w:rFonts w:ascii="Arial" w:eastAsia="Times New Roman" w:hAnsi="Arial" w:cs="Arial"/>
          <w:b/>
          <w:bCs/>
          <w:color w:val="808000"/>
          <w:sz w:val="26"/>
          <w:szCs w:val="26"/>
        </w:rPr>
        <w:t>Интерпретация  Андрея   Василевского</w:t>
      </w:r>
      <w:r w:rsidRPr="00E20F88">
        <w:rPr>
          <w:rFonts w:ascii="Arial" w:eastAsia="Times New Roman" w:hAnsi="Arial" w:cs="Arial"/>
          <w:b/>
          <w:bCs/>
          <w:color w:val="FF0000"/>
          <w:sz w:val="26"/>
          <w:szCs w:val="26"/>
        </w:rPr>
        <w:t>*</w:t>
      </w:r>
      <w:bookmarkEnd w:id="185"/>
      <w:bookmarkEnd w:id="18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"Бесконечный тупик" — </w:t>
      </w:r>
      <w:r w:rsidRPr="00E20F88">
        <w:rPr>
          <w:rFonts w:ascii="Arial" w:eastAsia="Times New Roman" w:hAnsi="Arial" w:cs="Arial"/>
          <w:b/>
          <w:sz w:val="18"/>
          <w:szCs w:val="18"/>
        </w:rPr>
        <w:t>книга примечаний к несуще</w:t>
      </w:r>
      <w:r w:rsidRPr="00E20F88">
        <w:rPr>
          <w:rFonts w:ascii="Arial" w:eastAsia="Times New Roman" w:hAnsi="Arial" w:cs="Arial"/>
          <w:b/>
          <w:sz w:val="18"/>
          <w:szCs w:val="18"/>
        </w:rPr>
        <w:softHyphen/>
        <w:t>ствующему тексту</w:t>
      </w:r>
      <w:r w:rsidRPr="00E20F88">
        <w:rPr>
          <w:rFonts w:ascii="Arial" w:eastAsia="Times New Roman" w:hAnsi="Arial" w:cs="Arial"/>
          <w:sz w:val="18"/>
          <w:szCs w:val="18"/>
        </w:rPr>
        <w:t>. Этот воображаемый текст и называется "Бесконечный тупик".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 ним идут примечания.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Потом идут примечания к этим примечаниям.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Потом идут примечания к примечаниям к этим примечаниям.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так далее.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конце приложены вымышленные рецензии на "Бесконечный тупик", стилизованные под манеру невымышленных и узнаваемых авторов.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Примечания образуют несколько переплетающихся сюжетных ли</w:t>
      </w:r>
      <w:r w:rsidRPr="00E20F88">
        <w:rPr>
          <w:rFonts w:ascii="Arial" w:eastAsia="Times New Roman" w:hAnsi="Arial" w:cs="Arial"/>
          <w:sz w:val="18"/>
          <w:szCs w:val="18"/>
        </w:rPr>
        <w:softHyphen/>
        <w:t xml:space="preserve">ний. У автора есть их </w:t>
      </w:r>
      <w:r w:rsidRPr="00E20F88">
        <w:rPr>
          <w:rFonts w:ascii="Arial" w:eastAsia="Times New Roman" w:hAnsi="Arial" w:cs="Arial"/>
          <w:b/>
          <w:sz w:val="18"/>
          <w:szCs w:val="18"/>
        </w:rPr>
        <w:t>схема,</w:t>
      </w:r>
      <w:r w:rsidRPr="00E20F88">
        <w:rPr>
          <w:rFonts w:ascii="Arial" w:eastAsia="Times New Roman" w:hAnsi="Arial" w:cs="Arial"/>
          <w:sz w:val="18"/>
          <w:szCs w:val="18"/>
        </w:rPr>
        <w:t xml:space="preserve"> карта книги.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Книгу надо читать целиком. Тут все связано со всем. Любая цитата из книги заведомо недостоверна. Любая мысль, изъятая со страниц книги, становится неизвестно кому принадлежащей и не</w:t>
      </w:r>
      <w:r w:rsidRPr="00E20F88">
        <w:rPr>
          <w:rFonts w:ascii="Arial" w:eastAsia="Times New Roman" w:hAnsi="Arial" w:cs="Arial"/>
          <w:sz w:val="18"/>
          <w:szCs w:val="18"/>
        </w:rPr>
        <w:softHyphen/>
        <w:t>известно чье мнение выражающей. Любой фрагмент, любая вы</w:t>
      </w:r>
      <w:r w:rsidRPr="00E20F88">
        <w:rPr>
          <w:rFonts w:ascii="Arial" w:eastAsia="Times New Roman" w:hAnsi="Arial" w:cs="Arial"/>
          <w:sz w:val="18"/>
          <w:szCs w:val="18"/>
        </w:rPr>
        <w:softHyphen/>
        <w:t>борка сомнительны.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этой книге каждый при желании найдет свое. И каждый будет оскорблен, удивлен, раздосадован. Книга откровенно провокативна, эпатажна, искренна, серьезна. На всякий тезис в ней можно найти антитезис.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Cs/>
          <w:sz w:val="18"/>
          <w:szCs w:val="15"/>
        </w:rPr>
        <w:t xml:space="preserve">[Василевский А. </w:t>
      </w:r>
      <w:r w:rsidRPr="00E20F88">
        <w:rPr>
          <w:rFonts w:ascii="Arial" w:eastAsia="Times New Roman" w:hAnsi="Arial" w:cs="Arial"/>
          <w:sz w:val="18"/>
          <w:szCs w:val="15"/>
        </w:rPr>
        <w:t>Предисловие к кн. Д. Галковского "Бесконечный тупик"] // Нов. мир. 1992. № 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книге есть сквозные герои: Одиноков (</w:t>
      </w:r>
      <w:r w:rsidRPr="00E20F88">
        <w:rPr>
          <w:rFonts w:ascii="Arial" w:eastAsia="Times New Roman" w:hAnsi="Arial" w:cs="Arial"/>
          <w:sz w:val="18"/>
          <w:szCs w:val="18"/>
          <w:lang w:val="en-US"/>
        </w:rPr>
        <w:t>alter</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ego</w:t>
      </w:r>
      <w:r w:rsidRPr="00E20F88">
        <w:rPr>
          <w:rFonts w:ascii="Arial" w:eastAsia="Times New Roman" w:hAnsi="Arial" w:cs="Arial"/>
          <w:sz w:val="18"/>
          <w:szCs w:val="18"/>
        </w:rPr>
        <w:t xml:space="preserve"> писателя), его отец, Соловьев, Чернышевский, Ленин, Набоков, Чехов, Розанов (выступающий как еще одно </w:t>
      </w:r>
      <w:r w:rsidRPr="00E20F88">
        <w:rPr>
          <w:rFonts w:ascii="Arial" w:eastAsia="Times New Roman" w:hAnsi="Arial" w:cs="Arial"/>
          <w:sz w:val="18"/>
          <w:szCs w:val="18"/>
          <w:lang w:val="en-US"/>
        </w:rPr>
        <w:t>alter</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ego</w:t>
      </w:r>
      <w:r w:rsidRPr="00E20F88">
        <w:rPr>
          <w:rFonts w:ascii="Arial" w:eastAsia="Times New Roman" w:hAnsi="Arial" w:cs="Arial"/>
          <w:sz w:val="18"/>
          <w:szCs w:val="18"/>
        </w:rPr>
        <w:t xml:space="preserve"> автора). 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«"Обознатушки-перепрятушки". Я говорю только о себе &lt;...&gt;» В книге Галковского есть великолепные взлеты и догадки, есть и "графомания". Но — захватывающая.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Галковский вносит в интерпретацию Андрея Василевского извест</w:t>
      </w:r>
      <w:r w:rsidRPr="00E20F88">
        <w:rPr>
          <w:rFonts w:ascii="Arial" w:eastAsia="Times New Roman" w:hAnsi="Arial" w:cs="Arial"/>
          <w:sz w:val="18"/>
          <w:szCs w:val="18"/>
        </w:rPr>
        <w:softHyphen/>
        <w:t>ные коррективы: "Говорят, что "Бесконечный тупик" — это примечания к несуществующему тексту. &lt;...&gt; Почему же не существующему — очень даже существующему. Моя книга состоит из 3-х частей: не</w:t>
      </w:r>
      <w:r w:rsidRPr="00E20F88">
        <w:rPr>
          <w:rFonts w:ascii="Arial" w:eastAsia="Times New Roman" w:hAnsi="Arial" w:cs="Arial"/>
          <w:sz w:val="18"/>
          <w:szCs w:val="18"/>
        </w:rPr>
        <w:softHyphen/>
        <w:t>большого введения ("Закругленный мир"), основной части ("Бесконечный тупик") и третьей части — "Примечаний". Просто при</w:t>
      </w:r>
      <w:r w:rsidRPr="00E20F88">
        <w:rPr>
          <w:rFonts w:ascii="Arial" w:eastAsia="Times New Roman" w:hAnsi="Arial" w:cs="Arial"/>
          <w:sz w:val="18"/>
          <w:szCs w:val="18"/>
        </w:rPr>
        <w:softHyphen/>
        <w:t>мечания настолько подробны, что на их фоне основной текст почти не нужен, и я его вынес за рамки произведения. Но он есть. Если тут и филологическая игра, то игра на реальной основе, игра, обуслов</w:t>
      </w:r>
      <w:r w:rsidRPr="00E20F88">
        <w:rPr>
          <w:rFonts w:ascii="Arial" w:eastAsia="Times New Roman" w:hAnsi="Arial" w:cs="Arial"/>
          <w:sz w:val="18"/>
          <w:szCs w:val="18"/>
        </w:rPr>
        <w:softHyphen/>
        <w:t>ленная логикой жизни" [313].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Авторское описание первоначального вида книги дает воз</w:t>
      </w:r>
      <w:r w:rsidRPr="00E20F88">
        <w:rPr>
          <w:rFonts w:ascii="Arial" w:eastAsia="Times New Roman" w:hAnsi="Arial" w:cs="Arial"/>
          <w:sz w:val="18"/>
          <w:szCs w:val="18"/>
        </w:rPr>
        <w:softHyphen/>
        <w:t>можность установить еще один источник, от которого отталкивал</w:t>
      </w:r>
      <w:r w:rsidRPr="00E20F88">
        <w:rPr>
          <w:rFonts w:ascii="Arial" w:eastAsia="Times New Roman" w:hAnsi="Arial" w:cs="Arial"/>
          <w:sz w:val="18"/>
          <w:szCs w:val="18"/>
        </w:rPr>
        <w:softHyphen/>
        <w:t>ся Галковский, формируя структуру "Бесконечного тупика". Это "Бледный огонь" Набокова, у которого комментирующая часть текста (псевдокомментарии Чарльза Кинбота) многократно пре</w:t>
      </w:r>
      <w:r w:rsidRPr="00E20F88">
        <w:rPr>
          <w:rFonts w:ascii="Arial" w:eastAsia="Times New Roman" w:hAnsi="Arial" w:cs="Arial"/>
          <w:sz w:val="18"/>
          <w:szCs w:val="18"/>
        </w:rPr>
        <w:softHyphen/>
        <w:t>вышает комментируемую (поэму Джона Шейда), причем каждый фрагмент комментария пронумерован. У Галковского, однако, изъ</w:t>
      </w:r>
      <w:r w:rsidRPr="00E20F88">
        <w:rPr>
          <w:rFonts w:ascii="Arial" w:eastAsia="Times New Roman" w:hAnsi="Arial" w:cs="Arial"/>
          <w:sz w:val="18"/>
          <w:szCs w:val="18"/>
        </w:rPr>
        <w:softHyphen/>
        <w:t>ята комментируемая часть, благодаря чему книга обретает ореол загадочности, интригует вдвойне. Можно сказать, что "Бесконечный тупик" — книга примечаний к существующему для автора и не существующему для читателей тексту</w:t>
      </w:r>
      <w:r w:rsidRPr="00E20F88">
        <w:rPr>
          <w:rFonts w:ascii="Arial" w:eastAsia="Times New Roman" w:hAnsi="Arial" w:cs="Arial"/>
          <w:color w:val="FF0000"/>
          <w:sz w:val="18"/>
          <w:szCs w:val="18"/>
        </w:rPr>
        <w:t>*</w:t>
      </w:r>
      <w:r w:rsidRPr="00E20F88">
        <w:rPr>
          <w:rFonts w:ascii="Arial" w:eastAsia="Times New Roman" w:hAnsi="Arial" w:cs="Arial"/>
          <w:sz w:val="18"/>
          <w:szCs w:val="18"/>
        </w:rPr>
        <w:t>, "сложно орга</w:t>
      </w:r>
      <w:r w:rsidRPr="00E20F88">
        <w:rPr>
          <w:rFonts w:ascii="Arial" w:eastAsia="Times New Roman" w:hAnsi="Arial" w:cs="Arial"/>
          <w:sz w:val="18"/>
          <w:szCs w:val="18"/>
        </w:rPr>
        <w:softHyphen/>
        <w:t>низованное произведение со своим сюжетом, продуманной схе</w:t>
      </w:r>
      <w:r w:rsidRPr="00E20F88">
        <w:rPr>
          <w:rFonts w:ascii="Arial" w:eastAsia="Times New Roman" w:hAnsi="Arial" w:cs="Arial"/>
          <w:sz w:val="18"/>
          <w:szCs w:val="18"/>
        </w:rPr>
        <w:softHyphen/>
        <w:t>мой филологических течений и противотечений" [313].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развертывании примечаний задействован механизм "цепной реак</w:t>
      </w:r>
      <w:r w:rsidRPr="00E20F88">
        <w:rPr>
          <w:rFonts w:ascii="Arial" w:eastAsia="Times New Roman" w:hAnsi="Arial" w:cs="Arial"/>
          <w:sz w:val="18"/>
          <w:szCs w:val="18"/>
        </w:rPr>
        <w:softHyphen/>
        <w:t>ции", ибо первое же из примечаний в свою очередь порождает примеча</w:t>
      </w:r>
      <w:r w:rsidRPr="00E20F88">
        <w:rPr>
          <w:rFonts w:ascii="Arial" w:eastAsia="Times New Roman" w:hAnsi="Arial" w:cs="Arial"/>
          <w:sz w:val="18"/>
          <w:szCs w:val="18"/>
        </w:rPr>
        <w:softHyphen/>
        <w:t>ние, потом идет примечание к этому примечанию и т. д. и т. д. Многие примечания напоминают дневниковые записи, причем объектом фиксации и осмысления становится в них не только личное, но и всеобщее (вернее, личное включает в себя и всеобщее). И в этом ощутима ориентация на "Дневник писателя" Достоевского, который тоже можно считать одним из источников "Бесконечного тупика", но в еще большей степени — на "Опавшие листья" и "Уединенное" Розанова. Можно сказать, что Галков-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 отдельном виде "Исходный текст" "Бесконечного тупика" напечатан в 1994 г. в журнале "Континент" (№ 81), но в роман, изданный в 1997г., он не включен.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ский сохранил приверженность розановскому принципу фрагментарно</w:t>
      </w:r>
      <w:r w:rsidRPr="00E20F88">
        <w:rPr>
          <w:rFonts w:ascii="Arial" w:eastAsia="Times New Roman" w:hAnsi="Arial" w:cs="Arial"/>
          <w:sz w:val="18"/>
          <w:szCs w:val="18"/>
        </w:rPr>
        <w:softHyphen/>
        <w:t>сти</w:t>
      </w:r>
      <w:r w:rsidRPr="00E20F88">
        <w:rPr>
          <w:rFonts w:ascii="Arial" w:eastAsia="Times New Roman" w:hAnsi="Arial" w:cs="Arial"/>
          <w:color w:val="FF0000"/>
          <w:sz w:val="18"/>
          <w:szCs w:val="18"/>
        </w:rPr>
        <w:t>*</w:t>
      </w:r>
      <w:r w:rsidRPr="00E20F88">
        <w:rPr>
          <w:rFonts w:ascii="Arial" w:eastAsia="Times New Roman" w:hAnsi="Arial" w:cs="Arial"/>
          <w:sz w:val="18"/>
          <w:szCs w:val="18"/>
        </w:rPr>
        <w:t>, но преобразовал его в духе постмодернизма.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Вадим Кожинов уподобил "Бесконечный тупик" могучему древу, у которого 54 ветви с большим или меньшим количеством листьев-примечаний.</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87" w:name="_Toc15693532"/>
      <w:bookmarkStart w:id="188" w:name="_Toc15730489"/>
      <w:r w:rsidRPr="00E20F88">
        <w:rPr>
          <w:rFonts w:ascii="Arial" w:eastAsia="Times New Roman" w:hAnsi="Arial" w:cs="Arial"/>
          <w:b/>
          <w:bCs/>
          <w:color w:val="808000"/>
          <w:sz w:val="26"/>
          <w:szCs w:val="26"/>
        </w:rPr>
        <w:t>Интерпретация Вадима   Кожинова</w:t>
      </w:r>
      <w:r w:rsidRPr="00E20F88">
        <w:rPr>
          <w:rFonts w:ascii="Arial" w:eastAsia="Times New Roman" w:hAnsi="Arial" w:cs="Arial"/>
          <w:b/>
          <w:bCs/>
          <w:color w:val="FF0000"/>
          <w:sz w:val="26"/>
          <w:szCs w:val="26"/>
        </w:rPr>
        <w:t>**</w:t>
      </w:r>
      <w:bookmarkEnd w:id="187"/>
      <w:bookmarkEnd w:id="18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Книга Галковского проникнута поразительной свободой, подчас поистине головокружительным бесстрашием мысли. Мировосприятие автора складывалось в то время, когда высшую вольность мыс</w:t>
      </w:r>
      <w:r w:rsidRPr="00E20F88">
        <w:rPr>
          <w:rFonts w:ascii="Arial" w:eastAsia="Times New Roman" w:hAnsi="Arial" w:cs="Arial"/>
          <w:sz w:val="18"/>
          <w:szCs w:val="18"/>
        </w:rPr>
        <w:softHyphen/>
        <w:t>ли еще необходимо было завоевывать в предельном, отчаянном со</w:t>
      </w:r>
      <w:r w:rsidRPr="00E20F88">
        <w:rPr>
          <w:rFonts w:ascii="Arial" w:eastAsia="Times New Roman" w:hAnsi="Arial" w:cs="Arial"/>
          <w:sz w:val="18"/>
          <w:szCs w:val="18"/>
        </w:rPr>
        <w:softHyphen/>
        <w:t>противлении всей идеологической и даже бытовой атмосфере, и по</w:t>
      </w:r>
      <w:r w:rsidRPr="00E20F88">
        <w:rPr>
          <w:rFonts w:ascii="Arial" w:eastAsia="Times New Roman" w:hAnsi="Arial" w:cs="Arial"/>
          <w:sz w:val="18"/>
          <w:szCs w:val="18"/>
        </w:rPr>
        <w:softHyphen/>
        <w:t>этому острый меч мысли автора с размаха крушит то, что сегодня, сейчас уже в принципе рухнуло и требует от писателя не гневного разоблачения, а спокойного и трезвого осмысления.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те или иные написанные с резким сарказмом или даже от</w:t>
      </w:r>
      <w:r w:rsidRPr="00E20F88">
        <w:rPr>
          <w:rFonts w:ascii="Arial" w:eastAsia="Times New Roman" w:hAnsi="Arial" w:cs="Arial"/>
          <w:sz w:val="18"/>
          <w:szCs w:val="18"/>
        </w:rPr>
        <w:softHyphen/>
        <w:t>кровенной яростью страницы запечатлели в себе героический порыв к воскрешению чудовищно подавлявшейся и уничтожавшейся в тече</w:t>
      </w:r>
      <w:r w:rsidRPr="00E20F88">
        <w:rPr>
          <w:rFonts w:ascii="Arial" w:eastAsia="Times New Roman" w:hAnsi="Arial" w:cs="Arial"/>
          <w:sz w:val="18"/>
          <w:szCs w:val="18"/>
        </w:rPr>
        <w:softHyphen/>
        <w:t>ние жизни трех поколений отечественной мысли. Галковский в изоби</w:t>
      </w:r>
      <w:r w:rsidRPr="00E20F88">
        <w:rPr>
          <w:rFonts w:ascii="Arial" w:eastAsia="Times New Roman" w:hAnsi="Arial" w:cs="Arial"/>
          <w:sz w:val="18"/>
          <w:szCs w:val="18"/>
        </w:rPr>
        <w:softHyphen/>
        <w:t>лии приводит высказывания своих предшественников, и они не имеют явного отличия от его собственного текста, ибо в этом тексте именно воскрешены основы смысла и стиля отечественного философствова</w:t>
      </w:r>
      <w:r w:rsidRPr="00E20F88">
        <w:rPr>
          <w:rFonts w:ascii="Arial" w:eastAsia="Times New Roman" w:hAnsi="Arial" w:cs="Arial"/>
          <w:sz w:val="18"/>
          <w:szCs w:val="18"/>
        </w:rPr>
        <w:softHyphen/>
        <w:t>ния. Галковскому присущи сила и утонченность разумения, превос</w:t>
      </w:r>
      <w:r w:rsidRPr="00E20F88">
        <w:rPr>
          <w:rFonts w:ascii="Arial" w:eastAsia="Times New Roman" w:hAnsi="Arial" w:cs="Arial"/>
          <w:sz w:val="18"/>
          <w:szCs w:val="18"/>
        </w:rPr>
        <w:softHyphen/>
        <w:t>ходное — самое широкое и в то же время детальное, можно сказать, интимное знание истории, истинный писательский дар.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одном произведении соединены абсолютно, казалось бы, несо</w:t>
      </w:r>
      <w:r w:rsidRPr="00E20F88">
        <w:rPr>
          <w:rFonts w:ascii="Arial" w:eastAsia="Times New Roman" w:hAnsi="Arial" w:cs="Arial"/>
          <w:sz w:val="18"/>
          <w:szCs w:val="18"/>
        </w:rPr>
        <w:softHyphen/>
        <w:t>вместимые "тенденции", так что кто-то будет клеймить Галковского как заведомого "русофоба", а кто-то — как идеолога "Памяти". Это не то, к чему мы привыкли, и надо подняться на иной уровень понима</w:t>
      </w:r>
      <w:r w:rsidRPr="00E20F88">
        <w:rPr>
          <w:rFonts w:ascii="Arial" w:eastAsia="Times New Roman" w:hAnsi="Arial" w:cs="Arial"/>
          <w:sz w:val="18"/>
          <w:szCs w:val="18"/>
        </w:rPr>
        <w:softHyphen/>
        <w:t>ния, дабы действительно воспринять смысл сочинения, называющегося "Бесконечный тупик".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 в этом сочинении чуть ли не все стороны русского бытия и сознания подвергаются самому нелицеприятному, а нередко и со</w:t>
      </w:r>
      <w:r w:rsidRPr="00E20F88">
        <w:rPr>
          <w:rFonts w:ascii="Arial" w:eastAsia="Times New Roman" w:hAnsi="Arial" w:cs="Arial"/>
          <w:sz w:val="18"/>
          <w:szCs w:val="18"/>
        </w:rPr>
        <w:softHyphen/>
        <w:t>вершенно беспощадному суду. Но если внимательнее и спокойнее вглядеться в сочинение Дмитрия Галковского, выяснится, во-первых,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lastRenderedPageBreak/>
        <w:t>*</w:t>
      </w:r>
      <w:r w:rsidRPr="00E20F88">
        <w:rPr>
          <w:rFonts w:ascii="Arial" w:eastAsia="Times New Roman" w:hAnsi="Arial" w:cs="Arial"/>
          <w:sz w:val="18"/>
          <w:szCs w:val="15"/>
        </w:rPr>
        <w:t xml:space="preserve"> Во фрагментарной форме организации материала по принципу примечаний Золотоносов [160] склонен видеть непомерно выросшее значение категории случай</w:t>
      </w:r>
      <w:r w:rsidRPr="00E20F88">
        <w:rPr>
          <w:rFonts w:ascii="Arial" w:eastAsia="Times New Roman" w:hAnsi="Arial" w:cs="Arial"/>
          <w:sz w:val="18"/>
          <w:szCs w:val="15"/>
        </w:rPr>
        <w:softHyphen/>
        <w:t>ности, что оценивает как симптом победы хаоса и одно из проявлений конца "романа, который мы потеряли", — психологического, семейного. Несомненно, тип традиционного романа сменяется новым, однако упрек в торжестве хаоса был преду</w:t>
      </w:r>
      <w:r w:rsidRPr="00E20F88">
        <w:rPr>
          <w:rFonts w:ascii="Arial" w:eastAsia="Times New Roman" w:hAnsi="Arial" w:cs="Arial"/>
          <w:sz w:val="18"/>
          <w:szCs w:val="15"/>
        </w:rPr>
        <w:softHyphen/>
        <w:t>смотрен Галковским и отвергнут как неосновательный: "Внешняя хаотичность формы Тупика" есть на самом деле издевательство над хаосом, трагическое преодоление бесформенности" [80, с. 313]. Суждения Золотоносова о появлении произведений, закрепляющих деконструкцию в новой эстетике, к числу которых он относит и "Бесконечный тупик", справедливы; "хаосом" же ему кажется новый, нелинейный спо</w:t>
      </w:r>
      <w:r w:rsidRPr="00E20F88">
        <w:rPr>
          <w:rFonts w:ascii="Arial" w:eastAsia="Times New Roman" w:hAnsi="Arial" w:cs="Arial"/>
          <w:sz w:val="18"/>
          <w:szCs w:val="15"/>
        </w:rPr>
        <w:softHyphen/>
        <w:t>соб художественного мышления.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Verdana" w:eastAsia="Times New Roman" w:hAnsi="Verdana" w:cs="Arial"/>
          <w:i/>
          <w:iCs/>
          <w:color w:val="993366"/>
          <w:sz w:val="18"/>
          <w:szCs w:val="15"/>
        </w:rPr>
        <w:t xml:space="preserve">Кожинов В. </w:t>
      </w:r>
      <w:r w:rsidRPr="00E20F88">
        <w:rPr>
          <w:rFonts w:ascii="Arial" w:eastAsia="Times New Roman" w:hAnsi="Arial" w:cs="Arial"/>
          <w:sz w:val="18"/>
          <w:szCs w:val="15"/>
        </w:rPr>
        <w:t>Жизнь в слове // Наш современник. 1992.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 в "Бесконечном тупике" воплотилась, говоря попросту, не "критика" России, а "самокритика", "самоосуждение", — в конце кон</w:t>
      </w:r>
      <w:r w:rsidRPr="00E20F88">
        <w:rPr>
          <w:rFonts w:ascii="Arial" w:eastAsia="Times New Roman" w:hAnsi="Arial" w:cs="Arial"/>
          <w:sz w:val="18"/>
          <w:szCs w:val="18"/>
        </w:rPr>
        <w:softHyphen/>
        <w:t xml:space="preserve">цов то, что называется </w:t>
      </w:r>
      <w:r w:rsidRPr="00E20F88">
        <w:rPr>
          <w:rFonts w:ascii="Arial" w:eastAsia="Times New Roman" w:hAnsi="Arial" w:cs="Arial"/>
          <w:b/>
          <w:sz w:val="18"/>
          <w:szCs w:val="18"/>
        </w:rPr>
        <w:t>покаянием.</w:t>
      </w:r>
      <w:r w:rsidRPr="00E20F88">
        <w:rPr>
          <w:rFonts w:ascii="Arial" w:eastAsia="Times New Roman" w:hAnsi="Arial" w:cs="Arial"/>
          <w:sz w:val="18"/>
          <w:szCs w:val="18"/>
        </w:rPr>
        <w:t xml:space="preserve"> Автор "Бесконечного тупика" судит не кого-то другого, но прежде всего самого себя. Он ни</w:t>
      </w:r>
      <w:r w:rsidRPr="00E20F88">
        <w:rPr>
          <w:rFonts w:ascii="Arial" w:eastAsia="Times New Roman" w:hAnsi="Arial" w:cs="Arial"/>
          <w:sz w:val="18"/>
          <w:szCs w:val="18"/>
        </w:rPr>
        <w:softHyphen/>
        <w:t>чем и ни в чем не отделяет себя от своего народа. А "наш народ, — как говорил еще Достоевский, — пред целым светом готов толковать о своих язвах, беспощадно бичевать самого себя; иногда даже он несправедлив к самому себе, — во имя негодующей любви к правде, истине... Сила осуждения прежде всего — сила: она указывает на то, что в обществе есть еще силы".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Национальная самокритика, воплотившаяся в "Бесконечном тупи</w:t>
      </w:r>
      <w:r w:rsidRPr="00E20F88">
        <w:rPr>
          <w:rFonts w:ascii="Arial" w:eastAsia="Times New Roman" w:hAnsi="Arial" w:cs="Arial"/>
          <w:sz w:val="18"/>
          <w:szCs w:val="18"/>
        </w:rPr>
        <w:softHyphen/>
        <w:t>ке", обладает безоглядным "русским размахом". Самоосуждение пе</w:t>
      </w:r>
      <w:r w:rsidRPr="00E20F88">
        <w:rPr>
          <w:rFonts w:ascii="Arial" w:eastAsia="Times New Roman" w:hAnsi="Arial" w:cs="Arial"/>
          <w:sz w:val="18"/>
          <w:szCs w:val="18"/>
        </w:rPr>
        <w:softHyphen/>
        <w:t>рехлестывает все барьеры, переходит все границы и потому то и дело оборачивается самоутверждением — но глубоко выстраданным, ли</w:t>
      </w:r>
      <w:r w:rsidRPr="00E20F88">
        <w:rPr>
          <w:rFonts w:ascii="Arial" w:eastAsia="Times New Roman" w:hAnsi="Arial" w:cs="Arial"/>
          <w:sz w:val="18"/>
          <w:szCs w:val="18"/>
        </w:rPr>
        <w:softHyphen/>
        <w:t>шенным даже тени самодовольства.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Галковский не раз говорит о том, что главный его учитель — Ро</w:t>
      </w:r>
      <w:r w:rsidRPr="00E20F88">
        <w:rPr>
          <w:rFonts w:ascii="Arial" w:eastAsia="Times New Roman" w:hAnsi="Arial" w:cs="Arial"/>
          <w:sz w:val="18"/>
          <w:szCs w:val="18"/>
        </w:rPr>
        <w:softHyphen/>
        <w:t>занов, и, конечно, розановское наследие во многом определило и дух, и стиль "Бесконечного тупика", хотя Дмитрий Галковский создал и некий свой собственный жанр: его "примечания" — это не отдельные "опавшие листья"; они растут на одном ветвистом дереве.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 иной стороны подошел к "Бесконечному тупику" Вадим Руднев.</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6"/>
        </w:rPr>
      </w:pPr>
      <w:bookmarkStart w:id="189" w:name="_Toc15693533"/>
      <w:bookmarkStart w:id="190" w:name="_Toc15730490"/>
      <w:r w:rsidRPr="00E20F88">
        <w:rPr>
          <w:rFonts w:ascii="Arial" w:eastAsia="Times New Roman" w:hAnsi="Arial" w:cs="Arial"/>
          <w:b/>
          <w:bCs/>
          <w:color w:val="808000"/>
          <w:sz w:val="26"/>
          <w:szCs w:val="26"/>
        </w:rPr>
        <w:t>Интерпретация Вадима Руднева</w:t>
      </w:r>
      <w:r w:rsidRPr="00E20F88">
        <w:rPr>
          <w:rFonts w:ascii="Arial" w:eastAsia="Times New Roman" w:hAnsi="Arial" w:cs="Arial"/>
          <w:b/>
          <w:bCs/>
          <w:color w:val="FF0000"/>
          <w:sz w:val="26"/>
          <w:szCs w:val="26"/>
        </w:rPr>
        <w:t>*</w:t>
      </w:r>
      <w:bookmarkEnd w:id="189"/>
      <w:bookmarkEnd w:id="19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"Бесконечный тупик" — произведение необычное. Отнесение его к жанру романа условно. Нет, нет, не роман. Тут дело страшное, фан</w:t>
      </w:r>
      <w:r w:rsidRPr="00E20F88">
        <w:rPr>
          <w:rFonts w:ascii="Arial" w:eastAsia="Times New Roman" w:hAnsi="Arial" w:cs="Arial"/>
          <w:sz w:val="18"/>
          <w:szCs w:val="18"/>
        </w:rPr>
        <w:softHyphen/>
        <w:t>тастическое. Тут все правда. Но не та, что в традиции "Исповедей" Августина, Руссо и Толстого. Тут жанровое самосознание пишущего более тесно соприкасается с самим собой (самоотчет-исповедь, по Бахтину). Общая оправдательная биографичность позволяет искажать правду (насколько можно понять, "Исповедь" Руссо насквозь лжива), но только при наличии важного и ответственного стержня самотожде</w:t>
      </w:r>
      <w:r w:rsidRPr="00E20F88">
        <w:rPr>
          <w:rFonts w:ascii="Arial" w:eastAsia="Times New Roman" w:hAnsi="Arial" w:cs="Arial"/>
          <w:sz w:val="18"/>
          <w:szCs w:val="18"/>
        </w:rPr>
        <w:softHyphen/>
        <w:t>ственности автора герою. Автор "Бесконечного тупика" поступает наоборот. У него нет ничего вымышленного, кроме одного главного героя. И это действительно позволяет рассматривать "Бесконечный тупик" как произведение художественное. Галковскому понадобился трансгредиентный авторскому сознанию Одинаков, который может жить лишь внутри "Бесконечного тупика", но вырваться оттуда не во</w:t>
      </w:r>
      <w:r w:rsidRPr="00E20F88">
        <w:rPr>
          <w:rFonts w:ascii="Arial" w:eastAsia="Times New Roman" w:hAnsi="Arial" w:cs="Arial"/>
          <w:sz w:val="18"/>
          <w:szCs w:val="18"/>
        </w:rPr>
        <w:softHyphen/>
        <w:t>лен, как же вырваться из бесконечного-то? Ясно, что автор разделяет 100% того, что высказано устами Одинакова, но это не важно. Вспомним опять-таки, что "Бесконечный тупик" — это не "Исповедь"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Cs/>
          <w:sz w:val="18"/>
          <w:szCs w:val="15"/>
        </w:rPr>
        <w:t xml:space="preserve">Руднев В. </w:t>
      </w:r>
      <w:r w:rsidRPr="00E20F88">
        <w:rPr>
          <w:rFonts w:ascii="Arial" w:eastAsia="Times New Roman" w:hAnsi="Arial" w:cs="Arial"/>
          <w:sz w:val="18"/>
          <w:szCs w:val="15"/>
        </w:rPr>
        <w:t>Философия русского литературного языка в "Бесконечном тупи</w:t>
      </w:r>
      <w:r w:rsidRPr="00E20F88">
        <w:rPr>
          <w:rFonts w:ascii="Arial" w:eastAsia="Times New Roman" w:hAnsi="Arial" w:cs="Arial"/>
          <w:sz w:val="18"/>
          <w:szCs w:val="15"/>
        </w:rPr>
        <w:softHyphen/>
        <w:t>ке" Д. Е. Галковского // Логос. 1993.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Руссо или Августина. Исповедь пишется, когда всё уже позади. По</w:t>
      </w:r>
      <w:r w:rsidRPr="00E20F88">
        <w:rPr>
          <w:rFonts w:ascii="Arial" w:eastAsia="Times New Roman" w:hAnsi="Arial" w:cs="Arial"/>
          <w:sz w:val="18"/>
          <w:szCs w:val="18"/>
        </w:rPr>
        <w:softHyphen/>
        <w:t>этому у нее такой мудрый и снисходительный по отношению к собст</w:t>
      </w:r>
      <w:r w:rsidRPr="00E20F88">
        <w:rPr>
          <w:rFonts w:ascii="Arial" w:eastAsia="Times New Roman" w:hAnsi="Arial" w:cs="Arial"/>
          <w:sz w:val="18"/>
          <w:szCs w:val="18"/>
        </w:rPr>
        <w:softHyphen/>
        <w:t>венной жизни тон. "Бесконечный тупик" пишется, так сказать, в разгар боя, и чтобы, несмотря на разгар боя, была законченность, и необ</w:t>
      </w:r>
      <w:r w:rsidRPr="00E20F88">
        <w:rPr>
          <w:rFonts w:ascii="Arial" w:eastAsia="Times New Roman" w:hAnsi="Arial" w:cs="Arial"/>
          <w:sz w:val="18"/>
          <w:szCs w:val="18"/>
        </w:rPr>
        <w:softHyphen/>
        <w:t>ходимо отстраниться от самого себя. Тут, скорее, другая традиция (если это можно назвать традицией): "Утешение философией" Боэция или (не смейтесь) "Бхагават-Гита","Бледный огонь", если вам так по</w:t>
      </w:r>
      <w:r w:rsidRPr="00E20F88">
        <w:rPr>
          <w:rFonts w:ascii="Arial" w:eastAsia="Times New Roman" w:hAnsi="Arial" w:cs="Arial"/>
          <w:sz w:val="18"/>
          <w:szCs w:val="18"/>
        </w:rPr>
        <w:softHyphen/>
        <w:t>нятней. Автор-герой попадает в экстремальную, кажущуюся безвы</w:t>
      </w:r>
      <w:r w:rsidRPr="00E20F88">
        <w:rPr>
          <w:rFonts w:ascii="Arial" w:eastAsia="Times New Roman" w:hAnsi="Arial" w:cs="Arial"/>
          <w:sz w:val="18"/>
          <w:szCs w:val="18"/>
        </w:rPr>
        <w:softHyphen/>
        <w:t>ходной ситуацию, когда является персонифицированный текст-утешитель, в диалоге с которым избывается, исчерпывается энтропия метафизического дистресса. У Боэция это женщина-философия, в "Гите" — Кришна-санкхья, в "Бледном огне" — поэма Шейда.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 же это за текст, который ткет Пенелопа-Одиноков в ожида</w:t>
      </w:r>
      <w:r w:rsidRPr="00E20F88">
        <w:rPr>
          <w:rFonts w:ascii="Arial" w:eastAsia="Times New Roman" w:hAnsi="Arial" w:cs="Arial"/>
          <w:sz w:val="18"/>
          <w:szCs w:val="18"/>
        </w:rPr>
        <w:softHyphen/>
        <w:t>нии надоевших женихов-критиков?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Это этиологический миф о самом себе. Но поскольку личность в каком-то смысле тождественна языку, на котором она говорит, то это и миф о русском языке, русской литературе и русской истории.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Русский язык, по "Бесконечному тупику", обладает тремя основ</w:t>
      </w:r>
      <w:r w:rsidRPr="00E20F88">
        <w:rPr>
          <w:rFonts w:ascii="Arial" w:eastAsia="Times New Roman" w:hAnsi="Arial" w:cs="Arial"/>
          <w:sz w:val="18"/>
          <w:szCs w:val="18"/>
        </w:rPr>
        <w:softHyphen/>
        <w:t>ными свойствами: креативностью (сказанное превращается в действи</w:t>
      </w:r>
      <w:r w:rsidRPr="00E20F88">
        <w:rPr>
          <w:rFonts w:ascii="Arial" w:eastAsia="Times New Roman" w:hAnsi="Arial" w:cs="Arial"/>
          <w:sz w:val="18"/>
          <w:szCs w:val="18"/>
        </w:rPr>
        <w:softHyphen/>
        <w:t>тельное); револютативностью (т. е. оборотничеством — сказанное превращается в действительность, но в наиболее нелепом, неузна</w:t>
      </w:r>
      <w:r w:rsidRPr="00E20F88">
        <w:rPr>
          <w:rFonts w:ascii="Arial" w:eastAsia="Times New Roman" w:hAnsi="Arial" w:cs="Arial"/>
          <w:sz w:val="18"/>
          <w:szCs w:val="18"/>
        </w:rPr>
        <w:softHyphen/>
        <w:t>ваемом виде) и провокативностью — склонностью к издевательству, глумлению и юродству. Все эти три свойства креализуются в русской литературе, выработавшей этот язык, пользующейся им и кроящей из него реальность. То есть русская литература 1) креативна: то, что происходит в словесности, потом осуществляется в жизни; 2) револю-тативна: она оборачивается действительностью в самых зловещих ее формах; 3) провокативна, т. е. построена на издевательстве и глум</w:t>
      </w:r>
      <w:r w:rsidRPr="00E20F88">
        <w:rPr>
          <w:rFonts w:ascii="Arial" w:eastAsia="Times New Roman" w:hAnsi="Arial" w:cs="Arial"/>
          <w:sz w:val="18"/>
          <w:szCs w:val="18"/>
        </w:rPr>
        <w:softHyphen/>
        <w:t>лении автора над читателем и над самим собой. Это святая русская ненависть к миру, издевательство над миром, обречение себя Богу. В тексте "Бесконечного тупика" тому немало подтверждений.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Конечно, "Бесконечный тупик" написан художественным языком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Все эти предательства, оборотничества, речевой садизм, превраще</w:t>
      </w:r>
      <w:r w:rsidRPr="00E20F88">
        <w:rPr>
          <w:rFonts w:ascii="Arial" w:eastAsia="Times New Roman" w:hAnsi="Arial" w:cs="Arial"/>
          <w:sz w:val="18"/>
          <w:szCs w:val="18"/>
        </w:rPr>
        <w:softHyphen/>
        <w:t>ние текста в реальность и наоборот, все это — послевоенное, борхе</w:t>
      </w:r>
      <w:r w:rsidRPr="00E20F88">
        <w:rPr>
          <w:rFonts w:ascii="Arial" w:eastAsia="Times New Roman" w:hAnsi="Arial" w:cs="Arial"/>
          <w:sz w:val="18"/>
          <w:szCs w:val="18"/>
        </w:rPr>
        <w:softHyphen/>
        <w:t xml:space="preserve">совское в широком смысле ("Тлён, Укбар, </w:t>
      </w:r>
      <w:r w:rsidRPr="00E20F88">
        <w:rPr>
          <w:rFonts w:ascii="Arial" w:eastAsia="Times New Roman" w:hAnsi="Arial" w:cs="Arial"/>
          <w:sz w:val="18"/>
          <w:szCs w:val="18"/>
          <w:lang w:val="en-US"/>
        </w:rPr>
        <w:t>Orbis</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Tertius</w:t>
      </w:r>
      <w:r w:rsidRPr="00E20F88">
        <w:rPr>
          <w:rFonts w:ascii="Arial" w:eastAsia="Times New Roman" w:hAnsi="Arial" w:cs="Arial"/>
          <w:sz w:val="18"/>
          <w:szCs w:val="18"/>
        </w:rPr>
        <w:t xml:space="preserve">", "Пьер Ме-нар, автор "Дон Кихота"", "Тема </w:t>
      </w:r>
      <w:r w:rsidRPr="00E20F88">
        <w:rPr>
          <w:rFonts w:ascii="Arial" w:eastAsia="Times New Roman" w:hAnsi="Arial" w:cs="Arial"/>
          <w:sz w:val="18"/>
          <w:szCs w:val="18"/>
        </w:rPr>
        <w:lastRenderedPageBreak/>
        <w:t>предателя и героя", "Три версии предательства Иуды", "Бессмертный", "Другая смерть", "Поиски Аверроэса"). Там все это есть. Но абстрактные, хоть и гениальные, суб</w:t>
      </w:r>
      <w:r w:rsidRPr="00E20F88">
        <w:rPr>
          <w:rFonts w:ascii="Arial" w:eastAsia="Times New Roman" w:hAnsi="Arial" w:cs="Arial"/>
          <w:sz w:val="18"/>
          <w:szCs w:val="18"/>
        </w:rPr>
        <w:softHyphen/>
        <w:t>тильные безделушки Борхеса принимают в "Бесконечном тупике" очертания и размеры реальной истории. Игрушка, конечно, получи</w:t>
      </w:r>
      <w:r w:rsidRPr="00E20F88">
        <w:rPr>
          <w:rFonts w:ascii="Arial" w:eastAsia="Times New Roman" w:hAnsi="Arial" w:cs="Arial"/>
          <w:sz w:val="18"/>
          <w:szCs w:val="18"/>
        </w:rPr>
        <w:softHyphen/>
        <w:t>лась страшная. Но именно в этом сила и величие "Бесконечного тупика".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Структура "Бесконечного тупика" как бы воспроизводит модель русского мышления, устремляющегося за истиной, которая движется, ветвится, разбегается в разные стороны пространства-времени мно</w:t>
      </w:r>
      <w:r w:rsidRPr="00E20F88">
        <w:rPr>
          <w:rFonts w:ascii="Arial" w:eastAsia="Times New Roman" w:hAnsi="Arial" w:cs="Arial"/>
          <w:sz w:val="18"/>
          <w:szCs w:val="18"/>
        </w:rPr>
        <w:softHyphen/>
        <w:t>жественностью своих смыслов, требует уточнения, уточнения, уточне</w:t>
      </w:r>
      <w:r w:rsidRPr="00E20F88">
        <w:rPr>
          <w:rFonts w:ascii="Arial" w:eastAsia="Times New Roman" w:hAnsi="Arial" w:cs="Arial"/>
          <w:sz w:val="18"/>
          <w:szCs w:val="18"/>
        </w:rPr>
        <w:softHyphen/>
        <w:t>ния... и этому не предвидится конца. Галковский указывает: "Первая часть книги — единство. Вторая — дешифровка первой и начало рас</w:t>
      </w:r>
      <w:r w:rsidRPr="00E20F88">
        <w:rPr>
          <w:rFonts w:ascii="Arial" w:eastAsia="Times New Roman" w:hAnsi="Arial" w:cs="Arial"/>
          <w:sz w:val="18"/>
          <w:szCs w:val="18"/>
        </w:rPr>
        <w:softHyphen/>
        <w:t>пада. Но единство страшным усилием воли еще сохраняется. Третья часть — это распадение, деструкция, "осколки, рассыпавшиеся по ковру". Это не что иное, как последовательная попытка русского мышления, попытка передачи его динамики — динамики рассыпания. Чем глубже анализ, тем рассыпаннее форма отечественного мышле</w:t>
      </w:r>
      <w:r w:rsidRPr="00E20F88">
        <w:rPr>
          <w:rFonts w:ascii="Arial" w:eastAsia="Times New Roman" w:hAnsi="Arial" w:cs="Arial"/>
          <w:sz w:val="18"/>
          <w:szCs w:val="18"/>
        </w:rPr>
        <w:softHyphen/>
        <w:t>ния" (с.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Объективно ограниченная способность человека приблизиться к истине, — и потому, что она всеобъемлюща, и потому, что постоянно развивается, — характеризуется как тупик, к которому в конце кон</w:t>
      </w:r>
      <w:r w:rsidRPr="00E20F88">
        <w:rPr>
          <w:rFonts w:ascii="Arial" w:eastAsia="Times New Roman" w:hAnsi="Arial" w:cs="Arial"/>
          <w:sz w:val="18"/>
          <w:szCs w:val="18"/>
        </w:rPr>
        <w:softHyphen/>
        <w:t>цов приходит мыслящая личность</w:t>
      </w:r>
      <w:r w:rsidRPr="00E20F88">
        <w:rPr>
          <w:rFonts w:ascii="Arial" w:eastAsia="Times New Roman" w:hAnsi="Arial" w:cs="Arial"/>
          <w:color w:val="FF0000"/>
          <w:sz w:val="18"/>
          <w:szCs w:val="18"/>
        </w:rPr>
        <w:t>*</w:t>
      </w:r>
      <w:r w:rsidRPr="00E20F88">
        <w:rPr>
          <w:rFonts w:ascii="Arial" w:eastAsia="Times New Roman" w:hAnsi="Arial" w:cs="Arial"/>
          <w:sz w:val="18"/>
          <w:szCs w:val="18"/>
        </w:rPr>
        <w:t>, — хотя и "бесконечный тупик", ибо пространство познаваемого беспредельно. А если истина во всей своей полноте непостигаема, то как не ошибиться, приняв за истину ее часть, на чем строить жизнь? Что сделать ее фундаментом, Акро</w:t>
      </w:r>
      <w:r w:rsidRPr="00E20F88">
        <w:rPr>
          <w:rFonts w:ascii="Arial" w:eastAsia="Times New Roman" w:hAnsi="Arial" w:cs="Arial"/>
          <w:sz w:val="18"/>
          <w:szCs w:val="18"/>
        </w:rPr>
        <w:softHyphen/>
        <w:t>полем души? Вот что стоит за драмой русского "фаустовского" чело</w:t>
      </w:r>
      <w:r w:rsidRPr="00E20F88">
        <w:rPr>
          <w:rFonts w:ascii="Arial" w:eastAsia="Times New Roman" w:hAnsi="Arial" w:cs="Arial"/>
          <w:sz w:val="18"/>
          <w:szCs w:val="18"/>
        </w:rPr>
        <w:softHyphen/>
        <w:t>века, предпочитающего страдание незнания (относительного, непол</w:t>
      </w:r>
      <w:r w:rsidRPr="00E20F88">
        <w:rPr>
          <w:rFonts w:ascii="Arial" w:eastAsia="Times New Roman" w:hAnsi="Arial" w:cs="Arial"/>
          <w:sz w:val="18"/>
          <w:szCs w:val="18"/>
        </w:rPr>
        <w:softHyphen/>
        <w:t>ного знания) самообольщению иллюзорным (относительным, рассмат</w:t>
      </w:r>
      <w:r w:rsidRPr="00E20F88">
        <w:rPr>
          <w:rFonts w:ascii="Arial" w:eastAsia="Times New Roman" w:hAnsi="Arial" w:cs="Arial"/>
          <w:sz w:val="18"/>
          <w:szCs w:val="18"/>
        </w:rPr>
        <w:softHyphen/>
        <w:t>риваемым как абсолютное) знанием.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Уподобление процесса мышления и преломляющегося в сознании мира лабиринту соединяет Галковского и с Борхесом, и с Эко; спе</w:t>
      </w:r>
      <w:r w:rsidRPr="00E20F88">
        <w:rPr>
          <w:rFonts w:ascii="Arial" w:eastAsia="Times New Roman" w:hAnsi="Arial" w:cs="Arial"/>
          <w:sz w:val="18"/>
          <w:szCs w:val="18"/>
        </w:rPr>
        <w:softHyphen/>
        <w:t>цифически русским здесь оказывается "многоэтажность" лабиринта — это как бы дальнейшая степень его усложнения. Ведет за собой героя книги интуиция, которая признается самым_ надежным способом по</w:t>
      </w:r>
      <w:r w:rsidRPr="00E20F88">
        <w:rPr>
          <w:rFonts w:ascii="Arial" w:eastAsia="Times New Roman" w:hAnsi="Arial" w:cs="Arial"/>
          <w:sz w:val="18"/>
          <w:szCs w:val="18"/>
        </w:rPr>
        <w:softHyphen/>
        <w:t>знания: "При полной близорукой запутанности в быту — в фантазии, в ее миллионноэтажном лабиринте я всегда сворачиваю в нужное ответвление, избегаю тупика, конца" (с. 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По существу Галковский описывает тип </w:t>
      </w:r>
      <w:r w:rsidRPr="00E20F88">
        <w:rPr>
          <w:rFonts w:ascii="Arial" w:eastAsia="Times New Roman" w:hAnsi="Arial" w:cs="Arial"/>
          <w:b/>
          <w:sz w:val="18"/>
          <w:szCs w:val="18"/>
        </w:rPr>
        <w:t xml:space="preserve">художественного мышления, </w:t>
      </w:r>
      <w:r w:rsidRPr="00E20F88">
        <w:rPr>
          <w:rFonts w:ascii="Arial" w:eastAsia="Times New Roman" w:hAnsi="Arial" w:cs="Arial"/>
          <w:sz w:val="18"/>
          <w:szCs w:val="18"/>
        </w:rPr>
        <w:t>что можно прояснить цитатой из Цветаевой: "Есть такой зам</w:t>
      </w:r>
      <w:r w:rsidRPr="00E20F88">
        <w:rPr>
          <w:rFonts w:ascii="Arial" w:eastAsia="Times New Roman" w:hAnsi="Arial" w:cs="Arial"/>
          <w:sz w:val="18"/>
          <w:szCs w:val="18"/>
          <w:u w:val="single"/>
        </w:rPr>
        <w:t>о</w:t>
      </w:r>
      <w:r w:rsidRPr="00E20F88">
        <w:rPr>
          <w:rFonts w:ascii="Arial" w:eastAsia="Times New Roman" w:hAnsi="Arial" w:cs="Arial"/>
          <w:sz w:val="18"/>
          <w:szCs w:val="18"/>
        </w:rPr>
        <w:t xml:space="preserve">к, открывающийся только при таком-то соединении цифр, зная которое открыть — ничто, не зная — чудо или случай. &lt;...&gt; Знает или не знает поэт соединения цифр?" [451, с. 92]. На данный вопрос Цветаева отвечала утвердительно: "Ряд дверей, за одной кто-то — что-то (чаще ужасное) ждет. Двери одинаковы. Не эта — не эта — не эта — </w:t>
      </w:r>
      <w:r w:rsidRPr="00E20F88">
        <w:rPr>
          <w:rFonts w:ascii="Arial" w:eastAsia="Times New Roman" w:hAnsi="Arial" w:cs="Arial"/>
          <w:iCs/>
          <w:sz w:val="18"/>
          <w:szCs w:val="18"/>
        </w:rPr>
        <w:t xml:space="preserve">та. </w:t>
      </w:r>
      <w:r w:rsidRPr="00E20F88">
        <w:rPr>
          <w:rFonts w:ascii="Arial" w:eastAsia="Times New Roman" w:hAnsi="Arial" w:cs="Arial"/>
          <w:sz w:val="18"/>
          <w:szCs w:val="18"/>
        </w:rPr>
        <w:t>Кто мне сказал? Никто" [451, с. 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"Но как же мыслить по-русски, когда ничего нет, все расползается по швам, и мысль кружится и кружится в дурной бесконечности, когда ничего не получается, не выходит, не сцепляется, когда крошатся шестереночные зубья терминов и все рассы</w:t>
      </w:r>
      <w:r w:rsidRPr="00E20F88">
        <w:rPr>
          <w:rFonts w:ascii="Arial" w:eastAsia="Times New Roman" w:hAnsi="Arial" w:cs="Arial"/>
          <w:sz w:val="18"/>
          <w:szCs w:val="15"/>
        </w:rPr>
        <w:softHyphen/>
        <w:t>пается, улетает и падает в бесконечную пустоту, когда загораются насмешливые звезды и человек, раздавленный собственным интеллектуальным и духовным ничтоже</w:t>
      </w:r>
      <w:r w:rsidRPr="00E20F88">
        <w:rPr>
          <w:rFonts w:ascii="Arial" w:eastAsia="Times New Roman" w:hAnsi="Arial" w:cs="Arial"/>
          <w:sz w:val="18"/>
          <w:szCs w:val="15"/>
        </w:rPr>
        <w:softHyphen/>
        <w:t>ством, рыдает, а звезды смеются. От этого смеха не скроешься, не убежишь" (Континент, 1994, №</w:t>
      </w:r>
      <w:r w:rsidRPr="00E20F88">
        <w:rPr>
          <w:rFonts w:ascii="Arial" w:eastAsia="Times New Roman" w:hAnsi="Arial" w:cs="Arial"/>
          <w:caps/>
          <w:sz w:val="18"/>
          <w:szCs w:val="15"/>
        </w:rPr>
        <w:t xml:space="preserve"> </w:t>
      </w:r>
      <w:r w:rsidRPr="00E20F88">
        <w:rPr>
          <w:rFonts w:ascii="Arial" w:eastAsia="Times New Roman" w:hAnsi="Arial" w:cs="Arial"/>
          <w:sz w:val="18"/>
          <w:szCs w:val="15"/>
        </w:rPr>
        <w:t>81, с. 298).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Русский тип мышления</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оказывается интуитивным, художественным, нелинейным, преломляющим особенности коллективного бессозна</w:t>
      </w:r>
      <w:r w:rsidRPr="00E20F88">
        <w:rPr>
          <w:rFonts w:ascii="Arial" w:eastAsia="Times New Roman" w:hAnsi="Arial" w:cs="Arial"/>
          <w:sz w:val="18"/>
          <w:szCs w:val="18"/>
        </w:rPr>
        <w:softHyphen/>
        <w:t>тельного русского народа. Эти особенности демонстрируются на примере Одинакова, самоощущение которого определяет дихотомия "гений/ничтожество", т. е. комплекс превосходства (мессианский тип сознания) и комплекс неполноценности ("оправдывающийся" тип соз</w:t>
      </w:r>
      <w:r w:rsidRPr="00E20F88">
        <w:rPr>
          <w:rFonts w:ascii="Arial" w:eastAsia="Times New Roman" w:hAnsi="Arial" w:cs="Arial"/>
          <w:sz w:val="18"/>
          <w:szCs w:val="18"/>
        </w:rPr>
        <w:softHyphen/>
        <w:t>нания). "Оправдывающийся" тип сознания "и есть причина "внутренне бесконечной речи" (с. 5). Мессианский же тип сознания приводит к тому, что даже крайняя степень самоуничижения неотделима в рус</w:t>
      </w:r>
      <w:r w:rsidRPr="00E20F88">
        <w:rPr>
          <w:rFonts w:ascii="Arial" w:eastAsia="Times New Roman" w:hAnsi="Arial" w:cs="Arial"/>
          <w:sz w:val="18"/>
          <w:szCs w:val="18"/>
        </w:rPr>
        <w:softHyphen/>
        <w:t>ском от подсознательного убеждения в превосходстве над другими.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То, чем русский обладает ("гениальность"), он не ценит, считает как бы само собой разумеющимся. То, чем не обладает ("ничтожество"), делает его мазохистом, порождает чувство вины, са</w:t>
      </w:r>
      <w:r w:rsidRPr="00E20F88">
        <w:rPr>
          <w:rFonts w:ascii="Arial" w:eastAsia="Times New Roman" w:hAnsi="Arial" w:cs="Arial"/>
          <w:sz w:val="18"/>
          <w:szCs w:val="18"/>
        </w:rPr>
        <w:softHyphen/>
        <w:t>моиздевательство, юродствование</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Связь между структурой "Бесконечного тупика" и переполняющим русского человека чувством вины за то, что мир так плох и он так плох, вскрыта в интерпретации Вячеслава Курицына.</w:t>
      </w:r>
    </w:p>
    <w:p w:rsidR="00E20F88" w:rsidRPr="00E20F88" w:rsidRDefault="00E20F88" w:rsidP="00E20F88">
      <w:pPr>
        <w:keepNext/>
        <w:widowControl w:val="0"/>
        <w:autoSpaceDE w:val="0"/>
        <w:autoSpaceDN w:val="0"/>
        <w:adjustRightInd w:val="0"/>
        <w:spacing w:before="240" w:after="60" w:line="240" w:lineRule="auto"/>
        <w:jc w:val="center"/>
        <w:outlineLvl w:val="2"/>
        <w:rPr>
          <w:rFonts w:ascii="Arial" w:eastAsia="Times New Roman" w:hAnsi="Arial" w:cs="Arial"/>
          <w:color w:val="808000"/>
          <w:sz w:val="26"/>
          <w:szCs w:val="24"/>
        </w:rPr>
      </w:pPr>
      <w:r w:rsidRPr="00E20F88">
        <w:rPr>
          <w:rFonts w:ascii="Arial" w:eastAsia="Times New Roman" w:hAnsi="Arial" w:cs="Arial"/>
          <w:b/>
          <w:bCs/>
          <w:color w:val="808000"/>
          <w:sz w:val="26"/>
          <w:szCs w:val="26"/>
        </w:rPr>
        <w:t>Интерпретация   Вячеслава   Курицына</w:t>
      </w:r>
      <w:r w:rsidRPr="00E20F88">
        <w:rPr>
          <w:rFonts w:ascii="Arial" w:eastAsia="Times New Roman" w:hAnsi="Arial" w:cs="Arial"/>
          <w:b/>
          <w:bCs/>
          <w:color w:val="FF0000"/>
          <w:sz w:val="26"/>
          <w:szCs w:val="26"/>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Текст Галковского организован как машина по производству се</w:t>
      </w:r>
      <w:r w:rsidRPr="00E20F88">
        <w:rPr>
          <w:rFonts w:ascii="Arial" w:eastAsia="Times New Roman" w:hAnsi="Arial" w:cs="Arial"/>
          <w:sz w:val="18"/>
          <w:szCs w:val="18"/>
        </w:rPr>
        <w:softHyphen/>
        <w:t>мантических лакун, зон того самого иррационального мерцания, ко</w:t>
      </w:r>
      <w:r w:rsidRPr="00E20F88">
        <w:rPr>
          <w:rFonts w:ascii="Arial" w:eastAsia="Times New Roman" w:hAnsi="Arial" w:cs="Arial"/>
          <w:sz w:val="18"/>
          <w:szCs w:val="18"/>
        </w:rPr>
        <w:softHyphen/>
        <w:t>торое угадывается за всеми логическими схемами представителей русской религиозной философии "серебряного века". Каждый фраг</w:t>
      </w:r>
      <w:r w:rsidRPr="00E20F88">
        <w:rPr>
          <w:rFonts w:ascii="Arial" w:eastAsia="Times New Roman" w:hAnsi="Arial" w:cs="Arial"/>
          <w:sz w:val="18"/>
          <w:szCs w:val="18"/>
        </w:rPr>
        <w:softHyphen/>
        <w:t>мент — примечание к какому-либо иному фрагменту; текст — по ви</w:t>
      </w:r>
      <w:r w:rsidRPr="00E20F88">
        <w:rPr>
          <w:rFonts w:ascii="Arial" w:eastAsia="Times New Roman" w:hAnsi="Arial" w:cs="Arial"/>
          <w:sz w:val="18"/>
          <w:szCs w:val="18"/>
        </w:rPr>
        <w:softHyphen/>
        <w:t>димости, произвольно — выгребает из себя для комментирования ци</w:t>
      </w:r>
      <w:r w:rsidRPr="00E20F88">
        <w:rPr>
          <w:rFonts w:ascii="Arial" w:eastAsia="Times New Roman" w:hAnsi="Arial" w:cs="Arial"/>
          <w:sz w:val="18"/>
          <w:szCs w:val="18"/>
        </w:rPr>
        <w:softHyphen/>
        <w:t>тату за цитатой; фрагмент не замкнут, мысль не договорена, а при следующем возвращении к ней она договаривается уже в новом кон</w:t>
      </w:r>
      <w:r w:rsidRPr="00E20F88">
        <w:rPr>
          <w:rFonts w:ascii="Arial" w:eastAsia="Times New Roman" w:hAnsi="Arial" w:cs="Arial"/>
          <w:sz w:val="18"/>
          <w:szCs w:val="18"/>
        </w:rPr>
        <w:softHyphen/>
        <w:t>тексте, т. е. договаривается в другой плоскости, при ином освещении. Речь вроде продолжается, но — по-другому и о другом. В возникаю</w:t>
      </w:r>
      <w:r w:rsidRPr="00E20F88">
        <w:rPr>
          <w:rFonts w:ascii="Arial" w:eastAsia="Times New Roman" w:hAnsi="Arial" w:cs="Arial"/>
          <w:sz w:val="18"/>
          <w:szCs w:val="18"/>
        </w:rPr>
        <w:softHyphen/>
        <w:t>щем зазоре и плещется то главное, то драгоценно или проклято не</w:t>
      </w:r>
      <w:r w:rsidRPr="00E20F88">
        <w:rPr>
          <w:rFonts w:ascii="Arial" w:eastAsia="Times New Roman" w:hAnsi="Arial" w:cs="Arial"/>
          <w:sz w:val="18"/>
          <w:szCs w:val="18"/>
        </w:rPr>
        <w:softHyphen/>
        <w:t>нормальное, к чему так любит апеллировать русская традиция с ее аллергией на последовательный позитивизм.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Русская мысль таранит структуры, она ищет (и не находит) Идею, одну-единственную, объемлющую все бытие без остатка. Отсюда — бесконечность ее заборматывающегося разворачивания по типу "Бесконечного тупика". Мысль в "Бесконечном тупике" как бы набуха</w:t>
      </w:r>
      <w:r w:rsidRPr="00E20F88">
        <w:rPr>
          <w:rFonts w:ascii="Arial" w:eastAsia="Times New Roman" w:hAnsi="Arial" w:cs="Arial"/>
          <w:sz w:val="18"/>
          <w:szCs w:val="18"/>
        </w:rPr>
        <w:softHyphen/>
        <w:t>ет структурой, доходит до крайней точки логической самоорганиза</w:t>
      </w:r>
      <w:r w:rsidRPr="00E20F88">
        <w:rPr>
          <w:rFonts w:ascii="Arial" w:eastAsia="Times New Roman" w:hAnsi="Arial" w:cs="Arial"/>
          <w:sz w:val="18"/>
          <w:szCs w:val="18"/>
        </w:rPr>
        <w:softHyphen/>
        <w:t xml:space="preserve">ции, чтобы в кульминационный момент эту структуру </w:t>
      </w:r>
      <w:r w:rsidRPr="00E20F88">
        <w:rPr>
          <w:rFonts w:ascii="Arial" w:eastAsia="Times New Roman" w:hAnsi="Arial" w:cs="Arial"/>
          <w:b/>
          <w:sz w:val="18"/>
          <w:szCs w:val="18"/>
        </w:rPr>
        <w:t>обвалить,</w:t>
      </w:r>
      <w:r w:rsidRPr="00E20F88">
        <w:rPr>
          <w:rFonts w:ascii="Arial" w:eastAsia="Times New Roman" w:hAnsi="Arial" w:cs="Arial"/>
          <w:sz w:val="18"/>
          <w:szCs w:val="18"/>
        </w:rPr>
        <w:t xml:space="preserve"> со-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Речь идет именно о мышлении, а не о догматической учености, основанной на вере авторитеты; мышления как такового здесь нет.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lastRenderedPageBreak/>
        <w:t>**</w:t>
      </w:r>
      <w:r w:rsidRPr="00E20F88">
        <w:rPr>
          <w:rFonts w:ascii="Arial" w:eastAsia="Times New Roman" w:hAnsi="Arial" w:cs="Arial"/>
          <w:sz w:val="18"/>
          <w:szCs w:val="15"/>
        </w:rPr>
        <w:t xml:space="preserve"> См. признание Одинакова: "Путь этот есть прежде всего путь собственного унижения, покаяния. Как же его совместить с максимально высокой самооценкой? Поэтому гениальность представлена в виде униженности" (с. 146).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Cs/>
          <w:sz w:val="18"/>
          <w:szCs w:val="15"/>
        </w:rPr>
        <w:t xml:space="preserve">Курицын В. </w:t>
      </w:r>
      <w:r w:rsidRPr="00E20F88">
        <w:rPr>
          <w:rFonts w:ascii="Arial" w:eastAsia="Times New Roman" w:hAnsi="Arial" w:cs="Arial"/>
          <w:sz w:val="18"/>
          <w:szCs w:val="15"/>
        </w:rPr>
        <w:t xml:space="preserve">Гордыня как смирение: </w:t>
      </w:r>
      <w:r w:rsidRPr="00E20F88">
        <w:rPr>
          <w:rFonts w:ascii="Arial" w:eastAsia="Times New Roman" w:hAnsi="Arial" w:cs="Arial"/>
          <w:sz w:val="18"/>
          <w:szCs w:val="15"/>
          <w:lang w:val="en-US"/>
        </w:rPr>
        <w:t>He</w:t>
      </w:r>
      <w:r w:rsidRPr="00E20F88">
        <w:rPr>
          <w:rFonts w:ascii="Arial" w:eastAsia="Times New Roman" w:hAnsi="Arial" w:cs="Arial"/>
          <w:sz w:val="18"/>
          <w:szCs w:val="15"/>
        </w:rPr>
        <w:t>-нормальный Галковский // Лит. газ. 1992. 5 авг. №32.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рваться в самопрофанацию, самоуничтожение смысла. Мысль подни</w:t>
      </w:r>
      <w:r w:rsidRPr="00E20F88">
        <w:rPr>
          <w:rFonts w:ascii="Arial" w:eastAsia="Times New Roman" w:hAnsi="Arial" w:cs="Arial"/>
          <w:sz w:val="18"/>
          <w:szCs w:val="18"/>
        </w:rPr>
        <w:softHyphen/>
        <w:t>мается со дна, чтобы снова подняться на гребень и обрушиться.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Текст "Бесконечного тупика" — это ризома (особого рода корне</w:t>
      </w:r>
      <w:r w:rsidRPr="00E20F88">
        <w:rPr>
          <w:rFonts w:ascii="Arial" w:eastAsia="Times New Roman" w:hAnsi="Arial" w:cs="Arial"/>
          <w:sz w:val="18"/>
          <w:szCs w:val="18"/>
        </w:rPr>
        <w:softHyphen/>
        <w:t>вище, являющееся в конечном счете корневищем самого себя).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Испытываешь настоящее наслаждение, наблюдая за приключе</w:t>
      </w:r>
      <w:r w:rsidRPr="00E20F88">
        <w:rPr>
          <w:rFonts w:ascii="Arial" w:eastAsia="Times New Roman" w:hAnsi="Arial" w:cs="Arial"/>
          <w:sz w:val="18"/>
          <w:szCs w:val="18"/>
        </w:rPr>
        <w:softHyphen/>
        <w:t>ниями мысли Галковского, — как трепетно пробегает она по клави</w:t>
      </w:r>
      <w:r w:rsidRPr="00E20F88">
        <w:rPr>
          <w:rFonts w:ascii="Arial" w:eastAsia="Times New Roman" w:hAnsi="Arial" w:cs="Arial"/>
          <w:sz w:val="18"/>
          <w:szCs w:val="18"/>
        </w:rPr>
        <w:softHyphen/>
        <w:t>шам отвергаемых категорий, как плавно перетекает, едва касаясь, от цитаты к воспоминанию, как грубо фарширует значениями, как по</w:t>
      </w:r>
      <w:r w:rsidRPr="00E20F88">
        <w:rPr>
          <w:rFonts w:ascii="Arial" w:eastAsia="Times New Roman" w:hAnsi="Arial" w:cs="Arial"/>
          <w:sz w:val="18"/>
          <w:szCs w:val="18"/>
        </w:rPr>
        <w:softHyphen/>
        <w:t>трошит сама себя в каком-то достоевском экстазе и как нежно уми</w:t>
      </w:r>
      <w:r w:rsidRPr="00E20F88">
        <w:rPr>
          <w:rFonts w:ascii="Arial" w:eastAsia="Times New Roman" w:hAnsi="Arial" w:cs="Arial"/>
          <w:sz w:val="18"/>
          <w:szCs w:val="18"/>
        </w:rPr>
        <w:softHyphen/>
        <w:t>рает, медленно сворачиваясь в пульсирующее авторское безумие.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своей книге Галковский подключается к процессу самокоммен</w:t>
      </w:r>
      <w:r w:rsidRPr="00E20F88">
        <w:rPr>
          <w:rFonts w:ascii="Arial" w:eastAsia="Times New Roman" w:hAnsi="Arial" w:cs="Arial"/>
          <w:sz w:val="18"/>
          <w:szCs w:val="18"/>
        </w:rPr>
        <w:softHyphen/>
        <w:t>тирования культуры, в который вовлечены и многие другие постмо</w:t>
      </w:r>
      <w:r w:rsidRPr="00E20F88">
        <w:rPr>
          <w:rFonts w:ascii="Arial" w:eastAsia="Times New Roman" w:hAnsi="Arial" w:cs="Arial"/>
          <w:sz w:val="18"/>
          <w:szCs w:val="18"/>
        </w:rPr>
        <w:softHyphen/>
        <w:t>дернисты. Самокомментирование же по-постмодернистски включает в себя переоценку ценностей, деканонизацию канонизированного, па</w:t>
      </w:r>
      <w:r w:rsidRPr="00E20F88">
        <w:rPr>
          <w:rFonts w:ascii="Arial" w:eastAsia="Times New Roman" w:hAnsi="Arial" w:cs="Arial"/>
          <w:sz w:val="18"/>
          <w:szCs w:val="18"/>
        </w:rPr>
        <w:softHyphen/>
        <w:t>родирование всего одномерного, однозначного, "окончательного". Именно этим и занимается Галковский, обратившийся к наследию отечественной культуры, представленному совокупностью литератур</w:t>
      </w:r>
      <w:r w:rsidRPr="00E20F88">
        <w:rPr>
          <w:rFonts w:ascii="Arial" w:eastAsia="Times New Roman" w:hAnsi="Arial" w:cs="Arial"/>
          <w:sz w:val="18"/>
          <w:szCs w:val="18"/>
        </w:rPr>
        <w:softHyphen/>
        <w:t>ных, религиозно-философских, исторических текстов. Без своеобраз</w:t>
      </w:r>
      <w:r w:rsidRPr="00E20F88">
        <w:rPr>
          <w:rFonts w:ascii="Arial" w:eastAsia="Times New Roman" w:hAnsi="Arial" w:cs="Arial"/>
          <w:sz w:val="18"/>
          <w:szCs w:val="18"/>
        </w:rPr>
        <w:softHyphen/>
        <w:t>ного подведения итогов, критического пересмотра накопленного за целую культурную эпоху, ее соотнесения со всем культурным контек</w:t>
      </w:r>
      <w:r w:rsidRPr="00E20F88">
        <w:rPr>
          <w:rFonts w:ascii="Arial" w:eastAsia="Times New Roman" w:hAnsi="Arial" w:cs="Arial"/>
          <w:sz w:val="18"/>
          <w:szCs w:val="18"/>
        </w:rPr>
        <w:softHyphen/>
        <w:t>стом невозможно "разгадать и оценить общий дух и тенденцию ста</w:t>
      </w:r>
      <w:r w:rsidRPr="00E20F88">
        <w:rPr>
          <w:rFonts w:ascii="Arial" w:eastAsia="Times New Roman" w:hAnsi="Arial" w:cs="Arial"/>
          <w:sz w:val="18"/>
          <w:szCs w:val="18"/>
        </w:rPr>
        <w:softHyphen/>
        <w:t>новящейся современности" [43, с. 477].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"Бесконечный тупик" полемически направлен против официальной версии истории русской культуры, чрезвычайно ее обеднявшей и ис</w:t>
      </w:r>
      <w:r w:rsidRPr="00E20F88">
        <w:rPr>
          <w:rFonts w:ascii="Arial" w:eastAsia="Times New Roman" w:hAnsi="Arial" w:cs="Arial"/>
          <w:sz w:val="18"/>
          <w:szCs w:val="18"/>
        </w:rPr>
        <w:softHyphen/>
        <w:t>кажавшей, против позитивизма вообще, равно как против любой дру</w:t>
      </w:r>
      <w:r w:rsidRPr="00E20F88">
        <w:rPr>
          <w:rFonts w:ascii="Arial" w:eastAsia="Times New Roman" w:hAnsi="Arial" w:cs="Arial"/>
          <w:sz w:val="18"/>
          <w:szCs w:val="18"/>
        </w:rPr>
        <w:softHyphen/>
        <w:t>гой догмы, подминающей под себя живую истину. Главный удар нано</w:t>
      </w:r>
      <w:r w:rsidRPr="00E20F88">
        <w:rPr>
          <w:rFonts w:ascii="Arial" w:eastAsia="Times New Roman" w:hAnsi="Arial" w:cs="Arial"/>
          <w:sz w:val="18"/>
          <w:szCs w:val="18"/>
        </w:rPr>
        <w:softHyphen/>
        <w:t>сится по западничеству, леворадикальной идеологии, марксизму-ленинизму, в пику которым отстаивается славянофильская, правокон-сервативная, религиозно-философская мысль. Впрочем, в духе русско</w:t>
      </w:r>
      <w:r w:rsidRPr="00E20F88">
        <w:rPr>
          <w:rFonts w:ascii="Arial" w:eastAsia="Times New Roman" w:hAnsi="Arial" w:cs="Arial"/>
          <w:sz w:val="18"/>
          <w:szCs w:val="18"/>
        </w:rPr>
        <w:softHyphen/>
        <w:t xml:space="preserve">го максимализма Галковский сокрушает </w:t>
      </w:r>
      <w:r w:rsidRPr="00E20F88">
        <w:rPr>
          <w:rFonts w:ascii="Arial" w:eastAsia="Times New Roman" w:hAnsi="Arial" w:cs="Arial"/>
          <w:b/>
          <w:sz w:val="18"/>
          <w:szCs w:val="18"/>
        </w:rPr>
        <w:t xml:space="preserve">все ограниченное, узкое, самоуспокоенное, </w:t>
      </w:r>
      <w:r w:rsidRPr="00E20F88">
        <w:rPr>
          <w:rFonts w:ascii="Arial" w:eastAsia="Times New Roman" w:hAnsi="Arial" w:cs="Arial"/>
          <w:sz w:val="18"/>
          <w:szCs w:val="18"/>
        </w:rPr>
        <w:t xml:space="preserve">показывает, что </w:t>
      </w:r>
      <w:r w:rsidRPr="00E20F88">
        <w:rPr>
          <w:rFonts w:ascii="Arial" w:eastAsia="Times New Roman" w:hAnsi="Arial" w:cs="Arial"/>
          <w:b/>
          <w:sz w:val="18"/>
          <w:szCs w:val="18"/>
        </w:rPr>
        <w:t xml:space="preserve">ищущая мысль не может остановиться ни на чем. </w:t>
      </w:r>
      <w:r w:rsidRPr="00E20F88">
        <w:rPr>
          <w:rFonts w:ascii="Arial" w:eastAsia="Times New Roman" w:hAnsi="Arial" w:cs="Arial"/>
          <w:sz w:val="18"/>
          <w:szCs w:val="18"/>
        </w:rPr>
        <w:t>Она бежит за истиной, которая неиз</w:t>
      </w:r>
      <w:r w:rsidRPr="00E20F88">
        <w:rPr>
          <w:rFonts w:ascii="Arial" w:eastAsia="Times New Roman" w:hAnsi="Arial" w:cs="Arial"/>
          <w:sz w:val="18"/>
          <w:szCs w:val="18"/>
        </w:rPr>
        <w:softHyphen/>
        <w:t xml:space="preserve">менно отдаляется, ветвится по всем направлениям, не подпускает к себе. Мышление — "всегда путь, путь через приближение" [121, с. 43]. Любая обобщающая теория оказывается </w:t>
      </w:r>
      <w:r w:rsidRPr="00E20F88">
        <w:rPr>
          <w:rFonts w:ascii="Arial" w:eastAsia="Times New Roman" w:hAnsi="Arial" w:cs="Arial"/>
          <w:b/>
          <w:sz w:val="18"/>
          <w:szCs w:val="18"/>
        </w:rPr>
        <w:t xml:space="preserve">не </w:t>
      </w:r>
      <w:r w:rsidRPr="00E20F88">
        <w:rPr>
          <w:rFonts w:ascii="Arial" w:eastAsia="Times New Roman" w:hAnsi="Arial" w:cs="Arial"/>
          <w:sz w:val="18"/>
          <w:szCs w:val="18"/>
        </w:rPr>
        <w:t>тем, и как ни тяже</w:t>
      </w:r>
      <w:r w:rsidRPr="00E20F88">
        <w:rPr>
          <w:rFonts w:ascii="Arial" w:eastAsia="Times New Roman" w:hAnsi="Arial" w:cs="Arial"/>
          <w:sz w:val="18"/>
          <w:szCs w:val="18"/>
        </w:rPr>
        <w:softHyphen/>
        <w:t>ло разочарование, оно не позволяет закоснеть, стимулирует безос-тановочность процесса познания. Как только истина провозглашается постигнутой, торжествует тоталитарность (в религии, идеологии, науке и т. д.), препятствующая процессу дальнейшего познания.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Весьма важным обстоятельством является неангажированность Галковского. Он пишет книгу для себя, реализуя свою потребность в мышлении, в жизни как творчестве. Это </w:t>
      </w:r>
      <w:r w:rsidRPr="00E20F88">
        <w:rPr>
          <w:rFonts w:ascii="Arial" w:eastAsia="Times New Roman" w:hAnsi="Arial" w:cs="Arial"/>
          <w:b/>
          <w:sz w:val="18"/>
          <w:szCs w:val="18"/>
        </w:rPr>
        <w:t xml:space="preserve">чистое философствование </w:t>
      </w:r>
      <w:r w:rsidRPr="00E20F88">
        <w:rPr>
          <w:rFonts w:ascii="Arial" w:eastAsia="Times New Roman" w:hAnsi="Arial" w:cs="Arial"/>
          <w:sz w:val="18"/>
          <w:szCs w:val="18"/>
        </w:rPr>
        <w:t xml:space="preserve">— самоценное, подобно </w:t>
      </w:r>
      <w:r w:rsidRPr="00E20F88">
        <w:rPr>
          <w:rFonts w:ascii="Arial" w:eastAsia="Times New Roman" w:hAnsi="Arial" w:cs="Arial"/>
          <w:b/>
          <w:sz w:val="18"/>
          <w:szCs w:val="18"/>
        </w:rPr>
        <w:t xml:space="preserve">чистому искусству </w:t>
      </w:r>
      <w:r w:rsidRPr="00E20F88">
        <w:rPr>
          <w:rFonts w:ascii="Arial" w:eastAsia="Times New Roman" w:hAnsi="Arial" w:cs="Arial"/>
          <w:sz w:val="18"/>
          <w:szCs w:val="18"/>
        </w:rPr>
        <w:t>(по А. Терцу).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 случайно Галковский выступает активным защитником философии игры. Игра в данном случае — синоним свободной, бескорыст</w:t>
      </w:r>
      <w:r w:rsidRPr="00E20F88">
        <w:rPr>
          <w:rFonts w:ascii="Arial" w:eastAsia="Times New Roman" w:hAnsi="Arial" w:cs="Arial"/>
          <w:sz w:val="18"/>
          <w:szCs w:val="18"/>
        </w:rPr>
        <w:softHyphen/>
        <w:t>ной творческой активности, имеющей цель в себе.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Центральному герою книги Одинокову, по его собственному признанию, игра заменила все: "школу, общение со сверстниками, театр, кино. Вместе с книгами это была единственная отдушина, окно в мир" (с. 301). Герой характеризует себя как Лужина, иг</w:t>
      </w:r>
      <w:r w:rsidRPr="00E20F88">
        <w:rPr>
          <w:rFonts w:ascii="Arial" w:eastAsia="Times New Roman" w:hAnsi="Arial" w:cs="Arial"/>
          <w:sz w:val="18"/>
          <w:szCs w:val="18"/>
        </w:rPr>
        <w:softHyphen/>
        <w:t>рающего "не в шахматы, а в жизнь. Свою собственную жизнь" (с. 431). Игра у Галковского — антитеза принуждения, несвободы, грубого прагматизма.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Феномен игры проявляет себя в "Бесконечном тупике" многооб</w:t>
      </w:r>
      <w:r w:rsidRPr="00E20F88">
        <w:rPr>
          <w:rFonts w:ascii="Arial" w:eastAsia="Times New Roman" w:hAnsi="Arial" w:cs="Arial"/>
          <w:sz w:val="18"/>
          <w:szCs w:val="18"/>
        </w:rPr>
        <w:softHyphen/>
        <w:t>разно. Но в первую очередь это игра с культурными знаками, с имиджами деятелей русской истории и культуры, утвердившимися в массовом сознании. В одной из воображаемых рецензий на роман говорится: "Визжа, кувыркаясь в воздухе, вышагивая на ходулях и проскакивая галопом на четвереньках, несется в карнавальном вихре целый легион философских, литературных и исторических персонажей (с. 677). Посредством карнавализации автор расшатывает и разру</w:t>
      </w:r>
      <w:r w:rsidRPr="00E20F88">
        <w:rPr>
          <w:rFonts w:ascii="Arial" w:eastAsia="Times New Roman" w:hAnsi="Arial" w:cs="Arial"/>
          <w:sz w:val="18"/>
          <w:szCs w:val="18"/>
        </w:rPr>
        <w:softHyphen/>
        <w:t>шает незыблемое, окостеневшее, неистинное.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"Карнавализируется" у Галковского сама </w:t>
      </w:r>
      <w:r w:rsidRPr="00E20F88">
        <w:rPr>
          <w:rFonts w:ascii="Arial" w:eastAsia="Times New Roman" w:hAnsi="Arial" w:cs="Arial"/>
          <w:b/>
          <w:sz w:val="18"/>
          <w:szCs w:val="18"/>
        </w:rPr>
        <w:t xml:space="preserve">мысль, </w:t>
      </w:r>
      <w:r w:rsidRPr="00E20F88">
        <w:rPr>
          <w:rFonts w:ascii="Arial" w:eastAsia="Times New Roman" w:hAnsi="Arial" w:cs="Arial"/>
          <w:sz w:val="18"/>
          <w:szCs w:val="18"/>
        </w:rPr>
        <w:t>не просто изла</w:t>
      </w:r>
      <w:r w:rsidRPr="00E20F88">
        <w:rPr>
          <w:rFonts w:ascii="Arial" w:eastAsia="Times New Roman" w:hAnsi="Arial" w:cs="Arial"/>
          <w:sz w:val="18"/>
          <w:szCs w:val="18"/>
        </w:rPr>
        <w:softHyphen/>
        <w:t>гаемая, но часто прямо-таки "разыгрываемая" на глазах читателя, подобно тому как актеры разыгрывают пьесу.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 всем этом проступает тенденция к "театрализации", являющая</w:t>
      </w:r>
      <w:r w:rsidRPr="00E20F88">
        <w:rPr>
          <w:rFonts w:ascii="Arial" w:eastAsia="Times New Roman" w:hAnsi="Arial" w:cs="Arial"/>
          <w:sz w:val="18"/>
          <w:szCs w:val="18"/>
        </w:rPr>
        <w:softHyphen/>
        <w:t>ся одной из характерных особенностей развития современной (постсовременной)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Касаясь проблемы "театрализации", Барт писал: "В наше время изобразительные коды (служащие "моделью" реалистического искус</w:t>
      </w:r>
      <w:r w:rsidRPr="00E20F88">
        <w:rPr>
          <w:rFonts w:ascii="Arial" w:eastAsia="Times New Roman" w:hAnsi="Arial" w:cs="Arial"/>
          <w:sz w:val="18"/>
          <w:szCs w:val="18"/>
        </w:rPr>
        <w:softHyphen/>
        <w:t xml:space="preserve">ства. — </w:t>
      </w:r>
      <w:r w:rsidRPr="00E20F88">
        <w:rPr>
          <w:rFonts w:ascii="Arial" w:eastAsia="Times New Roman" w:hAnsi="Arial" w:cs="Arial"/>
          <w:iCs/>
          <w:sz w:val="18"/>
          <w:szCs w:val="18"/>
        </w:rPr>
        <w:t>Авт</w:t>
      </w:r>
      <w:r w:rsidRPr="00E20F88">
        <w:rPr>
          <w:rFonts w:ascii="Arial" w:eastAsia="Times New Roman" w:hAnsi="Arial" w:cs="Arial"/>
          <w:sz w:val="18"/>
          <w:szCs w:val="18"/>
        </w:rPr>
        <w:t>.)</w:t>
      </w:r>
      <w:r w:rsidRPr="00E20F88">
        <w:rPr>
          <w:rFonts w:ascii="Arial" w:eastAsia="Times New Roman" w:hAnsi="Arial" w:cs="Arial"/>
          <w:iCs/>
          <w:sz w:val="18"/>
          <w:szCs w:val="18"/>
        </w:rPr>
        <w:t xml:space="preserve"> </w:t>
      </w:r>
      <w:r w:rsidRPr="00E20F88">
        <w:rPr>
          <w:rFonts w:ascii="Arial" w:eastAsia="Times New Roman" w:hAnsi="Arial" w:cs="Arial"/>
          <w:sz w:val="18"/>
          <w:szCs w:val="18"/>
        </w:rPr>
        <w:t>разваливаются до основания, уступая место некоему множественному пространству, моделью которого служит уже не жи</w:t>
      </w:r>
      <w:r w:rsidRPr="00E20F88">
        <w:rPr>
          <w:rFonts w:ascii="Arial" w:eastAsia="Times New Roman" w:hAnsi="Arial" w:cs="Arial"/>
          <w:sz w:val="18"/>
          <w:szCs w:val="18"/>
        </w:rPr>
        <w:softHyphen/>
        <w:t>вопись ("полотно"), но, скорее, театр (сценическая площадка), о чем возвещал (или по крайней мере мечтал) Малларме" [22, с. 69]. "Театрализация", "карнавализация" служат адогматизации догматизи</w:t>
      </w:r>
      <w:r w:rsidRPr="00E20F88">
        <w:rPr>
          <w:rFonts w:ascii="Arial" w:eastAsia="Times New Roman" w:hAnsi="Arial" w:cs="Arial"/>
          <w:sz w:val="18"/>
          <w:szCs w:val="18"/>
        </w:rPr>
        <w:softHyphen/>
        <w:t>рованного, десакрализации сакрализированного и являются проявле</w:t>
      </w:r>
      <w:r w:rsidRPr="00E20F88">
        <w:rPr>
          <w:rFonts w:ascii="Arial" w:eastAsia="Times New Roman" w:hAnsi="Arial" w:cs="Arial"/>
          <w:sz w:val="18"/>
          <w:szCs w:val="18"/>
        </w:rPr>
        <w:softHyphen/>
        <w:t>нием присущей произведению мениппейности.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Галковский высмеивает сам авторитарный тип мышления. Напри</w:t>
      </w:r>
      <w:r w:rsidRPr="00E20F88">
        <w:rPr>
          <w:rFonts w:ascii="Arial" w:eastAsia="Times New Roman" w:hAnsi="Arial" w:cs="Arial"/>
          <w:sz w:val="18"/>
          <w:szCs w:val="18"/>
        </w:rPr>
        <w:softHyphen/>
        <w:t>мер, в текст романа включены пародийные рецензии на "Бесконечный тупик". Они написаны в соответствии с различными идеологическими и эстетическими установками, но все несут в себе однозначность, претендующую на истину. Что-то в произведении гипотетическими рецензентами-симулякрами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уловлено верно, однако, во-первых, пре</w:t>
      </w:r>
      <w:r w:rsidRPr="00E20F88">
        <w:rPr>
          <w:rFonts w:ascii="Arial" w:eastAsia="Times New Roman" w:hAnsi="Arial" w:cs="Arial"/>
          <w:sz w:val="18"/>
          <w:szCs w:val="18"/>
        </w:rPr>
        <w:softHyphen/>
        <w:t>ломляется сквозь призму некой жесткой искривляющей тенденции, во-вторых, подменяет собой смысловую множественность, которой наде</w:t>
      </w:r>
      <w:r w:rsidRPr="00E20F88">
        <w:rPr>
          <w:rFonts w:ascii="Arial" w:eastAsia="Times New Roman" w:hAnsi="Arial" w:cs="Arial"/>
          <w:sz w:val="18"/>
          <w:szCs w:val="18"/>
        </w:rPr>
        <w:softHyphen/>
        <w:t>лен текст.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Ибо пародируются стилевые коды реально существующих изданий либо реаль</w:t>
      </w:r>
      <w:r w:rsidRPr="00E20F88">
        <w:rPr>
          <w:rFonts w:ascii="Arial" w:eastAsia="Times New Roman" w:hAnsi="Arial" w:cs="Arial"/>
          <w:sz w:val="18"/>
          <w:szCs w:val="15"/>
        </w:rPr>
        <w:softHyphen/>
        <w:t>но существующих лиц.</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453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Чтобы избежать того же, Галковский пользуется авторской мас</w:t>
      </w:r>
      <w:r w:rsidRPr="00E20F88">
        <w:rPr>
          <w:rFonts w:ascii="Arial" w:eastAsia="Times New Roman" w:hAnsi="Arial" w:cs="Arial"/>
          <w:sz w:val="18"/>
          <w:szCs w:val="18"/>
        </w:rPr>
        <w:softHyphen/>
        <w:t>кой, в основе которой — постмодернистский "архетип" гений/клоун. Иронизирующий над другими и пародирующий других автор-персонаж одновременно предается самоиронизированию и самопа</w:t>
      </w:r>
      <w:r w:rsidRPr="00E20F88">
        <w:rPr>
          <w:rFonts w:ascii="Arial" w:eastAsia="Times New Roman" w:hAnsi="Arial" w:cs="Arial"/>
          <w:sz w:val="18"/>
          <w:szCs w:val="18"/>
        </w:rPr>
        <w:softHyphen/>
        <w:t>родированию, лишая, таким образом, непререкаемости и собствен</w:t>
      </w:r>
      <w:r w:rsidRPr="00E20F88">
        <w:rPr>
          <w:rFonts w:ascii="Arial" w:eastAsia="Times New Roman" w:hAnsi="Arial" w:cs="Arial"/>
          <w:sz w:val="18"/>
          <w:szCs w:val="18"/>
        </w:rPr>
        <w:softHyphen/>
        <w:t>ные суждения. Его всегда можно понять двояко, и никогда нельзя быть уверенным, что понял правильно.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Использование авторской маски Галковский камуфлирует наде</w:t>
      </w:r>
      <w:r w:rsidRPr="00E20F88">
        <w:rPr>
          <w:rFonts w:ascii="Arial" w:eastAsia="Times New Roman" w:hAnsi="Arial" w:cs="Arial"/>
          <w:sz w:val="18"/>
          <w:szCs w:val="18"/>
        </w:rPr>
        <w:softHyphen/>
        <w:t>лением автора-персонажа фамилией Одинокое. Но это просто еще одна маска, надеваемая на авторскую. Фамилия Одиноков пред</w:t>
      </w:r>
      <w:r w:rsidRPr="00E20F88">
        <w:rPr>
          <w:rFonts w:ascii="Arial" w:eastAsia="Times New Roman" w:hAnsi="Arial" w:cs="Arial"/>
          <w:sz w:val="18"/>
          <w:szCs w:val="18"/>
        </w:rPr>
        <w:softHyphen/>
        <w:t>ставляет собой мужскую форму девичьей фамилии матери писателя. Как указывает сам автор, "Бесконечный тупик" "написан на основе действительных событий и собственно там нет никакого вымысла" [313]. С двенадцати лет Галковский вел дневники, которые использо</w:t>
      </w:r>
      <w:r w:rsidRPr="00E20F88">
        <w:rPr>
          <w:rFonts w:ascii="Arial" w:eastAsia="Times New Roman" w:hAnsi="Arial" w:cs="Arial"/>
          <w:sz w:val="18"/>
          <w:szCs w:val="18"/>
        </w:rPr>
        <w:softHyphen/>
        <w:t>вал при создании биографической линии романа, пунктиром прохо</w:t>
      </w:r>
      <w:r w:rsidRPr="00E20F88">
        <w:rPr>
          <w:rFonts w:ascii="Arial" w:eastAsia="Times New Roman" w:hAnsi="Arial" w:cs="Arial"/>
          <w:sz w:val="18"/>
          <w:szCs w:val="18"/>
        </w:rPr>
        <w:softHyphen/>
        <w:t>дящей через все произведение и играющей роль сюжетного стержня. Судьба Одинакова осмысляется в контексте советской действительно</w:t>
      </w:r>
      <w:r w:rsidRPr="00E20F88">
        <w:rPr>
          <w:rFonts w:ascii="Arial" w:eastAsia="Times New Roman" w:hAnsi="Arial" w:cs="Arial"/>
          <w:sz w:val="18"/>
          <w:szCs w:val="18"/>
        </w:rPr>
        <w:softHyphen/>
        <w:t>сти как отклонение от общего правила, проницательно предугаданно</w:t>
      </w:r>
      <w:r w:rsidRPr="00E20F88">
        <w:rPr>
          <w:rFonts w:ascii="Arial" w:eastAsia="Times New Roman" w:hAnsi="Arial" w:cs="Arial"/>
          <w:sz w:val="18"/>
          <w:szCs w:val="18"/>
        </w:rPr>
        <w:softHyphen/>
        <w:t>го Достоевским: социализм с его культом коллектива-массы гениаль</w:t>
      </w:r>
      <w:r w:rsidRPr="00E20F88">
        <w:rPr>
          <w:rFonts w:ascii="Arial" w:eastAsia="Times New Roman" w:hAnsi="Arial" w:cs="Arial"/>
          <w:sz w:val="18"/>
          <w:szCs w:val="18"/>
        </w:rPr>
        <w:softHyphen/>
        <w:t>ную личность к одиннадцати-тринадцати годам придушит.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отличие от авторов, писавших об экстравертных ужасах тотали</w:t>
      </w:r>
      <w:r w:rsidRPr="00E20F88">
        <w:rPr>
          <w:rFonts w:ascii="Arial" w:eastAsia="Times New Roman" w:hAnsi="Arial" w:cs="Arial"/>
          <w:sz w:val="18"/>
          <w:szCs w:val="18"/>
        </w:rPr>
        <w:softHyphen/>
        <w:t>тарного социализма — внешних по отношению к человеку (война, тюрьма, лагерь и т. д.), Галковский повествует об ужасах интроверт-ных, имеющих морально-психологические причины, пережитых в душе и так сильно травмировавших личность, что обернулись психоневро</w:t>
      </w:r>
      <w:r w:rsidRPr="00E20F88">
        <w:rPr>
          <w:rFonts w:ascii="Arial" w:eastAsia="Times New Roman" w:hAnsi="Arial" w:cs="Arial"/>
          <w:sz w:val="18"/>
          <w:szCs w:val="18"/>
        </w:rPr>
        <w:softHyphen/>
        <w:t>зом. Как страшное душевное потрясение, после которого не хочется жить, воспринимает нормально развитый юный человек открытие, что с ним могут поступить как угодно: безнаказанно унизить, оскорбить, сделать объектом глумления, отождествить с вещью и т. д., приучая к мысли, что он ничто. Именно это происходит с Одиноковым-ребенком, переживающим надругательство над своей личностью как психологическое распятие.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Средством самозащиты героя становится "эмиграция в себя", превращение своего "я" в самодостаточную замкнутую систему, на людях же — юродствование. Закрываясь от безжалостного внешнего мира, пряча свое настоящее "я", Одиноков одновременно стремится "сбить со следа", создает свой ложный имидж, разыгрывает роль шу</w:t>
      </w:r>
      <w:r w:rsidRPr="00E20F88">
        <w:rPr>
          <w:rFonts w:ascii="Arial" w:eastAsia="Times New Roman" w:hAnsi="Arial" w:cs="Arial"/>
          <w:sz w:val="18"/>
          <w:szCs w:val="18"/>
        </w:rPr>
        <w:softHyphen/>
        <w:t>та горохового, кривляющегося паяца — пусть над таким потешаются, это же не он, а "он, играющий роль" (вариант "русской технологии придуривания"). Поэтому одна из составляющих импровизируемого им "карнавала" — скоморошный театр, трагикомическая клоунада.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Философствование также нередко приобретает у Одинокова ха</w:t>
      </w:r>
      <w:r w:rsidRPr="00E20F88">
        <w:rPr>
          <w:rFonts w:ascii="Arial" w:eastAsia="Times New Roman" w:hAnsi="Arial" w:cs="Arial"/>
          <w:sz w:val="18"/>
          <w:szCs w:val="18"/>
        </w:rPr>
        <w:softHyphen/>
        <w:t>рактер фиглярства, юродствования — это способ ускользнуть от не</w:t>
      </w:r>
      <w:r w:rsidRPr="00E20F88">
        <w:rPr>
          <w:rFonts w:ascii="Arial" w:eastAsia="Times New Roman" w:hAnsi="Arial" w:cs="Arial"/>
          <w:sz w:val="18"/>
          <w:szCs w:val="18"/>
        </w:rPr>
        <w:softHyphen/>
        <w:t>пререкаемости, назойливого учительства, подвергнуть сомнению соб</w:t>
      </w:r>
      <w:r w:rsidRPr="00E20F88">
        <w:rPr>
          <w:rFonts w:ascii="Arial" w:eastAsia="Times New Roman" w:hAnsi="Arial" w:cs="Arial"/>
          <w:sz w:val="18"/>
          <w:szCs w:val="18"/>
        </w:rPr>
        <w:softHyphen/>
        <w:t>ственные суждения. Более всего в данном отношении герой напоми-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454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нает "подпольного человека" Достоевского, кривляние и самоуничи</w:t>
      </w:r>
      <w:r w:rsidRPr="00E20F88">
        <w:rPr>
          <w:rFonts w:ascii="Arial" w:eastAsia="Times New Roman" w:hAnsi="Arial" w:cs="Arial"/>
          <w:sz w:val="18"/>
          <w:szCs w:val="18"/>
        </w:rPr>
        <w:softHyphen/>
        <w:t xml:space="preserve">жение которого неотделимы от издевательства над абстрактно-рационалистическими и радикалистскими социальными проектами "осчастливливания" человечества. Только </w:t>
      </w:r>
      <w:r w:rsidRPr="00E20F88">
        <w:rPr>
          <w:rFonts w:ascii="Arial" w:eastAsia="Times New Roman" w:hAnsi="Arial" w:cs="Arial"/>
          <w:b/>
          <w:sz w:val="18"/>
          <w:szCs w:val="18"/>
        </w:rPr>
        <w:t xml:space="preserve">Одиноков </w:t>
      </w:r>
      <w:r w:rsidRPr="00E20F88">
        <w:rPr>
          <w:rFonts w:ascii="Arial" w:eastAsia="Times New Roman" w:hAnsi="Arial" w:cs="Arial"/>
          <w:sz w:val="18"/>
          <w:szCs w:val="18"/>
        </w:rPr>
        <w:t>уже</w:t>
      </w:r>
      <w:r w:rsidRPr="00E20F88">
        <w:rPr>
          <w:rFonts w:ascii="Arial" w:eastAsia="Times New Roman" w:hAnsi="Arial" w:cs="Arial"/>
          <w:b/>
          <w:sz w:val="18"/>
          <w:szCs w:val="18"/>
        </w:rPr>
        <w:t xml:space="preserve"> подводит итоги реализации одного из таких проектов в России — социалистического (коммунистического), как и предсказы</w:t>
      </w:r>
      <w:r w:rsidRPr="00E20F88">
        <w:rPr>
          <w:rFonts w:ascii="Arial" w:eastAsia="Times New Roman" w:hAnsi="Arial" w:cs="Arial"/>
          <w:b/>
          <w:sz w:val="18"/>
          <w:szCs w:val="18"/>
        </w:rPr>
        <w:softHyphen/>
        <w:t>вал Достоевский, провалившегося.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Чтобы показать, чем социализм привлек русский народ, какую роль сыграл в его судьбе и почему не осуществил своих целей, Гал-ковский обращается к культурфилософии как к интегративной форме знания, наделяющей масштабным, деидеологизированным взглядом на вещи, и к постфрейдизму, позволяющему выявить либидо истори</w:t>
      </w:r>
      <w:r w:rsidRPr="00E20F88">
        <w:rPr>
          <w:rFonts w:ascii="Arial" w:eastAsia="Times New Roman" w:hAnsi="Arial" w:cs="Arial"/>
          <w:sz w:val="18"/>
          <w:szCs w:val="18"/>
        </w:rPr>
        <w:softHyphen/>
        <w:t>ческого процесса.</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"Продумать Юнга — это значит понять историю XX века", — гово</w:t>
      </w:r>
      <w:r w:rsidRPr="00E20F88">
        <w:rPr>
          <w:rFonts w:ascii="Verdana" w:eastAsia="Times New Roman" w:hAnsi="Verdana" w:cs="Arial"/>
          <w:color w:val="800080"/>
          <w:sz w:val="18"/>
          <w:szCs w:val="14"/>
        </w:rPr>
        <w:softHyphen/>
        <w:t>рится в "Бесконечном тупике" (с. 648). "Читая книги Юнга, постепенно начинаешь осознавать, что мир продолжает жить в эпохе средневе</w:t>
      </w:r>
      <w:r w:rsidRPr="00E20F88">
        <w:rPr>
          <w:rFonts w:ascii="Verdana" w:eastAsia="Times New Roman" w:hAnsi="Verdana" w:cs="Arial"/>
          <w:color w:val="800080"/>
          <w:sz w:val="18"/>
          <w:szCs w:val="14"/>
        </w:rPr>
        <w:softHyphen/>
        <w:t>ковья, что люди надели пиджаки и джинсы, но ведьмы продолжают справлять шабаши, а инквизиторы — жечь костры. При знакомстве же с судьбой Карла Юнга понимаешь, что вообще никакого средневеко</w:t>
      </w:r>
      <w:r w:rsidRPr="00E20F88">
        <w:rPr>
          <w:rFonts w:ascii="Verdana" w:eastAsia="Times New Roman" w:hAnsi="Verdana" w:cs="Arial"/>
          <w:color w:val="800080"/>
          <w:sz w:val="18"/>
          <w:szCs w:val="14"/>
        </w:rPr>
        <w:softHyphen/>
        <w:t>вья и не было, что средние века — это обычное состояние человече</w:t>
      </w:r>
      <w:r w:rsidRPr="00E20F88">
        <w:rPr>
          <w:rFonts w:ascii="Verdana" w:eastAsia="Times New Roman" w:hAnsi="Verdana" w:cs="Arial"/>
          <w:color w:val="800080"/>
          <w:sz w:val="18"/>
          <w:szCs w:val="14"/>
        </w:rPr>
        <w:softHyphen/>
        <w:t>ства...", — констатирует Одиноков (с. 648). Действительно, XX век продемонстрировал, с одной стороны, большие успехи разума (в ос</w:t>
      </w:r>
      <w:r w:rsidRPr="00E20F88">
        <w:rPr>
          <w:rFonts w:ascii="Verdana" w:eastAsia="Times New Roman" w:hAnsi="Verdana" w:cs="Arial"/>
          <w:color w:val="800080"/>
          <w:sz w:val="18"/>
          <w:szCs w:val="14"/>
        </w:rPr>
        <w:softHyphen/>
        <w:t>новном в области научно-технической), а с другой — власть деструк</w:t>
      </w:r>
      <w:r w:rsidRPr="00E20F88">
        <w:rPr>
          <w:rFonts w:ascii="Verdana" w:eastAsia="Times New Roman" w:hAnsi="Verdana" w:cs="Arial"/>
          <w:color w:val="800080"/>
          <w:sz w:val="18"/>
          <w:szCs w:val="14"/>
        </w:rPr>
        <w:softHyphen/>
        <w:t>тивных сил коллективного бессознательного над сознанием целых на</w:t>
      </w:r>
      <w:r w:rsidRPr="00E20F88">
        <w:rPr>
          <w:rFonts w:ascii="Verdana" w:eastAsia="Times New Roman" w:hAnsi="Verdana" w:cs="Arial"/>
          <w:color w:val="800080"/>
          <w:sz w:val="18"/>
          <w:szCs w:val="14"/>
        </w:rPr>
        <w:softHyphen/>
        <w:t>ций. "Сознание может преспокойно оставаться сознанием, но при этом быть одержимым "содержаниями бессознательного", отдавая себе отчет в чем угодно, только не в этой своей одержимости" [12, с.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Поверх авторской маски Одиноков надевает языковые маски тех, кого считает своими "двойниками", объективирующими ту или иную ипостась одиноковского "я". Это В.Соловьев, Розанов, Чернышевский, Ленин, Достоевский, Набоков и др. Цель подобной игры с масками — попытка контакта с собственным архетипом, а так как Одиноков счи</w:t>
      </w:r>
      <w:r w:rsidRPr="00E20F88">
        <w:rPr>
          <w:rFonts w:ascii="Arial" w:eastAsia="Times New Roman" w:hAnsi="Arial" w:cs="Arial"/>
          <w:sz w:val="18"/>
          <w:szCs w:val="18"/>
        </w:rPr>
        <w:softHyphen/>
        <w:t>тает себя типично русским человеком, — с коллективным бессозна</w:t>
      </w:r>
      <w:r w:rsidRPr="00E20F88">
        <w:rPr>
          <w:rFonts w:ascii="Arial" w:eastAsia="Times New Roman" w:hAnsi="Arial" w:cs="Arial"/>
          <w:sz w:val="18"/>
          <w:szCs w:val="18"/>
        </w:rPr>
        <w:softHyphen/>
        <w:t>тельным русской нации. Самые разнообразные мифологемы — от либеральных до черносотенных — интерпретируются в "Бесконечном тупике" как "конкретные формы прорыва в реальность архетипиче-ского опыта" (с. 681). Ибо то принципиально новое, что отличает Гал-ковского от других русских мыслителей (включая писателей-мыслителей), — потребность раскрыть роль не только идей и учений, но и коллективного бессознательного в русской истории. Деконструи</w:t>
      </w:r>
      <w:r w:rsidRPr="00E20F88">
        <w:rPr>
          <w:rFonts w:ascii="Arial" w:eastAsia="Times New Roman" w:hAnsi="Arial" w:cs="Arial"/>
          <w:sz w:val="18"/>
          <w:szCs w:val="18"/>
        </w:rPr>
        <w:softHyphen/>
        <w:t>руя сверхтекст русской культуры, он моделирует метамифологию рус</w:t>
      </w:r>
      <w:r w:rsidRPr="00E20F88">
        <w:rPr>
          <w:rFonts w:ascii="Arial" w:eastAsia="Times New Roman" w:hAnsi="Arial" w:cs="Arial"/>
          <w:sz w:val="18"/>
          <w:szCs w:val="18"/>
        </w:rPr>
        <w:softHyphen/>
        <w:t>ской нации.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Мифологическое мышление — наиболее древняя, примитивная форма коллективного сознания. О мифах "естественно предположить, что они соответствуют рудиментам фантастических желаний целой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455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нации, вековым снам юного человечества" [433, с. 166]. Социальная функция мифа — объяснить непонятное, приспособить индивида к общественному целому (см.: [91]).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Галковский стремится дать культурфилософское и психоаналити</w:t>
      </w:r>
      <w:r w:rsidRPr="00E20F88">
        <w:rPr>
          <w:rFonts w:ascii="Arial" w:eastAsia="Times New Roman" w:hAnsi="Arial" w:cs="Arial"/>
          <w:sz w:val="18"/>
          <w:szCs w:val="18"/>
        </w:rPr>
        <w:softHyphen/>
        <w:t>ческое истолкование целого букета составляющих русского мифа, в течение веков определявшего и во многом продолжающего опреде</w:t>
      </w:r>
      <w:r w:rsidRPr="00E20F88">
        <w:rPr>
          <w:rFonts w:ascii="Arial" w:eastAsia="Times New Roman" w:hAnsi="Arial" w:cs="Arial"/>
          <w:sz w:val="18"/>
          <w:szCs w:val="18"/>
        </w:rPr>
        <w:softHyphen/>
        <w:t>лять жизнь и психологию русского народа, своеобразие созданной им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Автор "Бесконечного тупика" воспринимает мысль Освальда Шпенглера о том, что каждая культура возникает "как органический порыв некой души, созревающей в бессознательных недрах </w:t>
      </w:r>
      <w:r w:rsidRPr="00E20F88">
        <w:rPr>
          <w:rFonts w:ascii="Arial" w:eastAsia="Times New Roman" w:hAnsi="Arial" w:cs="Arial"/>
          <w:sz w:val="18"/>
          <w:szCs w:val="18"/>
          <w:lang w:val="en-US"/>
        </w:rPr>
        <w:t>Urseelentum</w:t>
      </w:r>
      <w:r w:rsidRPr="00E20F88">
        <w:rPr>
          <w:rFonts w:ascii="Arial" w:eastAsia="Times New Roman" w:hAnsi="Arial" w:cs="Arial"/>
          <w:sz w:val="18"/>
          <w:szCs w:val="18"/>
        </w:rPr>
        <w:t xml:space="preserve"> (пра-души) и устремленной к самовыражению в лишь ей присущем ритме и такте, к самооформлению в лишь ей грезящихся образах. Соответственно, религия, искусство, наука, вся духовная культура — это греза "коллективной души", эпифеномен жизненного порыва" [81, с.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Насчитывая за историю человечества восемь самостоятельных культур (египетская, индийская, вавилонская, китайская, культура майя, "аполлоновская", или греко-римская, "магическая", или византийско-арабская, "фаустовская", или западноевропейская), Шпенглер указы</w:t>
      </w:r>
      <w:r w:rsidRPr="00E20F88">
        <w:rPr>
          <w:rFonts w:ascii="Arial" w:eastAsia="Times New Roman" w:hAnsi="Arial" w:cs="Arial"/>
          <w:sz w:val="18"/>
          <w:szCs w:val="18"/>
        </w:rPr>
        <w:softHyphen/>
        <w:t>вал, что ожидается рождение русско-сибирской культуры. Предыду</w:t>
      </w:r>
      <w:r w:rsidRPr="00E20F88">
        <w:rPr>
          <w:rFonts w:ascii="Arial" w:eastAsia="Times New Roman" w:hAnsi="Arial" w:cs="Arial"/>
          <w:sz w:val="18"/>
          <w:szCs w:val="18"/>
        </w:rPr>
        <w:softHyphen/>
        <w:t>щий же этап ее развития, начиная с петровской эпохи, он относил к псевдоморфозе.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Галковский вслед за Шпенглером (и не только Шпенглером) пока</w:t>
      </w:r>
      <w:r w:rsidRPr="00E20F88">
        <w:rPr>
          <w:rFonts w:ascii="Arial" w:eastAsia="Times New Roman" w:hAnsi="Arial" w:cs="Arial"/>
          <w:sz w:val="18"/>
          <w:szCs w:val="18"/>
        </w:rPr>
        <w:softHyphen/>
        <w:t>зывает заимствованный характер форм, в которых выявляла себя рус</w:t>
      </w:r>
      <w:r w:rsidRPr="00E20F88">
        <w:rPr>
          <w:rFonts w:ascii="Arial" w:eastAsia="Times New Roman" w:hAnsi="Arial" w:cs="Arial"/>
          <w:sz w:val="18"/>
          <w:szCs w:val="18"/>
        </w:rPr>
        <w:softHyphen/>
        <w:t>ская культура</w:t>
      </w:r>
      <w:r w:rsidRPr="00E20F88">
        <w:rPr>
          <w:rFonts w:ascii="Arial" w:eastAsia="Times New Roman" w:hAnsi="Arial" w:cs="Arial"/>
          <w:color w:val="FF0000"/>
          <w:sz w:val="18"/>
          <w:szCs w:val="18"/>
        </w:rPr>
        <w:t>*</w:t>
      </w:r>
      <w:r w:rsidRPr="00E20F88">
        <w:rPr>
          <w:rFonts w:ascii="Arial" w:eastAsia="Times New Roman" w:hAnsi="Arial" w:cs="Arial"/>
          <w:sz w:val="18"/>
          <w:szCs w:val="18"/>
        </w:rPr>
        <w:t>. Импортация Россией культурных форм как "магической</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(византийской), так и "фаустовской" (западноевропейской) культур предопределила ее двойную менталь-ность, привела к тому, что в России Восток и Запад "перехлестнулись" (если использовать выражение Галковского). "Глубочайшее религиоз</w:t>
      </w:r>
      <w:r w:rsidRPr="00E20F88">
        <w:rPr>
          <w:rFonts w:ascii="Arial" w:eastAsia="Times New Roman" w:hAnsi="Arial" w:cs="Arial"/>
          <w:sz w:val="18"/>
          <w:szCs w:val="18"/>
        </w:rPr>
        <w:softHyphen/>
        <w:t xml:space="preserve">ное мировосприятие, неожиданные озарения, дрожь робости перед грядущим сознанием, метафизические грезы и порывы стоят в начале истории (рождая "магическую" культуру. — </w:t>
      </w:r>
      <w:r w:rsidRPr="00E20F88">
        <w:rPr>
          <w:rFonts w:ascii="Arial" w:eastAsia="Times New Roman" w:hAnsi="Arial" w:cs="Arial"/>
          <w:iCs/>
          <w:sz w:val="18"/>
          <w:szCs w:val="18"/>
        </w:rPr>
        <w:t>Авт.</w:t>
      </w:r>
      <w:r w:rsidRPr="00E20F88">
        <w:rPr>
          <w:rFonts w:ascii="Arial" w:eastAsia="Times New Roman" w:hAnsi="Arial" w:cs="Arial"/>
          <w:sz w:val="18"/>
          <w:szCs w:val="18"/>
        </w:rPr>
        <w:t>),</w:t>
      </w:r>
      <w:r w:rsidRPr="00E20F88">
        <w:rPr>
          <w:rFonts w:ascii="Arial" w:eastAsia="Times New Roman" w:hAnsi="Arial" w:cs="Arial"/>
          <w:iCs/>
          <w:sz w:val="18"/>
          <w:szCs w:val="18"/>
        </w:rPr>
        <w:t xml:space="preserve"> </w:t>
      </w:r>
      <w:r w:rsidRPr="00E20F88">
        <w:rPr>
          <w:rFonts w:ascii="Arial" w:eastAsia="Times New Roman" w:hAnsi="Arial" w:cs="Arial"/>
          <w:sz w:val="18"/>
          <w:szCs w:val="18"/>
        </w:rPr>
        <w:t xml:space="preserve">доходящая до боли интеллектуальная ясность — в конце истории ("фаустовская" культура. — </w:t>
      </w:r>
      <w:r w:rsidRPr="00E20F88">
        <w:rPr>
          <w:rFonts w:ascii="Arial" w:eastAsia="Times New Roman" w:hAnsi="Arial" w:cs="Arial"/>
          <w:iCs/>
          <w:sz w:val="18"/>
          <w:szCs w:val="18"/>
        </w:rPr>
        <w:t>Авт</w:t>
      </w:r>
      <w:r w:rsidRPr="00E20F88">
        <w:rPr>
          <w:rFonts w:ascii="Arial" w:eastAsia="Times New Roman" w:hAnsi="Arial" w:cs="Arial"/>
          <w:sz w:val="18"/>
          <w:szCs w:val="18"/>
        </w:rPr>
        <w:t>.)", — указывает Шпенглер [472, с. 30—31], поясняя, что в случае с Россией то и другое оказалось перемешано. Галковский настойчиво подчеркивает "магический" компонент русской культуры, который со</w:t>
      </w:r>
      <w:r w:rsidRPr="00E20F88">
        <w:rPr>
          <w:rFonts w:ascii="Arial" w:eastAsia="Times New Roman" w:hAnsi="Arial" w:cs="Arial"/>
          <w:sz w:val="18"/>
          <w:szCs w:val="18"/>
        </w:rPr>
        <w:softHyphen/>
        <w:t>хранился и тогда, когда началась ее европеизация.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 русских религиозных философов, и прежде всего у Розанова, Галковский почерпнул представление о русской душе как душе по природе своей созерцательной, женственной, мистической, обла</w:t>
      </w:r>
      <w:r w:rsidRPr="00E20F88">
        <w:rPr>
          <w:rFonts w:ascii="Arial" w:eastAsia="Times New Roman" w:hAnsi="Arial" w:cs="Arial"/>
          <w:sz w:val="18"/>
          <w:szCs w:val="18"/>
        </w:rPr>
        <w:softHyphen/>
        <w:t>дающей повышенной религиозной одаренностью, устремленной в трансцендентное, в грезы, мечты, откровения, т. е. душе "художест-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Ничего исключительного в этом нет; более того, совершенно изолированные культуры никогда не достигают мирового уровня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венной", как бы самой природой предназначенной для творчества. Но одновременно писатель фиксирует ее инфантилизм, интеллекту</w:t>
      </w:r>
      <w:r w:rsidRPr="00E20F88">
        <w:rPr>
          <w:rFonts w:ascii="Arial" w:eastAsia="Times New Roman" w:hAnsi="Arial" w:cs="Arial"/>
          <w:sz w:val="18"/>
          <w:szCs w:val="18"/>
        </w:rPr>
        <w:softHyphen/>
        <w:t>альную незрелость. Галковский пишет о "вечной детскости" русского общества. "Гениальные дети, — роняет он, — это и есть лучшее на</w:t>
      </w:r>
      <w:r w:rsidRPr="00E20F88">
        <w:rPr>
          <w:rFonts w:ascii="Arial" w:eastAsia="Times New Roman" w:hAnsi="Arial" w:cs="Arial"/>
          <w:sz w:val="18"/>
          <w:szCs w:val="18"/>
        </w:rPr>
        <w:softHyphen/>
        <w:t>звание для русских, — и бескомпромиссно продолжает: — Гениальные дети и тупые, злые и оглушающе бездарные взрослые". Писатель по</w:t>
      </w:r>
      <w:r w:rsidRPr="00E20F88">
        <w:rPr>
          <w:rFonts w:ascii="Arial" w:eastAsia="Times New Roman" w:hAnsi="Arial" w:cs="Arial"/>
          <w:sz w:val="18"/>
          <w:szCs w:val="18"/>
        </w:rPr>
        <w:softHyphen/>
        <w:t>ясняет: "Русский талантлив, поскольку сохраняет связь со своим детст</w:t>
      </w:r>
      <w:r w:rsidRPr="00E20F88">
        <w:rPr>
          <w:rFonts w:ascii="Arial" w:eastAsia="Times New Roman" w:hAnsi="Arial" w:cs="Arial"/>
          <w:sz w:val="18"/>
          <w:szCs w:val="18"/>
        </w:rPr>
        <w:softHyphen/>
        <w:t>вом, со своим бессознательным и бессловесным "я"..." (Континент, 1994, №81, с. 267).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Касаясь концепции псевдоморфозы Шпенглера, Галковский отчас</w:t>
      </w:r>
      <w:r w:rsidRPr="00E20F88">
        <w:rPr>
          <w:rFonts w:ascii="Arial" w:eastAsia="Times New Roman" w:hAnsi="Arial" w:cs="Arial"/>
          <w:sz w:val="18"/>
          <w:szCs w:val="18"/>
        </w:rPr>
        <w:softHyphen/>
        <w:t>ти вторит ему, отчасти корректирует его, утверждая: "Русский дух бе</w:t>
      </w:r>
      <w:r w:rsidRPr="00E20F88">
        <w:rPr>
          <w:rFonts w:ascii="Arial" w:eastAsia="Times New Roman" w:hAnsi="Arial" w:cs="Arial"/>
          <w:sz w:val="18"/>
          <w:szCs w:val="18"/>
        </w:rPr>
        <w:softHyphen/>
        <w:t xml:space="preserve">рет готовые формы (у Византии, у Запада) и просветляет их" (Континент, 1994, № 81, с. 229) — и доказывая, что в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рождение самостоятельной русской культуры уже произошло: "Если русское Просвещение — лишь внешняя аналогия Просвещению западному, реминисценция, стилизация, то Достоевский — это не стилизация, а нечто глубокое, доходящее до корневой системы индивидуальной и социальной психики" (с. 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Галковский выявляет три мировые идеи, воспринятые Россией: христианство, масонство, социализм — и показывает, что все они "русифицировались", подвергшись воздействию коллективного бес</w:t>
      </w:r>
      <w:r w:rsidRPr="00E20F88">
        <w:rPr>
          <w:rFonts w:ascii="Arial" w:eastAsia="Times New Roman" w:hAnsi="Arial" w:cs="Arial"/>
          <w:sz w:val="18"/>
          <w:szCs w:val="18"/>
        </w:rPr>
        <w:softHyphen/>
        <w:t>сознательного русской нации, — ведь нации, согласно Юнгу, обла</w:t>
      </w:r>
      <w:r w:rsidRPr="00E20F88">
        <w:rPr>
          <w:rFonts w:ascii="Arial" w:eastAsia="Times New Roman" w:hAnsi="Arial" w:cs="Arial"/>
          <w:sz w:val="18"/>
          <w:szCs w:val="18"/>
        </w:rPr>
        <w:softHyphen/>
        <w:t>дают своими собственными архетипическими особенностями. Их пре</w:t>
      </w:r>
      <w:r w:rsidRPr="00E20F88">
        <w:rPr>
          <w:rFonts w:ascii="Arial" w:eastAsia="Times New Roman" w:hAnsi="Arial" w:cs="Arial"/>
          <w:sz w:val="18"/>
          <w:szCs w:val="18"/>
        </w:rPr>
        <w:softHyphen/>
        <w:t>ломляют национальные мифы.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Национальный миф — это идеализированное представление на</w:t>
      </w:r>
      <w:r w:rsidRPr="00E20F88">
        <w:rPr>
          <w:rFonts w:ascii="Arial" w:eastAsia="Times New Roman" w:hAnsi="Arial" w:cs="Arial"/>
          <w:sz w:val="18"/>
          <w:szCs w:val="18"/>
        </w:rPr>
        <w:softHyphen/>
        <w:t>ции о самой себе, или, как пишет Галковский, такое сплетение фак</w:t>
      </w:r>
      <w:r w:rsidRPr="00E20F88">
        <w:rPr>
          <w:rFonts w:ascii="Arial" w:eastAsia="Times New Roman" w:hAnsi="Arial" w:cs="Arial"/>
          <w:sz w:val="18"/>
          <w:szCs w:val="18"/>
        </w:rPr>
        <w:softHyphen/>
        <w:t>тов и вымысла, которое для определенного национального социума звучит как "Истина". Демифологизация национальных (и социальных) мифов — одна из важнейших задач постмодернистской литературы, способствующей освобождению народов от самоослепления и уто</w:t>
      </w:r>
      <w:r w:rsidRPr="00E20F88">
        <w:rPr>
          <w:rFonts w:ascii="Arial" w:eastAsia="Times New Roman" w:hAnsi="Arial" w:cs="Arial"/>
          <w:sz w:val="18"/>
          <w:szCs w:val="18"/>
        </w:rPr>
        <w:softHyphen/>
        <w:t>пизма.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Своеобразие русского мифа позволяет оттенить его соотнесе</w:t>
      </w:r>
      <w:r w:rsidRPr="00E20F88">
        <w:rPr>
          <w:rFonts w:ascii="Arial" w:eastAsia="Times New Roman" w:hAnsi="Arial" w:cs="Arial"/>
          <w:sz w:val="18"/>
          <w:szCs w:val="18"/>
        </w:rPr>
        <w:softHyphen/>
        <w:t>ние с германским мифом. В основе германского мифа лежит, по наблюдениям Бердяева (к которому отсылает Одиноков), стремле</w:t>
      </w:r>
      <w:r w:rsidRPr="00E20F88">
        <w:rPr>
          <w:rFonts w:ascii="Arial" w:eastAsia="Times New Roman" w:hAnsi="Arial" w:cs="Arial"/>
          <w:sz w:val="18"/>
          <w:szCs w:val="18"/>
        </w:rPr>
        <w:softHyphen/>
        <w:t>ние к рационализации и организации (окультуриванию) бессозна</w:t>
      </w:r>
      <w:r w:rsidRPr="00E20F88">
        <w:rPr>
          <w:rFonts w:ascii="Arial" w:eastAsia="Times New Roman" w:hAnsi="Arial" w:cs="Arial"/>
          <w:sz w:val="18"/>
          <w:szCs w:val="18"/>
        </w:rPr>
        <w:softHyphen/>
        <w:t>тельного, иррационально-хаотического, что воспринимается нем</w:t>
      </w:r>
      <w:r w:rsidRPr="00E20F88">
        <w:rPr>
          <w:rFonts w:ascii="Arial" w:eastAsia="Times New Roman" w:hAnsi="Arial" w:cs="Arial"/>
          <w:sz w:val="18"/>
          <w:szCs w:val="18"/>
        </w:rPr>
        <w:softHyphen/>
        <w:t>цем как долг, порождая непомерные притязания (см. с.288). "... Хри</w:t>
      </w:r>
      <w:r w:rsidRPr="00E20F88">
        <w:rPr>
          <w:rFonts w:ascii="Arial" w:eastAsia="Times New Roman" w:hAnsi="Arial" w:cs="Arial"/>
          <w:sz w:val="18"/>
          <w:szCs w:val="18"/>
        </w:rPr>
        <w:softHyphen/>
        <w:t>стианское миросозерцание после отображения в океане (германского) бессознательного логически перенимает свойства Вотана по ту сторону небес" [486, с.329]. В основе русского ми</w:t>
      </w:r>
      <w:r w:rsidRPr="00E20F88">
        <w:rPr>
          <w:rFonts w:ascii="Arial" w:eastAsia="Times New Roman" w:hAnsi="Arial" w:cs="Arial"/>
          <w:sz w:val="18"/>
          <w:szCs w:val="18"/>
        </w:rPr>
        <w:softHyphen/>
        <w:t>фа лежит иррациональное стремление к бегству от мира-хаоса и поиск спасения в трансцендировании жизни. Христианское миро</w:t>
      </w:r>
      <w:r w:rsidRPr="00E20F88">
        <w:rPr>
          <w:rFonts w:ascii="Arial" w:eastAsia="Times New Roman" w:hAnsi="Arial" w:cs="Arial"/>
          <w:sz w:val="18"/>
          <w:szCs w:val="18"/>
        </w:rPr>
        <w:softHyphen/>
        <w:t>созерцание после отображения в океане русского бессознатель</w:t>
      </w:r>
      <w:r w:rsidRPr="00E20F88">
        <w:rPr>
          <w:rFonts w:ascii="Arial" w:eastAsia="Times New Roman" w:hAnsi="Arial" w:cs="Arial"/>
          <w:sz w:val="18"/>
          <w:szCs w:val="18"/>
        </w:rPr>
        <w:softHyphen/>
        <w:t>ного приводит к появлению представления о Святой Руси — спаси</w:t>
      </w:r>
      <w:r w:rsidRPr="00E20F88">
        <w:rPr>
          <w:rFonts w:ascii="Arial" w:eastAsia="Times New Roman" w:hAnsi="Arial" w:cs="Arial"/>
          <w:sz w:val="18"/>
          <w:szCs w:val="18"/>
        </w:rPr>
        <w:softHyphen/>
        <w:t>тельнице человечества. "Святая Русь - это ... прежде всего мета-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физическое и мистическое понятие, а не живая реальность. </w:t>
      </w:r>
      <w:r w:rsidRPr="00E20F88">
        <w:rPr>
          <w:rFonts w:ascii="Arial" w:eastAsia="Times New Roman" w:hAnsi="Arial" w:cs="Arial"/>
          <w:iCs/>
          <w:sz w:val="18"/>
          <w:szCs w:val="18"/>
        </w:rPr>
        <w:t xml:space="preserve">&lt;...&gt; </w:t>
      </w:r>
      <w:r w:rsidRPr="00E20F88">
        <w:rPr>
          <w:rFonts w:ascii="Arial" w:eastAsia="Times New Roman" w:hAnsi="Arial" w:cs="Arial"/>
          <w:sz w:val="18"/>
          <w:szCs w:val="18"/>
        </w:rPr>
        <w:t>Ее как будто нет в действительности, и вместе с тем, одновременно, она присутствует в качестве идеала, о котором всегда помнит и грезит русская земля" [376, с. 173].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Бессознательное у русских доминирует над сознанием, утопиче</w:t>
      </w:r>
      <w:r w:rsidRPr="00E20F88">
        <w:rPr>
          <w:rFonts w:ascii="Arial" w:eastAsia="Times New Roman" w:hAnsi="Arial" w:cs="Arial"/>
          <w:sz w:val="18"/>
          <w:szCs w:val="18"/>
        </w:rPr>
        <w:softHyphen/>
        <w:t xml:space="preserve">ское — над реальным. Одиноков в связи с этим цитирует Розанова: "Еврей находит "отечество" во всяком месте, в котором живет... </w:t>
      </w:r>
      <w:r w:rsidRPr="00E20F88">
        <w:rPr>
          <w:rFonts w:ascii="Arial" w:eastAsia="Times New Roman" w:hAnsi="Arial" w:cs="Arial"/>
          <w:iCs/>
          <w:sz w:val="18"/>
          <w:szCs w:val="18"/>
        </w:rPr>
        <w:t xml:space="preserve">&lt;...&gt; </w:t>
      </w:r>
      <w:r w:rsidRPr="00E20F88">
        <w:rPr>
          <w:rFonts w:ascii="Arial" w:eastAsia="Times New Roman" w:hAnsi="Arial" w:cs="Arial"/>
          <w:sz w:val="18"/>
          <w:szCs w:val="18"/>
        </w:rPr>
        <w:t>Еврей — космополит, гражданин мира, русский — псевдополит. Он и на своей родине чужой " (с. 138), так как истинной родиной считает Царство Небесное. Сама жизнь для такой страны-монаха, посвятив</w:t>
      </w:r>
      <w:r w:rsidRPr="00E20F88">
        <w:rPr>
          <w:rFonts w:ascii="Arial" w:eastAsia="Times New Roman" w:hAnsi="Arial" w:cs="Arial"/>
          <w:sz w:val="18"/>
          <w:szCs w:val="18"/>
        </w:rPr>
        <w:softHyphen/>
        <w:t xml:space="preserve">шей себя служению Богу, </w:t>
      </w:r>
      <w:r w:rsidRPr="00E20F88">
        <w:rPr>
          <w:rFonts w:ascii="Arial" w:eastAsia="Times New Roman" w:hAnsi="Arial" w:cs="Arial"/>
          <w:sz w:val="18"/>
          <w:szCs w:val="18"/>
        </w:rPr>
        <w:lastRenderedPageBreak/>
        <w:t>каковой традиционно являлась Россия, — лишь подготовка к истинной жизни; она живет апокалипсическими и эсхатологическими настроениями, дышит христианством в его "чистом виде" (мистическое христианство). Одиноков называет русское обще</w:t>
      </w:r>
      <w:r w:rsidRPr="00E20F88">
        <w:rPr>
          <w:rFonts w:ascii="Arial" w:eastAsia="Times New Roman" w:hAnsi="Arial" w:cs="Arial"/>
          <w:sz w:val="18"/>
          <w:szCs w:val="18"/>
        </w:rPr>
        <w:softHyphen/>
        <w:t>ство слишком христианским, монотонно христианским, чисто и высоко христианским.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Идеал русских столь высок, что обесценивает реальность, порож</w:t>
      </w:r>
      <w:r w:rsidRPr="00E20F88">
        <w:rPr>
          <w:rFonts w:ascii="Arial" w:eastAsia="Times New Roman" w:hAnsi="Arial" w:cs="Arial"/>
          <w:sz w:val="18"/>
          <w:szCs w:val="18"/>
        </w:rPr>
        <w:softHyphen/>
        <w:t>дает к ней враждебное отношение, способное достигать степени са</w:t>
      </w:r>
      <w:r w:rsidRPr="00E20F88">
        <w:rPr>
          <w:rFonts w:ascii="Arial" w:eastAsia="Times New Roman" w:hAnsi="Arial" w:cs="Arial"/>
          <w:sz w:val="18"/>
          <w:szCs w:val="18"/>
        </w:rPr>
        <w:softHyphen/>
        <w:t>танинского злорадства. Поэтому оборотная сторона трансценден</w:t>
      </w:r>
      <w:r w:rsidRPr="00E20F88">
        <w:rPr>
          <w:rFonts w:ascii="Arial" w:eastAsia="Times New Roman" w:hAnsi="Arial" w:cs="Arial"/>
          <w:sz w:val="18"/>
          <w:szCs w:val="18"/>
        </w:rPr>
        <w:softHyphen/>
        <w:t>тального идеализма — нигилизм. В "Исходном тексте" Галковский ха</w:t>
      </w:r>
      <w:r w:rsidRPr="00E20F88">
        <w:rPr>
          <w:rFonts w:ascii="Arial" w:eastAsia="Times New Roman" w:hAnsi="Arial" w:cs="Arial"/>
          <w:sz w:val="18"/>
          <w:szCs w:val="18"/>
        </w:rPr>
        <w:softHyphen/>
        <w:t>рактеризует русскую нацию как нацию "с социалистической (ниги</w:t>
      </w:r>
      <w:r w:rsidRPr="00E20F88">
        <w:rPr>
          <w:rFonts w:ascii="Arial" w:eastAsia="Times New Roman" w:hAnsi="Arial" w:cs="Arial"/>
          <w:sz w:val="18"/>
          <w:szCs w:val="18"/>
        </w:rPr>
        <w:softHyphen/>
        <w:t>листической) пустыней в душе" (Континент, 1994, №81, с. 233), назы</w:t>
      </w:r>
      <w:r w:rsidRPr="00E20F88">
        <w:rPr>
          <w:rFonts w:ascii="Arial" w:eastAsia="Times New Roman" w:hAnsi="Arial" w:cs="Arial"/>
          <w:sz w:val="18"/>
          <w:szCs w:val="18"/>
        </w:rPr>
        <w:softHyphen/>
        <w:t>вает Россию прародиной экзистенциализма. Степень отрицания у русских прямо пропорциональна силе утверждения потустороннего идеала, обладает колоссальной психической энергетикой (так называе</w:t>
      </w:r>
      <w:r w:rsidRPr="00E20F88">
        <w:rPr>
          <w:rFonts w:ascii="Arial" w:eastAsia="Times New Roman" w:hAnsi="Arial" w:cs="Arial"/>
          <w:sz w:val="18"/>
          <w:szCs w:val="18"/>
        </w:rPr>
        <w:softHyphen/>
        <w:t>мая "страстность" русских, отмеченная Н.Лосским). Инстинкт самосо</w:t>
      </w:r>
      <w:r w:rsidRPr="00E20F88">
        <w:rPr>
          <w:rFonts w:ascii="Arial" w:eastAsia="Times New Roman" w:hAnsi="Arial" w:cs="Arial"/>
          <w:sz w:val="18"/>
          <w:szCs w:val="18"/>
        </w:rPr>
        <w:softHyphen/>
        <w:t>хранения у нации ослаблен иррациональным влечением к смерти. Ведь христианство "в чистом виде" — это и есть стремление к небытию, — вслед за Ницше, но применительно именно к русской ментальности утверждает Галковский и раскрывает "логику" данного стремления: "или жить в этом мире и бороться со злом, но потерять святость, или уме</w:t>
      </w:r>
      <w:r w:rsidRPr="00E20F88">
        <w:rPr>
          <w:rFonts w:ascii="Arial" w:eastAsia="Times New Roman" w:hAnsi="Arial" w:cs="Arial"/>
          <w:sz w:val="18"/>
          <w:szCs w:val="18"/>
        </w:rPr>
        <w:softHyphen/>
        <w:t>реть на кресте и святость сохранить, дав тем самым миру идею свято</w:t>
      </w:r>
      <w:r w:rsidRPr="00E20F88">
        <w:rPr>
          <w:rFonts w:ascii="Arial" w:eastAsia="Times New Roman" w:hAnsi="Arial" w:cs="Arial"/>
          <w:sz w:val="18"/>
          <w:szCs w:val="18"/>
        </w:rPr>
        <w:softHyphen/>
        <w:t>сти. Идея Святой Руси — это идея смерти и сохранения святости" (Континент, 1994, №81, с.257). В полной мере танатоидальное прояв</w:t>
      </w:r>
      <w:r w:rsidRPr="00E20F88">
        <w:rPr>
          <w:rFonts w:ascii="Arial" w:eastAsia="Times New Roman" w:hAnsi="Arial" w:cs="Arial"/>
          <w:sz w:val="18"/>
          <w:szCs w:val="18"/>
        </w:rPr>
        <w:softHyphen/>
        <w:t>ление коллективного бессознательного русской нации обнажает ма</w:t>
      </w:r>
      <w:r w:rsidRPr="00E20F88">
        <w:rPr>
          <w:rFonts w:ascii="Arial" w:eastAsia="Times New Roman" w:hAnsi="Arial" w:cs="Arial"/>
          <w:sz w:val="18"/>
          <w:szCs w:val="18"/>
        </w:rPr>
        <w:softHyphen/>
        <w:t>ниакальная идея жертвования Россией ради спасения мира, прослежи</w:t>
      </w:r>
      <w:r w:rsidRPr="00E20F88">
        <w:rPr>
          <w:rFonts w:ascii="Arial" w:eastAsia="Times New Roman" w:hAnsi="Arial" w:cs="Arial"/>
          <w:sz w:val="18"/>
          <w:szCs w:val="18"/>
        </w:rPr>
        <w:softHyphen/>
        <w:t>ваемая Одиноковым у многих русских мыслителей, от Чаадаева до Бердяева. Томас Манн сказал, что немецкому народу свойственно решать свои внутренние проблемы за счет всего мира. Можно доба</w:t>
      </w:r>
      <w:r w:rsidRPr="00E20F88">
        <w:rPr>
          <w:rFonts w:ascii="Arial" w:eastAsia="Times New Roman" w:hAnsi="Arial" w:cs="Arial"/>
          <w:sz w:val="18"/>
          <w:szCs w:val="18"/>
        </w:rPr>
        <w:softHyphen/>
        <w:t>вить, что русскому народу свойственно решать мировые проблемы за свой собственный счет", — замечает автор-персонаж (с. 420).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Отрицание реального мира и иррациональное влечение к смерти — это то, что роднит Россию с Востоком (индуизмом и буддизмом преж</w:t>
      </w:r>
      <w:r w:rsidRPr="00E20F88">
        <w:rPr>
          <w:rFonts w:ascii="Arial" w:eastAsia="Times New Roman" w:hAnsi="Arial" w:cs="Arial"/>
          <w:sz w:val="18"/>
          <w:szCs w:val="18"/>
        </w:rPr>
        <w:softHyphen/>
        <w:t>де всего), хотя для русского человека понятия добра и зла существу</w:t>
      </w:r>
      <w:r w:rsidRPr="00E20F88">
        <w:rPr>
          <w:rFonts w:ascii="Arial" w:eastAsia="Times New Roman" w:hAnsi="Arial" w:cs="Arial"/>
          <w:sz w:val="18"/>
          <w:szCs w:val="18"/>
        </w:rPr>
        <w:softHyphen/>
        <w:t>ют. Начало европеизации связано с активацией иного проявления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коллективного бессознательного — инстинкта жизни и с противобор</w:t>
      </w:r>
      <w:r w:rsidRPr="00E20F88">
        <w:rPr>
          <w:rFonts w:ascii="Arial" w:eastAsia="Times New Roman" w:hAnsi="Arial" w:cs="Arial"/>
          <w:sz w:val="18"/>
          <w:szCs w:val="18"/>
        </w:rPr>
        <w:softHyphen/>
        <w:t>ством Танатоса и Эроса. "Принятие античного логоса Аристотеля — это отказ от святости, но сохранение русского мира", — констатирует Галковский (Континент, 1994, №81, с.257).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Интегрирование в русскую культуру фаустовского начала совпа</w:t>
      </w:r>
      <w:r w:rsidRPr="00E20F88">
        <w:rPr>
          <w:rFonts w:ascii="Arial" w:eastAsia="Times New Roman" w:hAnsi="Arial" w:cs="Arial"/>
          <w:sz w:val="18"/>
          <w:szCs w:val="18"/>
        </w:rPr>
        <w:softHyphen/>
        <w:t>дает с переориентацией на светский тип государства по образцу стран Западной Европы. Религиозно-мифологический взгляд на мир начинает постепенно разрушаться. В трещины былого монолита про</w:t>
      </w:r>
      <w:r w:rsidRPr="00E20F88">
        <w:rPr>
          <w:rFonts w:ascii="Arial" w:eastAsia="Times New Roman" w:hAnsi="Arial" w:cs="Arial"/>
          <w:sz w:val="18"/>
          <w:szCs w:val="18"/>
        </w:rPr>
        <w:softHyphen/>
        <w:t>никают масонские, атеистические, научные, социалистические идеи. В таких формах Россия преодолевала "неизлечимый восточный тра</w:t>
      </w:r>
      <w:r w:rsidRPr="00E20F88">
        <w:rPr>
          <w:rFonts w:ascii="Arial" w:eastAsia="Times New Roman" w:hAnsi="Arial" w:cs="Arial"/>
          <w:sz w:val="18"/>
          <w:szCs w:val="18"/>
        </w:rPr>
        <w:softHyphen/>
        <w:t>диционализм и пассеизм" (Ортега-и-Гассет), задушившие не одну культуру (Египет, Византия и др.), которые останавливались в своем развитии, "окостеневали"</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"Упрямое стремление сохранить самих себя в границах привычно</w:t>
      </w:r>
      <w:r w:rsidRPr="00E20F88">
        <w:rPr>
          <w:rFonts w:ascii="Arial" w:eastAsia="Times New Roman" w:hAnsi="Arial" w:cs="Arial"/>
          <w:sz w:val="18"/>
          <w:szCs w:val="18"/>
        </w:rPr>
        <w:softHyphen/>
        <w:t>го, каждодневного, — пишет Ортега-и-Гассет, — это всегда слабость, упадок жизненных сил" [310, с. 243]. Россия же была молода (по сравнению с Востоком и Западом). Она одновременно тянулась к новому и пугалась его как запретного плода, дьявольского соблазна. Высшим выражением самосознания этой взрослеющей России стано</w:t>
      </w:r>
      <w:r w:rsidRPr="00E20F88">
        <w:rPr>
          <w:rFonts w:ascii="Arial" w:eastAsia="Times New Roman" w:hAnsi="Arial" w:cs="Arial"/>
          <w:sz w:val="18"/>
          <w:szCs w:val="18"/>
        </w:rPr>
        <w:softHyphen/>
        <w:t xml:space="preserve">вится русская литература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осуществлявшая в рамках эстетики сразу множество задач и, по сути, заместившая еще только начавшую складываться русскую философию, социологию, психологию и т. д. — все, в чем нуждалось российское общество. Именно литература явилась духовным мостом между Россией и Западом (фатально ушедшим впе</w:t>
      </w:r>
      <w:r w:rsidRPr="00E20F88">
        <w:rPr>
          <w:rFonts w:ascii="Arial" w:eastAsia="Times New Roman" w:hAnsi="Arial" w:cs="Arial"/>
          <w:sz w:val="18"/>
          <w:szCs w:val="18"/>
        </w:rPr>
        <w:softHyphen/>
        <w:t>ред, по словам Галковского, Западом), скрещивая в себе обе куль</w:t>
      </w:r>
      <w:r w:rsidRPr="00E20F88">
        <w:rPr>
          <w:rFonts w:ascii="Arial" w:eastAsia="Times New Roman" w:hAnsi="Arial" w:cs="Arial"/>
          <w:sz w:val="18"/>
          <w:szCs w:val="18"/>
        </w:rPr>
        <w:softHyphen/>
        <w:t>турные традиции.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Литература открывает для русского человека ценность такого фено</w:t>
      </w:r>
      <w:r w:rsidRPr="00E20F88">
        <w:rPr>
          <w:rFonts w:ascii="Arial" w:eastAsia="Times New Roman" w:hAnsi="Arial" w:cs="Arial"/>
          <w:sz w:val="18"/>
          <w:szCs w:val="18"/>
        </w:rPr>
        <w:softHyphen/>
        <w:t>мена, как жизнь. Жизнь становится объектом эстетизации (например, у Пушкина) и тем самым "реабилитируется". Одновременно подвергается критике все, что уродует жизнь, делает ее пошлой, безобразной.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Литература открывает для русского общества ценность человече</w:t>
      </w:r>
      <w:r w:rsidRPr="00E20F88">
        <w:rPr>
          <w:rFonts w:ascii="Arial" w:eastAsia="Times New Roman" w:hAnsi="Arial" w:cs="Arial"/>
          <w:sz w:val="18"/>
          <w:szCs w:val="18"/>
        </w:rPr>
        <w:softHyphen/>
        <w:t>ской личности, человеческой индивидуальности, начинает глубинное познание человека. Она несет с собой новую для России философию гуманизма, предлагает более раскрепощенную модель существования русского мира.</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 xml:space="preserve"> "Когда искусство переживает многовековую непрерывную эволюцию без серь</w:t>
      </w:r>
      <w:r w:rsidRPr="00E20F88">
        <w:rPr>
          <w:rFonts w:ascii="Verdana" w:eastAsia="Times New Roman" w:hAnsi="Verdana" w:cs="Arial"/>
          <w:color w:val="800080"/>
          <w:sz w:val="18"/>
          <w:szCs w:val="14"/>
        </w:rPr>
        <w:softHyphen/>
        <w:t>езных разрывов или исторических катастроф на своем пути, плоды его как бы громоз</w:t>
      </w:r>
      <w:r w:rsidRPr="00E20F88">
        <w:rPr>
          <w:rFonts w:ascii="Verdana" w:eastAsia="Times New Roman" w:hAnsi="Verdana" w:cs="Arial"/>
          <w:color w:val="800080"/>
          <w:sz w:val="18"/>
          <w:szCs w:val="14"/>
        </w:rPr>
        <w:softHyphen/>
        <w:t>дятся друг на друга и массивная традиция подавляет сегодняшнее вдохновение. Иными словами, между новоявленным художником и миром накапливается все больше тради</w:t>
      </w:r>
      <w:r w:rsidRPr="00E20F88">
        <w:rPr>
          <w:rFonts w:ascii="Verdana" w:eastAsia="Times New Roman" w:hAnsi="Verdana" w:cs="Arial"/>
          <w:color w:val="800080"/>
          <w:sz w:val="18"/>
          <w:szCs w:val="14"/>
        </w:rPr>
        <w:softHyphen/>
        <w:t>ционных стилей, прерывая живую и непосредственную коммуникацию. Следовательно, одно из двух: либо традиция наконец задушит живую творческую потенцию, как это было в Египте, Византии и вообще на Востоке, либо давление прошлого на настоя</w:t>
      </w:r>
      <w:r w:rsidRPr="00E20F88">
        <w:rPr>
          <w:rFonts w:ascii="Verdana" w:eastAsia="Times New Roman" w:hAnsi="Verdana" w:cs="Arial"/>
          <w:color w:val="800080"/>
          <w:sz w:val="18"/>
          <w:szCs w:val="14"/>
        </w:rPr>
        <w:softHyphen/>
        <w:t>щее должно прекратиться и тогда наступит длительный период, в течение которого новое искусство мало-помалу излечится от губительных влияний старого. Именно вто</w:t>
      </w:r>
      <w:r w:rsidRPr="00E20F88">
        <w:rPr>
          <w:rFonts w:ascii="Verdana" w:eastAsia="Times New Roman" w:hAnsi="Verdana" w:cs="Arial"/>
          <w:color w:val="800080"/>
          <w:sz w:val="18"/>
          <w:szCs w:val="14"/>
        </w:rPr>
        <w:softHyphen/>
        <w:t>рое случилось с европейской душой, в которой порыв к будущему взял верх над не</w:t>
      </w:r>
      <w:r w:rsidRPr="00E20F88">
        <w:rPr>
          <w:rFonts w:ascii="Verdana" w:eastAsia="Times New Roman" w:hAnsi="Verdana" w:cs="Arial"/>
          <w:color w:val="800080"/>
          <w:sz w:val="18"/>
          <w:szCs w:val="14"/>
        </w:rPr>
        <w:softHyphen/>
        <w:t xml:space="preserve">излечимым восточным традиционализмом и </w:t>
      </w:r>
      <w:r w:rsidRPr="00E20F88">
        <w:rPr>
          <w:rFonts w:ascii="Verdana" w:eastAsia="Times New Roman" w:hAnsi="Verdana" w:cs="Arial"/>
          <w:iCs/>
          <w:color w:val="800080"/>
          <w:sz w:val="18"/>
          <w:szCs w:val="14"/>
        </w:rPr>
        <w:t xml:space="preserve">пассеизмом", </w:t>
      </w:r>
      <w:r w:rsidRPr="00E20F88">
        <w:rPr>
          <w:rFonts w:ascii="Verdana" w:eastAsia="Times New Roman" w:hAnsi="Verdana" w:cs="Arial"/>
          <w:color w:val="800080"/>
          <w:sz w:val="18"/>
          <w:szCs w:val="14"/>
        </w:rPr>
        <w:t>— писал в 1925 г. Хосе Ор</w:t>
      </w:r>
      <w:r w:rsidRPr="00E20F88">
        <w:rPr>
          <w:rFonts w:ascii="Verdana" w:eastAsia="Times New Roman" w:hAnsi="Verdana" w:cs="Arial"/>
          <w:color w:val="800080"/>
          <w:sz w:val="18"/>
          <w:szCs w:val="14"/>
        </w:rPr>
        <w:softHyphen/>
        <w:t>тега-и-Гассет [310, с. 252].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Сильнейшим образом окрашивает литературу религиозная тра</w:t>
      </w:r>
      <w:r w:rsidRPr="00E20F88">
        <w:rPr>
          <w:rFonts w:ascii="Arial" w:eastAsia="Times New Roman" w:hAnsi="Arial" w:cs="Arial"/>
          <w:sz w:val="18"/>
          <w:szCs w:val="18"/>
        </w:rPr>
        <w:softHyphen/>
        <w:t>диция с ее культом Бога как высшей правды, идеей Соборности, учи</w:t>
      </w:r>
      <w:r w:rsidRPr="00E20F88">
        <w:rPr>
          <w:rFonts w:ascii="Arial" w:eastAsia="Times New Roman" w:hAnsi="Arial" w:cs="Arial"/>
          <w:sz w:val="18"/>
          <w:szCs w:val="18"/>
        </w:rPr>
        <w:softHyphen/>
        <w:t>тельски-проповедническим пафосом. Отсюда — высота идеала, нрав</w:t>
      </w:r>
      <w:r w:rsidRPr="00E20F88">
        <w:rPr>
          <w:rFonts w:ascii="Arial" w:eastAsia="Times New Roman" w:hAnsi="Arial" w:cs="Arial"/>
          <w:sz w:val="18"/>
          <w:szCs w:val="18"/>
        </w:rPr>
        <w:softHyphen/>
        <w:t>ственный максимализм, морализаторство русской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Вместе с тем в литературе преломляются радикалистские идеи, проникающие в русское общество и накладывающиеся на традици</w:t>
      </w:r>
      <w:r w:rsidRPr="00E20F88">
        <w:rPr>
          <w:rFonts w:ascii="Arial" w:eastAsia="Times New Roman" w:hAnsi="Arial" w:cs="Arial"/>
          <w:sz w:val="18"/>
          <w:szCs w:val="18"/>
        </w:rPr>
        <w:softHyphen/>
        <w:t>онный нигилизм русских по отношению ко всему, что "от мира сего".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Центром духовной жизни страны в течение столетий была рели</w:t>
      </w:r>
      <w:r w:rsidRPr="00E20F88">
        <w:rPr>
          <w:rFonts w:ascii="Arial" w:eastAsia="Times New Roman" w:hAnsi="Arial" w:cs="Arial"/>
          <w:sz w:val="18"/>
          <w:szCs w:val="18"/>
        </w:rPr>
        <w:softHyphen/>
        <w:t xml:space="preserve">гия, теперь он начал смещаться в сторону </w:t>
      </w:r>
      <w:r w:rsidRPr="00E20F88">
        <w:rPr>
          <w:rFonts w:ascii="Arial" w:eastAsia="Times New Roman" w:hAnsi="Arial" w:cs="Arial"/>
          <w:sz w:val="18"/>
          <w:szCs w:val="18"/>
        </w:rPr>
        <w:lastRenderedPageBreak/>
        <w:t>литературы. "Суть в том, что русские религию заменили литературой. То есть неким мифом", — читаем в "Бесконечном тупике" (с. 613).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Нормально ли отношение к литературе как к религии? В какой степени литература способна быть духовным руководителем нации, регулятором социального поведения людей? Какова специфика рус</w:t>
      </w:r>
      <w:r w:rsidRPr="00E20F88">
        <w:rPr>
          <w:rFonts w:ascii="Arial" w:eastAsia="Times New Roman" w:hAnsi="Arial" w:cs="Arial"/>
          <w:sz w:val="18"/>
          <w:szCs w:val="18"/>
        </w:rPr>
        <w:softHyphen/>
        <w:t>ской литературы и ее культуристорическая роль? — к решению этих вопросов Галковский подходит, не только отказываясь от установив</w:t>
      </w:r>
      <w:r w:rsidRPr="00E20F88">
        <w:rPr>
          <w:rFonts w:ascii="Arial" w:eastAsia="Times New Roman" w:hAnsi="Arial" w:cs="Arial"/>
          <w:sz w:val="18"/>
          <w:szCs w:val="18"/>
        </w:rPr>
        <w:softHyphen/>
        <w:t>шегося шаблона, но и передоверяя свои размышления юродствую</w:t>
      </w:r>
      <w:r w:rsidRPr="00E20F88">
        <w:rPr>
          <w:rFonts w:ascii="Arial" w:eastAsia="Times New Roman" w:hAnsi="Arial" w:cs="Arial"/>
          <w:sz w:val="18"/>
          <w:szCs w:val="18"/>
        </w:rPr>
        <w:softHyphen/>
        <w:t>щему Одинокову, взрывающему и опрокидывающему все канонизи</w:t>
      </w:r>
      <w:r w:rsidRPr="00E20F88">
        <w:rPr>
          <w:rFonts w:ascii="Arial" w:eastAsia="Times New Roman" w:hAnsi="Arial" w:cs="Arial"/>
          <w:sz w:val="18"/>
          <w:szCs w:val="18"/>
        </w:rPr>
        <w:softHyphen/>
        <w:t>рованное, несущее отпечаток общеобязательной догмы, развиваю</w:t>
      </w:r>
      <w:r w:rsidRPr="00E20F88">
        <w:rPr>
          <w:rFonts w:ascii="Arial" w:eastAsia="Times New Roman" w:hAnsi="Arial" w:cs="Arial"/>
          <w:sz w:val="18"/>
          <w:szCs w:val="18"/>
        </w:rPr>
        <w:softHyphen/>
        <w:t>щему с этой целью и совершенно завиральные идеи, провоцирующе</w:t>
      </w:r>
      <w:r w:rsidRPr="00E20F88">
        <w:rPr>
          <w:rFonts w:ascii="Arial" w:eastAsia="Times New Roman" w:hAnsi="Arial" w:cs="Arial"/>
          <w:sz w:val="18"/>
          <w:szCs w:val="18"/>
        </w:rPr>
        <w:softHyphen/>
        <w:t>му выявление взглядов, обычно скрываемых, считающихся постыдными, балансирующему между утверждением/отрицанием.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Одинокое стремится развенчать "миф" русской литературы"</w:t>
      </w:r>
      <w:r w:rsidRPr="00E20F88">
        <w:rPr>
          <w:rFonts w:ascii="Arial" w:eastAsia="Times New Roman" w:hAnsi="Arial" w:cs="Arial"/>
          <w:color w:val="FF0000"/>
          <w:sz w:val="18"/>
          <w:szCs w:val="18"/>
        </w:rPr>
        <w:t>*</w:t>
      </w:r>
      <w:r w:rsidRPr="00E20F88">
        <w:rPr>
          <w:rFonts w:ascii="Arial" w:eastAsia="Times New Roman" w:hAnsi="Arial" w:cs="Arial"/>
          <w:sz w:val="18"/>
          <w:szCs w:val="18"/>
        </w:rPr>
        <w:t>, на</w:t>
      </w:r>
      <w:r w:rsidRPr="00E20F88">
        <w:rPr>
          <w:rFonts w:ascii="Arial" w:eastAsia="Times New Roman" w:hAnsi="Arial" w:cs="Arial"/>
          <w:sz w:val="18"/>
          <w:szCs w:val="18"/>
        </w:rPr>
        <w:softHyphen/>
        <w:t>падая на нее с позиций государственника и религиозного мыслителя, возлагая вину за подготовку революционного взрыва путем возбуж</w:t>
      </w:r>
      <w:r w:rsidRPr="00E20F88">
        <w:rPr>
          <w:rFonts w:ascii="Arial" w:eastAsia="Times New Roman" w:hAnsi="Arial" w:cs="Arial"/>
          <w:sz w:val="18"/>
          <w:szCs w:val="18"/>
        </w:rPr>
        <w:softHyphen/>
        <w:t xml:space="preserve">дения отвращения к реальности. Если религия расценивается им как оплот государства, то литература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 как начало антигосударст</w:t>
      </w:r>
      <w:r w:rsidRPr="00E20F88">
        <w:rPr>
          <w:rFonts w:ascii="Arial" w:eastAsia="Times New Roman" w:hAnsi="Arial" w:cs="Arial"/>
          <w:sz w:val="18"/>
          <w:szCs w:val="18"/>
        </w:rPr>
        <w:softHyphen/>
        <w:t>венное, деструктивное. Одиноков отказывает ей в правдивом изо</w:t>
      </w:r>
      <w:r w:rsidRPr="00E20F88">
        <w:rPr>
          <w:rFonts w:ascii="Arial" w:eastAsia="Times New Roman" w:hAnsi="Arial" w:cs="Arial"/>
          <w:sz w:val="18"/>
          <w:szCs w:val="18"/>
        </w:rPr>
        <w:softHyphen/>
        <w:t>бражении жизни и любви к людям, приписывает роль провокатора, возбуждавшего темные инстинкты. И в наказание ставит русскую ли</w:t>
      </w:r>
      <w:r w:rsidRPr="00E20F88">
        <w:rPr>
          <w:rFonts w:ascii="Arial" w:eastAsia="Times New Roman" w:hAnsi="Arial" w:cs="Arial"/>
          <w:sz w:val="18"/>
          <w:szCs w:val="18"/>
        </w:rPr>
        <w:softHyphen/>
        <w:t>тературу за плохое поведение в угол, публично отчитывает. Серьезен Одиноков или издевается над доверчивым читателем, сказать со всей определенностью невозможно. Во всяком случае, прорабатывается совершенно неожиданная версия, выворачивается наизнанку то, что стало аксиомой (общим местом).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Эта версия и система доказательств любопытны во многих отно</w:t>
      </w:r>
      <w:r w:rsidRPr="00E20F88">
        <w:rPr>
          <w:rFonts w:ascii="Arial" w:eastAsia="Times New Roman" w:hAnsi="Arial" w:cs="Arial"/>
          <w:sz w:val="18"/>
          <w:szCs w:val="18"/>
        </w:rPr>
        <w:softHyphen/>
        <w:t>шениях. Во-первых, они личностны, и, даже ни с чем не соглашаясь, с неослабевающим интересом следишь за тем, как работает карнава-лизированная мысль. Зрелище захватывающее — как в цирке: зна</w:t>
      </w:r>
      <w:r w:rsidRPr="00E20F88">
        <w:rPr>
          <w:rFonts w:ascii="Arial" w:eastAsia="Times New Roman" w:hAnsi="Arial" w:cs="Arial"/>
          <w:sz w:val="18"/>
          <w:szCs w:val="18"/>
        </w:rPr>
        <w:softHyphen/>
        <w:t>ешь, что распиливаемая женщина окажется целой, а все равно за всеми манипуляциями следишь не отрываясь. Во-вторых: пытаясь раз</w:t>
      </w:r>
      <w:r w:rsidRPr="00E20F88">
        <w:rPr>
          <w:rFonts w:ascii="Arial" w:eastAsia="Times New Roman" w:hAnsi="Arial" w:cs="Arial"/>
          <w:sz w:val="18"/>
          <w:szCs w:val="18"/>
        </w:rPr>
        <w:softHyphen/>
        <w:t xml:space="preserve">венчать "миф" русской классики, Одиноков на самом деле разрушает разнообразные стереотипы, касающиеся русской литературы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 равной степени можно сказать, что он пародирует нападки на русскую лите</w:t>
      </w:r>
      <w:r w:rsidRPr="00E20F88">
        <w:rPr>
          <w:rFonts w:ascii="Arial" w:eastAsia="Times New Roman" w:hAnsi="Arial" w:cs="Arial"/>
          <w:sz w:val="18"/>
          <w:szCs w:val="15"/>
        </w:rPr>
        <w:softHyphen/>
        <w:t>ратуру, превращаемую сегодня в виновницу всех российских бед.</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460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утвердившиеся в массовом сознании под воздействием марксистско-ленинской пропаганды, советской литературоведческой науки. Попут</w:t>
      </w:r>
      <w:r w:rsidRPr="00E20F88">
        <w:rPr>
          <w:rFonts w:ascii="Arial" w:eastAsia="Times New Roman" w:hAnsi="Arial" w:cs="Arial"/>
          <w:sz w:val="18"/>
          <w:szCs w:val="18"/>
        </w:rPr>
        <w:softHyphen/>
        <w:t>но он делает множество интереснейших наблюдений, высказывает самые парадоксальные суждения, позволяющие увидеть привычное с неожиданной стороны, в новых связях и сцеплениях. Приведем неко</w:t>
      </w:r>
      <w:r w:rsidRPr="00E20F88">
        <w:rPr>
          <w:rFonts w:ascii="Arial" w:eastAsia="Times New Roman" w:hAnsi="Arial" w:cs="Arial"/>
          <w:sz w:val="18"/>
          <w:szCs w:val="18"/>
        </w:rPr>
        <w:softHyphen/>
        <w:t>торые из них:</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"Пушкин — здоров, соразмерен. Но именно в этом здоровье и соразмерности — нарушение меры. Он слишком ясен и завершен. Вполне овладев европейской культу</w:t>
      </w:r>
      <w:r w:rsidRPr="00E20F88">
        <w:rPr>
          <w:rFonts w:ascii="Verdana" w:eastAsia="Times New Roman" w:hAnsi="Verdana" w:cs="Arial"/>
          <w:color w:val="800080"/>
          <w:sz w:val="18"/>
          <w:szCs w:val="14"/>
        </w:rPr>
        <w:softHyphen/>
        <w:t>рой, будучи ей искушенным, он начал с конца, дал отечественной культуре слишком законченный и высокий образец. Развитие могло идти только за счет недопонимания и разрушения. Гоголь и выполнил функции нейтрализатора, расколол монолит на удо</w:t>
      </w:r>
      <w:r w:rsidRPr="00E20F88">
        <w:rPr>
          <w:rFonts w:ascii="Verdana" w:eastAsia="Times New Roman" w:hAnsi="Verdana" w:cs="Arial"/>
          <w:color w:val="800080"/>
          <w:sz w:val="18"/>
          <w:szCs w:val="14"/>
        </w:rPr>
        <w:softHyphen/>
        <w:t>боваримые блоки" (с. 97).</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Для русских "Евгений Онегин" — это начало литературы. И русская литерату</w:t>
      </w:r>
      <w:r w:rsidRPr="00E20F88">
        <w:rPr>
          <w:rFonts w:ascii="Verdana" w:eastAsia="Times New Roman" w:hAnsi="Verdana" w:cs="Arial"/>
          <w:color w:val="800080"/>
          <w:sz w:val="18"/>
          <w:szCs w:val="14"/>
        </w:rPr>
        <w:softHyphen/>
        <w:t>ра началась с иронии, полупародии" (с. 97).</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"Что же было упущено в Пушкине? — Несерьезность, игра" (с. 125).</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 "Вся русская литература вышла из Пушкина, но вывел ее Гоголь" (с. 87).</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"Пушкин — русское сознание. Гоголь — сон этого сознания. В Гоголе русская ли</w:t>
      </w:r>
      <w:r w:rsidRPr="00E20F88">
        <w:rPr>
          <w:rFonts w:ascii="Verdana" w:eastAsia="Times New Roman" w:hAnsi="Verdana" w:cs="Arial"/>
          <w:color w:val="800080"/>
          <w:sz w:val="18"/>
          <w:szCs w:val="14"/>
        </w:rPr>
        <w:softHyphen/>
        <w:t>тература начала видеть сны" (с. 88).</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"Полная фантастика и полная обыденность. Гоголевщина. &lt;...&gt; ...не реализм, а иллюзионизм" (с. 91).</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"Записки из подполья" — это рождение русского индивидуального сознания. Рож</w:t>
      </w:r>
      <w:r w:rsidRPr="00E20F88">
        <w:rPr>
          <w:rFonts w:ascii="Verdana" w:eastAsia="Times New Roman" w:hAnsi="Verdana" w:cs="Arial"/>
          <w:color w:val="800080"/>
          <w:sz w:val="18"/>
          <w:szCs w:val="14"/>
        </w:rPr>
        <w:softHyphen/>
        <w:t>дение монстра. С ужасом, визгливым криком. Пушкин и Гоголь — это форма, это соз</w:t>
      </w:r>
      <w:r w:rsidRPr="00E20F88">
        <w:rPr>
          <w:rFonts w:ascii="Verdana" w:eastAsia="Times New Roman" w:hAnsi="Verdana" w:cs="Arial"/>
          <w:color w:val="800080"/>
          <w:sz w:val="18"/>
          <w:szCs w:val="14"/>
        </w:rPr>
        <w:softHyphen/>
        <w:t>нание, но не самосознание, не рефлексия. Их произведения — это инструмент для рефлексии. &lt;..&gt; Пушкин — мироощущение, Гоголь — мировосприятие. Достоевский — миросозерцание. Соответственно: радостное слияние многого (мира) — злобная монотонность — мрачный распад" (с. 526).</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"...Чехов несомненно считал себя реалистом. Но так же несомненно он саму ре</w:t>
      </w:r>
      <w:r w:rsidRPr="00E20F88">
        <w:rPr>
          <w:rFonts w:ascii="Verdana" w:eastAsia="Times New Roman" w:hAnsi="Verdana" w:cs="Arial"/>
          <w:color w:val="800080"/>
          <w:sz w:val="18"/>
          <w:szCs w:val="14"/>
        </w:rPr>
        <w:softHyphen/>
        <w:t>альность считал фарсом. Как таковую. Более того. Сам факт называния "Чайки" ко</w:t>
      </w:r>
      <w:r w:rsidRPr="00E20F88">
        <w:rPr>
          <w:rFonts w:ascii="Verdana" w:eastAsia="Times New Roman" w:hAnsi="Verdana" w:cs="Arial"/>
          <w:color w:val="800080"/>
          <w:sz w:val="18"/>
          <w:szCs w:val="14"/>
        </w:rPr>
        <w:softHyphen/>
        <w:t>медией тоже был фарсом, издевательством. Глумлением над всем этим реальным ми</w:t>
      </w:r>
      <w:r w:rsidRPr="00E20F88">
        <w:rPr>
          <w:rFonts w:ascii="Verdana" w:eastAsia="Times New Roman" w:hAnsi="Verdana" w:cs="Arial"/>
          <w:color w:val="800080"/>
          <w:sz w:val="18"/>
          <w:szCs w:val="14"/>
        </w:rPr>
        <w:softHyphen/>
        <w:t>ром, над собеседниками, зрителями и, наконец, над самим собой. Реализм, но реа</w:t>
      </w:r>
      <w:r w:rsidRPr="00E20F88">
        <w:rPr>
          <w:rFonts w:ascii="Verdana" w:eastAsia="Times New Roman" w:hAnsi="Verdana" w:cs="Arial"/>
          <w:color w:val="800080"/>
          <w:sz w:val="18"/>
          <w:szCs w:val="14"/>
        </w:rPr>
        <w:softHyphen/>
        <w:t>лизм критический. Реализм как ненависть к реальности" (с. 95).</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&lt;...&gt;</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"Булгаков, может быть, вершина русской литературы. На нем оборвалась лите</w:t>
      </w:r>
      <w:r w:rsidRPr="00E20F88">
        <w:rPr>
          <w:rFonts w:ascii="Verdana" w:eastAsia="Times New Roman" w:hAnsi="Verdana" w:cs="Arial"/>
          <w:color w:val="800080"/>
          <w:sz w:val="18"/>
          <w:szCs w:val="14"/>
        </w:rPr>
        <w:softHyphen/>
        <w:t xml:space="preserve">ратура внутри </w:t>
      </w:r>
      <w:r w:rsidRPr="00E20F88">
        <w:rPr>
          <w:rFonts w:ascii="Verdana" w:eastAsia="Times New Roman" w:hAnsi="Verdana" w:cs="Arial"/>
          <w:color w:val="800080"/>
          <w:sz w:val="18"/>
          <w:szCs w:val="14"/>
        </w:rPr>
        <w:lastRenderedPageBreak/>
        <w:t>России. И на чем? На Главном Допросе: Пилат и Христос. Пилат Бул</w:t>
      </w:r>
      <w:r w:rsidRPr="00E20F88">
        <w:rPr>
          <w:rFonts w:ascii="Verdana" w:eastAsia="Times New Roman" w:hAnsi="Verdana" w:cs="Arial"/>
          <w:color w:val="800080"/>
          <w:sz w:val="18"/>
          <w:szCs w:val="14"/>
        </w:rPr>
        <w:softHyphen/>
        <w:t>гакова — это русский больной ум, разочарованный в мире и фатально связанный с темой Христа" (с. 602).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Каждый из тезисов — тема для исследования. Идеи бьют из Одино</w:t>
      </w:r>
      <w:r w:rsidRPr="00E20F88">
        <w:rPr>
          <w:rFonts w:ascii="Arial" w:eastAsia="Times New Roman" w:hAnsi="Arial" w:cs="Arial"/>
          <w:sz w:val="18"/>
          <w:szCs w:val="18"/>
        </w:rPr>
        <w:softHyphen/>
        <w:t>кова фонтаном. Он щедро одаривает и читателей, и специалистов. Дерзкими отрицаниями обращает внимание на вопросы, которые нель</w:t>
      </w:r>
      <w:r w:rsidRPr="00E20F88">
        <w:rPr>
          <w:rFonts w:ascii="Arial" w:eastAsia="Times New Roman" w:hAnsi="Arial" w:cs="Arial"/>
          <w:sz w:val="18"/>
          <w:szCs w:val="18"/>
        </w:rPr>
        <w:softHyphen/>
        <w:t>зя считать решенными. Разрушает идеализированно-упрощенные писа</w:t>
      </w:r>
      <w:r w:rsidRPr="00E20F88">
        <w:rPr>
          <w:rFonts w:ascii="Arial" w:eastAsia="Times New Roman" w:hAnsi="Arial" w:cs="Arial"/>
          <w:sz w:val="18"/>
          <w:szCs w:val="18"/>
        </w:rPr>
        <w:softHyphen/>
        <w:t>тельские имиджи. Побуждает задуматься о самой специфике литерату</w:t>
      </w:r>
      <w:r w:rsidRPr="00E20F88">
        <w:rPr>
          <w:rFonts w:ascii="Arial" w:eastAsia="Times New Roman" w:hAnsi="Arial" w:cs="Arial"/>
          <w:sz w:val="18"/>
          <w:szCs w:val="18"/>
        </w:rPr>
        <w:softHyphen/>
        <w:t>ры, из которой, оказывается, при желании можно вычитать все что угодно, стоит лишь пожертвовать ее смысловой множественностью. Ме</w:t>
      </w:r>
      <w:r w:rsidRPr="00E20F88">
        <w:rPr>
          <w:rFonts w:ascii="Arial" w:eastAsia="Times New Roman" w:hAnsi="Arial" w:cs="Arial"/>
          <w:sz w:val="18"/>
          <w:szCs w:val="18"/>
        </w:rPr>
        <w:softHyphen/>
        <w:t>тодом "от противного" доказывает бессмысленность борьбы с литера</w:t>
      </w:r>
      <w:r w:rsidRPr="00E20F88">
        <w:rPr>
          <w:rFonts w:ascii="Arial" w:eastAsia="Times New Roman" w:hAnsi="Arial" w:cs="Arial"/>
          <w:sz w:val="18"/>
          <w:szCs w:val="18"/>
        </w:rPr>
        <w:softHyphen/>
        <w:t>турой, под каким бы знаменем эта борьба ни осуществлялась.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Выстроив убедительную на первый взгляд систему доказательств, коварный Одинокое изнутри закладывает множество тайных мин, ко</w:t>
      </w:r>
      <w:r w:rsidRPr="00E20F88">
        <w:rPr>
          <w:rFonts w:ascii="Arial" w:eastAsia="Times New Roman" w:hAnsi="Arial" w:cs="Arial"/>
          <w:sz w:val="18"/>
          <w:szCs w:val="18"/>
        </w:rPr>
        <w:softHyphen/>
        <w:t>торые помогают эту систему взорвать (может быть, он этого и ждет, очередной раз нарочно "аккуратно сев в лужу").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 указывает на особую — художественную — реальность ли</w:t>
      </w:r>
      <w:r w:rsidRPr="00E20F88">
        <w:rPr>
          <w:rFonts w:ascii="Arial" w:eastAsia="Times New Roman" w:hAnsi="Arial" w:cs="Arial"/>
          <w:sz w:val="18"/>
          <w:szCs w:val="18"/>
        </w:rPr>
        <w:softHyphen/>
        <w:t xml:space="preserve">тературы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отнюдь не являющуюся зеркальным отражением жиз</w:t>
      </w:r>
      <w:r w:rsidRPr="00E20F88">
        <w:rPr>
          <w:rFonts w:ascii="Arial" w:eastAsia="Times New Roman" w:hAnsi="Arial" w:cs="Arial"/>
          <w:sz w:val="18"/>
          <w:szCs w:val="18"/>
        </w:rPr>
        <w:softHyphen/>
        <w:t>ни, но делает из этого наблюдения вывод "вбок": раз перед нами не фотографическое подобие, значит, и неправда. Однако, если обра</w:t>
      </w:r>
      <w:r w:rsidRPr="00E20F88">
        <w:rPr>
          <w:rFonts w:ascii="Arial" w:eastAsia="Times New Roman" w:hAnsi="Arial" w:cs="Arial"/>
          <w:sz w:val="18"/>
          <w:szCs w:val="18"/>
        </w:rPr>
        <w:softHyphen/>
        <w:t>титься к автобиографической линии "Бесконечною тупика", видно, что Одиноков то и дело узнает в различных эпизодах своей жизни ситуа</w:t>
      </w:r>
      <w:r w:rsidRPr="00E20F88">
        <w:rPr>
          <w:rFonts w:ascii="Arial" w:eastAsia="Times New Roman" w:hAnsi="Arial" w:cs="Arial"/>
          <w:sz w:val="18"/>
          <w:szCs w:val="18"/>
        </w:rPr>
        <w:softHyphen/>
        <w:t>ции и коллизии, воссозданные классиками, а в герое-парадоксалисте "Записок из подполья" — самого себя, свою русскую природу. "Бесконечный тупик" вполне можно охарактеризовать как "метазаписки из подполья", вбирающие в себя художественные откры</w:t>
      </w:r>
      <w:r w:rsidRPr="00E20F88">
        <w:rPr>
          <w:rFonts w:ascii="Arial" w:eastAsia="Times New Roman" w:hAnsi="Arial" w:cs="Arial"/>
          <w:sz w:val="18"/>
          <w:szCs w:val="18"/>
        </w:rPr>
        <w:softHyphen/>
        <w:t>тия классиков для построений культурфилософского и психоаналити</w:t>
      </w:r>
      <w:r w:rsidRPr="00E20F88">
        <w:rPr>
          <w:rFonts w:ascii="Arial" w:eastAsia="Times New Roman" w:hAnsi="Arial" w:cs="Arial"/>
          <w:sz w:val="18"/>
          <w:szCs w:val="18"/>
        </w:rPr>
        <w:softHyphen/>
        <w:t>ческого характера.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Парадоксальным образом в какой-то момент Одиноков начинает искать для русской литературы оправдания: "Ну кто же виноват в том, что сам характер русской литературы "не тот"?" (с. 613), переадресует свои упреки православной религии, от которой русская литература унаследовала трансцендентальный идеализм и неотрывный от него нигилизм: "Может быть, по своей сути русская литература, допол</w:t>
      </w:r>
      <w:r w:rsidRPr="00E20F88">
        <w:rPr>
          <w:rFonts w:ascii="Arial" w:eastAsia="Times New Roman" w:hAnsi="Arial" w:cs="Arial"/>
          <w:sz w:val="18"/>
          <w:szCs w:val="18"/>
        </w:rPr>
        <w:softHyphen/>
        <w:t>няющая монастырскую Русь, должна была быть преимущественно "ветхозаветной", содержательной. А она по сути "новозаветна" (то есть не дополняющая, а вытесняющая): абстрактно асексуальная и морализаторская" (с. 613—614).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Одиноков, несомненно, развивает Розанова, из сравнения иудаизма и христианства сделавшего вывод об авитальности христианства.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"Апокалипсисе нашего времени" Розанов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"Солнце загорелось раньше христианства. И солнце не потухнет, если христианство и кончится. Вот — ограничение христианства, про</w:t>
      </w:r>
      <w:r w:rsidRPr="00E20F88">
        <w:rPr>
          <w:rFonts w:ascii="Arial" w:eastAsia="Times New Roman" w:hAnsi="Arial" w:cs="Arial"/>
          <w:sz w:val="18"/>
          <w:szCs w:val="18"/>
        </w:rPr>
        <w:softHyphen/>
        <w:t>тив которого ни "обедни", ни "панихиды" не помогут.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Христианство не космологично, "на нем трава не растет". И скот от него не множится, не плодится. А без скота и травы человек не проживет. Значит, "при всей красоте христианства" — человек все-таки "с ним одним не проживет". Хорош монастырек, "в нем полное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христианство"; а все-таки </w:t>
      </w:r>
      <w:r w:rsidRPr="00E20F88">
        <w:rPr>
          <w:rFonts w:ascii="Arial" w:eastAsia="Times New Roman" w:hAnsi="Arial" w:cs="Arial"/>
          <w:iCs/>
          <w:sz w:val="18"/>
          <w:szCs w:val="18"/>
        </w:rPr>
        <w:t xml:space="preserve">питается он около соседней деревеньки. </w:t>
      </w:r>
      <w:r w:rsidRPr="00E20F88">
        <w:rPr>
          <w:rFonts w:ascii="Arial" w:eastAsia="Times New Roman" w:hAnsi="Arial" w:cs="Arial"/>
          <w:sz w:val="18"/>
          <w:szCs w:val="18"/>
        </w:rPr>
        <w:t xml:space="preserve">И "без деревеньки" все монахи перемерли бы с голоду. Это надо принять во внимание, и обратить внимание на ту вполне "апокалипсическую мысль", что </w:t>
      </w:r>
      <w:r w:rsidRPr="00E20F88">
        <w:rPr>
          <w:rFonts w:ascii="Arial" w:eastAsia="Times New Roman" w:hAnsi="Arial" w:cs="Arial"/>
          <w:iCs/>
          <w:sz w:val="18"/>
          <w:szCs w:val="18"/>
        </w:rPr>
        <w:t xml:space="preserve">само в себе и одно — </w:t>
      </w:r>
      <w:r w:rsidRPr="00E20F88">
        <w:rPr>
          <w:rFonts w:ascii="Arial" w:eastAsia="Times New Roman" w:hAnsi="Arial" w:cs="Arial"/>
          <w:sz w:val="18"/>
          <w:szCs w:val="18"/>
        </w:rPr>
        <w:t xml:space="preserve">христианство проваливается, "не есть", гнило, голодает, жаждет. Что "питается" оно — </w:t>
      </w:r>
      <w:r w:rsidRPr="00E20F88">
        <w:rPr>
          <w:rFonts w:ascii="Arial" w:eastAsia="Times New Roman" w:hAnsi="Arial" w:cs="Arial"/>
          <w:iCs/>
          <w:sz w:val="18"/>
          <w:szCs w:val="18"/>
        </w:rPr>
        <w:t xml:space="preserve">не христианством, </w:t>
      </w:r>
      <w:r w:rsidRPr="00E20F88">
        <w:rPr>
          <w:rFonts w:ascii="Arial" w:eastAsia="Times New Roman" w:hAnsi="Arial" w:cs="Arial"/>
          <w:sz w:val="18"/>
          <w:szCs w:val="18"/>
        </w:rPr>
        <w:t>не христианскими злаками, не христианскими про</w:t>
      </w:r>
      <w:r w:rsidRPr="00E20F88">
        <w:rPr>
          <w:rFonts w:ascii="Arial" w:eastAsia="Times New Roman" w:hAnsi="Arial" w:cs="Arial"/>
          <w:sz w:val="18"/>
          <w:szCs w:val="18"/>
        </w:rPr>
        <w:softHyphen/>
        <w:t>израстаниями. Что, таким образом, — христианство само и одно, чис</w:t>
      </w:r>
      <w:r w:rsidRPr="00E20F88">
        <w:rPr>
          <w:rFonts w:ascii="Arial" w:eastAsia="Times New Roman" w:hAnsi="Arial" w:cs="Arial"/>
          <w:sz w:val="18"/>
          <w:szCs w:val="18"/>
        </w:rPr>
        <w:softHyphen/>
        <w:t>тое и самое восторженное, зовет, требует, алчет — "</w:t>
      </w:r>
      <w:r w:rsidRPr="00E20F88">
        <w:rPr>
          <w:rFonts w:ascii="Arial" w:eastAsia="Times New Roman" w:hAnsi="Arial" w:cs="Arial"/>
          <w:iCs/>
          <w:sz w:val="18"/>
          <w:szCs w:val="18"/>
        </w:rPr>
        <w:t>и не христианст</w:t>
      </w:r>
      <w:r w:rsidRPr="00E20F88">
        <w:rPr>
          <w:rFonts w:ascii="Arial" w:eastAsia="Times New Roman" w:hAnsi="Arial" w:cs="Arial"/>
          <w:iCs/>
          <w:sz w:val="18"/>
          <w:szCs w:val="18"/>
        </w:rPr>
        <w:softHyphen/>
        <w:t xml:space="preserve">ва" </w:t>
      </w:r>
      <w:r w:rsidRPr="00E20F88">
        <w:rPr>
          <w:rFonts w:ascii="Arial" w:eastAsia="Times New Roman" w:hAnsi="Arial" w:cs="Arial"/>
          <w:sz w:val="18"/>
          <w:szCs w:val="18"/>
        </w:rPr>
        <w:t>[344, с. 14-15].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 чистого авитализма православия русская литература и начала уходить "в жизнь", осваивая ее в разных направлениях. Она отража</w:t>
      </w:r>
      <w:r w:rsidRPr="00E20F88">
        <w:rPr>
          <w:rFonts w:ascii="Arial" w:eastAsia="Times New Roman" w:hAnsi="Arial" w:cs="Arial"/>
          <w:sz w:val="18"/>
          <w:szCs w:val="18"/>
        </w:rPr>
        <w:softHyphen/>
        <w:t xml:space="preserve">ла движение русского общества от непререкаемой религиозно-идеологической однозначности к новой, более свободной модели существования мира, и сама являлась такой моделью. Литература </w:t>
      </w:r>
      <w:r w:rsidRPr="00E20F88">
        <w:rPr>
          <w:rFonts w:ascii="Arial" w:eastAsia="Times New Roman" w:hAnsi="Arial" w:cs="Arial"/>
          <w:sz w:val="18"/>
          <w:szCs w:val="18"/>
          <w:lang w:val="en-US"/>
        </w:rPr>
        <w:t>XIX</w:t>
      </w:r>
      <w:r w:rsidRPr="00E20F88">
        <w:rPr>
          <w:rFonts w:ascii="Arial" w:eastAsia="Times New Roman" w:hAnsi="Arial" w:cs="Arial"/>
          <w:sz w:val="18"/>
          <w:szCs w:val="18"/>
        </w:rPr>
        <w:t xml:space="preserve"> в. вбирала в себя весь спектр господствовавших в обществе на</w:t>
      </w:r>
      <w:r w:rsidRPr="00E20F88">
        <w:rPr>
          <w:rFonts w:ascii="Arial" w:eastAsia="Times New Roman" w:hAnsi="Arial" w:cs="Arial"/>
          <w:sz w:val="18"/>
          <w:szCs w:val="18"/>
        </w:rPr>
        <w:softHyphen/>
        <w:t>строений — от правоконсервативных до леворадикальных. В силу сво</w:t>
      </w:r>
      <w:r w:rsidRPr="00E20F88">
        <w:rPr>
          <w:rFonts w:ascii="Arial" w:eastAsia="Times New Roman" w:hAnsi="Arial" w:cs="Arial"/>
          <w:sz w:val="18"/>
          <w:szCs w:val="18"/>
        </w:rPr>
        <w:softHyphen/>
        <w:t>ей совокупной смысловой множественности русская литература не только готовила революцию, но и предостерегала против насильст</w:t>
      </w:r>
      <w:r w:rsidRPr="00E20F88">
        <w:rPr>
          <w:rFonts w:ascii="Arial" w:eastAsia="Times New Roman" w:hAnsi="Arial" w:cs="Arial"/>
          <w:sz w:val="18"/>
          <w:szCs w:val="18"/>
        </w:rPr>
        <w:softHyphen/>
        <w:t>венно-разрушительных форм общественного переустройства, утвер</w:t>
      </w:r>
      <w:r w:rsidRPr="00E20F88">
        <w:rPr>
          <w:rFonts w:ascii="Arial" w:eastAsia="Times New Roman" w:hAnsi="Arial" w:cs="Arial"/>
          <w:sz w:val="18"/>
          <w:szCs w:val="18"/>
        </w:rPr>
        <w:softHyphen/>
        <w:t>ждала невозможность создания справедливого мира на крови, преду</w:t>
      </w:r>
      <w:r w:rsidRPr="00E20F88">
        <w:rPr>
          <w:rFonts w:ascii="Arial" w:eastAsia="Times New Roman" w:hAnsi="Arial" w:cs="Arial"/>
          <w:sz w:val="18"/>
          <w:szCs w:val="18"/>
        </w:rPr>
        <w:softHyphen/>
        <w:t>преждала об ущербности нигилизма и опасности любой тотальности, выступала в защиту личности от бездушного государства и неодухо</w:t>
      </w:r>
      <w:r w:rsidRPr="00E20F88">
        <w:rPr>
          <w:rFonts w:ascii="Arial" w:eastAsia="Times New Roman" w:hAnsi="Arial" w:cs="Arial"/>
          <w:sz w:val="18"/>
          <w:szCs w:val="18"/>
        </w:rPr>
        <w:softHyphen/>
        <w:t>творенной массы. Востребованным же в первую очередь оказался социалистический (коммунистический) миф, легко усвоенный благодаря его генетической связи с христианством (отрицание реальности во имя утопии-идиллии, только уже не поту-, а посюсторонней). Западные революционные идеи оказались наложенными на подготовленную почву эсхатологически-апокалипсических ожиданий русского народа, только мифологему "конец мира" заменила мифологема "конец ста</w:t>
      </w:r>
      <w:r w:rsidRPr="00E20F88">
        <w:rPr>
          <w:rFonts w:ascii="Arial" w:eastAsia="Times New Roman" w:hAnsi="Arial" w:cs="Arial"/>
          <w:sz w:val="18"/>
          <w:szCs w:val="18"/>
        </w:rPr>
        <w:softHyphen/>
        <w:t>рого мира", а мифологему "Царство Небесное" — мифологема "Царство Божие на земле" (— коммунизм). Марксизм был воспринят как новая вера, всецело пронизанная отголосками старой, мистиче</w:t>
      </w:r>
      <w:r w:rsidRPr="00E20F88">
        <w:rPr>
          <w:rFonts w:ascii="Arial" w:eastAsia="Times New Roman" w:hAnsi="Arial" w:cs="Arial"/>
          <w:sz w:val="18"/>
          <w:szCs w:val="18"/>
        </w:rPr>
        <w:softHyphen/>
        <w:t>ское христианство русских сыграло роль детонатора взрыва.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Взрыв социально-религиозных чувств большого накала, высочай</w:t>
      </w:r>
      <w:r w:rsidRPr="00E20F88">
        <w:rPr>
          <w:rFonts w:ascii="Arial" w:eastAsia="Times New Roman" w:hAnsi="Arial" w:cs="Arial"/>
          <w:sz w:val="18"/>
          <w:szCs w:val="18"/>
        </w:rPr>
        <w:softHyphen/>
        <w:t>ший уровень пассионарности оказался пропорционален повышенной религиозной восприимчивости русского народа. В революции выявило себя прежде всего коллективное бессознательное нации.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Большевики, показывает Галковский, "пробурили" тонкую пленку куль</w:t>
      </w:r>
      <w:r w:rsidRPr="00E20F88">
        <w:rPr>
          <w:rFonts w:ascii="Arial" w:eastAsia="Times New Roman" w:hAnsi="Arial" w:cs="Arial"/>
          <w:sz w:val="18"/>
          <w:szCs w:val="18"/>
        </w:rPr>
        <w:softHyphen/>
        <w:t>туры, добравшись до архетипических слоев психики, активировав их. Но активирование архетипа не безопасно. Встреча с бессознательным спо</w:t>
      </w:r>
      <w:r w:rsidRPr="00E20F88">
        <w:rPr>
          <w:rFonts w:ascii="Arial" w:eastAsia="Times New Roman" w:hAnsi="Arial" w:cs="Arial"/>
          <w:sz w:val="18"/>
          <w:szCs w:val="18"/>
        </w:rPr>
        <w:softHyphen/>
        <w:t>собна подействовать разрушительно. Отсюда и каламбур Одинокова: "... с Бесо-знательным (т.е. знающим беса, темную сторону иррациональ</w:t>
      </w:r>
      <w:r w:rsidRPr="00E20F88">
        <w:rPr>
          <w:rFonts w:ascii="Arial" w:eastAsia="Times New Roman" w:hAnsi="Arial" w:cs="Arial"/>
          <w:sz w:val="18"/>
          <w:szCs w:val="18"/>
        </w:rPr>
        <w:softHyphen/>
        <w:t xml:space="preserve">ного. — </w:t>
      </w:r>
      <w:r w:rsidRPr="00E20F88">
        <w:rPr>
          <w:rFonts w:ascii="Arial" w:eastAsia="Times New Roman" w:hAnsi="Arial" w:cs="Arial"/>
          <w:iCs/>
          <w:sz w:val="18"/>
          <w:szCs w:val="18"/>
        </w:rPr>
        <w:t xml:space="preserve">Авт.) </w:t>
      </w:r>
      <w:r w:rsidRPr="00E20F88">
        <w:rPr>
          <w:rFonts w:ascii="Arial" w:eastAsia="Times New Roman" w:hAnsi="Arial" w:cs="Arial"/>
          <w:sz w:val="18"/>
          <w:szCs w:val="18"/>
        </w:rPr>
        <w:t>так просто не разделаешься" (с. 640). Галковский поясняет: "После того, как архетип активирован, характер воздействия зависит от способности поставить его под контроль сознания" (с. 681).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463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Нацисты решили сделать ставку на иррациональное. "Именно РЕШИЛИ, ВЫСЧИТАЛИ. И, к удивлению своему, выиграли" (с. 270). Но справиться с вызванными демонами бессознательного оказались не в состоянии — напротив, сами стали их слепым орудием, породили ужасающий разрушительный хаос. Большевики сделали ставку на рациональное, абсолютно не сознавая, какие архетипические силы бессознательного ими движут, и вообще не принимая во внимание коллективное бессознательное. Не в последнюю очередь это связано с тем, что из всех разновидностей рационализма ими была избрана одна из самых примитивных — марксизм. "... Сознание, игнорирую</w:t>
      </w:r>
      <w:r w:rsidRPr="00E20F88">
        <w:rPr>
          <w:rFonts w:ascii="Arial" w:eastAsia="Times New Roman" w:hAnsi="Arial" w:cs="Arial"/>
          <w:sz w:val="18"/>
          <w:szCs w:val="18"/>
        </w:rPr>
        <w:softHyphen/>
        <w:t>щее существование бессознательного, не желающее признать факт его воздействия на себя и пытающееся отгородиться от таких воздей</w:t>
      </w:r>
      <w:r w:rsidRPr="00E20F88">
        <w:rPr>
          <w:rFonts w:ascii="Arial" w:eastAsia="Times New Roman" w:hAnsi="Arial" w:cs="Arial"/>
          <w:sz w:val="18"/>
          <w:szCs w:val="18"/>
        </w:rPr>
        <w:softHyphen/>
        <w:t>ствий, оказывается не в состоянии принять на себя исходящую от бессознательного энергию и подвергается диссоциации, т. е. раство</w:t>
      </w:r>
      <w:r w:rsidRPr="00E20F88">
        <w:rPr>
          <w:rFonts w:ascii="Arial" w:eastAsia="Times New Roman" w:hAnsi="Arial" w:cs="Arial"/>
          <w:sz w:val="18"/>
          <w:szCs w:val="18"/>
        </w:rPr>
        <w:softHyphen/>
        <w:t>рению в коллективной стихии бессознательного" [12, с. 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Коммунистическая идеология заместила в душах людей прежние религиозные установки. Сторонники коммунистической идеологии, доказывает Одиноков, "религиозны совершенно бессознательно, то есть очень древне религиозны, язычески религиозны" (с. 490). В ком</w:t>
      </w:r>
      <w:r w:rsidRPr="00E20F88">
        <w:rPr>
          <w:rFonts w:ascii="Arial" w:eastAsia="Times New Roman" w:hAnsi="Arial" w:cs="Arial"/>
          <w:sz w:val="18"/>
          <w:szCs w:val="18"/>
        </w:rPr>
        <w:softHyphen/>
        <w:t>мунизм именно верят, и для верующих он является понятием мистиче</w:t>
      </w:r>
      <w:r w:rsidRPr="00E20F88">
        <w:rPr>
          <w:rFonts w:ascii="Arial" w:eastAsia="Times New Roman" w:hAnsi="Arial" w:cs="Arial"/>
          <w:sz w:val="18"/>
          <w:szCs w:val="18"/>
        </w:rPr>
        <w:softHyphen/>
        <w:t>ским. Отсюда — политический мистицизм советской власти с ее мни</w:t>
      </w:r>
      <w:r w:rsidRPr="00E20F88">
        <w:rPr>
          <w:rFonts w:ascii="Arial" w:eastAsia="Times New Roman" w:hAnsi="Arial" w:cs="Arial"/>
          <w:sz w:val="18"/>
          <w:szCs w:val="18"/>
        </w:rPr>
        <w:softHyphen/>
        <w:t>мостями: благими намерениями, принимаемыми за результат, и не</w:t>
      </w:r>
      <w:r w:rsidRPr="00E20F88">
        <w:rPr>
          <w:rFonts w:ascii="Arial" w:eastAsia="Times New Roman" w:hAnsi="Arial" w:cs="Arial"/>
          <w:sz w:val="18"/>
          <w:szCs w:val="18"/>
        </w:rPr>
        <w:softHyphen/>
        <w:t>способностью признать очевидное. Неадекватная реакция на реаль</w:t>
      </w:r>
      <w:r w:rsidRPr="00E20F88">
        <w:rPr>
          <w:rFonts w:ascii="Arial" w:eastAsia="Times New Roman" w:hAnsi="Arial" w:cs="Arial"/>
          <w:sz w:val="18"/>
          <w:szCs w:val="18"/>
        </w:rPr>
        <w:softHyphen/>
        <w:t>ность, — возможно, самая характерная черта сторонника социали</w:t>
      </w:r>
      <w:r w:rsidRPr="00E20F88">
        <w:rPr>
          <w:rFonts w:ascii="Arial" w:eastAsia="Times New Roman" w:hAnsi="Arial" w:cs="Arial"/>
          <w:sz w:val="18"/>
          <w:szCs w:val="18"/>
        </w:rPr>
        <w:softHyphen/>
        <w:t>стической/коммунистической религии. Так, Ленин создавал "жесточайшую тиранию, будучи ОДНОВРЕМЕННО АБСОЛЮТНО уверенным в том, что он создает величайшую демократию" (с. 349). В данном случае есть основания говорить о "больном уме", феномене одержимости. Юнг определяет одержимость как "идентичность эго-личности с комплексом" [486, с. 261] и не берется проводить четкую разграничительную линию между одержимостью и паранойей. Бо</w:t>
      </w:r>
      <w:r w:rsidRPr="00E20F88">
        <w:rPr>
          <w:rFonts w:ascii="Arial" w:eastAsia="Times New Roman" w:hAnsi="Arial" w:cs="Arial"/>
          <w:sz w:val="18"/>
          <w:szCs w:val="18"/>
        </w:rPr>
        <w:softHyphen/>
        <w:t>лезнь ("сумасшествие", по Галковскому) "имеет место тогда, когда "автономные содержания бессознательного", в том числе диссоции</w:t>
      </w:r>
      <w:r w:rsidRPr="00E20F88">
        <w:rPr>
          <w:rFonts w:ascii="Arial" w:eastAsia="Times New Roman" w:hAnsi="Arial" w:cs="Arial"/>
          <w:sz w:val="18"/>
          <w:szCs w:val="18"/>
        </w:rPr>
        <w:softHyphen/>
        <w:t>рованного сознания, воспринимаются сознанием... как реальные объ</w:t>
      </w:r>
      <w:r w:rsidRPr="00E20F88">
        <w:rPr>
          <w:rFonts w:ascii="Arial" w:eastAsia="Times New Roman" w:hAnsi="Arial" w:cs="Arial"/>
          <w:sz w:val="18"/>
          <w:szCs w:val="18"/>
        </w:rPr>
        <w:softHyphen/>
        <w:t xml:space="preserve">екты. &lt;...&gt; Плохо, если сознание делает выбор в пользу собственной диссоциации и, таким образом, в пользу коллективности и </w:t>
      </w:r>
      <w:r w:rsidRPr="00E20F88">
        <w:rPr>
          <w:rFonts w:ascii="Arial" w:eastAsia="Times New Roman" w:hAnsi="Arial" w:cs="Arial"/>
          <w:i/>
          <w:color w:val="993366"/>
          <w:sz w:val="18"/>
          <w:szCs w:val="18"/>
        </w:rPr>
        <w:t>энтропии личности</w:t>
      </w:r>
      <w:r w:rsidRPr="00E20F88">
        <w:rPr>
          <w:rFonts w:ascii="Arial" w:eastAsia="Times New Roman" w:hAnsi="Arial" w:cs="Arial"/>
          <w:iCs/>
          <w:sz w:val="18"/>
          <w:szCs w:val="18"/>
        </w:rPr>
        <w:t xml:space="preserve">" </w:t>
      </w:r>
      <w:r w:rsidRPr="00E20F88">
        <w:rPr>
          <w:rFonts w:ascii="Arial" w:eastAsia="Times New Roman" w:hAnsi="Arial" w:cs="Arial"/>
          <w:sz w:val="18"/>
          <w:szCs w:val="18"/>
        </w:rPr>
        <w:t>[12, с. 16 - 17].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 имя осуществления "сверхценной идеи" большевики, как видно из книги, активировали страшные разрушительные силы, коренящиеся в бессознательном (такие, как злоба, ненависть, агрессивность и т.п.), одновременно перекрыв канал переключения отрицательной психиче</w:t>
      </w:r>
      <w:r w:rsidRPr="00E20F88">
        <w:rPr>
          <w:rFonts w:ascii="Arial" w:eastAsia="Times New Roman" w:hAnsi="Arial" w:cs="Arial"/>
          <w:sz w:val="18"/>
          <w:szCs w:val="18"/>
        </w:rPr>
        <w:softHyphen/>
        <w:t>ской энергии в безопасное для социума русло (каковым на протяже</w:t>
      </w:r>
      <w:r w:rsidRPr="00E20F88">
        <w:rPr>
          <w:rFonts w:ascii="Arial" w:eastAsia="Times New Roman" w:hAnsi="Arial" w:cs="Arial"/>
          <w:sz w:val="18"/>
          <w:szCs w:val="18"/>
        </w:rPr>
        <w:softHyphen/>
        <w:t>нии веков являлась православная религия) и понизив в обществе роль разума (способного взять бессознательное под контроль) посредст</w:t>
      </w:r>
      <w:r w:rsidRPr="00E20F88">
        <w:rPr>
          <w:rFonts w:ascii="Arial" w:eastAsia="Times New Roman" w:hAnsi="Arial" w:cs="Arial"/>
          <w:sz w:val="18"/>
          <w:szCs w:val="18"/>
        </w:rPr>
        <w:softHyphen/>
        <w:t>вом уничтожения (либо изгнания) интеллектуальной элиты и запрета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464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мышление. Общество утратило связь с архетипами бессознатель-ног</w:t>
      </w:r>
      <w:r w:rsidRPr="00E20F88">
        <w:rPr>
          <w:rFonts w:ascii="Arial" w:eastAsia="Times New Roman" w:hAnsi="Arial" w:cs="Arial"/>
          <w:sz w:val="18"/>
          <w:szCs w:val="18"/>
          <w:lang w:val="en-US"/>
        </w:rPr>
        <w:t>o</w:t>
      </w:r>
      <w:r w:rsidRPr="00E20F88">
        <w:rPr>
          <w:rFonts w:ascii="Arial" w:eastAsia="Times New Roman" w:hAnsi="Arial" w:cs="Arial"/>
          <w:sz w:val="18"/>
          <w:szCs w:val="18"/>
        </w:rPr>
        <w:t xml:space="preserve"> в их негэнтропийной ипостаси. Ад, бушевавший в безднах </w:t>
      </w:r>
      <w:r w:rsidRPr="00E20F88">
        <w:rPr>
          <w:rFonts w:ascii="Arial" w:eastAsia="Times New Roman" w:hAnsi="Arial" w:cs="Arial"/>
          <w:sz w:val="20"/>
          <w:szCs w:val="20"/>
        </w:rPr>
        <w:t>чело-веческих</w:t>
      </w:r>
      <w:r w:rsidRPr="00E20F88">
        <w:rPr>
          <w:rFonts w:ascii="Arial" w:eastAsia="Times New Roman" w:hAnsi="Arial" w:cs="Arial"/>
          <w:sz w:val="18"/>
          <w:szCs w:val="18"/>
        </w:rPr>
        <w:t xml:space="preserve"> душ, вырвался наружу, и сама жизнь стала адом. Можно говорить о настоящей психической эпидемии, жертвами которой ока</w:t>
      </w:r>
      <w:r w:rsidRPr="00E20F88">
        <w:rPr>
          <w:rFonts w:ascii="Arial" w:eastAsia="Times New Roman" w:hAnsi="Arial" w:cs="Arial"/>
          <w:sz w:val="18"/>
          <w:szCs w:val="18"/>
        </w:rPr>
        <w:softHyphen/>
        <w:t>зались миллионы. "Лунатики ходят по крышам и никогда не падают... Они ведь думают, что спят. А большевики думали, что строят комму-низм", — иронизирует Одиноков (с. 209).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Отрезвляющую роль сыграл страх как одно из проявлений инстинкта жизни — в какой-то момент он оказался сильнее всех других инстинктов, взял над ними верх и тем самым ослабил их агрессивность.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хотя социалистический (коммунистический) миф начал разру</w:t>
      </w:r>
      <w:r w:rsidRPr="00E20F88">
        <w:rPr>
          <w:rFonts w:ascii="Arial" w:eastAsia="Times New Roman" w:hAnsi="Arial" w:cs="Arial"/>
          <w:sz w:val="18"/>
          <w:szCs w:val="18"/>
        </w:rPr>
        <w:softHyphen/>
        <w:t>шаться и к настоящему времени отвергнут официально, Одиноков прогнозирует его долгую будущую жизнь — именно как религиозного феномена, резонирующего с национальным архетипом. Поэтому воз-вращение тоталитарного мракобесия продолжает оставаться для России потенциальной угрозой. Противовесом этому (в аспекте психическом) является рационализация коллективного бессознательного, увеличивающая мощь над ним разума (чем и занимается Одиноков), формирование у все большего числа людей личного бессознательного, создание каждым из них "канала бесконечной интроспекции, отводящего разрушительные устремления в бездонное русло" (с. 681). Для самого Одинокова таким каналом становится книга, которую он пишет, — результат борьбы с энтропийным потенциалом своего "я" ("легионом бесов"), активации творческих сил бессознательного, рас-ширения (усложнения) личности.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"Бесконечный тупик" — прорыв в новое духовное измерение — постмодернистское. Постмодернизм предполагает настоящий переворот в сознании. Одна из составляющих этого нового сознания может быть охарактеризована словами Юнга: прогресс жизнеспособен только при взаимном сотрудничестве сознания и бессознательного, создающем "полного" человека.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Загрузив читателя десятками неотложных вопросов, автор от "окончательных ответов" уходит. Уходит сознательно. И в пародийных интерпретациях собственного произведения запутывает читателя окончательно</w:t>
      </w:r>
      <w:r w:rsidRPr="00E20F88">
        <w:rPr>
          <w:rFonts w:ascii="Arial" w:eastAsia="Times New Roman" w:hAnsi="Arial" w:cs="Arial"/>
          <w:color w:val="FF0000"/>
          <w:sz w:val="18"/>
          <w:szCs w:val="18"/>
        </w:rPr>
        <w:t>*</w:t>
      </w:r>
      <w:r w:rsidRPr="00E20F88">
        <w:rPr>
          <w:rFonts w:ascii="Arial" w:eastAsia="Times New Roman" w:hAnsi="Arial" w:cs="Arial"/>
          <w:sz w:val="18"/>
          <w:szCs w:val="18"/>
        </w:rPr>
        <w:t>. Он пишет не Евангелие. "Бесконечный тупик" — возмутитель спокойствия (- лености мысли), активизатор работы умов. Чрезвычайно богатая по содержанию, обнаженной остроте постановки жизненно важных проблем национального бытия, уже самим фактом своего появления книга Галковского предъявляет литературе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 одной из таких рецензий говорится: «... "Бесконечный тупик" является ... произведением, где какой-либо окончательный выбор той или иной точки зрения предвосхищен и заранее спародирован в этом же тексте (включая и сам пародийный подход как таковой, который тоже является объектом пародирования "второго порядка")» (с</w:t>
      </w:r>
      <w:r w:rsidRPr="00E20F88">
        <w:rPr>
          <w:rFonts w:ascii="Arial" w:eastAsia="Times New Roman" w:hAnsi="Arial" w:cs="Arial"/>
          <w:iCs/>
          <w:sz w:val="18"/>
          <w:szCs w:val="15"/>
        </w:rPr>
        <w:t xml:space="preserve">. </w:t>
      </w:r>
      <w:r w:rsidRPr="00E20F88">
        <w:rPr>
          <w:rFonts w:ascii="Arial" w:eastAsia="Times New Roman" w:hAnsi="Arial" w:cs="Arial"/>
          <w:sz w:val="18"/>
          <w:szCs w:val="15"/>
        </w:rPr>
        <w:t>677).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значительно более высокий интеллектуально-философский уровень требований, нежели то стало привычным, указывает один из возмож</w:t>
      </w:r>
      <w:r w:rsidRPr="00E20F88">
        <w:rPr>
          <w:rFonts w:ascii="Arial" w:eastAsia="Times New Roman" w:hAnsi="Arial" w:cs="Arial"/>
          <w:sz w:val="18"/>
          <w:szCs w:val="18"/>
        </w:rPr>
        <w:softHyphen/>
        <w:t>ных путей обновления русской культуры. После Галковского писать стало труднее.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lastRenderedPageBreak/>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Сегодня "Бесконечный тупик" в единственном числе представляет лирико-постфилософский постмодернизм. Сохраняя дискурс постмо</w:t>
      </w:r>
      <w:r w:rsidRPr="00E20F88">
        <w:rPr>
          <w:rFonts w:ascii="Arial" w:eastAsia="Times New Roman" w:hAnsi="Arial" w:cs="Arial"/>
          <w:sz w:val="18"/>
          <w:szCs w:val="18"/>
        </w:rPr>
        <w:softHyphen/>
        <w:t>дернистской "лирической прозы", включая использование авторской маски (автобиографическая линия), Галковский соединяет его с пост</w:t>
      </w:r>
      <w:r w:rsidRPr="00E20F88">
        <w:rPr>
          <w:rFonts w:ascii="Arial" w:eastAsia="Times New Roman" w:hAnsi="Arial" w:cs="Arial"/>
          <w:sz w:val="18"/>
          <w:szCs w:val="18"/>
        </w:rPr>
        <w:softHyphen/>
        <w:t>философским дискурсом, давая самый масштабный в русской культу</w:t>
      </w:r>
      <w:r w:rsidRPr="00E20F88">
        <w:rPr>
          <w:rFonts w:ascii="Arial" w:eastAsia="Times New Roman" w:hAnsi="Arial" w:cs="Arial"/>
          <w:sz w:val="18"/>
          <w:szCs w:val="18"/>
        </w:rPr>
        <w:softHyphen/>
        <w:t>ре наших дней охват кардинальных проблем постсовременности, в направлении к которой движется Россия.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Веянья постсовременности, связанные с позитивными сдвигами в сознании людей (но не отменяющие той переоценки ценностей, кото</w:t>
      </w:r>
      <w:r w:rsidRPr="00E20F88">
        <w:rPr>
          <w:rFonts w:ascii="Arial" w:eastAsia="Times New Roman" w:hAnsi="Arial" w:cs="Arial"/>
          <w:sz w:val="18"/>
          <w:szCs w:val="18"/>
        </w:rPr>
        <w:softHyphen/>
        <w:t>рая произведена постмодернизмом), в 90-е гг. проникают и в русскую литературу. Наиболее заметны они в книгах Зиновия Зиника "Лорд и егерь", Александра Жолковского "НРЗБ", Андрея Битова "Оглашенные".</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91" w:name="_Toc15693534"/>
      <w:bookmarkStart w:id="192" w:name="_Toc15730491"/>
      <w:r w:rsidRPr="00E20F88">
        <w:rPr>
          <w:rFonts w:ascii="Arial" w:eastAsia="Times New Roman" w:hAnsi="Arial" w:cs="Times New Roman"/>
          <w:b/>
          <w:bCs/>
          <w:color w:val="FF6600"/>
          <w:sz w:val="24"/>
          <w:szCs w:val="14"/>
        </w:rPr>
        <w:t>Культурологемы Зиновия Зиника: роман "Лорд и егерь"</w:t>
      </w:r>
      <w:bookmarkEnd w:id="191"/>
      <w:bookmarkEnd w:id="19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color w:val="993366"/>
          <w:sz w:val="20"/>
          <w:szCs w:val="24"/>
        </w:rPr>
      </w:pPr>
      <w:r w:rsidRPr="00E20F88">
        <w:rPr>
          <w:rFonts w:ascii="Arial" w:eastAsia="Times New Roman" w:hAnsi="Arial" w:cs="Arial"/>
          <w:i/>
          <w:color w:val="993366"/>
          <w:sz w:val="18"/>
          <w:szCs w:val="14"/>
        </w:rPr>
        <w:t>Зиновий Зиник (псевдоним Глузберга Зиновия Ефимовича) — прозаик, эссеист, либреттист, литературный обозреватель, радиожурналист.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color w:val="993366"/>
          <w:sz w:val="20"/>
          <w:szCs w:val="24"/>
        </w:rPr>
      </w:pPr>
      <w:r w:rsidRPr="00E20F88">
        <w:rPr>
          <w:rFonts w:ascii="Arial" w:eastAsia="Times New Roman" w:hAnsi="Arial" w:cs="Arial"/>
          <w:i/>
          <w:color w:val="993366"/>
          <w:sz w:val="18"/>
          <w:szCs w:val="14"/>
        </w:rPr>
        <w:t>Родился в Москве в 1945 г. Учился в художественной школе, в Московском университете, писал театральные рецензии для журнала "Театр" и газеты "Неделя", входил в круг представителей неофициаль</w:t>
      </w:r>
      <w:r w:rsidRPr="00E20F88">
        <w:rPr>
          <w:rFonts w:ascii="Arial" w:eastAsia="Times New Roman" w:hAnsi="Arial" w:cs="Arial"/>
          <w:i/>
          <w:color w:val="993366"/>
          <w:sz w:val="18"/>
          <w:szCs w:val="14"/>
        </w:rPr>
        <w:softHyphen/>
        <w:t>ной русской литературы. В 1975 г. эмигри</w:t>
      </w:r>
      <w:r w:rsidRPr="00E20F88">
        <w:rPr>
          <w:rFonts w:ascii="Arial" w:eastAsia="Times New Roman" w:hAnsi="Arial" w:cs="Arial"/>
          <w:i/>
          <w:color w:val="993366"/>
          <w:sz w:val="18"/>
          <w:szCs w:val="14"/>
        </w:rPr>
        <w:softHyphen/>
        <w:t>ровал в Израиль. На протяжении года был режиссером театра-студии для русскоязыч</w:t>
      </w:r>
      <w:r w:rsidRPr="00E20F88">
        <w:rPr>
          <w:rFonts w:ascii="Arial" w:eastAsia="Times New Roman" w:hAnsi="Arial" w:cs="Arial"/>
          <w:i/>
          <w:color w:val="993366"/>
          <w:sz w:val="18"/>
          <w:szCs w:val="14"/>
        </w:rPr>
        <w:softHyphen/>
        <w:t>ных студентов при Иерусалимском универ</w:t>
      </w:r>
      <w:r w:rsidRPr="00E20F88">
        <w:rPr>
          <w:rFonts w:ascii="Arial" w:eastAsia="Times New Roman" w:hAnsi="Arial" w:cs="Arial"/>
          <w:i/>
          <w:color w:val="993366"/>
          <w:sz w:val="18"/>
          <w:szCs w:val="14"/>
        </w:rPr>
        <w:softHyphen/>
        <w:t>ситете. Опубликовал повесть «Извещение» (1975).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color w:val="993366"/>
          <w:sz w:val="20"/>
          <w:szCs w:val="24"/>
        </w:rPr>
      </w:pPr>
      <w:r w:rsidRPr="00E20F88">
        <w:rPr>
          <w:rFonts w:ascii="Arial" w:eastAsia="Times New Roman" w:hAnsi="Arial" w:cs="Arial"/>
          <w:i/>
          <w:color w:val="993366"/>
          <w:sz w:val="18"/>
          <w:szCs w:val="14"/>
        </w:rPr>
        <w:t xml:space="preserve">В 1976 г. по приглашению Би-Би-Си Зиник переезжает в Лондон. Становится редактором и ведущим радиообозрения «Уэст Энд» Русской службы Би-Би-Си, регулярным автором еженедельника </w:t>
      </w:r>
      <w:r w:rsidRPr="00E20F88">
        <w:rPr>
          <w:rFonts w:ascii="Arial" w:eastAsia="Times New Roman" w:hAnsi="Arial" w:cs="Arial"/>
          <w:i/>
          <w:color w:val="993366"/>
          <w:sz w:val="18"/>
          <w:szCs w:val="14"/>
          <w:lang w:val="en-US"/>
        </w:rPr>
        <w:t>The</w:t>
      </w:r>
      <w:r w:rsidRPr="00E20F88">
        <w:rPr>
          <w:rFonts w:ascii="Arial" w:eastAsia="Times New Roman" w:hAnsi="Arial" w:cs="Arial"/>
          <w:i/>
          <w:color w:val="993366"/>
          <w:sz w:val="18"/>
          <w:szCs w:val="14"/>
        </w:rPr>
        <w:t xml:space="preserve"> </w:t>
      </w:r>
      <w:r w:rsidRPr="00E20F88">
        <w:rPr>
          <w:rFonts w:ascii="Arial" w:eastAsia="Times New Roman" w:hAnsi="Arial" w:cs="Arial"/>
          <w:i/>
          <w:color w:val="993366"/>
          <w:sz w:val="18"/>
          <w:szCs w:val="14"/>
          <w:lang w:val="en-US"/>
        </w:rPr>
        <w:t>Times</w:t>
      </w:r>
      <w:r w:rsidRPr="00E20F88">
        <w:rPr>
          <w:rFonts w:ascii="Arial" w:eastAsia="Times New Roman" w:hAnsi="Arial" w:cs="Arial"/>
          <w:i/>
          <w:color w:val="993366"/>
          <w:sz w:val="18"/>
          <w:szCs w:val="14"/>
        </w:rPr>
        <w:t xml:space="preserve"> </w:t>
      </w:r>
      <w:r w:rsidRPr="00E20F88">
        <w:rPr>
          <w:rFonts w:ascii="Arial" w:eastAsia="Times New Roman" w:hAnsi="Arial" w:cs="Arial"/>
          <w:i/>
          <w:color w:val="993366"/>
          <w:sz w:val="18"/>
          <w:szCs w:val="14"/>
          <w:lang w:val="en-US"/>
        </w:rPr>
        <w:t>Literary</w:t>
      </w:r>
      <w:r w:rsidRPr="00E20F88">
        <w:rPr>
          <w:rFonts w:ascii="Arial" w:eastAsia="Times New Roman" w:hAnsi="Arial" w:cs="Arial"/>
          <w:i/>
          <w:color w:val="993366"/>
          <w:sz w:val="18"/>
          <w:szCs w:val="14"/>
        </w:rPr>
        <w:t xml:space="preserve"> </w:t>
      </w:r>
      <w:r w:rsidRPr="00E20F88">
        <w:rPr>
          <w:rFonts w:ascii="Arial" w:eastAsia="Times New Roman" w:hAnsi="Arial" w:cs="Arial"/>
          <w:i/>
          <w:color w:val="993366"/>
          <w:sz w:val="18"/>
          <w:szCs w:val="14"/>
          <w:lang w:val="en-US"/>
        </w:rPr>
        <w:t>Supplement</w:t>
      </w:r>
      <w:r w:rsidRPr="00E20F88">
        <w:rPr>
          <w:rFonts w:ascii="Arial" w:eastAsia="Times New Roman" w:hAnsi="Arial" w:cs="Arial"/>
          <w:i/>
          <w:color w:val="993366"/>
          <w:sz w:val="18"/>
          <w:szCs w:val="14"/>
        </w:rPr>
        <w:t xml:space="preserve"> и других лон</w:t>
      </w:r>
      <w:r w:rsidRPr="00E20F88">
        <w:rPr>
          <w:rFonts w:ascii="Arial" w:eastAsia="Times New Roman" w:hAnsi="Arial" w:cs="Arial"/>
          <w:i/>
          <w:color w:val="993366"/>
          <w:sz w:val="18"/>
          <w:szCs w:val="14"/>
        </w:rPr>
        <w:softHyphen/>
        <w:t>донских периодических изданий. Пишет романы «Перемещенное лицо» (1977),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color w:val="993366"/>
          <w:sz w:val="20"/>
          <w:szCs w:val="24"/>
        </w:rPr>
      </w:pPr>
      <w:r w:rsidRPr="00E20F88">
        <w:rPr>
          <w:rFonts w:ascii="Arial" w:eastAsia="Times New Roman" w:hAnsi="Arial" w:cs="Arial"/>
          <w:i/>
          <w:color w:val="993366"/>
          <w:sz w:val="18"/>
          <w:szCs w:val="14"/>
        </w:rPr>
        <w:t>"Ниша в Пантеоне" (1979) (впервые напечатанные во французском перево</w:t>
      </w:r>
      <w:r w:rsidRPr="00E20F88">
        <w:rPr>
          <w:rFonts w:ascii="Arial" w:eastAsia="Times New Roman" w:hAnsi="Arial" w:cs="Arial"/>
          <w:i/>
          <w:color w:val="993366"/>
          <w:sz w:val="18"/>
          <w:szCs w:val="14"/>
        </w:rPr>
        <w:softHyphen/>
        <w:t>де), «Русская служба» (1981) (на основе которого возник радиовариант), "Уклоне</w:t>
      </w:r>
      <w:r w:rsidRPr="00E20F88">
        <w:rPr>
          <w:rFonts w:ascii="Arial" w:eastAsia="Times New Roman" w:hAnsi="Arial" w:cs="Arial"/>
          <w:i/>
          <w:color w:val="993366"/>
          <w:sz w:val="18"/>
          <w:szCs w:val="14"/>
        </w:rPr>
        <w:softHyphen/>
        <w:t>ние от повинности" (1982), "Руссофобко и фунгофил" (1984) (экранизированный телевидением Би-Би-Си в 1994 г.), малую прозу. Появление романов "Лорд и егерь» (1989) и «Встреча с оригиналом» (1998) обозначило поворот писателя от модернизма к постмодернизму.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color w:val="993366"/>
          <w:sz w:val="20"/>
          <w:szCs w:val="24"/>
        </w:rPr>
      </w:pPr>
      <w:r w:rsidRPr="00E20F88">
        <w:rPr>
          <w:rFonts w:ascii="Arial" w:eastAsia="Times New Roman" w:hAnsi="Arial" w:cs="Arial"/>
          <w:i/>
          <w:color w:val="993366"/>
          <w:sz w:val="18"/>
          <w:szCs w:val="14"/>
        </w:rPr>
        <w:t xml:space="preserve">С середины 80-х гг. Зиник создает произведения и на английском языке. Это новеллы и эссе, а также опера-буфф «Неге </w:t>
      </w:r>
      <w:r w:rsidRPr="00E20F88">
        <w:rPr>
          <w:rFonts w:ascii="Arial" w:eastAsia="Times New Roman" w:hAnsi="Arial" w:cs="Arial"/>
          <w:i/>
          <w:color w:val="993366"/>
          <w:sz w:val="18"/>
          <w:szCs w:val="14"/>
          <w:lang w:val="en-US"/>
        </w:rPr>
        <w:t>Comes</w:t>
      </w:r>
      <w:r w:rsidRPr="00E20F88">
        <w:rPr>
          <w:rFonts w:ascii="Arial" w:eastAsia="Times New Roman" w:hAnsi="Arial" w:cs="Arial"/>
          <w:i/>
          <w:color w:val="993366"/>
          <w:sz w:val="18"/>
          <w:szCs w:val="14"/>
        </w:rPr>
        <w:t xml:space="preserve"> </w:t>
      </w:r>
      <w:r w:rsidRPr="00E20F88">
        <w:rPr>
          <w:rFonts w:ascii="Arial" w:eastAsia="Times New Roman" w:hAnsi="Arial" w:cs="Arial"/>
          <w:i/>
          <w:color w:val="993366"/>
          <w:sz w:val="18"/>
          <w:szCs w:val="14"/>
          <w:lang w:val="en-US"/>
        </w:rPr>
        <w:t>the</w:t>
      </w:r>
      <w:r w:rsidRPr="00E20F88">
        <w:rPr>
          <w:rFonts w:ascii="Arial" w:eastAsia="Times New Roman" w:hAnsi="Arial" w:cs="Arial"/>
          <w:i/>
          <w:color w:val="993366"/>
          <w:sz w:val="18"/>
          <w:szCs w:val="14"/>
        </w:rPr>
        <w:t xml:space="preserve"> </w:t>
      </w:r>
      <w:r w:rsidRPr="00E20F88">
        <w:rPr>
          <w:rFonts w:ascii="Arial" w:eastAsia="Times New Roman" w:hAnsi="Arial" w:cs="Arial"/>
          <w:i/>
          <w:color w:val="993366"/>
          <w:sz w:val="18"/>
          <w:szCs w:val="14"/>
          <w:lang w:val="en-US"/>
        </w:rPr>
        <w:t>Tiger</w:t>
      </w:r>
      <w:r w:rsidRPr="00E20F88">
        <w:rPr>
          <w:rFonts w:ascii="Arial" w:eastAsia="Times New Roman" w:hAnsi="Arial" w:cs="Arial"/>
          <w:i/>
          <w:color w:val="993366"/>
          <w:sz w:val="18"/>
          <w:szCs w:val="14"/>
        </w:rPr>
        <w:t>» на музыку Дж. МакБерни (1999). В 2000 г. сборник англоязычных новелл писателя «</w:t>
      </w:r>
      <w:r w:rsidRPr="00E20F88">
        <w:rPr>
          <w:rFonts w:ascii="Arial" w:eastAsia="Times New Roman" w:hAnsi="Arial" w:cs="Arial"/>
          <w:i/>
          <w:color w:val="993366"/>
          <w:sz w:val="18"/>
          <w:szCs w:val="14"/>
          <w:lang w:val="en-US"/>
        </w:rPr>
        <w:t>Mind</w:t>
      </w:r>
      <w:r w:rsidRPr="00E20F88">
        <w:rPr>
          <w:rFonts w:ascii="Arial" w:eastAsia="Times New Roman" w:hAnsi="Arial" w:cs="Arial"/>
          <w:i/>
          <w:color w:val="993366"/>
          <w:sz w:val="18"/>
          <w:szCs w:val="14"/>
        </w:rPr>
        <w:t xml:space="preserve"> </w:t>
      </w:r>
      <w:r w:rsidRPr="00E20F88">
        <w:rPr>
          <w:rFonts w:ascii="Arial" w:eastAsia="Times New Roman" w:hAnsi="Arial" w:cs="Arial"/>
          <w:i/>
          <w:color w:val="993366"/>
          <w:sz w:val="18"/>
          <w:szCs w:val="14"/>
          <w:lang w:val="en-US"/>
        </w:rPr>
        <w:t>the</w:t>
      </w:r>
      <w:r w:rsidRPr="00E20F88">
        <w:rPr>
          <w:rFonts w:ascii="Arial" w:eastAsia="Times New Roman" w:hAnsi="Arial" w:cs="Arial"/>
          <w:i/>
          <w:color w:val="993366"/>
          <w:sz w:val="18"/>
          <w:szCs w:val="14"/>
        </w:rPr>
        <w:t xml:space="preserve"> </w:t>
      </w:r>
      <w:r w:rsidRPr="00E20F88">
        <w:rPr>
          <w:rFonts w:ascii="Arial" w:eastAsia="Times New Roman" w:hAnsi="Arial" w:cs="Arial"/>
          <w:i/>
          <w:color w:val="993366"/>
          <w:sz w:val="18"/>
          <w:szCs w:val="14"/>
          <w:lang w:val="en-US"/>
        </w:rPr>
        <w:t>Doors</w:t>
      </w:r>
      <w:r w:rsidRPr="00E20F88">
        <w:rPr>
          <w:rFonts w:ascii="Arial" w:eastAsia="Times New Roman" w:hAnsi="Arial" w:cs="Arial"/>
          <w:i/>
          <w:color w:val="993366"/>
          <w:sz w:val="18"/>
          <w:szCs w:val="14"/>
        </w:rPr>
        <w:t>» выходит в Нью-Йорке.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color w:val="993366"/>
          <w:sz w:val="20"/>
          <w:szCs w:val="24"/>
        </w:rPr>
      </w:pPr>
      <w:r w:rsidRPr="00E20F88">
        <w:rPr>
          <w:rFonts w:ascii="Arial" w:eastAsia="Times New Roman" w:hAnsi="Arial" w:cs="Arial"/>
          <w:i/>
          <w:color w:val="993366"/>
          <w:sz w:val="18"/>
          <w:szCs w:val="14"/>
        </w:rPr>
        <w:t>Произведения Зиника опубликованы в Великобритании, США, Израиле, Фран</w:t>
      </w:r>
      <w:r w:rsidRPr="00E20F88">
        <w:rPr>
          <w:rFonts w:ascii="Arial" w:eastAsia="Times New Roman" w:hAnsi="Arial" w:cs="Arial"/>
          <w:i/>
          <w:color w:val="993366"/>
          <w:sz w:val="18"/>
          <w:szCs w:val="14"/>
        </w:rPr>
        <w:softHyphen/>
        <w:t>ции, Голландии, России, Польше, Венг</w:t>
      </w:r>
      <w:r w:rsidRPr="00E20F88">
        <w:rPr>
          <w:rFonts w:ascii="Arial" w:eastAsia="Times New Roman" w:hAnsi="Arial" w:cs="Arial"/>
          <w:i/>
          <w:color w:val="993366"/>
          <w:sz w:val="18"/>
          <w:szCs w:val="14"/>
        </w:rPr>
        <w:softHyphen/>
        <w:t>рии, Эстонии.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
          <w:color w:val="993366"/>
          <w:sz w:val="18"/>
          <w:szCs w:val="14"/>
        </w:rPr>
        <w:t>Гражданин Великобритании.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8"/>
        </w:rPr>
        <w:t>Зиновий Зиник</w:t>
      </w:r>
      <w:r w:rsidRPr="00E20F88">
        <w:rPr>
          <w:rFonts w:ascii="Arial" w:eastAsia="Times New Roman" w:hAnsi="Arial" w:cs="Arial"/>
          <w:sz w:val="18"/>
          <w:szCs w:val="18"/>
        </w:rPr>
        <w:t xml:space="preserve"> — представитель литературы русского зарубежья. Неудивительно его пристальное внимание к феномену эмиграции. Но, по словам Зиника, он писатель — эмигрантский по теме, а не в бук</w:t>
      </w:r>
      <w:r w:rsidRPr="00E20F88">
        <w:rPr>
          <w:rFonts w:ascii="Arial" w:eastAsia="Times New Roman" w:hAnsi="Arial" w:cs="Arial"/>
          <w:sz w:val="18"/>
          <w:szCs w:val="18"/>
        </w:rPr>
        <w:softHyphen/>
        <w:t>вальном смысле, ибо не только формально, но и духовно интегриро</w:t>
      </w:r>
      <w:r w:rsidRPr="00E20F88">
        <w:rPr>
          <w:rFonts w:ascii="Arial" w:eastAsia="Times New Roman" w:hAnsi="Arial" w:cs="Arial"/>
          <w:sz w:val="18"/>
          <w:szCs w:val="18"/>
        </w:rPr>
        <w:softHyphen/>
        <w:t>ван в жизнь современного Запада и потому скорее — космополит. Излюбленный герой писателя имеет московское прошлое и "странное" настоящее — лондонское, иерусалимское или парижское, должен так или иначе адаптироваться к новым условиям.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Достаточно характерная примета эмигрантской жизни — ожесто</w:t>
      </w:r>
      <w:r w:rsidRPr="00E20F88">
        <w:rPr>
          <w:rFonts w:ascii="Arial" w:eastAsia="Times New Roman" w:hAnsi="Arial" w:cs="Arial"/>
          <w:sz w:val="18"/>
          <w:szCs w:val="18"/>
        </w:rPr>
        <w:softHyphen/>
        <w:t>ченная идеологическая борьба различных эмигрантских групп, во мно</w:t>
      </w:r>
      <w:r w:rsidRPr="00E20F88">
        <w:rPr>
          <w:rFonts w:ascii="Arial" w:eastAsia="Times New Roman" w:hAnsi="Arial" w:cs="Arial"/>
          <w:sz w:val="18"/>
          <w:szCs w:val="18"/>
        </w:rPr>
        <w:softHyphen/>
        <w:t>гом копирующая методы, усвоенные на родине. Зиник всегда сторо</w:t>
      </w:r>
      <w:r w:rsidRPr="00E20F88">
        <w:rPr>
          <w:rFonts w:ascii="Arial" w:eastAsia="Times New Roman" w:hAnsi="Arial" w:cs="Arial"/>
          <w:sz w:val="18"/>
          <w:szCs w:val="18"/>
        </w:rPr>
        <w:softHyphen/>
        <w:t>нился эмигрантской "междоусобицы", полагая, что у писателя есть более важные задачи. Сложившиеся с годами представления о под</w:t>
      </w:r>
      <w:r w:rsidRPr="00E20F88">
        <w:rPr>
          <w:rFonts w:ascii="Arial" w:eastAsia="Times New Roman" w:hAnsi="Arial" w:cs="Arial"/>
          <w:sz w:val="18"/>
          <w:szCs w:val="18"/>
        </w:rPr>
        <w:softHyphen/>
        <w:t>линной миссии эмиграции получили преломление в романе художника "Лорд и егерь".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Отталкиваясь от повествования о "перемещенных/переместив</w:t>
      </w:r>
      <w:r w:rsidRPr="00E20F88">
        <w:rPr>
          <w:rFonts w:ascii="Arial" w:eastAsia="Times New Roman" w:hAnsi="Arial" w:cs="Arial"/>
          <w:sz w:val="18"/>
          <w:szCs w:val="18"/>
        </w:rPr>
        <w:softHyphen/>
        <w:t>шихся лицах", писатель выходит на проблему взаимодействия культур, проблему "Россия и Запад". Сквозь эту призму смотрит он и на эмиг</w:t>
      </w:r>
      <w:r w:rsidRPr="00E20F88">
        <w:rPr>
          <w:rFonts w:ascii="Arial" w:eastAsia="Times New Roman" w:hAnsi="Arial" w:cs="Arial"/>
          <w:sz w:val="18"/>
          <w:szCs w:val="18"/>
        </w:rPr>
        <w:softHyphen/>
        <w:t>рацию, истинным назначением которой считает сближение культур, сближение народов.</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Культуристорическую миссию эмигрантов Зиник видит в том, чтобы быть "переводчиками" между Россией и Западом, помочь им найти — через сферу культуры — общий язык.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Перевод, если воспользоваться словами А. В. Гараджи, — это пере-вод через границу (в данном случае — национальную, идеологическую, психологическую, языковую), предпосылка для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диалога.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 этим стоит в конечном счете проблема "поражения", или "границы", которая "положена универсальному языку, языку политиче</w:t>
      </w:r>
      <w:r w:rsidRPr="00E20F88">
        <w:rPr>
          <w:rFonts w:ascii="Arial" w:eastAsia="Times New Roman" w:hAnsi="Arial" w:cs="Arial"/>
          <w:sz w:val="18"/>
          <w:szCs w:val="18"/>
        </w:rPr>
        <w:softHyphen/>
        <w:t>ского и лингвистического завоевания мира", о чем говорит Деррида: "Чтобы более конкретно описать невозможность абсолютной объек</w:t>
      </w:r>
      <w:r w:rsidRPr="00E20F88">
        <w:rPr>
          <w:rFonts w:ascii="Arial" w:eastAsia="Times New Roman" w:hAnsi="Arial" w:cs="Arial"/>
          <w:sz w:val="18"/>
          <w:szCs w:val="18"/>
        </w:rPr>
        <w:softHyphen/>
        <w:t>тивации, мы можем перейти от лабиринта к Вавилонской башне. Так</w:t>
      </w:r>
      <w:r w:rsidRPr="00E20F88">
        <w:rPr>
          <w:rFonts w:ascii="Arial" w:eastAsia="Times New Roman" w:hAnsi="Arial" w:cs="Arial"/>
          <w:sz w:val="18"/>
          <w:szCs w:val="18"/>
        </w:rPr>
        <w:softHyphen/>
        <w:t>же и здесь небо должно было быть абсолютно завоевано в акте на</w:t>
      </w:r>
      <w:r w:rsidRPr="00E20F88">
        <w:rPr>
          <w:rFonts w:ascii="Arial" w:eastAsia="Times New Roman" w:hAnsi="Arial" w:cs="Arial"/>
          <w:sz w:val="18"/>
          <w:szCs w:val="18"/>
        </w:rPr>
        <w:softHyphen/>
        <w:t xml:space="preserve">именования, и этот акт неразрывно связан с естественным языком. Одно из племен, семиты, чье имя — это </w:t>
      </w:r>
      <w:r w:rsidRPr="00E20F88">
        <w:rPr>
          <w:rFonts w:ascii="Arial" w:eastAsia="Times New Roman" w:hAnsi="Arial" w:cs="Arial"/>
          <w:iCs/>
          <w:sz w:val="18"/>
          <w:szCs w:val="18"/>
        </w:rPr>
        <w:t xml:space="preserve">имя, </w:t>
      </w:r>
      <w:r w:rsidRPr="00E20F88">
        <w:rPr>
          <w:rFonts w:ascii="Arial" w:eastAsia="Times New Roman" w:hAnsi="Arial" w:cs="Arial"/>
          <w:sz w:val="18"/>
          <w:szCs w:val="18"/>
        </w:rPr>
        <w:t>племя, хотящее постро</w:t>
      </w:r>
      <w:r w:rsidRPr="00E20F88">
        <w:rPr>
          <w:rFonts w:ascii="Arial" w:eastAsia="Times New Roman" w:hAnsi="Arial" w:cs="Arial"/>
          <w:sz w:val="18"/>
          <w:szCs w:val="18"/>
        </w:rPr>
        <w:softHyphen/>
        <w:t>ить башню, доходящую до неба, чтобы создать себе имя. И это за</w:t>
      </w:r>
      <w:r w:rsidRPr="00E20F88">
        <w:rPr>
          <w:rFonts w:ascii="Arial" w:eastAsia="Times New Roman" w:hAnsi="Arial" w:cs="Arial"/>
          <w:sz w:val="18"/>
          <w:szCs w:val="18"/>
        </w:rPr>
        <w:softHyphen/>
        <w:t>воевание неба, вбирание неба в точку зрения... означает присвоение себе имени и доминирование над другими племенами с высоты этого имени. Но Бог сходит на землю и губит это предприятие, произнося одно единственное слово: Вавилон. Это слово — имя собственное, похожее на термин, означающий смятение, запутывание. Этим словом Бог приговаривает человека к переводу, ко множеству языков. Поэто</w:t>
      </w:r>
      <w:r w:rsidRPr="00E20F88">
        <w:rPr>
          <w:rFonts w:ascii="Arial" w:eastAsia="Times New Roman" w:hAnsi="Arial" w:cs="Arial"/>
          <w:sz w:val="18"/>
          <w:szCs w:val="18"/>
        </w:rPr>
        <w:softHyphen/>
        <w:t>му люди и должны были отказаться от идеи одного языка, который бы господствовал над другими" [121, с. 45]. Башня, согласно Деррида, означает возвышение над чем-то, предпочтение одной точки зрения другим. Невозможность построения Башни делает возможным сущест</w:t>
      </w:r>
      <w:r w:rsidRPr="00E20F88">
        <w:rPr>
          <w:rFonts w:ascii="Arial" w:eastAsia="Times New Roman" w:hAnsi="Arial" w:cs="Arial"/>
          <w:sz w:val="18"/>
          <w:szCs w:val="18"/>
        </w:rPr>
        <w:softHyphen/>
        <w:t>вование множества языков, носителей части истины. "И эту историю нужно всегда понимать лишь как историю о Божественном, которое конечно. Вероятно, это и есть характеристика пост-модернизма, по</w:t>
      </w:r>
      <w:r w:rsidRPr="00E20F88">
        <w:rPr>
          <w:rFonts w:ascii="Arial" w:eastAsia="Times New Roman" w:hAnsi="Arial" w:cs="Arial"/>
          <w:sz w:val="18"/>
          <w:szCs w:val="18"/>
        </w:rPr>
        <w:softHyphen/>
        <w:t>скольку пост-модернизм дает себе отчет в этом поражении. Если мо</w:t>
      </w:r>
      <w:r w:rsidRPr="00E20F88">
        <w:rPr>
          <w:rFonts w:ascii="Arial" w:eastAsia="Times New Roman" w:hAnsi="Arial" w:cs="Arial"/>
          <w:sz w:val="18"/>
          <w:szCs w:val="18"/>
        </w:rPr>
        <w:softHyphen/>
        <w:t>дернизм отличается стремлением к абсолютной власти, то пост</w:t>
      </w:r>
      <w:r w:rsidRPr="00E20F88">
        <w:rPr>
          <w:rFonts w:ascii="Arial" w:eastAsia="Times New Roman" w:hAnsi="Arial" w:cs="Arial"/>
          <w:sz w:val="18"/>
          <w:szCs w:val="18"/>
        </w:rPr>
        <w:softHyphen/>
        <w:t xml:space="preserve">модернизм — это опыт конечности, опыт, в котором находит </w:t>
      </w:r>
      <w:r w:rsidRPr="00E20F88">
        <w:rPr>
          <w:rFonts w:ascii="Arial" w:eastAsia="Times New Roman" w:hAnsi="Arial" w:cs="Arial"/>
          <w:sz w:val="18"/>
          <w:szCs w:val="18"/>
        </w:rPr>
        <w:lastRenderedPageBreak/>
        <w:t>отраже</w:t>
      </w:r>
      <w:r w:rsidRPr="00E20F88">
        <w:rPr>
          <w:rFonts w:ascii="Arial" w:eastAsia="Times New Roman" w:hAnsi="Arial" w:cs="Arial"/>
          <w:sz w:val="18"/>
          <w:szCs w:val="18"/>
        </w:rPr>
        <w:softHyphen/>
        <w:t>ние обреченность всех завоевательных планов" [121, с. 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Проблема пере-вода порождает массу сложностей. Чтобы выпол</w:t>
      </w:r>
      <w:r w:rsidRPr="00E20F88">
        <w:rPr>
          <w:rFonts w:ascii="Arial" w:eastAsia="Times New Roman" w:hAnsi="Arial" w:cs="Arial"/>
          <w:sz w:val="18"/>
          <w:szCs w:val="18"/>
        </w:rPr>
        <w:softHyphen/>
        <w:t>нять эту культурную работу полноценно, сам "переводчик" должен быть укоренен в обеих культурах, обладать способностью влезть в чужую шкуру, взглянуть на себя (и цивилизацию, которую представляет) со стороны. В самом себе он должен совершить некую пере-стройку, дабы раздвоенность не разрывала его изнутри, трансформировалась в "удвоенность", помогающую, а не мешающую жить</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Поэтому сквозной герой творчества Зиника — не изгнанник, вы</w:t>
      </w:r>
      <w:r w:rsidRPr="00E20F88">
        <w:rPr>
          <w:rFonts w:ascii="Arial" w:eastAsia="Times New Roman" w:hAnsi="Arial" w:cs="Arial"/>
          <w:sz w:val="18"/>
          <w:szCs w:val="18"/>
        </w:rPr>
        <w:softHyphen/>
        <w:t>нужденный бежать из России, как Иван Бунин или Гайто Газданов, либо против своей воли "сосланный" на Запад, подобно Александру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Например, Иосиф Бродский, став русско-американским писателем, утверждал, что если бы он был вынужден говорить только на одном языке, то сошел бы с ума.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Солженицыну или Владимиру Буковскому, не "узник Сиона" и не "экономический" эмигрант, а — интеллигент, задыхающийся в преде</w:t>
      </w:r>
      <w:r w:rsidRPr="00E20F88">
        <w:rPr>
          <w:rFonts w:ascii="Arial" w:eastAsia="Times New Roman" w:hAnsi="Arial" w:cs="Arial"/>
          <w:sz w:val="18"/>
          <w:szCs w:val="18"/>
        </w:rPr>
        <w:softHyphen/>
        <w:t>лах жестко обозначенных границ (включая географические и культур</w:t>
      </w:r>
      <w:r w:rsidRPr="00E20F88">
        <w:rPr>
          <w:rFonts w:ascii="Arial" w:eastAsia="Times New Roman" w:hAnsi="Arial" w:cs="Arial"/>
          <w:sz w:val="18"/>
          <w:szCs w:val="18"/>
        </w:rPr>
        <w:softHyphen/>
        <w:t>ные), в которые ощущал себя заключенным в СССР", нуждающийся в переменах, в расширении жизненного и культурного пространства. Вживание такого интеллигента в новый для него мир — целая пси</w:t>
      </w:r>
      <w:r w:rsidRPr="00E20F88">
        <w:rPr>
          <w:rFonts w:ascii="Arial" w:eastAsia="Times New Roman" w:hAnsi="Arial" w:cs="Arial"/>
          <w:sz w:val="18"/>
          <w:szCs w:val="18"/>
        </w:rPr>
        <w:softHyphen/>
        <w:t>ходрама, ибо он вывез с собой и свою психологию, комплексы, при</w:t>
      </w:r>
      <w:r w:rsidRPr="00E20F88">
        <w:rPr>
          <w:rFonts w:ascii="Arial" w:eastAsia="Times New Roman" w:hAnsi="Arial" w:cs="Arial"/>
          <w:sz w:val="18"/>
          <w:szCs w:val="18"/>
        </w:rPr>
        <w:softHyphen/>
        <w:t>вычки, ошибки, иллюзии, поставлен перед необходимостью адаптиро</w:t>
      </w:r>
      <w:r w:rsidRPr="00E20F88">
        <w:rPr>
          <w:rFonts w:ascii="Arial" w:eastAsia="Times New Roman" w:hAnsi="Arial" w:cs="Arial"/>
          <w:sz w:val="18"/>
          <w:szCs w:val="18"/>
        </w:rPr>
        <w:softHyphen/>
        <w:t>ваться к непривычному/неизвестному. А кроме того, он еще вывез на Запад и свой Запад — некий миф, созданный его воображением. Эмиграция приводит фантазера в чувство, но и открывает возмож</w:t>
      </w:r>
      <w:r w:rsidRPr="00E20F88">
        <w:rPr>
          <w:rFonts w:ascii="Arial" w:eastAsia="Times New Roman" w:hAnsi="Arial" w:cs="Arial"/>
          <w:sz w:val="18"/>
          <w:szCs w:val="18"/>
        </w:rPr>
        <w:softHyphen/>
        <w:t>ность лучше понять мир и собственную страну", позволяет как бы со стороны взглянуть на самого себя и оценить более беспристрастно.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Своеобразию воссозданного Зиником человеческого типа уделяет основное внимание в своей интерпретации романа Михаил Айзенберг.</w:t>
      </w:r>
    </w:p>
    <w:p w:rsidR="00E20F88" w:rsidRPr="00E20F88" w:rsidRDefault="00E20F88" w:rsidP="00E20F88">
      <w:pPr>
        <w:keepNext/>
        <w:widowControl w:val="0"/>
        <w:autoSpaceDE w:val="0"/>
        <w:autoSpaceDN w:val="0"/>
        <w:adjustRightInd w:val="0"/>
        <w:spacing w:before="240" w:after="60" w:line="240" w:lineRule="auto"/>
        <w:jc w:val="center"/>
        <w:outlineLvl w:val="2"/>
        <w:rPr>
          <w:rFonts w:ascii="Arial" w:eastAsia="Times New Roman" w:hAnsi="Arial" w:cs="Arial"/>
          <w:color w:val="808000"/>
          <w:sz w:val="26"/>
          <w:szCs w:val="24"/>
        </w:rPr>
      </w:pPr>
      <w:r w:rsidRPr="00E20F88">
        <w:rPr>
          <w:rFonts w:ascii="Arial" w:eastAsia="Times New Roman" w:hAnsi="Arial" w:cs="Arial"/>
          <w:b/>
          <w:bCs/>
          <w:color w:val="808000"/>
          <w:sz w:val="26"/>
          <w:szCs w:val="26"/>
        </w:rPr>
        <w:t>Интерпретация Михаила Айзенберга</w:t>
      </w:r>
      <w:r w:rsidRPr="00E20F88">
        <w:rPr>
          <w:rFonts w:ascii="Arial" w:eastAsia="Times New Roman" w:hAnsi="Arial" w:cs="Arial"/>
          <w:b/>
          <w:bCs/>
          <w:color w:val="FF0000"/>
          <w:sz w:val="26"/>
          <w:szCs w:val="26"/>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Сквозной персонаж зиниковской прозы — эмигрант. Он переме</w:t>
      </w:r>
      <w:r w:rsidRPr="00E20F88">
        <w:rPr>
          <w:rFonts w:ascii="Arial" w:eastAsia="Times New Roman" w:hAnsi="Arial" w:cs="Arial"/>
          <w:sz w:val="18"/>
          <w:szCs w:val="18"/>
        </w:rPr>
        <w:softHyphen/>
        <w:t>нил страну, но облучен черным солнцем Исхода, одержим прошлым как болезнью.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 советским меркам, это, конечно, человек "застойного периода", хотя бы по той, переходящей в мнительность внимательности к нюансам личных отношений, которая сейчас уже сильно притупилась в обществен</w:t>
      </w:r>
      <w:r w:rsidRPr="00E20F88">
        <w:rPr>
          <w:rFonts w:ascii="Arial" w:eastAsia="Times New Roman" w:hAnsi="Arial" w:cs="Arial"/>
          <w:sz w:val="18"/>
          <w:szCs w:val="18"/>
        </w:rPr>
        <w:softHyphen/>
        <w:t>ных бурях. А по западным меркам? Попытка взглянуть на себя чужими глазами есть второе (после схватки с собственным прошлым) постоянное душевное недомогание героя. По западным меркам этот герой со своей провокационной истерикой и отрефлексированной раздвоенностью, ко</w:t>
      </w:r>
      <w:r w:rsidRPr="00E20F88">
        <w:rPr>
          <w:rFonts w:ascii="Arial" w:eastAsia="Times New Roman" w:hAnsi="Arial" w:cs="Arial"/>
          <w:sz w:val="18"/>
          <w:szCs w:val="18"/>
        </w:rPr>
        <w:softHyphen/>
        <w:t>нечно, монстр, пусть и вполне обаятельный. Осознавая это свое качест-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Михаил Булгаков, безрезультатно добивавшийся разрешения на поездку за границу, писал, что советскому человеку прививается психология заключенного — заключенного в пределах СССР.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например, признание Марии Розановой: "... эмиграция меня очень много</w:t>
      </w:r>
      <w:r w:rsidRPr="00E20F88">
        <w:rPr>
          <w:rFonts w:ascii="Arial" w:eastAsia="Times New Roman" w:hAnsi="Arial" w:cs="Arial"/>
          <w:sz w:val="18"/>
          <w:szCs w:val="15"/>
        </w:rPr>
        <w:softHyphen/>
        <w:t>му научила. Это тяжелый опыт, но невероятно полезный. И я думаю, что только в эмиграции я по-настоящему поняла, что такое моя родная страна, в которой я прожи</w:t>
      </w:r>
      <w:r w:rsidRPr="00E20F88">
        <w:rPr>
          <w:rFonts w:ascii="Arial" w:eastAsia="Times New Roman" w:hAnsi="Arial" w:cs="Arial"/>
          <w:sz w:val="18"/>
          <w:szCs w:val="15"/>
        </w:rPr>
        <w:softHyphen/>
        <w:t>ла сорок три года и считала, что очень хорошо ее знала. Я никогда не понимала так отчетливо, как в эмиграции, что моя страна — это наше общее произведение, что это не откуда-то пришедшие, навалившиеся на страну, оккупировавшие ее силы марксизма, социализма, ленинизма, коммунизма и прочих нехороших слов с окончанием на "изм": Нет, это общество, которое построили мы сами. Источник зла мы должны ис</w:t>
      </w:r>
      <w:r w:rsidRPr="00E20F88">
        <w:rPr>
          <w:rFonts w:ascii="Arial" w:eastAsia="Times New Roman" w:hAnsi="Arial" w:cs="Arial"/>
          <w:sz w:val="18"/>
          <w:szCs w:val="15"/>
        </w:rPr>
        <w:softHyphen/>
        <w:t>кать не где-то на стороне, а внутри себя. И я это вывела как раз на основании опыта эмиграции. Выехав на Запад, мы — третья эмиграция — построили абсолютно тот же мир, из которого мы выехали, с которым мы боролись. &lt;...&gt; Ну,, единственное — мы не можем создать свою Лубянку, — но это только потому, я думаю, что... мы живем в странах, правительства которых нам этого не позволят" [93, с. 183].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Роман "Лорд и егерь" косвенным образом как раз направлен против духа не</w:t>
      </w:r>
      <w:r w:rsidRPr="00E20F88">
        <w:rPr>
          <w:rFonts w:ascii="Arial" w:eastAsia="Times New Roman" w:hAnsi="Arial" w:cs="Arial"/>
          <w:sz w:val="18"/>
          <w:szCs w:val="15"/>
        </w:rPr>
        <w:softHyphen/>
        <w:t>примиримости, атолерантности, присущего третьей волне эмиграции.</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
          <w:sz w:val="18"/>
          <w:szCs w:val="15"/>
        </w:rPr>
        <w:t>Айзенберг М</w:t>
      </w:r>
      <w:r w:rsidRPr="00E20F88">
        <w:rPr>
          <w:rFonts w:ascii="Arial" w:eastAsia="Times New Roman" w:hAnsi="Arial" w:cs="Arial"/>
          <w:iCs/>
          <w:sz w:val="18"/>
          <w:szCs w:val="15"/>
        </w:rPr>
        <w:t xml:space="preserve">. </w:t>
      </w:r>
      <w:r w:rsidRPr="00E20F88">
        <w:rPr>
          <w:rFonts w:ascii="Arial" w:eastAsia="Times New Roman" w:hAnsi="Arial" w:cs="Arial"/>
          <w:sz w:val="18"/>
          <w:szCs w:val="15"/>
        </w:rPr>
        <w:t xml:space="preserve">[Предисловие] // Зиник 3. Лорд и егерь. — М.: Изд-во Сов.-Британ. </w:t>
      </w:r>
      <w:r w:rsidRPr="00854EEC">
        <w:rPr>
          <w:rFonts w:ascii="Arial" w:eastAsia="Times New Roman" w:hAnsi="Arial" w:cs="Arial"/>
          <w:sz w:val="18"/>
          <w:szCs w:val="15"/>
        </w:rPr>
        <w:t>СП СЛО</w:t>
      </w:r>
      <w:r w:rsidRPr="00E20F88">
        <w:rPr>
          <w:rFonts w:ascii="Arial" w:eastAsia="Times New Roman" w:hAnsi="Arial" w:cs="Arial"/>
          <w:sz w:val="18"/>
          <w:szCs w:val="15"/>
          <w:lang w:val="en-US"/>
        </w:rPr>
        <w:t>BO</w:t>
      </w:r>
      <w:r w:rsidRPr="00854EEC">
        <w:rPr>
          <w:rFonts w:ascii="Arial" w:eastAsia="Times New Roman" w:hAnsi="Arial" w:cs="Arial"/>
          <w:sz w:val="18"/>
          <w:szCs w:val="15"/>
        </w:rPr>
        <w:t>/</w:t>
      </w:r>
      <w:r w:rsidRPr="00E20F88">
        <w:rPr>
          <w:rFonts w:ascii="Arial" w:eastAsia="Times New Roman" w:hAnsi="Arial" w:cs="Arial"/>
          <w:sz w:val="18"/>
          <w:szCs w:val="15"/>
          <w:lang w:val="en-US"/>
        </w:rPr>
        <w:t>SLOVO</w:t>
      </w:r>
      <w:r w:rsidRPr="00854EEC">
        <w:rPr>
          <w:rFonts w:ascii="Arial" w:eastAsia="Times New Roman" w:hAnsi="Arial" w:cs="Arial"/>
          <w:sz w:val="18"/>
          <w:szCs w:val="15"/>
        </w:rPr>
        <w:t>, 1991.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 он ищет общества себе подобных. Герой смотрится в разные лица как в зеркала, чтобы ловить в чужом свое (а в своем чужое).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"Лорд и егерь" — какая-то особая проза: проза-выяснение, про</w:t>
      </w:r>
      <w:r w:rsidRPr="00E20F88">
        <w:rPr>
          <w:rFonts w:ascii="Arial" w:eastAsia="Times New Roman" w:hAnsi="Arial" w:cs="Arial"/>
          <w:sz w:val="18"/>
          <w:szCs w:val="18"/>
        </w:rPr>
        <w:softHyphen/>
        <w:t>за-самоопределение. В переплетении ложных свидетельств и искрен</w:t>
      </w:r>
      <w:r w:rsidRPr="00E20F88">
        <w:rPr>
          <w:rFonts w:ascii="Arial" w:eastAsia="Times New Roman" w:hAnsi="Arial" w:cs="Arial"/>
          <w:sz w:val="18"/>
          <w:szCs w:val="18"/>
        </w:rPr>
        <w:softHyphen/>
        <w:t>них самооговоров выстраивается сложнейшая эквилибристика дока</w:t>
      </w:r>
      <w:r w:rsidRPr="00E20F88">
        <w:rPr>
          <w:rFonts w:ascii="Arial" w:eastAsia="Times New Roman" w:hAnsi="Arial" w:cs="Arial"/>
          <w:sz w:val="18"/>
          <w:szCs w:val="18"/>
        </w:rPr>
        <w:softHyphen/>
        <w:t>зательства недоказуемой вины. В основе почти всех внутренних кон</w:t>
      </w:r>
      <w:r w:rsidRPr="00E20F88">
        <w:rPr>
          <w:rFonts w:ascii="Arial" w:eastAsia="Times New Roman" w:hAnsi="Arial" w:cs="Arial"/>
          <w:sz w:val="18"/>
          <w:szCs w:val="18"/>
        </w:rPr>
        <w:softHyphen/>
        <w:t>фликтов романа — спор между предателем, узником и тираном или только между предателем и узником, но оба действуют как настоя</w:t>
      </w:r>
      <w:r w:rsidRPr="00E20F88">
        <w:rPr>
          <w:rFonts w:ascii="Arial" w:eastAsia="Times New Roman" w:hAnsi="Arial" w:cs="Arial"/>
          <w:sz w:val="18"/>
          <w:szCs w:val="18"/>
        </w:rPr>
        <w:softHyphen/>
        <w:t>щие тираны. Сюжет, так или иначе, строится на столкновении героя со своим двойником. То есть с самим собой. Это бой с тенью. И вы</w:t>
      </w:r>
      <w:r w:rsidRPr="00E20F88">
        <w:rPr>
          <w:rFonts w:ascii="Arial" w:eastAsia="Times New Roman" w:hAnsi="Arial" w:cs="Arial"/>
          <w:sz w:val="18"/>
          <w:szCs w:val="18"/>
        </w:rPr>
        <w:softHyphen/>
        <w:t>яснение отношений идет через какой-то внутренний "железный зана</w:t>
      </w:r>
      <w:r w:rsidRPr="00E20F88">
        <w:rPr>
          <w:rFonts w:ascii="Arial" w:eastAsia="Times New Roman" w:hAnsi="Arial" w:cs="Arial"/>
          <w:sz w:val="18"/>
          <w:szCs w:val="18"/>
        </w:rPr>
        <w:softHyphen/>
        <w:t>вес" — через ожесточение, через нежелание понять. Нельзя прими</w:t>
      </w:r>
      <w:r w:rsidRPr="00E20F88">
        <w:rPr>
          <w:rFonts w:ascii="Arial" w:eastAsia="Times New Roman" w:hAnsi="Arial" w:cs="Arial"/>
          <w:sz w:val="18"/>
          <w:szCs w:val="18"/>
        </w:rPr>
        <w:softHyphen/>
        <w:t>рить этих двоих, себя прежнего, ветхого и себя настоящего. Спор о правоте постепенно выстраивается в некую самодельную метафизику, основанную на идее отъезда, ухода, обретения, но и невосполнимой потери. В этом споре почему-то невозможно перемирие, нельзя успо</w:t>
      </w:r>
      <w:r w:rsidRPr="00E20F88">
        <w:rPr>
          <w:rFonts w:ascii="Arial" w:eastAsia="Times New Roman" w:hAnsi="Arial" w:cs="Arial"/>
          <w:sz w:val="18"/>
          <w:szCs w:val="18"/>
        </w:rPr>
        <w:softHyphen/>
        <w:t>коиться на том, что в области поступков не бывает ничего безоши</w:t>
      </w:r>
      <w:r w:rsidRPr="00E20F88">
        <w:rPr>
          <w:rFonts w:ascii="Arial" w:eastAsia="Times New Roman" w:hAnsi="Arial" w:cs="Arial"/>
          <w:sz w:val="18"/>
          <w:szCs w:val="18"/>
        </w:rPr>
        <w:softHyphen/>
        <w:t>бочного, как не бывает предмета без обратной стороны.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Потенциальный "переводчик" Зиника — не какой-то абстрактный "культуролог", последовательно и методично осуществляющий миссию сближения культур, а смятенный, закомплексованный, рефлексирующий </w:t>
      </w:r>
      <w:r w:rsidRPr="00E20F88">
        <w:rPr>
          <w:rFonts w:ascii="Arial" w:eastAsia="Times New Roman" w:hAnsi="Arial" w:cs="Arial"/>
          <w:sz w:val="18"/>
          <w:szCs w:val="18"/>
        </w:rPr>
        <w:lastRenderedPageBreak/>
        <w:t>интеллигент, лишь пробивающийся к осознанию своей культуристорической роли медиатора, посредника между Россией и Западом. Но у него есть одно очень важное качество, делающее претензий на эту роль небезосновательными: интеллигент Зиника — человек мира, а не "человек боя"; он чужд жесткой политической ангажированности, вообще жесткой привязанности к какой-либо из форм идеологии; культурно-творческая работа для него неизмеримо привлекательнее. Как бы сама судьба — через тернии и курьезы — ведет зиниковского героя к постижению своего предназначения.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Естественным и органичным оказывается совмещение в тексте произведения сюжетных глав и литературоведческих "записок", при</w:t>
      </w:r>
      <w:r w:rsidRPr="00E20F88">
        <w:rPr>
          <w:rFonts w:ascii="Arial" w:eastAsia="Times New Roman" w:hAnsi="Arial" w:cs="Arial"/>
          <w:sz w:val="18"/>
          <w:szCs w:val="18"/>
        </w:rPr>
        <w:softHyphen/>
        <w:t>чем сюжетные главы "олитературиваются" (за счет бесчисленных ци</w:t>
      </w:r>
      <w:r w:rsidRPr="00E20F88">
        <w:rPr>
          <w:rFonts w:ascii="Arial" w:eastAsia="Times New Roman" w:hAnsi="Arial" w:cs="Arial"/>
          <w:sz w:val="18"/>
          <w:szCs w:val="18"/>
        </w:rPr>
        <w:softHyphen/>
        <w:t>тации) и "театрализуются" (за счет характеристики явлений жизни в категориях театрального искусства).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Грань между искусством и жизнью размывается, и часто у Зиника жизнь цитирует искусство, а не наоборот. Цитатой может оказаться городской пейзаж ("С горы открывался вид на Лондон через Темзу с собором св. Павла на горизонте: с легкими поправками в виде труб точное воспроизведение картины Тернера..."</w:t>
      </w:r>
      <w:r w:rsidRPr="00E20F88">
        <w:rPr>
          <w:rFonts w:ascii="Arial" w:eastAsia="Times New Roman" w:hAnsi="Arial" w:cs="Arial"/>
          <w:color w:val="FF0000"/>
          <w:sz w:val="18"/>
          <w:szCs w:val="18"/>
        </w:rPr>
        <w:t>*</w:t>
      </w:r>
      <w:r w:rsidRPr="00E20F88">
        <w:rPr>
          <w:rFonts w:ascii="Arial" w:eastAsia="Times New Roman" w:hAnsi="Arial" w:cs="Arial"/>
          <w:sz w:val="18"/>
          <w:szCs w:val="18"/>
        </w:rPr>
        <w:t>), облик персонажа, кличка собаки ("В комнату вместе с Каштанкой вступил Эдвард-Эдмунд. "Князь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Зиник 3. </w:t>
      </w:r>
      <w:r w:rsidRPr="00E20F88">
        <w:rPr>
          <w:rFonts w:ascii="Arial" w:eastAsia="Times New Roman" w:hAnsi="Arial" w:cs="Arial"/>
          <w:sz w:val="18"/>
          <w:szCs w:val="15"/>
        </w:rPr>
        <w:t>Лорд и егерь. - М.: Иэд-в</w:t>
      </w:r>
      <w:r w:rsidRPr="00E20F88">
        <w:rPr>
          <w:rFonts w:ascii="Arial" w:eastAsia="Times New Roman" w:hAnsi="Arial" w:cs="Arial"/>
          <w:sz w:val="18"/>
          <w:szCs w:val="15"/>
          <w:lang w:val="en-US"/>
        </w:rPr>
        <w:t>o</w:t>
      </w:r>
      <w:r w:rsidRPr="00E20F88">
        <w:rPr>
          <w:rFonts w:ascii="Arial" w:eastAsia="Times New Roman" w:hAnsi="Arial" w:cs="Arial"/>
          <w:sz w:val="18"/>
          <w:szCs w:val="15"/>
        </w:rPr>
        <w:t xml:space="preserve"> Сов.-Британ. СП СЛОВО/</w:t>
      </w:r>
      <w:r w:rsidRPr="00E20F88">
        <w:rPr>
          <w:rFonts w:ascii="Arial" w:eastAsia="Times New Roman" w:hAnsi="Arial" w:cs="Arial"/>
          <w:sz w:val="18"/>
          <w:szCs w:val="15"/>
          <w:lang w:val="en-US"/>
        </w:rPr>
        <w:t>SLOVO</w:t>
      </w:r>
      <w:r w:rsidRPr="00E20F88">
        <w:rPr>
          <w:rFonts w:ascii="Arial" w:eastAsia="Times New Roman" w:hAnsi="Arial" w:cs="Arial"/>
          <w:sz w:val="18"/>
          <w:szCs w:val="15"/>
        </w:rPr>
        <w:t>, Т991. С. 63.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Мышкин". Это был впечатляющий выход к рампе", с. 225), поступок ге</w:t>
      </w:r>
      <w:r w:rsidRPr="00E20F88">
        <w:rPr>
          <w:rFonts w:ascii="Arial" w:eastAsia="Times New Roman" w:hAnsi="Arial" w:cs="Arial"/>
          <w:sz w:val="18"/>
          <w:szCs w:val="18"/>
        </w:rPr>
        <w:softHyphen/>
        <w:t>роини ("Она пыталась повеситься. Потом еще одна попытка самоубийст</w:t>
      </w:r>
      <w:r w:rsidRPr="00E20F88">
        <w:rPr>
          <w:rFonts w:ascii="Arial" w:eastAsia="Times New Roman" w:hAnsi="Arial" w:cs="Arial"/>
          <w:sz w:val="18"/>
          <w:szCs w:val="18"/>
        </w:rPr>
        <w:softHyphen/>
        <w:t>ва — под поезд. С тех пор не выходит, в общем, из психбольницы"; "Ну знаете ли! Опять Анна Каренина!", с. 240—241), расстановка действую</w:t>
      </w:r>
      <w:r w:rsidRPr="00E20F88">
        <w:rPr>
          <w:rFonts w:ascii="Arial" w:eastAsia="Times New Roman" w:hAnsi="Arial" w:cs="Arial"/>
          <w:sz w:val="18"/>
          <w:szCs w:val="18"/>
        </w:rPr>
        <w:softHyphen/>
        <w:t>щих лиц ("Ваш треугольник, особенно отношения Виктора с Сильвой и Юлией, — прямая реминисценция "Двух веронцев", с. 242).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Подчас герои ощущают себя попавшими в литературный текст, против своей воли "цитирующими" то, о чем когда-то читали или слы</w:t>
      </w:r>
      <w:r w:rsidRPr="00E20F88">
        <w:rPr>
          <w:rFonts w:ascii="Arial" w:eastAsia="Times New Roman" w:hAnsi="Arial" w:cs="Arial"/>
          <w:sz w:val="18"/>
          <w:szCs w:val="18"/>
        </w:rPr>
        <w:softHyphen/>
        <w:t>шали от другого. Так, Зиник пишет: "Веронские пертурбации были для Феликса как возвращение в эту авестийскую "литературу". Но уже не на правах слушателя, а в виде персонажа, героя. Чужого, однако, романа. Чужой драмы. Трагикомедии" (с. 44). Не случайно в романе приводится суждение Оскара Уайльда о том, что жизнь имитирует литературу, а не наоборот. Правда, чтобы заметить это, нужно знать литературу. У персонажей "Лорда и егеря" она не сходит с языка. Литературой меряют жизнь, в литературе ищут аргументов, за лите</w:t>
      </w:r>
      <w:r w:rsidRPr="00E20F88">
        <w:rPr>
          <w:rFonts w:ascii="Arial" w:eastAsia="Times New Roman" w:hAnsi="Arial" w:cs="Arial"/>
          <w:sz w:val="18"/>
          <w:szCs w:val="18"/>
        </w:rPr>
        <w:softHyphen/>
        <w:t>ратурой всегда остается последнее слово.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том или ином виде в романе цитируются Библия, Тассо, Шекспир, Дефо, Джон Вильсон, Джеймс Томпсон, Томас де Куинси, Киплинг, Джойс, Пиранделло, Батюшков, Пушкин, Толстой, Достоевский, Чехов, Набоков, Пастернак, по разным поводам упоминаются Вордсворт, Берне, Лермон</w:t>
      </w:r>
      <w:r w:rsidRPr="00E20F88">
        <w:rPr>
          <w:rFonts w:ascii="Arial" w:eastAsia="Times New Roman" w:hAnsi="Arial" w:cs="Arial"/>
          <w:sz w:val="18"/>
          <w:szCs w:val="18"/>
        </w:rPr>
        <w:softHyphen/>
        <w:t>тов, Зощенко. Преобладают русские и английские источники цитирова</w:t>
      </w:r>
      <w:r w:rsidRPr="00E20F88">
        <w:rPr>
          <w:rFonts w:ascii="Arial" w:eastAsia="Times New Roman" w:hAnsi="Arial" w:cs="Arial"/>
          <w:sz w:val="18"/>
          <w:szCs w:val="18"/>
        </w:rPr>
        <w:softHyphen/>
        <w:t>ния, что мотивируется фактом обретения эмигрантами из СССР новой родины — Великобритании, актуализацией в их сознании всего, что из</w:t>
      </w:r>
      <w:r w:rsidRPr="00E20F88">
        <w:rPr>
          <w:rFonts w:ascii="Arial" w:eastAsia="Times New Roman" w:hAnsi="Arial" w:cs="Arial"/>
          <w:sz w:val="18"/>
          <w:szCs w:val="18"/>
        </w:rPr>
        <w:softHyphen/>
        <w:t>вестно о ее истории, культуре и обычаях, все более глубоким погружени</w:t>
      </w:r>
      <w:r w:rsidRPr="00E20F88">
        <w:rPr>
          <w:rFonts w:ascii="Arial" w:eastAsia="Times New Roman" w:hAnsi="Arial" w:cs="Arial"/>
          <w:sz w:val="18"/>
          <w:szCs w:val="18"/>
        </w:rPr>
        <w:softHyphen/>
        <w:t>ем в новую среду. Соседство английских и русских цитации выглядит ес</w:t>
      </w:r>
      <w:r w:rsidRPr="00E20F88">
        <w:rPr>
          <w:rFonts w:ascii="Arial" w:eastAsia="Times New Roman" w:hAnsi="Arial" w:cs="Arial"/>
          <w:sz w:val="18"/>
          <w:szCs w:val="18"/>
        </w:rPr>
        <w:softHyphen/>
        <w:t>тественным; младшая (русская) культура выступает "на равных" со стар</w:t>
      </w:r>
      <w:r w:rsidRPr="00E20F88">
        <w:rPr>
          <w:rFonts w:ascii="Arial" w:eastAsia="Times New Roman" w:hAnsi="Arial" w:cs="Arial"/>
          <w:sz w:val="18"/>
          <w:szCs w:val="18"/>
        </w:rPr>
        <w:softHyphen/>
        <w:t>шей (английской). Достоевский, Толстой, Чехов не сходят с языка не толь</w:t>
      </w:r>
      <w:r w:rsidRPr="00E20F88">
        <w:rPr>
          <w:rFonts w:ascii="Arial" w:eastAsia="Times New Roman" w:hAnsi="Arial" w:cs="Arial"/>
          <w:sz w:val="18"/>
          <w:szCs w:val="18"/>
        </w:rPr>
        <w:softHyphen/>
        <w:t>ко героев-эмигрантов — апелляция к ним по тем или иным поводам орга</w:t>
      </w:r>
      <w:r w:rsidRPr="00E20F88">
        <w:rPr>
          <w:rFonts w:ascii="Arial" w:eastAsia="Times New Roman" w:hAnsi="Arial" w:cs="Arial"/>
          <w:sz w:val="18"/>
          <w:szCs w:val="18"/>
        </w:rPr>
        <w:softHyphen/>
        <w:t>нична и для интеллектуалов-"островитян". Это — всечеловеческое достоя</w:t>
      </w:r>
      <w:r w:rsidRPr="00E20F88">
        <w:rPr>
          <w:rFonts w:ascii="Arial" w:eastAsia="Times New Roman" w:hAnsi="Arial" w:cs="Arial"/>
          <w:sz w:val="18"/>
          <w:szCs w:val="18"/>
        </w:rPr>
        <w:softHyphen/>
        <w:t>ние, своего рода эсперанто культуры, как и Шекспир, Дефо, Вордсворт, Берне, Джойс...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Трудно сказать, разделяет ли Зиник точку зрения Алексея Цветкова: "... английская и англоязычная литература — бесспорно самая вели</w:t>
      </w:r>
      <w:r w:rsidRPr="00E20F88">
        <w:rPr>
          <w:rFonts w:ascii="Arial" w:eastAsia="Times New Roman" w:hAnsi="Arial" w:cs="Arial"/>
          <w:sz w:val="18"/>
          <w:szCs w:val="18"/>
        </w:rPr>
        <w:softHyphen/>
        <w:t>кая и самая масштабная в мире. Она как-то ускользнула от внимания России в свое время, потому что все было нацелено на Францию" [93, с. 202], — преимущественное внимание он уделяет как раз фак</w:t>
      </w:r>
      <w:r w:rsidRPr="00E20F88">
        <w:rPr>
          <w:rFonts w:ascii="Arial" w:eastAsia="Times New Roman" w:hAnsi="Arial" w:cs="Arial"/>
          <w:sz w:val="18"/>
          <w:szCs w:val="18"/>
        </w:rPr>
        <w:softHyphen/>
        <w:t>там обращения русских авторов к английским и шотландским литера</w:t>
      </w:r>
      <w:r w:rsidRPr="00E20F88">
        <w:rPr>
          <w:rFonts w:ascii="Arial" w:eastAsia="Times New Roman" w:hAnsi="Arial" w:cs="Arial"/>
          <w:sz w:val="18"/>
          <w:szCs w:val="18"/>
        </w:rPr>
        <w:softHyphen/>
        <w:t>турным источникам, показывает, сколь плодотворно подключение к мощной культурной традиции. Целое эссе (записки Феликса) посвя</w:t>
      </w:r>
      <w:r w:rsidRPr="00E20F88">
        <w:rPr>
          <w:rFonts w:ascii="Arial" w:eastAsia="Times New Roman" w:hAnsi="Arial" w:cs="Arial"/>
          <w:sz w:val="18"/>
          <w:szCs w:val="18"/>
        </w:rPr>
        <w:softHyphen/>
        <w:t>щено "маленькой трагедии" Пушкина "Пир во время чумы", рассмот</w:t>
      </w:r>
      <w:r w:rsidRPr="00E20F88">
        <w:rPr>
          <w:rFonts w:ascii="Arial" w:eastAsia="Times New Roman" w:hAnsi="Arial" w:cs="Arial"/>
          <w:sz w:val="18"/>
          <w:szCs w:val="18"/>
        </w:rPr>
        <w:softHyphen/>
        <w:t>ренной в контексте английской "чумной" литературы с выходом на проблему интертекстуальности.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Погруженная в культурный контекст, из которого пришла в рус</w:t>
      </w:r>
      <w:r w:rsidRPr="00E20F88">
        <w:rPr>
          <w:rFonts w:ascii="Arial" w:eastAsia="Times New Roman" w:hAnsi="Arial" w:cs="Arial"/>
          <w:sz w:val="18"/>
          <w:szCs w:val="18"/>
        </w:rPr>
        <w:softHyphen/>
        <w:t>скую литературу, пушкинская "маленькая трагедия" будто наполняется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свежим воздухом, обнаруживает новые оттенки значений, с большей определенностью проясняет самое себя. Цитации "Записок чумного года" Даниэля Дефо, "Времен года" Джеймса Томпсона, "В квартале св. Павла" Уильяма Харрисона Айнсворта, но в первую очередь — "Города чумы" Джона Вильсона, перевод/пересказ четвертой сцены первого акта которого" представляет собой "Пир во время чумы", насыщают эссе густым культуристорическим колоритом, в концентри</w:t>
      </w:r>
      <w:r w:rsidRPr="00E20F88">
        <w:rPr>
          <w:rFonts w:ascii="Arial" w:eastAsia="Times New Roman" w:hAnsi="Arial" w:cs="Arial"/>
          <w:sz w:val="18"/>
          <w:szCs w:val="18"/>
        </w:rPr>
        <w:softHyphen/>
        <w:t>рованном виде доносят до читателя ужас постигшего Лондон в 1665 г. бедствия. Включенная в это культурное пространство, пушкинская "маленькая трагедия" оказывается как бы одной из сцен "большой трагедии", насыщается ее излучениями. И в то же время она обнару</w:t>
      </w:r>
      <w:r w:rsidRPr="00E20F88">
        <w:rPr>
          <w:rFonts w:ascii="Arial" w:eastAsia="Times New Roman" w:hAnsi="Arial" w:cs="Arial"/>
          <w:sz w:val="18"/>
          <w:szCs w:val="18"/>
        </w:rPr>
        <w:softHyphen/>
        <w:t>живает качества метонимии, замещает собой целое, несет его в себе.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"Драма Вильсона в целом — это эпика чумного Лондона, с вполне конкретной топографией и героями. Главный персонаж пушкинского отрывка — мистический "председатель пира" Вальсингам..." (с. 206). "... О том, что он капитан и зовут его Эдвард, можно узнать лишь из вильсоновского оригинала — у Пушкина он лишен конкретных черт и подробностей..." (с. 236), — отмечает зиниковский "переводчик" Феликс. Уместно здесь привести и слова Цветаевой: "Страшное имя — Вальсин</w:t>
      </w:r>
      <w:r w:rsidRPr="00E20F88">
        <w:rPr>
          <w:rFonts w:ascii="Arial" w:eastAsia="Times New Roman" w:hAnsi="Arial" w:cs="Arial"/>
          <w:sz w:val="18"/>
          <w:szCs w:val="18"/>
        </w:rPr>
        <w:softHyphen/>
        <w:t>гам. Недаром Пушкин за всю вещь назвал его всего три раза ... Ано</w:t>
      </w:r>
      <w:r w:rsidRPr="00E20F88">
        <w:rPr>
          <w:rFonts w:ascii="Arial" w:eastAsia="Times New Roman" w:hAnsi="Arial" w:cs="Arial"/>
          <w:sz w:val="18"/>
          <w:szCs w:val="18"/>
        </w:rPr>
        <w:softHyphen/>
        <w:t>нимное: Председатель, от которого вещь приобретает жуткую совре</w:t>
      </w:r>
      <w:r w:rsidRPr="00E20F88">
        <w:rPr>
          <w:rFonts w:ascii="Arial" w:eastAsia="Times New Roman" w:hAnsi="Arial" w:cs="Arial"/>
          <w:sz w:val="18"/>
          <w:szCs w:val="18"/>
        </w:rPr>
        <w:softHyphen/>
        <w:t>менность: еще родней" [451, с. 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Пушкина интересует не конкретика, не история "чумы", а фило</w:t>
      </w:r>
      <w:r w:rsidRPr="00E20F88">
        <w:rPr>
          <w:rFonts w:ascii="Arial" w:eastAsia="Times New Roman" w:hAnsi="Arial" w:cs="Arial"/>
          <w:sz w:val="18"/>
          <w:szCs w:val="18"/>
        </w:rPr>
        <w:softHyphen/>
        <w:t>софия "чумы" — т. е. жизни под знаком смерти. Исключительное у него выявляет типическое, неизбежное, связанное со смертным уде</w:t>
      </w:r>
      <w:r w:rsidRPr="00E20F88">
        <w:rPr>
          <w:rFonts w:ascii="Arial" w:eastAsia="Times New Roman" w:hAnsi="Arial" w:cs="Arial"/>
          <w:sz w:val="18"/>
          <w:szCs w:val="18"/>
        </w:rPr>
        <w:softHyphen/>
        <w:t>лом человека. Не случайно из числа самых разнообразных сцен дра</w:t>
      </w:r>
      <w:r w:rsidRPr="00E20F88">
        <w:rPr>
          <w:rFonts w:ascii="Arial" w:eastAsia="Times New Roman" w:hAnsi="Arial" w:cs="Arial"/>
          <w:sz w:val="18"/>
          <w:szCs w:val="18"/>
        </w:rPr>
        <w:softHyphen/>
        <w:t>матической поэмы Вильсона, разворачивающего мрачное полотно жизни чумного Лондона, Пушкин избирает для перевода именно сце</w:t>
      </w:r>
      <w:r w:rsidRPr="00E20F88">
        <w:rPr>
          <w:rFonts w:ascii="Arial" w:eastAsia="Times New Roman" w:hAnsi="Arial" w:cs="Arial"/>
          <w:sz w:val="18"/>
          <w:szCs w:val="18"/>
        </w:rPr>
        <w:softHyphen/>
        <w:t xml:space="preserve">ну пира (да и ее дает не целиком — четвертая часть четвертой сцены у Пушкина опущена). Воспринятое у древних греков </w:t>
      </w:r>
      <w:r w:rsidRPr="00E20F88">
        <w:rPr>
          <w:rFonts w:ascii="Arial" w:eastAsia="Times New Roman" w:hAnsi="Arial" w:cs="Arial"/>
          <w:sz w:val="18"/>
          <w:szCs w:val="18"/>
        </w:rPr>
        <w:lastRenderedPageBreak/>
        <w:t>уподобление жизни пиру писатель соединяет с распространенным представлением о смерти как о чуме".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Метафора "пир во время чумы" отражает двойственную природу бытия как подвижного взаимодействия жизни/смерти, негэнтропии/энтропии. Поэтому гимн и хвала Чуме в устах Председателя пира у Пушкина имеет иную подоплеку и иной пафос, нежели у Вильсона, — делает вывод автор "чумных" записок. У Вильсона преломляется прин</w:t>
      </w:r>
      <w:r w:rsidRPr="00E20F88">
        <w:rPr>
          <w:rFonts w:ascii="Arial" w:eastAsia="Times New Roman" w:hAnsi="Arial" w:cs="Arial"/>
          <w:sz w:val="18"/>
          <w:szCs w:val="18"/>
        </w:rPr>
        <w:softHyphen/>
        <w:t>цип "каждому — свое": "умирающим от чумы — кончина в постели и го</w:t>
      </w:r>
      <w:r w:rsidRPr="00E20F88">
        <w:rPr>
          <w:rFonts w:ascii="Arial" w:eastAsia="Times New Roman" w:hAnsi="Arial" w:cs="Arial"/>
          <w:sz w:val="18"/>
          <w:szCs w:val="18"/>
        </w:rPr>
        <w:softHyphen/>
        <w:t>товая могила; живущим — свобода и наслаждение" (с. 236). Пушкин "воспевает акт преодоления страха смерти..." (с. 236).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Спасающихся от Чумы в пире Цветаева сравнивает с детьми, смеющимися "со страха" (в апогее Пира утрачивающими страх, "из</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"6 страниц из 166", — уточняет Зиник.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Написание слова "чума" с большой буквы и указывает на символический ха</w:t>
      </w:r>
      <w:r w:rsidRPr="00E20F88">
        <w:rPr>
          <w:rFonts w:ascii="Arial" w:eastAsia="Times New Roman" w:hAnsi="Arial" w:cs="Arial"/>
          <w:sz w:val="18"/>
          <w:szCs w:val="15"/>
        </w:rPr>
        <w:softHyphen/>
        <w:t>рактер понятия.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кары" делающими пир). Но у Пушкина таковы спутники Вальсингама, а не сам Вальсингам. Его хвала Чуме — не униженное славословие побежденного, не патология некрофила, скорее — вызов Чуме не раздавленного страхом смерти. Сильнее страха оказывается наслаж</w:t>
      </w:r>
      <w:r w:rsidRPr="00E20F88">
        <w:rPr>
          <w:rFonts w:ascii="Arial" w:eastAsia="Times New Roman" w:hAnsi="Arial" w:cs="Arial"/>
          <w:sz w:val="18"/>
          <w:szCs w:val="18"/>
        </w:rPr>
        <w:softHyphen/>
        <w:t>дение, получаемое от игры со смертью, которая дает максимальную остроту переживания жизни. И пир на улице чумного Лондона для Вальсингама — тоже форма игры со смертью. Ее цель — вновь ощу</w:t>
      </w:r>
      <w:r w:rsidRPr="00E20F88">
        <w:rPr>
          <w:rFonts w:ascii="Arial" w:eastAsia="Times New Roman" w:hAnsi="Arial" w:cs="Arial"/>
          <w:sz w:val="18"/>
          <w:szCs w:val="18"/>
        </w:rPr>
        <w:softHyphen/>
        <w:t>тить желанность жизни после понесенных утрат.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Смерть предстает у Пушкина не только как проклятье рода чело</w:t>
      </w:r>
      <w:r w:rsidRPr="00E20F88">
        <w:rPr>
          <w:rFonts w:ascii="Arial" w:eastAsia="Times New Roman" w:hAnsi="Arial" w:cs="Arial"/>
          <w:sz w:val="18"/>
          <w:szCs w:val="18"/>
        </w:rPr>
        <w:softHyphen/>
        <w:t>веческого, но и как стимулятор витальной энергии: она не дает утра</w:t>
      </w:r>
      <w:r w:rsidRPr="00E20F88">
        <w:rPr>
          <w:rFonts w:ascii="Arial" w:eastAsia="Times New Roman" w:hAnsi="Arial" w:cs="Arial"/>
          <w:sz w:val="18"/>
          <w:szCs w:val="18"/>
        </w:rPr>
        <w:softHyphen/>
        <w:t>тить вкус к жизни. И песнь Вальсингама — вакхическая песнь, про</w:t>
      </w:r>
      <w:r w:rsidRPr="00E20F88">
        <w:rPr>
          <w:rFonts w:ascii="Arial" w:eastAsia="Times New Roman" w:hAnsi="Arial" w:cs="Arial"/>
          <w:sz w:val="18"/>
          <w:szCs w:val="18"/>
        </w:rPr>
        <w:softHyphen/>
        <w:t>славляющая радость бытия при полном осознании смертной обре</w:t>
      </w:r>
      <w:r w:rsidRPr="00E20F88">
        <w:rPr>
          <w:rFonts w:ascii="Arial" w:eastAsia="Times New Roman" w:hAnsi="Arial" w:cs="Arial"/>
          <w:sz w:val="18"/>
          <w:szCs w:val="18"/>
        </w:rPr>
        <w:softHyphen/>
        <w:t>ченности человека. Ведь человеческая жизнь — это всегда жизнь в присутствии смерти. В Чуме смерть лишь обнажила свое страшное лицо. Такова "правда Вальсингама".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только радоваться жизни и упиваться ее дарами — противоес</w:t>
      </w:r>
      <w:r w:rsidRPr="00E20F88">
        <w:rPr>
          <w:rFonts w:ascii="Arial" w:eastAsia="Times New Roman" w:hAnsi="Arial" w:cs="Arial"/>
          <w:sz w:val="18"/>
          <w:szCs w:val="18"/>
        </w:rPr>
        <w:softHyphen/>
        <w:t>тественно. Трагическая сторона бытия также требует своего пережи</w:t>
      </w:r>
      <w:r w:rsidRPr="00E20F88">
        <w:rPr>
          <w:rFonts w:ascii="Arial" w:eastAsia="Times New Roman" w:hAnsi="Arial" w:cs="Arial"/>
          <w:sz w:val="18"/>
          <w:szCs w:val="18"/>
        </w:rPr>
        <w:softHyphen/>
        <w:t>вания и осмысления, ибо входит в состав жизни. Такова "правда свя</w:t>
      </w:r>
      <w:r w:rsidRPr="00E20F88">
        <w:rPr>
          <w:rFonts w:ascii="Arial" w:eastAsia="Times New Roman" w:hAnsi="Arial" w:cs="Arial"/>
          <w:sz w:val="18"/>
          <w:szCs w:val="18"/>
        </w:rPr>
        <w:softHyphen/>
        <w:t>щенника", в противовес философии жизни-радости исповедующего философию жизни-страдания, в противовес бунту-вызову — смирение-самообуздание.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Ни одной из этих жизненных философий Пушкин не отдает пред</w:t>
      </w:r>
      <w:r w:rsidRPr="00E20F88">
        <w:rPr>
          <w:rFonts w:ascii="Arial" w:eastAsia="Times New Roman" w:hAnsi="Arial" w:cs="Arial"/>
          <w:sz w:val="18"/>
          <w:szCs w:val="18"/>
        </w:rPr>
        <w:softHyphen/>
        <w:t>почтения, ибо каждая из них несет в себе лишь часть истины. Ничем не сдерживаемое дионисийство способно вылиться в кощунство, ре</w:t>
      </w:r>
      <w:r w:rsidRPr="00E20F88">
        <w:rPr>
          <w:rFonts w:ascii="Arial" w:eastAsia="Times New Roman" w:hAnsi="Arial" w:cs="Arial"/>
          <w:sz w:val="18"/>
          <w:szCs w:val="18"/>
        </w:rPr>
        <w:softHyphen/>
        <w:t>лигиозная аскеза может привести к непроживанию жизни. Пушкин — над и Вальсингамом, и священником. Он, как пишет Цветаева, "уходит после священника, уходит последним, с трудом (как: с мясом) отрываясь от своего двойника Вальсингама..." [451, с. 76]. Вальсин</w:t>
      </w:r>
      <w:r w:rsidRPr="00E20F88">
        <w:rPr>
          <w:rFonts w:ascii="Arial" w:eastAsia="Times New Roman" w:hAnsi="Arial" w:cs="Arial"/>
          <w:sz w:val="18"/>
          <w:szCs w:val="18"/>
        </w:rPr>
        <w:softHyphen/>
        <w:t>гам, по Цветаевой, — "экстерриоризация (вынесение за пределы) сти</w:t>
      </w:r>
      <w:r w:rsidRPr="00E20F88">
        <w:rPr>
          <w:rFonts w:ascii="Arial" w:eastAsia="Times New Roman" w:hAnsi="Arial" w:cs="Arial"/>
          <w:sz w:val="18"/>
          <w:szCs w:val="18"/>
        </w:rPr>
        <w:softHyphen/>
        <w:t>хийного Пушкина. С Вальсингамом внутри не проживешь: либо пре</w:t>
      </w:r>
      <w:r w:rsidRPr="00E20F88">
        <w:rPr>
          <w:rFonts w:ascii="Arial" w:eastAsia="Times New Roman" w:hAnsi="Arial" w:cs="Arial"/>
          <w:sz w:val="18"/>
          <w:szCs w:val="18"/>
        </w:rPr>
        <w:softHyphen/>
        <w:t>ступление, либо поэма" [451, с. 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"Городе чумы" Вильсона Вальсингам действительно совершает преступление: убивает на дуэли Молодого Человека. Пушкину эта сцена оказалась не нужна. Душевно-художественный рефлекс</w:t>
      </w:r>
      <w:r w:rsidRPr="00E20F88">
        <w:rPr>
          <w:rFonts w:ascii="Arial" w:eastAsia="Times New Roman" w:hAnsi="Arial" w:cs="Arial"/>
          <w:color w:val="FF0000"/>
          <w:sz w:val="18"/>
          <w:szCs w:val="18"/>
        </w:rPr>
        <w:t>*</w:t>
      </w:r>
      <w:r w:rsidRPr="00E20F88">
        <w:rPr>
          <w:rFonts w:ascii="Arial" w:eastAsia="Times New Roman" w:hAnsi="Arial" w:cs="Arial"/>
          <w:sz w:val="18"/>
          <w:szCs w:val="18"/>
        </w:rPr>
        <w:t>, вы</w:t>
      </w:r>
      <w:r w:rsidRPr="00E20F88">
        <w:rPr>
          <w:rFonts w:ascii="Arial" w:eastAsia="Times New Roman" w:hAnsi="Arial" w:cs="Arial"/>
          <w:sz w:val="18"/>
          <w:szCs w:val="18"/>
        </w:rPr>
        <w:softHyphen/>
        <w:t>звавший к жизни "маленькую трагедию", заглох. Не исключено, заглох потому, что Пушкин уже сделал то, что хотел. Через акт творчества экстерриоризировал Вальсингама, показал важность подвижного ба</w:t>
      </w:r>
      <w:r w:rsidRPr="00E20F88">
        <w:rPr>
          <w:rFonts w:ascii="Arial" w:eastAsia="Times New Roman" w:hAnsi="Arial" w:cs="Arial"/>
          <w:sz w:val="18"/>
          <w:szCs w:val="18"/>
        </w:rPr>
        <w:softHyphen/>
        <w:t>ланса между стихийным (бессознательным) и сознательным, раскре</w:t>
      </w:r>
      <w:r w:rsidRPr="00E20F88">
        <w:rPr>
          <w:rFonts w:ascii="Arial" w:eastAsia="Times New Roman" w:hAnsi="Arial" w:cs="Arial"/>
          <w:sz w:val="18"/>
          <w:szCs w:val="18"/>
        </w:rPr>
        <w:softHyphen/>
        <w:t>пощающим и самообуздывающим для нормального развития личности и течения самой жизни.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"Рефлекс до всякой мысли, даже до всякого чувства, глубочайшая и быстрей</w:t>
      </w:r>
      <w:r w:rsidRPr="00E20F88">
        <w:rPr>
          <w:rFonts w:ascii="Arial" w:eastAsia="Times New Roman" w:hAnsi="Arial" w:cs="Arial"/>
          <w:sz w:val="18"/>
          <w:szCs w:val="15"/>
        </w:rPr>
        <w:softHyphen/>
        <w:t>шая, как электрическим током, пронзенность всего существа данным явлением и одно</w:t>
      </w:r>
      <w:r w:rsidRPr="00E20F88">
        <w:rPr>
          <w:rFonts w:ascii="Arial" w:eastAsia="Times New Roman" w:hAnsi="Arial" w:cs="Arial"/>
          <w:sz w:val="18"/>
          <w:szCs w:val="15"/>
        </w:rPr>
        <w:softHyphen/>
        <w:t>временный, почти что преждевременный на него ответ.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Ответ не на удар, а на колебание воздуха — вещи, еще не двинувшейся. Ответ на до-удара. И не ответ, а до-ответ" [451, с. 91].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Поэт не проявил культурного нигилизма ни по отношению к античной традиции, ни по отношению к христианской; напротив, он попытался извлечь из них самое ценное и восстановить утра</w:t>
      </w:r>
      <w:r w:rsidRPr="00E20F88">
        <w:rPr>
          <w:rFonts w:ascii="Arial" w:eastAsia="Times New Roman" w:hAnsi="Arial" w:cs="Arial"/>
          <w:sz w:val="18"/>
          <w:szCs w:val="18"/>
        </w:rPr>
        <w:softHyphen/>
        <w:t>ченное современной ему европейской религиозно-философской мыслью равновесие. Конечно же, в этом он ушел от Вильсона, опередил свое время, да и наше тоже.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послепушкинской русской литературе равновесие вновь оказа</w:t>
      </w:r>
      <w:r w:rsidRPr="00E20F88">
        <w:rPr>
          <w:rFonts w:ascii="Arial" w:eastAsia="Times New Roman" w:hAnsi="Arial" w:cs="Arial"/>
          <w:sz w:val="18"/>
          <w:szCs w:val="18"/>
        </w:rPr>
        <w:softHyphen/>
        <w:t>лось нарушенным — господствующее положение в ней заняла хри</w:t>
      </w:r>
      <w:r w:rsidRPr="00E20F88">
        <w:rPr>
          <w:rFonts w:ascii="Arial" w:eastAsia="Times New Roman" w:hAnsi="Arial" w:cs="Arial"/>
          <w:sz w:val="18"/>
          <w:szCs w:val="18"/>
        </w:rPr>
        <w:softHyphen/>
        <w:t>стианская традиция, восторжествовала религиозно-философская од</w:t>
      </w:r>
      <w:r w:rsidRPr="00E20F88">
        <w:rPr>
          <w:rFonts w:ascii="Arial" w:eastAsia="Times New Roman" w:hAnsi="Arial" w:cs="Arial"/>
          <w:sz w:val="18"/>
          <w:szCs w:val="18"/>
        </w:rPr>
        <w:softHyphen/>
        <w:t>носторонность</w:t>
      </w:r>
      <w:r w:rsidRPr="00E20F88">
        <w:rPr>
          <w:rFonts w:ascii="Arial" w:eastAsia="Times New Roman" w:hAnsi="Arial" w:cs="Arial"/>
          <w:color w:val="FF0000"/>
          <w:sz w:val="18"/>
          <w:szCs w:val="18"/>
        </w:rPr>
        <w:t>*</w:t>
      </w:r>
      <w:r w:rsidRPr="00E20F88">
        <w:rPr>
          <w:rFonts w:ascii="Arial" w:eastAsia="Times New Roman" w:hAnsi="Arial" w:cs="Arial"/>
          <w:sz w:val="18"/>
          <w:szCs w:val="18"/>
        </w:rPr>
        <w:t>. В своих записках Феликс демонстрирует этот отход от Пушкина примером Достоевского. Вместе с тем он обнаруживает раскопанные в Вильсоне Пушкиным будущие штрихи Достоевского</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("обманчивая видимость логики с подоплекой безумия", с. 237), в свою очередь выясняет, что эти мотивы у Вильсона не оригинальны, а заим</w:t>
      </w:r>
      <w:r w:rsidRPr="00E20F88">
        <w:rPr>
          <w:rFonts w:ascii="Arial" w:eastAsia="Times New Roman" w:hAnsi="Arial" w:cs="Arial"/>
          <w:sz w:val="18"/>
          <w:szCs w:val="18"/>
        </w:rPr>
        <w:softHyphen/>
        <w:t>ствованы у друга — Томаса де Куинси, которым страшно увлекался Достоевский</w:t>
      </w:r>
      <w:r w:rsidRPr="00E20F88">
        <w:rPr>
          <w:rFonts w:ascii="Arial" w:eastAsia="Times New Roman" w:hAnsi="Arial" w:cs="Arial"/>
          <w:color w:val="FF0000"/>
          <w:sz w:val="18"/>
          <w:szCs w:val="18"/>
        </w:rPr>
        <w:t>***</w:t>
      </w:r>
      <w:r w:rsidRPr="00E20F88">
        <w:rPr>
          <w:rFonts w:ascii="Arial" w:eastAsia="Times New Roman" w:hAnsi="Arial" w:cs="Arial"/>
          <w:sz w:val="18"/>
          <w:szCs w:val="18"/>
        </w:rPr>
        <w:t>, ничего не слышавший о Вильсоне, — и делает неожи-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Хотя в разработке этой традиции русская литература пошла и вглубь, и вширь.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lang w:val="en-US"/>
        </w:rPr>
      </w:pPr>
      <w:r w:rsidRPr="00E20F88">
        <w:rPr>
          <w:rFonts w:ascii="Arial" w:eastAsia="Times New Roman" w:hAnsi="Arial" w:cs="Arial"/>
          <w:color w:val="FF0000"/>
          <w:sz w:val="18"/>
          <w:szCs w:val="15"/>
          <w:lang w:val="en-US"/>
        </w:rPr>
        <w:t>**</w:t>
      </w:r>
      <w:r w:rsidRPr="00E20F88">
        <w:rPr>
          <w:rFonts w:ascii="Arial" w:eastAsia="Times New Roman" w:hAnsi="Arial" w:cs="Arial"/>
          <w:sz w:val="18"/>
          <w:szCs w:val="15"/>
          <w:lang w:val="en-US"/>
        </w:rPr>
        <w:t xml:space="preserve">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A ghastly old man — and a noble youth,</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Yet with fierce eyes that smiled with cruelty,</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Come up to me all lost in wonderment</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What spots of blood might mean beneath my feet</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All over a bed of flowers.</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The old man cried,</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Where is thy monther, impious parricide!</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lastRenderedPageBreak/>
        <w:t>………………………………………………………………………</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lang w:val="en-US"/>
        </w:rPr>
      </w:pPr>
      <w:r w:rsidRPr="00E20F88">
        <w:rPr>
          <w:rFonts w:ascii="Verdana" w:eastAsia="Times New Roman" w:hAnsi="Verdana" w:cs="Arial"/>
          <w:color w:val="800080"/>
          <w:sz w:val="18"/>
          <w:szCs w:val="14"/>
          <w:lang w:val="en-US"/>
        </w:rPr>
        <w:t>Until I wept in utter agony.</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And all the while I saw my mother's corpse</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Lying in peace before her frantic son,</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lang w:val="en-US"/>
        </w:rPr>
      </w:pPr>
      <w:r w:rsidRPr="00E20F88">
        <w:rPr>
          <w:rFonts w:ascii="Verdana" w:eastAsia="Times New Roman" w:hAnsi="Verdana" w:cs="Arial"/>
          <w:color w:val="800080"/>
          <w:sz w:val="18"/>
          <w:szCs w:val="14"/>
          <w:lang w:val="en-US"/>
        </w:rPr>
        <w:t>And knew that I in wrath had murder'd her.</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(Старик отвратный и прекрасный отрок,</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 кривой ухмылкою, однако, на устах</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И злобою в глазах, приблизились ко мне.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А я стоял в остолбененье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При виде крови у меня в ногах</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На ложе из цветов. Старик вскричал:</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"Где мать твоя, убийца и злодей?"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В агонии я разрыдался. Предо мной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Был распростерт труп матери. Я знал:</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b/>
          <w:color w:val="800080"/>
          <w:sz w:val="18"/>
          <w:szCs w:val="24"/>
        </w:rPr>
      </w:pPr>
      <w:r w:rsidRPr="00E20F88">
        <w:rPr>
          <w:rFonts w:ascii="Verdana" w:eastAsia="Times New Roman" w:hAnsi="Verdana" w:cs="Arial"/>
          <w:color w:val="800080"/>
          <w:sz w:val="18"/>
          <w:szCs w:val="14"/>
        </w:rPr>
        <w:t>В припадке гнева я ее убил) (с. 181 — 182).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 "Лорде и егере" отмечается воздействие, оказанное на Достоевского как автора "Преступления и наказания" идей, высказанных в эссе де Куинси "Убийство как вид изящного искусства" ("Убийство как одна из форм изящных искусств"), гово</w:t>
      </w:r>
      <w:r w:rsidRPr="00E20F88">
        <w:rPr>
          <w:rFonts w:ascii="Arial" w:eastAsia="Times New Roman" w:hAnsi="Arial" w:cs="Arial"/>
          <w:sz w:val="18"/>
          <w:szCs w:val="15"/>
        </w:rPr>
        <w:softHyphen/>
        <w:t>рится о намерении русского писателя перевести "Исповедь курильщика опиума" де Куинси. "Достоевский, однако, совершенно не догадывался о том, что и "Исповедь" де Куинси, и его эссе об убийстве как одной из форм изящных искусств пропагандирова</w:t>
      </w:r>
      <w:r w:rsidRPr="00E20F88">
        <w:rPr>
          <w:rFonts w:ascii="Arial" w:eastAsia="Times New Roman" w:hAnsi="Arial" w:cs="Arial"/>
          <w:sz w:val="18"/>
          <w:szCs w:val="15"/>
        </w:rPr>
        <w:softHyphen/>
        <w:t>лись Джоном Вильсоном в его журнале и в пародийных стенограммах заседателей таверны "</w:t>
      </w:r>
      <w:r w:rsidRPr="00E20F88">
        <w:rPr>
          <w:rFonts w:ascii="Arial" w:eastAsia="Times New Roman" w:hAnsi="Arial" w:cs="Arial"/>
          <w:sz w:val="18"/>
          <w:szCs w:val="15"/>
          <w:lang w:val="en-US"/>
        </w:rPr>
        <w:t>Ambrose</w:t>
      </w:r>
      <w:r w:rsidRPr="00E20F88">
        <w:rPr>
          <w:rFonts w:ascii="Arial" w:eastAsia="Times New Roman" w:hAnsi="Arial" w:cs="Arial"/>
          <w:sz w:val="18"/>
          <w:szCs w:val="15"/>
        </w:rPr>
        <w:t>'</w:t>
      </w:r>
      <w:r w:rsidRPr="00E20F88">
        <w:rPr>
          <w:rFonts w:ascii="Arial" w:eastAsia="Times New Roman" w:hAnsi="Arial" w:cs="Arial"/>
          <w:sz w:val="18"/>
          <w:szCs w:val="15"/>
          <w:lang w:val="en-US"/>
        </w:rPr>
        <w:t>s</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Tavern</w:t>
      </w:r>
      <w:r w:rsidRPr="00E20F88">
        <w:rPr>
          <w:rFonts w:ascii="Arial" w:eastAsia="Times New Roman" w:hAnsi="Arial" w:cs="Arial"/>
          <w:sz w:val="18"/>
          <w:szCs w:val="15"/>
        </w:rPr>
        <w:t>—</w:t>
      </w:r>
      <w:r w:rsidRPr="00E20F88">
        <w:rPr>
          <w:rFonts w:ascii="Arial" w:eastAsia="Times New Roman" w:hAnsi="Arial" w:cs="Arial"/>
          <w:sz w:val="18"/>
          <w:szCs w:val="15"/>
          <w:lang w:val="en-US"/>
        </w:rPr>
        <w:t>Noctes</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Ambrosianae</w:t>
      </w:r>
      <w:r w:rsidRPr="00E20F88">
        <w:rPr>
          <w:rFonts w:ascii="Arial" w:eastAsia="Times New Roman" w:hAnsi="Arial" w:cs="Arial"/>
          <w:sz w:val="18"/>
          <w:szCs w:val="15"/>
        </w:rPr>
        <w:t>" (с. 254—255), — пишет Феликс.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В книге Зиника указывается и на неточность перевода названия "Исповеди ку</w:t>
      </w:r>
      <w:r w:rsidRPr="00E20F88">
        <w:rPr>
          <w:rFonts w:ascii="Arial" w:eastAsia="Times New Roman" w:hAnsi="Arial" w:cs="Arial"/>
          <w:sz w:val="18"/>
          <w:szCs w:val="15"/>
        </w:rPr>
        <w:softHyphen/>
        <w:t>рильщика опиума": "Название переведено неправильно, потому что в прошлом веке опиум продавался в виде таблеток или как бы в виде драже. Его жевали. Поэтому по-английски де Куинси не</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курильщик опиума, а скорее едок" (с. 60—61).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данный для многих вывод: в Пушкине Достоевский "вычитывает вильсоновские подражания де Куинси" (с. 238).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Воссоздавая историю взаимоотношений Вильсона и де Куинси, ха</w:t>
      </w:r>
      <w:r w:rsidRPr="00E20F88">
        <w:rPr>
          <w:rFonts w:ascii="Arial" w:eastAsia="Times New Roman" w:hAnsi="Arial" w:cs="Arial"/>
          <w:sz w:val="19"/>
          <w:szCs w:val="19"/>
        </w:rPr>
        <w:softHyphen/>
        <w:t>рактеризуя лондонский литературный быт и нравы исследуемой эпохи, автор еще более заостряет проблему заимствований, формы которых неисчислимы и непредсказуемы: от прямого грабежа (в каковом мнитель</w:t>
      </w:r>
      <w:r w:rsidRPr="00E20F88">
        <w:rPr>
          <w:rFonts w:ascii="Arial" w:eastAsia="Times New Roman" w:hAnsi="Arial" w:cs="Arial"/>
          <w:sz w:val="19"/>
          <w:szCs w:val="19"/>
        </w:rPr>
        <w:softHyphen/>
        <w:t>ный де Куинси обвинял самого Колриджа в отношении немецких роман</w:t>
      </w:r>
      <w:r w:rsidRPr="00E20F88">
        <w:rPr>
          <w:rFonts w:ascii="Arial" w:eastAsia="Times New Roman" w:hAnsi="Arial" w:cs="Arial"/>
          <w:sz w:val="19"/>
          <w:szCs w:val="19"/>
        </w:rPr>
        <w:softHyphen/>
        <w:t>тиков) до многократно опосредованного заочного воздействия через "третьих лиц", при котором заимствующему первоисточник не известен (например, "неизвестного" де Куинси через Вильсона и Пушкина — автора "Пира во время чумы" — на Достоевского). На "цитатный" харак</w:t>
      </w:r>
      <w:r w:rsidRPr="00E20F88">
        <w:rPr>
          <w:rFonts w:ascii="Arial" w:eastAsia="Times New Roman" w:hAnsi="Arial" w:cs="Arial"/>
          <w:sz w:val="19"/>
          <w:szCs w:val="19"/>
        </w:rPr>
        <w:softHyphen/>
        <w:t>тер зрелых литератур обратила внимание Ахматова, писавшая:</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Не повторяй — душа твоя богата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Того, что было сказано когда-то,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Но, может быть, поэзия сама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Одна великолепная цитата [9, т. 1, с. 357].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Стоит потянуть за ниточку, и разматывается целый клубок соеди</w:t>
      </w:r>
      <w:r w:rsidRPr="00E20F88">
        <w:rPr>
          <w:rFonts w:ascii="Arial" w:eastAsia="Times New Roman" w:hAnsi="Arial" w:cs="Arial"/>
          <w:sz w:val="19"/>
          <w:szCs w:val="19"/>
        </w:rPr>
        <w:softHyphen/>
        <w:t>няющих литературы многообразных связей, проявляющихся на уровне интертекста. Как кровеносные сосуды в организме, они питают тело мировой литературы. Пушкин подключил к кровенос</w:t>
      </w:r>
      <w:r w:rsidRPr="00E20F88">
        <w:rPr>
          <w:rFonts w:ascii="Arial" w:eastAsia="Times New Roman" w:hAnsi="Arial" w:cs="Arial"/>
          <w:sz w:val="19"/>
          <w:szCs w:val="19"/>
        </w:rPr>
        <w:softHyphen/>
        <w:t xml:space="preserve">ной системе мировой литературы русскую. О том, насколько он ценил английскую литературу, свидетельствует факт изучения им </w:t>
      </w:r>
      <w:r w:rsidRPr="00E20F88">
        <w:rPr>
          <w:rFonts w:ascii="Arial" w:eastAsia="Times New Roman" w:hAnsi="Arial" w:cs="Arial"/>
          <w:iCs/>
          <w:sz w:val="19"/>
          <w:szCs w:val="19"/>
        </w:rPr>
        <w:t xml:space="preserve">" </w:t>
      </w:r>
      <w:r w:rsidRPr="00E20F88">
        <w:rPr>
          <w:rFonts w:ascii="Arial" w:eastAsia="Times New Roman" w:hAnsi="Arial" w:cs="Arial"/>
          <w:sz w:val="19"/>
          <w:szCs w:val="19"/>
        </w:rPr>
        <w:t>английского языка. На себя самого Пушкин уж никак не распро</w:t>
      </w:r>
      <w:r w:rsidRPr="00E20F88">
        <w:rPr>
          <w:rFonts w:ascii="Arial" w:eastAsia="Times New Roman" w:hAnsi="Arial" w:cs="Arial"/>
          <w:sz w:val="19"/>
          <w:szCs w:val="19"/>
        </w:rPr>
        <w:softHyphen/>
        <w:t>странял ироническое: "Что нужно Лондону, то рано для Москвы", — напротив, обнаружил повышенную чуткость к веяниям современ</w:t>
      </w:r>
      <w:r w:rsidRPr="00E20F88">
        <w:rPr>
          <w:rFonts w:ascii="Arial" w:eastAsia="Times New Roman" w:hAnsi="Arial" w:cs="Arial"/>
          <w:sz w:val="19"/>
          <w:szCs w:val="19"/>
        </w:rPr>
        <w:softHyphen/>
        <w:t>ной ему европейской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 "Городу чумы" Пушкин обратился через тринадцать лет после издания драматической поэмы Вильсона на родине. Двуязычный автор записок удостоверяет: "... тот кусок трагедии, который выбран Пуш</w:t>
      </w:r>
      <w:r w:rsidRPr="00E20F88">
        <w:rPr>
          <w:rFonts w:ascii="Arial" w:eastAsia="Times New Roman" w:hAnsi="Arial" w:cs="Arial"/>
          <w:sz w:val="19"/>
          <w:szCs w:val="19"/>
        </w:rPr>
        <w:softHyphen/>
        <w:t>киным для перевода, переведен с изысканной точностью, если не счи</w:t>
      </w:r>
      <w:r w:rsidRPr="00E20F88">
        <w:rPr>
          <w:rFonts w:ascii="Arial" w:eastAsia="Times New Roman" w:hAnsi="Arial" w:cs="Arial"/>
          <w:sz w:val="19"/>
          <w:szCs w:val="19"/>
        </w:rPr>
        <w:softHyphen/>
        <w:t>тать вполне оправданных, незначительных по своей миниатюрности изменений. Но в большинстве случаев пушкинский перевод не столько изменяет, сколько стилистически подправляет Вильсона" (с. 206). Пре</w:t>
      </w:r>
      <w:r w:rsidRPr="00E20F88">
        <w:rPr>
          <w:rFonts w:ascii="Arial" w:eastAsia="Times New Roman" w:hAnsi="Arial" w:cs="Arial"/>
          <w:sz w:val="19"/>
          <w:szCs w:val="19"/>
        </w:rPr>
        <w:softHyphen/>
        <w:t xml:space="preserve">вращение "сцены" в законченное произведение, те — не столь уж многочисленные — коррективы, которые внес в него Пушкин, привели к переакцентировке акцентов, появлению собственно пушкинской художественной концепции, преломляющей </w:t>
      </w:r>
      <w:r w:rsidRPr="00E20F88">
        <w:rPr>
          <w:rFonts w:ascii="Arial" w:eastAsia="Times New Roman" w:hAnsi="Arial" w:cs="Arial"/>
          <w:b/>
          <w:sz w:val="19"/>
          <w:szCs w:val="19"/>
        </w:rPr>
        <w:t xml:space="preserve">его </w:t>
      </w:r>
      <w:r w:rsidRPr="00E20F88">
        <w:rPr>
          <w:rFonts w:ascii="Arial" w:eastAsia="Times New Roman" w:hAnsi="Arial" w:cs="Arial"/>
          <w:sz w:val="19"/>
          <w:szCs w:val="19"/>
        </w:rPr>
        <w:t>философию жизни. В результате произошло то же, что и с некоторыми пьесами Шекспира: перевод/пересказ превзошел оригинал, затмил его, ибо был испол</w:t>
      </w:r>
      <w:r w:rsidRPr="00E20F88">
        <w:rPr>
          <w:rFonts w:ascii="Arial" w:eastAsia="Times New Roman" w:hAnsi="Arial" w:cs="Arial"/>
          <w:sz w:val="19"/>
          <w:szCs w:val="19"/>
        </w:rPr>
        <w:softHyphen/>
        <w:t>нен гением. "Не вытеснил ли Пушкин своим переводом Вильсона из кресла истории литературы?" (с. 257), — иронизируя, задает сам себе вопрос, не давая на него ответа, Феликс. А может быть, напротив: благодаря переводу Пушкина в ней остался и Вильсон? И разве им тесно в литературе обоим?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lastRenderedPageBreak/>
        <w:t>Мысль о возможности превосходства заимствованного над ориги</w:t>
      </w:r>
      <w:r w:rsidRPr="00E20F88">
        <w:rPr>
          <w:rFonts w:ascii="Arial" w:eastAsia="Times New Roman" w:hAnsi="Arial" w:cs="Arial"/>
          <w:sz w:val="19"/>
          <w:szCs w:val="19"/>
        </w:rPr>
        <w:softHyphen/>
        <w:t>налом продублирована и параллелью между эссе "Убийство как вид изящного искусства" де Куинси и романом "Преступление и наказание" Достоевского. Приведенные примеры (а использованы в романе лишь те, которые имеют отношение к "Пиру во время чумы") — свидетельство пло</w:t>
      </w:r>
      <w:r w:rsidRPr="00E20F88">
        <w:rPr>
          <w:rFonts w:ascii="Arial" w:eastAsia="Times New Roman" w:hAnsi="Arial" w:cs="Arial"/>
          <w:sz w:val="19"/>
          <w:szCs w:val="19"/>
        </w:rPr>
        <w:softHyphen/>
        <w:t>дотворности диалога с мировым художественным контекстом. Эмигранты-"переводчики", по мысли Зиника, могут помочь русской культуре шагнуть за жестко очерченные границы, восстановить нарушенное кровообраще</w:t>
      </w:r>
      <w:r w:rsidRPr="00E20F88">
        <w:rPr>
          <w:rFonts w:ascii="Arial" w:eastAsia="Times New Roman" w:hAnsi="Arial" w:cs="Arial"/>
          <w:sz w:val="19"/>
          <w:szCs w:val="19"/>
        </w:rPr>
        <w:softHyphen/>
        <w:t>ние. Да и "вторая сторона" сможет взглянуть на себя отстраненно, гла</w:t>
      </w:r>
      <w:r w:rsidRPr="00E20F88">
        <w:rPr>
          <w:rFonts w:ascii="Arial" w:eastAsia="Times New Roman" w:hAnsi="Arial" w:cs="Arial"/>
          <w:sz w:val="19"/>
          <w:szCs w:val="19"/>
        </w:rPr>
        <w:softHyphen/>
        <w:t>зами Другого, избавляясь от собственных стереотипов.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Насыщая эссе большим количеством фактического материала, включая обширные цитации, Зиник стремится лишить его научной су</w:t>
      </w:r>
      <w:r w:rsidRPr="00E20F88">
        <w:rPr>
          <w:rFonts w:ascii="Arial" w:eastAsia="Times New Roman" w:hAnsi="Arial" w:cs="Arial"/>
          <w:sz w:val="19"/>
          <w:szCs w:val="19"/>
        </w:rPr>
        <w:softHyphen/>
        <w:t xml:space="preserve">хости, заставляет этот материал пульсировать живыми токами мысли. Повествование строится как </w:t>
      </w:r>
      <w:r w:rsidRPr="00E20F88">
        <w:rPr>
          <w:rFonts w:ascii="Arial" w:eastAsia="Times New Roman" w:hAnsi="Arial" w:cs="Arial"/>
          <w:b/>
          <w:sz w:val="19"/>
          <w:szCs w:val="19"/>
        </w:rPr>
        <w:t xml:space="preserve">процесс </w:t>
      </w:r>
      <w:r w:rsidRPr="00E20F88">
        <w:rPr>
          <w:rFonts w:ascii="Arial" w:eastAsia="Times New Roman" w:hAnsi="Arial" w:cs="Arial"/>
          <w:sz w:val="19"/>
          <w:szCs w:val="19"/>
        </w:rPr>
        <w:t>исследования и в некоторых отношениях напоминает захватывающий литературоведческий и куль</w:t>
      </w:r>
      <w:r w:rsidRPr="00E20F88">
        <w:rPr>
          <w:rFonts w:ascii="Arial" w:eastAsia="Times New Roman" w:hAnsi="Arial" w:cs="Arial"/>
          <w:sz w:val="19"/>
          <w:szCs w:val="19"/>
        </w:rPr>
        <w:softHyphen/>
        <w:t>турологический детектив. Оно насыщено юмором, элементами теат</w:t>
      </w:r>
      <w:r w:rsidRPr="00E20F88">
        <w:rPr>
          <w:rFonts w:ascii="Arial" w:eastAsia="Times New Roman" w:hAnsi="Arial" w:cs="Arial"/>
          <w:sz w:val="19"/>
          <w:szCs w:val="19"/>
        </w:rPr>
        <w:softHyphen/>
        <w:t>рализации. Тексты рассматриваемых произведений как бы разыгры</w:t>
      </w:r>
      <w:r w:rsidRPr="00E20F88">
        <w:rPr>
          <w:rFonts w:ascii="Arial" w:eastAsia="Times New Roman" w:hAnsi="Arial" w:cs="Arial"/>
          <w:sz w:val="19"/>
          <w:szCs w:val="19"/>
        </w:rPr>
        <w:softHyphen/>
        <w:t>ваются на наших глазах, превращаются в "литературных героев". Вы</w:t>
      </w:r>
      <w:r w:rsidRPr="00E20F88">
        <w:rPr>
          <w:rFonts w:ascii="Arial" w:eastAsia="Times New Roman" w:hAnsi="Arial" w:cs="Arial"/>
          <w:sz w:val="19"/>
          <w:szCs w:val="19"/>
        </w:rPr>
        <w:softHyphen/>
        <w:t>сказанные в эссе соображения, разнообразные метафоры свободно переходят в сюжетные главы "Лорда и егеря", и наоборот. Такой об</w:t>
      </w:r>
      <w:r w:rsidRPr="00E20F88">
        <w:rPr>
          <w:rFonts w:ascii="Arial" w:eastAsia="Times New Roman" w:hAnsi="Arial" w:cs="Arial"/>
          <w:sz w:val="19"/>
          <w:szCs w:val="19"/>
        </w:rPr>
        <w:softHyphen/>
        <w:t>щей для литературоведческих и литературных глав романа метафо</w:t>
      </w:r>
      <w:r w:rsidRPr="00E20F88">
        <w:rPr>
          <w:rFonts w:ascii="Arial" w:eastAsia="Times New Roman" w:hAnsi="Arial" w:cs="Arial"/>
          <w:sz w:val="19"/>
          <w:szCs w:val="19"/>
        </w:rPr>
        <w:softHyphen/>
        <w:t>рой становится, например, "пир во время чумы". Зиник фиксирует появление у пушкинской метафоры шлейфа вторичных значений. Пир во время чумы — это и обстановка в СССР, и шутливое наименова</w:t>
      </w:r>
      <w:r w:rsidRPr="00E20F88">
        <w:rPr>
          <w:rFonts w:ascii="Arial" w:eastAsia="Times New Roman" w:hAnsi="Arial" w:cs="Arial"/>
          <w:sz w:val="19"/>
          <w:szCs w:val="19"/>
        </w:rPr>
        <w:softHyphen/>
        <w:t>ние дружеского сборища либо какого-то непорядка. Пушкинская формула, как видно из романа, не стареет с годами, а обрастает все новыми смыслами, прочитывается более глубоко. То же относится и к другим культурологемам, вошедшим в общечеловеческий обиход (Эдип и комплекс Эдиповой вины, маскарад, преступление и наказа</w:t>
      </w:r>
      <w:r w:rsidRPr="00E20F88">
        <w:rPr>
          <w:rFonts w:ascii="Arial" w:eastAsia="Times New Roman" w:hAnsi="Arial" w:cs="Arial"/>
          <w:sz w:val="19"/>
          <w:szCs w:val="19"/>
        </w:rPr>
        <w:softHyphen/>
        <w:t>ние, двойник и двойничество и т. п.). Не случайно сюжетные главы и записки Феликса чередуются как некий общий, неразложимый текст, так что вообще не исключена интерпретация "Лорда и егеря" как современной версии "Пира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 всему роману разбросано немало суждений, наблюдений, эпизодов, подтверждающих мысль автора о культуре как разрастаю</w:t>
      </w:r>
      <w:r w:rsidRPr="00E20F88">
        <w:rPr>
          <w:rFonts w:ascii="Arial" w:eastAsia="Times New Roman" w:hAnsi="Arial" w:cs="Arial"/>
          <w:sz w:val="19"/>
          <w:szCs w:val="19"/>
        </w:rPr>
        <w:softHyphen/>
        <w:t>щемся во все стороны пространства/времени корневище, отростки которого переплетены между собой сложными связями, и даже — о "зеркальных подобиях" культур (что иллюстрируется сопоставлением архитектуры миланского и московского Кремля, лондонского и мос</w:t>
      </w:r>
      <w:r w:rsidRPr="00E20F88">
        <w:rPr>
          <w:rFonts w:ascii="Arial" w:eastAsia="Times New Roman" w:hAnsi="Arial" w:cs="Arial"/>
          <w:sz w:val="19"/>
          <w:szCs w:val="19"/>
        </w:rPr>
        <w:softHyphen/>
        <w:t>ковского вариантов скульптуры "Рабочий и крестьянка" и т. д.). На страницах книги ведутся споры о сходстве и различии культур и циви</w:t>
      </w:r>
      <w:r w:rsidRPr="00E20F88">
        <w:rPr>
          <w:rFonts w:ascii="Arial" w:eastAsia="Times New Roman" w:hAnsi="Arial" w:cs="Arial"/>
          <w:sz w:val="19"/>
          <w:szCs w:val="19"/>
        </w:rPr>
        <w:softHyphen/>
        <w:t>лизаций (понимание чего для продуктивного диалога необходимо), причем высказывается и точка зрения, согласно которой в России есть культура (типологически родственная западноевропейской), но нет цивилизации (почему контакт с Западом особенно важен).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Зиник старается избегать категоричных утверждений, не расстается с юмором и иронией. Не обходится писатель и без мистификаций. Вслед за Борхесом, поведавшим о «Пьере Менаре, авторе "Дон Кихота"», Зиник побуждает своего героя заниматься переводом на английский "Пира во время чумы". Феликсу остается лишь переписать переведен</w:t>
      </w:r>
      <w:r w:rsidRPr="00E20F88">
        <w:rPr>
          <w:rFonts w:ascii="Arial" w:eastAsia="Times New Roman" w:hAnsi="Arial" w:cs="Arial"/>
          <w:sz w:val="18"/>
          <w:szCs w:val="18"/>
        </w:rPr>
        <w:softHyphen/>
        <w:t>ную Пушкиным часть "Города чумы" Вильсона. Последствия — и востор</w:t>
      </w:r>
      <w:r w:rsidRPr="00E20F88">
        <w:rPr>
          <w:rFonts w:ascii="Arial" w:eastAsia="Times New Roman" w:hAnsi="Arial" w:cs="Arial"/>
          <w:sz w:val="18"/>
          <w:szCs w:val="18"/>
        </w:rPr>
        <w:softHyphen/>
        <w:t>ги, и разоблачение.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Инна Тертерян видит в новелле Борхеса эксцентрически-пара</w:t>
      </w:r>
      <w:r w:rsidRPr="00E20F88">
        <w:rPr>
          <w:rFonts w:ascii="Arial" w:eastAsia="Times New Roman" w:hAnsi="Arial" w:cs="Arial"/>
          <w:sz w:val="18"/>
          <w:szCs w:val="18"/>
        </w:rPr>
        <w:softHyphen/>
        <w:t>доксальную игру, позволяющую в заостренной форме раскрыть фе</w:t>
      </w:r>
      <w:r w:rsidRPr="00E20F88">
        <w:rPr>
          <w:rFonts w:ascii="Arial" w:eastAsia="Times New Roman" w:hAnsi="Arial" w:cs="Arial"/>
          <w:sz w:val="18"/>
          <w:szCs w:val="18"/>
        </w:rPr>
        <w:softHyphen/>
        <w:t xml:space="preserve">номен двойного зрения, двойного восприятия искусства — глазами человека того времени, когда произведение было создано, и глазами человека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что предвосхищает развитие рецептивной эстетики</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Нечто подобное наблюдается и в "Лорде и егере". Автор как бы ставит нас перед вопросом: вполне ли вильсоновский текст, рассмот</w:t>
      </w:r>
      <w:r w:rsidRPr="00E20F88">
        <w:rPr>
          <w:rFonts w:ascii="Arial" w:eastAsia="Times New Roman" w:hAnsi="Arial" w:cs="Arial"/>
          <w:sz w:val="18"/>
          <w:szCs w:val="18"/>
        </w:rPr>
        <w:softHyphen/>
        <w:t>ренный как перевод "Пира во время чумы", читает современный чита</w:t>
      </w:r>
      <w:r w:rsidRPr="00E20F88">
        <w:rPr>
          <w:rFonts w:ascii="Arial" w:eastAsia="Times New Roman" w:hAnsi="Arial" w:cs="Arial"/>
          <w:sz w:val="18"/>
          <w:szCs w:val="18"/>
        </w:rPr>
        <w:softHyphen/>
        <w:t>тель? Воспринимающий этот текст как бы непроизвольно добавляет в него те значения, которые привнес Пушкин, привнесло время, предо</w:t>
      </w:r>
      <w:r w:rsidRPr="00E20F88">
        <w:rPr>
          <w:rFonts w:ascii="Arial" w:eastAsia="Times New Roman" w:hAnsi="Arial" w:cs="Arial"/>
          <w:sz w:val="18"/>
          <w:szCs w:val="18"/>
        </w:rPr>
        <w:softHyphen/>
        <w:t>пределил его собственный жизненный, профессиональный, читатель</w:t>
      </w:r>
      <w:r w:rsidRPr="00E20F88">
        <w:rPr>
          <w:rFonts w:ascii="Arial" w:eastAsia="Times New Roman" w:hAnsi="Arial" w:cs="Arial"/>
          <w:sz w:val="18"/>
          <w:szCs w:val="18"/>
        </w:rPr>
        <w:softHyphen/>
        <w:t>ский опыт. Помещенный в новый контекст, увиденный новыми глазами, классический текст получает новую интерпретацию, не отменяющую предыдущие. О наступлении эпохи интерпретаций в форме игры с читателем и свидетельствует Зиник. Вообще игровое начало активно заявляет о себе в романе.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Литературные игры призваны растормошить, раскрепостить соз</w:t>
      </w:r>
      <w:r w:rsidRPr="00E20F88">
        <w:rPr>
          <w:rFonts w:ascii="Arial" w:eastAsia="Times New Roman" w:hAnsi="Arial" w:cs="Arial"/>
          <w:sz w:val="18"/>
          <w:szCs w:val="18"/>
        </w:rPr>
        <w:softHyphen/>
        <w:t>нание читателя, пробудить его сотворческий импульс. Они разнооб</w:t>
      </w:r>
      <w:r w:rsidRPr="00E20F88">
        <w:rPr>
          <w:rFonts w:ascii="Arial" w:eastAsia="Times New Roman" w:hAnsi="Arial" w:cs="Arial"/>
          <w:sz w:val="18"/>
          <w:szCs w:val="18"/>
        </w:rPr>
        <w:softHyphen/>
        <w:t>разны и проявляются в присутствии на страницах книги родственницы-наследницы Джона Вильсона Мэри-Луизы, имя которой составлено из имен двух героинь его драмы "Город чумы" (и — соответственно — "Пира во время чумы" Пушкина)</w:t>
      </w:r>
      <w:r w:rsidRPr="00E20F88">
        <w:rPr>
          <w:rFonts w:ascii="Arial" w:eastAsia="Times New Roman" w:hAnsi="Arial" w:cs="Arial"/>
          <w:color w:val="FF0000"/>
          <w:sz w:val="18"/>
          <w:szCs w:val="18"/>
        </w:rPr>
        <w:t>**</w:t>
      </w:r>
      <w:r w:rsidRPr="00E20F88">
        <w:rPr>
          <w:rFonts w:ascii="Arial" w:eastAsia="Times New Roman" w:hAnsi="Arial" w:cs="Arial"/>
          <w:sz w:val="18"/>
          <w:szCs w:val="18"/>
        </w:rPr>
        <w:t>; в пародийном использовании "англизированных" русских пословиц ("Если под камень не лечь, вода не будет течь", с. 197), неточно переведенных названий ("Праздник в ходе эпидемии", с. 50); в комедийной переделке устойчивых словосоче</w:t>
      </w:r>
      <w:r w:rsidRPr="00E20F88">
        <w:rPr>
          <w:rFonts w:ascii="Arial" w:eastAsia="Times New Roman" w:hAnsi="Arial" w:cs="Arial"/>
          <w:sz w:val="18"/>
          <w:szCs w:val="18"/>
        </w:rPr>
        <w:softHyphen/>
        <w:t>таний ("Из общества британо-антисоветской дружбы", с. 202); в созда</w:t>
      </w:r>
      <w:r w:rsidRPr="00E20F88">
        <w:rPr>
          <w:rFonts w:ascii="Arial" w:eastAsia="Times New Roman" w:hAnsi="Arial" w:cs="Arial"/>
          <w:sz w:val="18"/>
          <w:szCs w:val="18"/>
        </w:rPr>
        <w:softHyphen/>
        <w:t>нии окказионализмов, имеющих комедийный семантический ореол ("Мэри-Хуана" — составное имя собственное от слов "Мэри" и "Хуан", созвучное со словом "марихуана"; "Оксбридж" — конта</w:t>
      </w:r>
      <w:r w:rsidRPr="00E20F88">
        <w:rPr>
          <w:rFonts w:ascii="Arial" w:eastAsia="Times New Roman" w:hAnsi="Arial" w:cs="Arial"/>
          <w:sz w:val="18"/>
          <w:szCs w:val="18"/>
        </w:rPr>
        <w:softHyphen/>
        <w:t>минация из частей слов "Оксфорд" и "Кембридж"), и во многом, многом другом.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большой степени "Лорду и егерю" присущ момент театрализа</w:t>
      </w:r>
      <w:r w:rsidRPr="00E20F88">
        <w:rPr>
          <w:rFonts w:ascii="Arial" w:eastAsia="Times New Roman" w:hAnsi="Arial" w:cs="Arial"/>
          <w:sz w:val="18"/>
          <w:szCs w:val="18"/>
        </w:rPr>
        <w:softHyphen/>
        <w:t>ции. Самые разнообразные сцены и картины описываются в произве-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color w:val="993366"/>
          <w:spacing w:val="20"/>
          <w:sz w:val="18"/>
          <w:szCs w:val="14"/>
        </w:rPr>
        <w:t>Рецептивная эстетика</w:t>
      </w:r>
      <w:r w:rsidRPr="00E20F88">
        <w:rPr>
          <w:rFonts w:ascii="Arial" w:eastAsia="Times New Roman" w:hAnsi="Arial" w:cs="Arial"/>
          <w:sz w:val="18"/>
          <w:szCs w:val="14"/>
        </w:rPr>
        <w:t xml:space="preserve"> — "направление в критике и литературоведе</w:t>
      </w:r>
      <w:r w:rsidRPr="00E20F88">
        <w:rPr>
          <w:rFonts w:ascii="Arial" w:eastAsia="Times New Roman" w:hAnsi="Arial" w:cs="Arial"/>
          <w:sz w:val="18"/>
          <w:szCs w:val="14"/>
        </w:rPr>
        <w:softHyphen/>
        <w:t>нии, исходящее из идеи, что произведение "возникает", "реализуется" только в про</w:t>
      </w:r>
      <w:r w:rsidRPr="00E20F88">
        <w:rPr>
          <w:rFonts w:ascii="Arial" w:eastAsia="Times New Roman" w:hAnsi="Arial" w:cs="Arial"/>
          <w:sz w:val="18"/>
          <w:szCs w:val="14"/>
        </w:rPr>
        <w:softHyphen/>
        <w:t>цессе "встречи", контакта литературного текста с читателем, который благодаря "обратной связи", в свою очередь, воздействует на произведение, определяя тем самым конкретно-исторический характер его восприятия и бытования" [410, с. 144].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У Пушкина — Мери.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lastRenderedPageBreak/>
        <w:t>477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дении как своего рода спектакли. А их участники — как актеры, ре</w:t>
      </w:r>
      <w:r w:rsidRPr="00E20F88">
        <w:rPr>
          <w:rFonts w:ascii="Arial" w:eastAsia="Times New Roman" w:hAnsi="Arial" w:cs="Arial"/>
          <w:sz w:val="18"/>
          <w:szCs w:val="18"/>
        </w:rPr>
        <w:softHyphen/>
        <w:t>жиссеры, марионетки, зрители: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800080"/>
          <w:sz w:val="20"/>
          <w:szCs w:val="24"/>
        </w:rPr>
      </w:pPr>
      <w:r w:rsidRPr="00E20F88">
        <w:rPr>
          <w:rFonts w:ascii="Arial" w:eastAsia="Times New Roman" w:hAnsi="Arial" w:cs="Arial"/>
          <w:color w:val="800080"/>
          <w:sz w:val="18"/>
          <w:szCs w:val="14"/>
        </w:rPr>
        <w:t xml:space="preserve">"... разговор благодаря этой сымпровизированной цитатности походил на </w:t>
      </w:r>
      <w:r w:rsidRPr="00E20F88">
        <w:rPr>
          <w:rFonts w:ascii="Arial" w:eastAsia="Times New Roman" w:hAnsi="Arial" w:cs="Arial"/>
          <w:b/>
          <w:color w:val="800080"/>
          <w:sz w:val="18"/>
          <w:szCs w:val="14"/>
        </w:rPr>
        <w:t>спек</w:t>
      </w:r>
      <w:r w:rsidRPr="00E20F88">
        <w:rPr>
          <w:rFonts w:ascii="Arial" w:eastAsia="Times New Roman" w:hAnsi="Arial" w:cs="Arial"/>
          <w:b/>
          <w:color w:val="800080"/>
          <w:sz w:val="18"/>
          <w:szCs w:val="14"/>
        </w:rPr>
        <w:softHyphen/>
        <w:t xml:space="preserve">такль, где марионетками </w:t>
      </w:r>
      <w:r w:rsidRPr="00E20F88">
        <w:rPr>
          <w:rFonts w:ascii="Arial" w:eastAsia="Times New Roman" w:hAnsi="Arial" w:cs="Arial"/>
          <w:color w:val="800080"/>
          <w:sz w:val="18"/>
          <w:szCs w:val="14"/>
        </w:rPr>
        <w:t xml:space="preserve">были слова — их приводил в движение </w:t>
      </w:r>
      <w:r w:rsidRPr="00E20F88">
        <w:rPr>
          <w:rFonts w:ascii="Arial" w:eastAsia="Times New Roman" w:hAnsi="Arial" w:cs="Arial"/>
          <w:b/>
          <w:color w:val="800080"/>
          <w:sz w:val="18"/>
          <w:szCs w:val="14"/>
        </w:rPr>
        <w:t xml:space="preserve">кукловод </w:t>
      </w:r>
      <w:r w:rsidRPr="00E20F88">
        <w:rPr>
          <w:rFonts w:ascii="Arial" w:eastAsia="Times New Roman" w:hAnsi="Arial" w:cs="Arial"/>
          <w:color w:val="800080"/>
          <w:sz w:val="18"/>
          <w:szCs w:val="14"/>
        </w:rPr>
        <w:t>Мигулин"</w:t>
      </w:r>
      <w:r w:rsidRPr="00E20F88">
        <w:rPr>
          <w:rFonts w:ascii="Arial" w:eastAsia="Times New Roman" w:hAnsi="Arial" w:cs="Arial"/>
          <w:color w:val="FF0000"/>
          <w:sz w:val="18"/>
          <w:szCs w:val="14"/>
        </w:rPr>
        <w:t>*</w:t>
      </w:r>
      <w:r w:rsidRPr="00E20F88">
        <w:rPr>
          <w:rFonts w:ascii="Arial" w:eastAsia="Times New Roman" w:hAnsi="Arial" w:cs="Arial"/>
          <w:color w:val="800080"/>
          <w:sz w:val="18"/>
          <w:szCs w:val="14"/>
        </w:rPr>
        <w:t xml:space="preserve"> (с. 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800080"/>
          <w:sz w:val="20"/>
          <w:szCs w:val="24"/>
        </w:rPr>
      </w:pPr>
      <w:r w:rsidRPr="00E20F88">
        <w:rPr>
          <w:rFonts w:ascii="Arial" w:eastAsia="Times New Roman" w:hAnsi="Arial" w:cs="Arial"/>
          <w:color w:val="800080"/>
          <w:sz w:val="18"/>
          <w:szCs w:val="14"/>
        </w:rPr>
        <w:t xml:space="preserve">"В рождественском венке из остролиста на двери, в собаке, кружащейся вокруг пруда с утками, в струйке дыма из трубы была такая буколическая </w:t>
      </w:r>
      <w:r w:rsidRPr="00E20F88">
        <w:rPr>
          <w:rFonts w:ascii="Arial" w:eastAsia="Times New Roman" w:hAnsi="Arial" w:cs="Arial"/>
          <w:b/>
          <w:color w:val="800080"/>
          <w:sz w:val="18"/>
          <w:szCs w:val="14"/>
        </w:rPr>
        <w:t xml:space="preserve">театральность, </w:t>
      </w:r>
      <w:r w:rsidRPr="00E20F88">
        <w:rPr>
          <w:rFonts w:ascii="Arial" w:eastAsia="Times New Roman" w:hAnsi="Arial" w:cs="Arial"/>
          <w:color w:val="800080"/>
          <w:sz w:val="18"/>
          <w:szCs w:val="14"/>
        </w:rPr>
        <w:t xml:space="preserve">что жалко было открывать дверь </w:t>
      </w:r>
      <w:r w:rsidRPr="00E20F88">
        <w:rPr>
          <w:rFonts w:ascii="Arial" w:eastAsia="Times New Roman" w:hAnsi="Arial" w:cs="Arial"/>
          <w:b/>
          <w:color w:val="800080"/>
          <w:sz w:val="18"/>
          <w:szCs w:val="14"/>
        </w:rPr>
        <w:t xml:space="preserve">за кулисы, </w:t>
      </w:r>
      <w:r w:rsidRPr="00E20F88">
        <w:rPr>
          <w:rFonts w:ascii="Arial" w:eastAsia="Times New Roman" w:hAnsi="Arial" w:cs="Arial"/>
          <w:color w:val="800080"/>
          <w:sz w:val="18"/>
          <w:szCs w:val="14"/>
        </w:rPr>
        <w:t xml:space="preserve">так сказать, и разрушать иллюзию. Однако дверь была выходом из тишины застывшего фойе в грохот и гам </w:t>
      </w:r>
      <w:r w:rsidRPr="00E20F88">
        <w:rPr>
          <w:rFonts w:ascii="Arial" w:eastAsia="Times New Roman" w:hAnsi="Arial" w:cs="Arial"/>
          <w:b/>
          <w:color w:val="800080"/>
          <w:sz w:val="18"/>
          <w:szCs w:val="14"/>
        </w:rPr>
        <w:t xml:space="preserve">сценического действа. &lt;...&gt; </w:t>
      </w:r>
      <w:r w:rsidRPr="00E20F88">
        <w:rPr>
          <w:rFonts w:ascii="Arial" w:eastAsia="Times New Roman" w:hAnsi="Arial" w:cs="Arial"/>
          <w:color w:val="800080"/>
          <w:sz w:val="18"/>
          <w:szCs w:val="14"/>
        </w:rPr>
        <w:t>Беспрестанное движение рук, плеч, голов барменов напоминало рабо</w:t>
      </w:r>
      <w:r w:rsidRPr="00E20F88">
        <w:rPr>
          <w:rFonts w:ascii="Arial" w:eastAsia="Times New Roman" w:hAnsi="Arial" w:cs="Arial"/>
          <w:color w:val="800080"/>
          <w:sz w:val="18"/>
          <w:szCs w:val="14"/>
        </w:rPr>
        <w:softHyphen/>
        <w:t xml:space="preserve">ту </w:t>
      </w:r>
      <w:r w:rsidRPr="00E20F88">
        <w:rPr>
          <w:rFonts w:ascii="Arial" w:eastAsia="Times New Roman" w:hAnsi="Arial" w:cs="Arial"/>
          <w:b/>
          <w:color w:val="800080"/>
          <w:sz w:val="18"/>
          <w:szCs w:val="14"/>
        </w:rPr>
        <w:t xml:space="preserve">кукловодов, режиссеров </w:t>
      </w:r>
      <w:r w:rsidRPr="00E20F88">
        <w:rPr>
          <w:rFonts w:ascii="Arial" w:eastAsia="Times New Roman" w:hAnsi="Arial" w:cs="Arial"/>
          <w:color w:val="800080"/>
          <w:sz w:val="18"/>
          <w:szCs w:val="14"/>
        </w:rPr>
        <w:t>этого спектакля, невидимыми ниточками управляю</w:t>
      </w:r>
      <w:r w:rsidRPr="00E20F88">
        <w:rPr>
          <w:rFonts w:ascii="Arial" w:eastAsia="Times New Roman" w:hAnsi="Arial" w:cs="Arial"/>
          <w:color w:val="800080"/>
          <w:sz w:val="18"/>
          <w:szCs w:val="14"/>
        </w:rPr>
        <w:softHyphen/>
        <w:t xml:space="preserve">щих посетителями. Тут был даже свой </w:t>
      </w:r>
      <w:r w:rsidRPr="00E20F88">
        <w:rPr>
          <w:rFonts w:ascii="Arial" w:eastAsia="Times New Roman" w:hAnsi="Arial" w:cs="Arial"/>
          <w:b/>
          <w:color w:val="800080"/>
          <w:sz w:val="18"/>
          <w:szCs w:val="14"/>
        </w:rPr>
        <w:t xml:space="preserve">театральный звонок: </w:t>
      </w:r>
      <w:r w:rsidRPr="00E20F88">
        <w:rPr>
          <w:rFonts w:ascii="Arial" w:eastAsia="Times New Roman" w:hAnsi="Arial" w:cs="Arial"/>
          <w:color w:val="800080"/>
          <w:sz w:val="18"/>
          <w:szCs w:val="14"/>
        </w:rPr>
        <w:t xml:space="preserve">у колонны над барной стойкой висел колокольчик — три удара, и последний шанс заказать напиток перед закрытием утерян. </w:t>
      </w:r>
      <w:r w:rsidRPr="00E20F88">
        <w:rPr>
          <w:rFonts w:ascii="Arial" w:eastAsia="Times New Roman" w:hAnsi="Arial" w:cs="Arial"/>
          <w:b/>
          <w:color w:val="800080"/>
          <w:sz w:val="18"/>
          <w:szCs w:val="14"/>
        </w:rPr>
        <w:t xml:space="preserve">Спектакль </w:t>
      </w:r>
      <w:r w:rsidRPr="00E20F88">
        <w:rPr>
          <w:rFonts w:ascii="Arial" w:eastAsia="Times New Roman" w:hAnsi="Arial" w:cs="Arial"/>
          <w:color w:val="800080"/>
          <w:sz w:val="18"/>
          <w:szCs w:val="14"/>
        </w:rPr>
        <w:t>закончен.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800080"/>
          <w:sz w:val="20"/>
          <w:szCs w:val="24"/>
        </w:rPr>
      </w:pPr>
      <w:r w:rsidRPr="00E20F88">
        <w:rPr>
          <w:rFonts w:ascii="Arial" w:eastAsia="Times New Roman" w:hAnsi="Arial" w:cs="Arial"/>
          <w:color w:val="800080"/>
          <w:sz w:val="18"/>
          <w:szCs w:val="14"/>
        </w:rPr>
        <w:t xml:space="preserve">Когда Феликс вошел в этот вертеп, </w:t>
      </w:r>
      <w:r w:rsidRPr="00E20F88">
        <w:rPr>
          <w:rFonts w:ascii="Arial" w:eastAsia="Times New Roman" w:hAnsi="Arial" w:cs="Arial"/>
          <w:b/>
          <w:color w:val="800080"/>
          <w:sz w:val="18"/>
          <w:szCs w:val="14"/>
        </w:rPr>
        <w:t xml:space="preserve">спектакль </w:t>
      </w:r>
      <w:r w:rsidRPr="00E20F88">
        <w:rPr>
          <w:rFonts w:ascii="Arial" w:eastAsia="Times New Roman" w:hAnsi="Arial" w:cs="Arial"/>
          <w:color w:val="800080"/>
          <w:sz w:val="18"/>
          <w:szCs w:val="14"/>
        </w:rPr>
        <w:t>был в самом разгаре" (с. 73— 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800080"/>
          <w:sz w:val="20"/>
          <w:szCs w:val="24"/>
        </w:rPr>
      </w:pPr>
      <w:r w:rsidRPr="00E20F88">
        <w:rPr>
          <w:rFonts w:ascii="Arial" w:eastAsia="Times New Roman" w:hAnsi="Arial" w:cs="Arial"/>
          <w:color w:val="800080"/>
          <w:sz w:val="18"/>
          <w:szCs w:val="14"/>
        </w:rPr>
        <w:t xml:space="preserve">"В наступившей тишине те немногие, кто еще стоял на ногах, окружили Виктора с Феликсом, как двух гонцов, или скорее как </w:t>
      </w:r>
      <w:r w:rsidRPr="00E20F88">
        <w:rPr>
          <w:rFonts w:ascii="Arial" w:eastAsia="Times New Roman" w:hAnsi="Arial" w:cs="Arial"/>
          <w:b/>
          <w:color w:val="800080"/>
          <w:sz w:val="18"/>
          <w:szCs w:val="14"/>
        </w:rPr>
        <w:t xml:space="preserve">зрители в театре, </w:t>
      </w:r>
      <w:r w:rsidRPr="00E20F88">
        <w:rPr>
          <w:rFonts w:ascii="Arial" w:eastAsia="Times New Roman" w:hAnsi="Arial" w:cs="Arial"/>
          <w:color w:val="800080"/>
          <w:sz w:val="18"/>
          <w:szCs w:val="14"/>
        </w:rPr>
        <w:t xml:space="preserve">глядящие на двух </w:t>
      </w:r>
      <w:r w:rsidRPr="00E20F88">
        <w:rPr>
          <w:rFonts w:ascii="Arial" w:eastAsia="Times New Roman" w:hAnsi="Arial" w:cs="Arial"/>
          <w:b/>
          <w:color w:val="800080"/>
          <w:sz w:val="18"/>
          <w:szCs w:val="14"/>
        </w:rPr>
        <w:t xml:space="preserve">актеров </w:t>
      </w:r>
      <w:r w:rsidRPr="00E20F88">
        <w:rPr>
          <w:rFonts w:ascii="Arial" w:eastAsia="Times New Roman" w:hAnsi="Arial" w:cs="Arial"/>
          <w:color w:val="800080"/>
          <w:sz w:val="18"/>
          <w:szCs w:val="14"/>
        </w:rPr>
        <w:t xml:space="preserve">в ожидании </w:t>
      </w:r>
      <w:r w:rsidRPr="00E20F88">
        <w:rPr>
          <w:rFonts w:ascii="Arial" w:eastAsia="Times New Roman" w:hAnsi="Arial" w:cs="Arial"/>
          <w:b/>
          <w:color w:val="800080"/>
          <w:sz w:val="18"/>
          <w:szCs w:val="14"/>
        </w:rPr>
        <w:t xml:space="preserve">начала действия" </w:t>
      </w:r>
      <w:r w:rsidRPr="00E20F88">
        <w:rPr>
          <w:rFonts w:ascii="Arial" w:eastAsia="Times New Roman" w:hAnsi="Arial" w:cs="Arial"/>
          <w:color w:val="800080"/>
          <w:sz w:val="18"/>
          <w:szCs w:val="14"/>
        </w:rPr>
        <w:t>(с. 222);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800080"/>
          <w:sz w:val="20"/>
          <w:szCs w:val="24"/>
        </w:rPr>
      </w:pPr>
      <w:r w:rsidRPr="00E20F88">
        <w:rPr>
          <w:rFonts w:ascii="Arial" w:eastAsia="Times New Roman" w:hAnsi="Arial" w:cs="Arial"/>
          <w:color w:val="800080"/>
          <w:sz w:val="18"/>
          <w:szCs w:val="14"/>
        </w:rPr>
        <w:t xml:space="preserve">"Он выпил стакан залпом, отер лоб и откинулся в кресле с победной улыбкой на устах, как </w:t>
      </w:r>
      <w:r w:rsidRPr="00E20F88">
        <w:rPr>
          <w:rFonts w:ascii="Arial" w:eastAsia="Times New Roman" w:hAnsi="Arial" w:cs="Arial"/>
          <w:b/>
          <w:color w:val="800080"/>
          <w:sz w:val="18"/>
          <w:szCs w:val="14"/>
        </w:rPr>
        <w:t xml:space="preserve">актер, </w:t>
      </w:r>
      <w:r w:rsidRPr="00E20F88">
        <w:rPr>
          <w:rFonts w:ascii="Arial" w:eastAsia="Times New Roman" w:hAnsi="Arial" w:cs="Arial"/>
          <w:color w:val="800080"/>
          <w:sz w:val="18"/>
          <w:szCs w:val="14"/>
        </w:rPr>
        <w:t xml:space="preserve">с особым блеском </w:t>
      </w:r>
      <w:r w:rsidRPr="00E20F88">
        <w:rPr>
          <w:rFonts w:ascii="Arial" w:eastAsia="Times New Roman" w:hAnsi="Arial" w:cs="Arial"/>
          <w:b/>
          <w:color w:val="800080"/>
          <w:sz w:val="18"/>
          <w:szCs w:val="14"/>
        </w:rPr>
        <w:t xml:space="preserve">отыгравший акт" </w:t>
      </w:r>
      <w:r w:rsidRPr="00E20F88">
        <w:rPr>
          <w:rFonts w:ascii="Arial" w:eastAsia="Times New Roman" w:hAnsi="Arial" w:cs="Arial"/>
          <w:color w:val="800080"/>
          <w:sz w:val="18"/>
          <w:szCs w:val="14"/>
        </w:rPr>
        <w:t>(с. 238);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800080"/>
          <w:sz w:val="20"/>
          <w:szCs w:val="24"/>
        </w:rPr>
      </w:pPr>
      <w:r w:rsidRPr="00E20F88">
        <w:rPr>
          <w:rFonts w:ascii="Arial" w:eastAsia="Times New Roman" w:hAnsi="Arial" w:cs="Arial"/>
          <w:color w:val="800080"/>
          <w:sz w:val="18"/>
          <w:szCs w:val="14"/>
        </w:rPr>
        <w:t xml:space="preserve">"... не забывайте, что все в России пришло с Запада — даже самое дурное. То, что для вас звучит как </w:t>
      </w:r>
      <w:r w:rsidRPr="00E20F88">
        <w:rPr>
          <w:rFonts w:ascii="Arial" w:eastAsia="Times New Roman" w:hAnsi="Arial" w:cs="Arial"/>
          <w:b/>
          <w:color w:val="800080"/>
          <w:sz w:val="18"/>
          <w:szCs w:val="14"/>
        </w:rPr>
        <w:t xml:space="preserve">трагедия в духе Достоевского, </w:t>
      </w:r>
      <w:r w:rsidRPr="00E20F88">
        <w:rPr>
          <w:rFonts w:ascii="Arial" w:eastAsia="Times New Roman" w:hAnsi="Arial" w:cs="Arial"/>
          <w:color w:val="800080"/>
          <w:sz w:val="18"/>
          <w:szCs w:val="14"/>
        </w:rPr>
        <w:t xml:space="preserve">на самом деле не более чем </w:t>
      </w:r>
      <w:r w:rsidRPr="00E20F88">
        <w:rPr>
          <w:rFonts w:ascii="Arial" w:eastAsia="Times New Roman" w:hAnsi="Arial" w:cs="Arial"/>
          <w:b/>
          <w:color w:val="800080"/>
          <w:sz w:val="18"/>
          <w:szCs w:val="14"/>
        </w:rPr>
        <w:t xml:space="preserve">комедия в духе Шекспира. </w:t>
      </w:r>
      <w:r w:rsidRPr="00E20F88">
        <w:rPr>
          <w:rFonts w:ascii="Arial" w:eastAsia="Times New Roman" w:hAnsi="Arial" w:cs="Arial"/>
          <w:color w:val="800080"/>
          <w:sz w:val="18"/>
          <w:szCs w:val="14"/>
        </w:rPr>
        <w:t>Однако: продолжайте в том же духе. Продолжай</w:t>
      </w:r>
      <w:r w:rsidRPr="00E20F88">
        <w:rPr>
          <w:rFonts w:ascii="Arial" w:eastAsia="Times New Roman" w:hAnsi="Arial" w:cs="Arial"/>
          <w:color w:val="800080"/>
          <w:sz w:val="18"/>
          <w:szCs w:val="14"/>
        </w:rPr>
        <w:softHyphen/>
        <w:t xml:space="preserve">те", </w:t>
      </w:r>
      <w:r w:rsidRPr="00E20F88">
        <w:rPr>
          <w:rFonts w:ascii="Arial" w:eastAsia="Times New Roman" w:hAnsi="Arial" w:cs="Arial"/>
          <w:b/>
          <w:color w:val="800080"/>
          <w:sz w:val="18"/>
          <w:szCs w:val="14"/>
        </w:rPr>
        <w:t xml:space="preserve">по-режиссерски </w:t>
      </w:r>
      <w:r w:rsidRPr="00E20F88">
        <w:rPr>
          <w:rFonts w:ascii="Arial" w:eastAsia="Times New Roman" w:hAnsi="Arial" w:cs="Arial"/>
          <w:color w:val="800080"/>
          <w:sz w:val="18"/>
          <w:szCs w:val="14"/>
        </w:rPr>
        <w:t>взмахнул рукой доктор Генони" (с. 242);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800080"/>
          <w:sz w:val="18"/>
          <w:szCs w:val="15"/>
        </w:rPr>
        <w:t xml:space="preserve">"Это тоже часть </w:t>
      </w:r>
      <w:r w:rsidRPr="00E20F88">
        <w:rPr>
          <w:rFonts w:ascii="Arial" w:eastAsia="Times New Roman" w:hAnsi="Arial" w:cs="Arial"/>
          <w:b/>
          <w:color w:val="800080"/>
          <w:sz w:val="18"/>
          <w:szCs w:val="15"/>
        </w:rPr>
        <w:t xml:space="preserve">пиранделловского сценария: актер </w:t>
      </w:r>
      <w:r w:rsidRPr="00E20F88">
        <w:rPr>
          <w:rFonts w:ascii="Arial" w:eastAsia="Times New Roman" w:hAnsi="Arial" w:cs="Arial"/>
          <w:color w:val="800080"/>
          <w:sz w:val="18"/>
          <w:szCs w:val="15"/>
        </w:rPr>
        <w:t xml:space="preserve">на время </w:t>
      </w:r>
      <w:r w:rsidRPr="00E20F88">
        <w:rPr>
          <w:rFonts w:ascii="Arial" w:eastAsia="Times New Roman" w:hAnsi="Arial" w:cs="Arial"/>
          <w:b/>
          <w:color w:val="800080"/>
          <w:sz w:val="18"/>
          <w:szCs w:val="15"/>
        </w:rPr>
        <w:t>стал зрите</w:t>
      </w:r>
      <w:r w:rsidRPr="00E20F88">
        <w:rPr>
          <w:rFonts w:ascii="Arial" w:eastAsia="Times New Roman" w:hAnsi="Arial" w:cs="Arial"/>
          <w:b/>
          <w:color w:val="800080"/>
          <w:sz w:val="18"/>
          <w:szCs w:val="15"/>
        </w:rPr>
        <w:softHyphen/>
        <w:t xml:space="preserve">лем </w:t>
      </w:r>
      <w:r w:rsidRPr="00E20F88">
        <w:rPr>
          <w:rFonts w:ascii="Arial" w:eastAsia="Times New Roman" w:hAnsi="Arial" w:cs="Arial"/>
          <w:color w:val="800080"/>
          <w:sz w:val="18"/>
          <w:szCs w:val="15"/>
        </w:rPr>
        <w:t xml:space="preserve">по указанию </w:t>
      </w:r>
      <w:r w:rsidRPr="00E20F88">
        <w:rPr>
          <w:rFonts w:ascii="Arial" w:eastAsia="Times New Roman" w:hAnsi="Arial" w:cs="Arial"/>
          <w:b/>
          <w:color w:val="800080"/>
          <w:sz w:val="18"/>
          <w:szCs w:val="15"/>
        </w:rPr>
        <w:t xml:space="preserve">главного режиссера..." </w:t>
      </w:r>
      <w:r w:rsidRPr="00E20F88">
        <w:rPr>
          <w:rFonts w:ascii="Arial" w:eastAsia="Times New Roman" w:hAnsi="Arial" w:cs="Arial"/>
          <w:color w:val="800080"/>
          <w:sz w:val="18"/>
          <w:szCs w:val="15"/>
        </w:rPr>
        <w:t>(с. 272) и т. 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статье "Двуязычное меньшинство" Зиник пишет: "Театр нашей эпохи, в отличие от сталинской, уже не живет законами "четвертой стены" театра Станиславского; мы существуем в театре Пиранделло, где сцена каждую минуту может продолжиться в зал, и тогда публика превратится в актеров, а актеры станут частью толпы любопытствую</w:t>
      </w:r>
      <w:r w:rsidRPr="00E20F88">
        <w:rPr>
          <w:rFonts w:ascii="Arial" w:eastAsia="Times New Roman" w:hAnsi="Arial" w:cs="Arial"/>
          <w:sz w:val="18"/>
          <w:szCs w:val="18"/>
        </w:rPr>
        <w:softHyphen/>
        <w:t>щих до того момента, пока не объявят новые границы сцены и можно будет сделать вид, что мы актеры, а все остальные — толпа, пока снова не произойдет очередного перераспределения ролей, и так до бесконечности (поскольку толпа — это сборище людей, где каждый считает, что все вокруг, кроме него, есть толпа)" [157, с. 60]. В каче</w:t>
      </w:r>
      <w:r w:rsidRPr="00E20F88">
        <w:rPr>
          <w:rFonts w:ascii="Arial" w:eastAsia="Times New Roman" w:hAnsi="Arial" w:cs="Arial"/>
          <w:sz w:val="18"/>
          <w:szCs w:val="18"/>
        </w:rPr>
        <w:softHyphen/>
        <w:t>стве модели для театрализации писатель и избирает условный театр Луиджи Пиранделло, в котором посредством гротеска и парадокса исследуется роль "маски" в поведении индивидуума, реальность урав</w:t>
      </w:r>
      <w:r w:rsidRPr="00E20F88">
        <w:rPr>
          <w:rFonts w:ascii="Arial" w:eastAsia="Times New Roman" w:hAnsi="Arial" w:cs="Arial"/>
          <w:sz w:val="18"/>
          <w:szCs w:val="18"/>
        </w:rPr>
        <w:softHyphen/>
        <w:t>нена с вымыслом, комическое повернуто трагической стороной, а трагическое — комической.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Зиник предпринимает постмодернистскую игру главным образом с двумя парами масок: безумия — нормальности и актерства — арти</w:t>
      </w:r>
      <w:r w:rsidRPr="00E20F88">
        <w:rPr>
          <w:rFonts w:ascii="Arial" w:eastAsia="Times New Roman" w:hAnsi="Arial" w:cs="Arial"/>
          <w:sz w:val="18"/>
          <w:szCs w:val="18"/>
        </w:rPr>
        <w:softHyphen/>
        <w:t>стизма, постоянно меняющихся местами, что предопределяет прохо</w:t>
      </w:r>
      <w:r w:rsidRPr="00E20F88">
        <w:rPr>
          <w:rFonts w:ascii="Arial" w:eastAsia="Times New Roman" w:hAnsi="Arial" w:cs="Arial"/>
          <w:sz w:val="18"/>
          <w:szCs w:val="18"/>
        </w:rPr>
        <w:softHyphen/>
        <w:t>дящий через все произведение мотив двойничества. Основная слож</w:t>
      </w:r>
      <w:r w:rsidRPr="00E20F88">
        <w:rPr>
          <w:rFonts w:ascii="Arial" w:eastAsia="Times New Roman" w:hAnsi="Arial" w:cs="Arial"/>
          <w:sz w:val="18"/>
          <w:szCs w:val="18"/>
        </w:rPr>
        <w:softHyphen/>
        <w:t>ность, утверждает автор, заключается в обретении объективного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Здесь и далее в примерах слова выделены нами.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взгляда на вещи, выявлении истинности либо ложности отправной точки зрения, исходя из которой возможно диагностировать нормаль</w:t>
      </w:r>
      <w:r w:rsidRPr="00E20F88">
        <w:rPr>
          <w:rFonts w:ascii="Arial" w:eastAsia="Times New Roman" w:hAnsi="Arial" w:cs="Arial"/>
          <w:sz w:val="18"/>
          <w:szCs w:val="18"/>
        </w:rPr>
        <w:softHyphen/>
        <w:t>ность и ненормальность, естественность и "игру". Живем ли мы в век безумия, но считаем себя нормальными, или живем в век мещанской нормальности, но воображаем себя безумными, в состоянии ли мы адекватно идентифицировать самих себя, — вот та проблема, кото</w:t>
      </w:r>
      <w:r w:rsidRPr="00E20F88">
        <w:rPr>
          <w:rFonts w:ascii="Arial" w:eastAsia="Times New Roman" w:hAnsi="Arial" w:cs="Arial"/>
          <w:sz w:val="18"/>
          <w:szCs w:val="18"/>
        </w:rPr>
        <w:softHyphen/>
        <w:t>рую вместе со своими героями решает писатель.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Безумие начинается там и тогда, убежден Зиник, когда социаль</w:t>
      </w:r>
      <w:r w:rsidRPr="00E20F88">
        <w:rPr>
          <w:rFonts w:ascii="Arial" w:eastAsia="Times New Roman" w:hAnsi="Arial" w:cs="Arial"/>
          <w:sz w:val="18"/>
          <w:szCs w:val="18"/>
        </w:rPr>
        <w:softHyphen/>
        <w:t>ная мифология подменяет собой реальность, большие массы людей вовлекаются в некий грандиозный трагифарс. Естественное, нормаль</w:t>
      </w:r>
      <w:r w:rsidRPr="00E20F88">
        <w:rPr>
          <w:rFonts w:ascii="Arial" w:eastAsia="Times New Roman" w:hAnsi="Arial" w:cs="Arial"/>
          <w:sz w:val="18"/>
          <w:szCs w:val="18"/>
        </w:rPr>
        <w:softHyphen/>
        <w:t>ное при этом воспринимается как ненормальное, преступное; собст</w:t>
      </w:r>
      <w:r w:rsidRPr="00E20F88">
        <w:rPr>
          <w:rFonts w:ascii="Arial" w:eastAsia="Times New Roman" w:hAnsi="Arial" w:cs="Arial"/>
          <w:sz w:val="18"/>
          <w:szCs w:val="18"/>
        </w:rPr>
        <w:softHyphen/>
        <w:t>венное безумие не замечается, возводится в ранг нормы, навязывает</w:t>
      </w:r>
      <w:r w:rsidRPr="00E20F88">
        <w:rPr>
          <w:rFonts w:ascii="Arial" w:eastAsia="Times New Roman" w:hAnsi="Arial" w:cs="Arial"/>
          <w:sz w:val="18"/>
          <w:szCs w:val="18"/>
        </w:rPr>
        <w:softHyphen/>
        <w:t>ся остальным.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Именно это, по мысли писателя, произошло в советском общест</w:t>
      </w:r>
      <w:r w:rsidRPr="00E20F88">
        <w:rPr>
          <w:rFonts w:ascii="Arial" w:eastAsia="Times New Roman" w:hAnsi="Arial" w:cs="Arial"/>
          <w:sz w:val="18"/>
          <w:szCs w:val="18"/>
        </w:rPr>
        <w:softHyphen/>
        <w:t>ве, жизнь в котором была отрежиссирована как государственный спектакль, разыгрываемый безумцами.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Герой романа Авестин интерпретирует историю КГБ и судебных процессов в СССР как еще одну пьесу Пиранделло, "с пресловутым отсутствием границ между сценой и залом" (с. 16). Пиранделлизм та</w:t>
      </w:r>
      <w:r w:rsidRPr="00E20F88">
        <w:rPr>
          <w:rFonts w:ascii="Arial" w:eastAsia="Times New Roman" w:hAnsi="Arial" w:cs="Arial"/>
          <w:sz w:val="18"/>
          <w:szCs w:val="18"/>
        </w:rPr>
        <w:softHyphen/>
        <w:t>кого рода влечет за собой расправу: заточение в тюремную психушку. Инакомыслие отождествляется с шизофренией, в то время как двое</w:t>
      </w:r>
      <w:r w:rsidRPr="00E20F88">
        <w:rPr>
          <w:rFonts w:ascii="Arial" w:eastAsia="Times New Roman" w:hAnsi="Arial" w:cs="Arial"/>
          <w:sz w:val="18"/>
          <w:szCs w:val="18"/>
        </w:rPr>
        <w:softHyphen/>
        <w:t>мыслие никого не смущает. Ненормальность скрывается под маской нормальности, на нормальных напяливается маска ненормальности</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Спектакль по пьесе Пиранделло "Генрих </w:t>
      </w:r>
      <w:r w:rsidRPr="00E20F88">
        <w:rPr>
          <w:rFonts w:ascii="Arial" w:eastAsia="Times New Roman" w:hAnsi="Arial" w:cs="Arial"/>
          <w:sz w:val="18"/>
          <w:szCs w:val="18"/>
          <w:lang w:val="en-US"/>
        </w:rPr>
        <w:t>IV</w:t>
      </w:r>
      <w:r w:rsidRPr="00E20F88">
        <w:rPr>
          <w:rFonts w:ascii="Arial" w:eastAsia="Times New Roman" w:hAnsi="Arial" w:cs="Arial"/>
          <w:sz w:val="18"/>
          <w:szCs w:val="18"/>
        </w:rPr>
        <w:t>", поставленный Авестиным в тюрьме, оказывается гротескно-пародийной цитацией обще</w:t>
      </w:r>
      <w:r w:rsidRPr="00E20F88">
        <w:rPr>
          <w:rFonts w:ascii="Arial" w:eastAsia="Times New Roman" w:hAnsi="Arial" w:cs="Arial"/>
          <w:sz w:val="18"/>
          <w:szCs w:val="18"/>
        </w:rPr>
        <w:softHyphen/>
        <w:t>государственного спектакля. Это был спектакль о сумасшедшем, ра</w:t>
      </w:r>
      <w:r w:rsidRPr="00E20F88">
        <w:rPr>
          <w:rFonts w:ascii="Arial" w:eastAsia="Times New Roman" w:hAnsi="Arial" w:cs="Arial"/>
          <w:sz w:val="18"/>
          <w:szCs w:val="18"/>
        </w:rPr>
        <w:softHyphen/>
        <w:t>зыгрывающем из себя сумасшедшего, поставленный в сумасшедшем доме режиссером, объявленным властями сумасшедшим. "Тут речь шла уже не о подтексте, тут сам текст был сплошным подтекстом" (с. 23), так как являлся зеркальным отражением реального сумасшедшего дома, реального спектакля в нем, поставленного диссидентом, с при</w:t>
      </w:r>
      <w:r w:rsidRPr="00E20F88">
        <w:rPr>
          <w:rFonts w:ascii="Arial" w:eastAsia="Times New Roman" w:hAnsi="Arial" w:cs="Arial"/>
          <w:sz w:val="18"/>
          <w:szCs w:val="18"/>
        </w:rPr>
        <w:softHyphen/>
        <w:t>сутствием в зале (как и на сцене) врача-психиатра, с реальными убийцами в ролях убийц душевных, уводимыми после окончания пред</w:t>
      </w:r>
      <w:r w:rsidRPr="00E20F88">
        <w:rPr>
          <w:rFonts w:ascii="Arial" w:eastAsia="Times New Roman" w:hAnsi="Arial" w:cs="Arial"/>
          <w:sz w:val="18"/>
          <w:szCs w:val="18"/>
        </w:rPr>
        <w:softHyphen/>
        <w:t>ставления с наручниками на руках в свои отделения. Действитель</w:t>
      </w:r>
      <w:r w:rsidRPr="00E20F88">
        <w:rPr>
          <w:rFonts w:ascii="Arial" w:eastAsia="Times New Roman" w:hAnsi="Arial" w:cs="Arial"/>
          <w:sz w:val="18"/>
          <w:szCs w:val="18"/>
        </w:rPr>
        <w:softHyphen/>
        <w:t>ность жизни оказывалась органическим продолжением сценической действительности, при помощи которой объяснялась. Сумасшедший дом — мир де Сада и Козьмы Пруткова — представал как образный эквивалент советской системы, соединившей в себе ад и фарс.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Человек, не вовлеченный в систему, видит это отчетливо. Лорд Эдвард говорит: "Если вы хотите, чтобы вас в Советском Союзе держали за нормального, вы должны относиться к КГБ не как к бешеному псу, а чуть ли не как к отцу родному. Но с любой нормальной точки зрения КГБ — бешеный пес. Если же вы на этом настаиваете, у врачей-психиатров полное право госпитализировать вас как заразившегося бешенст</w:t>
      </w:r>
      <w:r w:rsidRPr="00E20F88">
        <w:rPr>
          <w:rFonts w:ascii="Arial" w:eastAsia="Times New Roman" w:hAnsi="Arial" w:cs="Arial"/>
          <w:sz w:val="18"/>
          <w:szCs w:val="15"/>
        </w:rPr>
        <w:softHyphen/>
        <w:t xml:space="preserve">вом. Словом, оставаясь нормальным, вы автоматически зачисляетесь в сумасшедшие с точки зрения советской </w:t>
      </w:r>
      <w:r w:rsidRPr="00E20F88">
        <w:rPr>
          <w:rFonts w:ascii="Arial" w:eastAsia="Times New Roman" w:hAnsi="Arial" w:cs="Arial"/>
          <w:sz w:val="18"/>
          <w:szCs w:val="15"/>
        </w:rPr>
        <w:lastRenderedPageBreak/>
        <w:t>системы, чьей ментальностью заведует советская психиатрия" (с. 159-160).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Таким образом в романе выявляется клинически анормальный ха</w:t>
      </w:r>
      <w:r w:rsidRPr="00E20F88">
        <w:rPr>
          <w:rFonts w:ascii="Arial" w:eastAsia="Times New Roman" w:hAnsi="Arial" w:cs="Arial"/>
          <w:sz w:val="18"/>
          <w:szCs w:val="18"/>
        </w:rPr>
        <w:softHyphen/>
        <w:t>рактер восторжествовавших в СССР порядков.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и западный мир в изображении Зиника на свой лад безумен. Об этом свидетельствует пародийный характер ряда его гуманитар</w:t>
      </w:r>
      <w:r w:rsidRPr="00E20F88">
        <w:rPr>
          <w:rFonts w:ascii="Arial" w:eastAsia="Times New Roman" w:hAnsi="Arial" w:cs="Arial"/>
          <w:sz w:val="18"/>
          <w:szCs w:val="18"/>
        </w:rPr>
        <w:softHyphen/>
        <w:t>ных программ, представленных в произведении в гротескном виде. Например, руководитель международного общества защиты животных лорд Эдвард серьезно озабочен судьбой оставшихся беспризорными собак арестованных диссидентов. Не менее волнует лорда, точнее, его сниженного "двойника" положение собак (охранников) в советских исправительно-трудовых лагерях. Главное — положение людей — от</w:t>
      </w:r>
      <w:r w:rsidRPr="00E20F88">
        <w:rPr>
          <w:rFonts w:ascii="Arial" w:eastAsia="Times New Roman" w:hAnsi="Arial" w:cs="Arial"/>
          <w:sz w:val="18"/>
          <w:szCs w:val="18"/>
        </w:rPr>
        <w:softHyphen/>
        <w:t>теснено на задний план; второстепенному отдается немало сил и энергии. С мозгами у спасителя действительно не все в порядке.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Касается Зиник и такого рода помешательства, как капитуляция истинной аристократии перед "рабочей аристократией". Чувство вины аристократа ("лорда") перед плебеем ("егерем") за свое превосходст</w:t>
      </w:r>
      <w:r w:rsidRPr="00E20F88">
        <w:rPr>
          <w:rFonts w:ascii="Arial" w:eastAsia="Times New Roman" w:hAnsi="Arial" w:cs="Arial"/>
          <w:sz w:val="18"/>
          <w:szCs w:val="18"/>
        </w:rPr>
        <w:softHyphen/>
        <w:t>во, готовность современного князя Мышкина скрыть его под чужой маской во имя ложно понимаемого равенства расценивается как бе</w:t>
      </w:r>
      <w:r w:rsidRPr="00E20F88">
        <w:rPr>
          <w:rFonts w:ascii="Arial" w:eastAsia="Times New Roman" w:hAnsi="Arial" w:cs="Arial"/>
          <w:sz w:val="18"/>
          <w:szCs w:val="18"/>
        </w:rPr>
        <w:softHyphen/>
        <w:t>зумие. "Лорд" у Зиника — синоним аристократа духа, "егерь" — ду</w:t>
      </w:r>
      <w:r w:rsidRPr="00E20F88">
        <w:rPr>
          <w:rFonts w:ascii="Arial" w:eastAsia="Times New Roman" w:hAnsi="Arial" w:cs="Arial"/>
          <w:sz w:val="18"/>
          <w:szCs w:val="18"/>
        </w:rPr>
        <w:softHyphen/>
        <w:t>ховного пигмея, организатора преследований, травли, убийств.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Самоощущением "лорда" в полной мере наделен Виктор Карва-ланов</w:t>
      </w:r>
      <w:r w:rsidRPr="00E20F88">
        <w:rPr>
          <w:rFonts w:ascii="Arial" w:eastAsia="Times New Roman" w:hAnsi="Arial" w:cs="Arial"/>
          <w:color w:val="FF0000"/>
          <w:sz w:val="18"/>
          <w:szCs w:val="18"/>
        </w:rPr>
        <w:t>*</w:t>
      </w:r>
      <w:r w:rsidRPr="00E20F88">
        <w:rPr>
          <w:rFonts w:ascii="Arial" w:eastAsia="Times New Roman" w:hAnsi="Arial" w:cs="Arial"/>
          <w:sz w:val="18"/>
          <w:szCs w:val="18"/>
        </w:rPr>
        <w:t>. В своей душе он выстраивает крепость духа, миниатюрное подобие которой — вылепленный в тюрьме из пластилина замок-крепость. "Мои следователи не знали, что с допроса я возвращаюсь к прерванным беседам у камина. Откуда им было знать, что я разго</w:t>
      </w:r>
      <w:r w:rsidRPr="00E20F88">
        <w:rPr>
          <w:rFonts w:ascii="Arial" w:eastAsia="Times New Roman" w:hAnsi="Arial" w:cs="Arial"/>
          <w:sz w:val="18"/>
          <w:szCs w:val="18"/>
        </w:rPr>
        <w:softHyphen/>
        <w:t>варивал с ними, стоя на стенах замка, сверху вниз. Что они, со своими глупыми вопросами, могли сделать против толстых каменных укрепле</w:t>
      </w:r>
      <w:r w:rsidRPr="00E20F88">
        <w:rPr>
          <w:rFonts w:ascii="Arial" w:eastAsia="Times New Roman" w:hAnsi="Arial" w:cs="Arial"/>
          <w:sz w:val="18"/>
          <w:szCs w:val="18"/>
        </w:rPr>
        <w:softHyphen/>
        <w:t>ний, против зубчатых башен и бойниц? Когда озверевший коллектив отгородился от тебя колючей проволокой, у тебя нет иного выбора, кроме как отгородиться от коллектива воображаемой стеной — стеной замка, замка собственного "я", где я — сам себе господин, где я — лорд" (с. 150), — исповедуется герой. К "егерям" причисляются в романе не только чины КГБ и выполняющие их волю психиатры, но и, в сущности, все, принуждающие "лорда" поступать так, как поступают они, "егери".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Зиник показывает, однако, что и "лорд" может нести в себе черты "егеря". И это ненормально. Выступая в качестве "лордов" по отно</w:t>
      </w:r>
      <w:r w:rsidRPr="00E20F88">
        <w:rPr>
          <w:rFonts w:ascii="Arial" w:eastAsia="Times New Roman" w:hAnsi="Arial" w:cs="Arial"/>
          <w:sz w:val="18"/>
          <w:szCs w:val="18"/>
        </w:rPr>
        <w:softHyphen/>
        <w:t>шению к власти, Виктор Карваланов и его друзья Феликс и Светлана часто ведут себя как "егери" по отношению друг к другу. Они бывают не только строги и неподкупны, но и беспощадны.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Множество сложных обстоятельств порождает между героями за</w:t>
      </w:r>
      <w:r w:rsidRPr="00E20F88">
        <w:rPr>
          <w:rFonts w:ascii="Arial" w:eastAsia="Times New Roman" w:hAnsi="Arial" w:cs="Arial"/>
          <w:sz w:val="18"/>
          <w:szCs w:val="18"/>
        </w:rPr>
        <w:softHyphen/>
        <w:t>путанные, двойственные отношения дружбы-вражды, любви-вражды. В Другом видят не совсем того, кем он является на самом деле, а главное — по-настоящему не знают, кем являются сами. Но в отличие от безумцев, воображающих себя нормальными, утративших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Прототипом которого послужил Владимир Буковский, обличавший использова</w:t>
      </w:r>
      <w:r w:rsidRPr="00E20F88">
        <w:rPr>
          <w:rFonts w:ascii="Arial" w:eastAsia="Times New Roman" w:hAnsi="Arial" w:cs="Arial"/>
          <w:sz w:val="18"/>
          <w:szCs w:val="15"/>
        </w:rPr>
        <w:softHyphen/>
        <w:t>ние психиатрии в карательных целях.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представление о реальности, превращенных в актеров либо марио</w:t>
      </w:r>
      <w:r w:rsidRPr="00E20F88">
        <w:rPr>
          <w:rFonts w:ascii="Arial" w:eastAsia="Times New Roman" w:hAnsi="Arial" w:cs="Arial"/>
          <w:sz w:val="18"/>
          <w:szCs w:val="18"/>
        </w:rPr>
        <w:softHyphen/>
        <w:t>неток, Виктор, Феликс, Светлана хотят пробиться к самим себе ис</w:t>
      </w:r>
      <w:r w:rsidRPr="00E20F88">
        <w:rPr>
          <w:rFonts w:ascii="Arial" w:eastAsia="Times New Roman" w:hAnsi="Arial" w:cs="Arial"/>
          <w:sz w:val="18"/>
          <w:szCs w:val="18"/>
        </w:rPr>
        <w:softHyphen/>
        <w:t>тинным, постичь свое подлинное "я". Этой цели во многом способст</w:t>
      </w:r>
      <w:r w:rsidRPr="00E20F88">
        <w:rPr>
          <w:rFonts w:ascii="Arial" w:eastAsia="Times New Roman" w:hAnsi="Arial" w:cs="Arial"/>
          <w:sz w:val="18"/>
          <w:szCs w:val="18"/>
        </w:rPr>
        <w:softHyphen/>
        <w:t>вует эмиграция.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Эмиграция играет роль своего рода шокотерапии, что согласует</w:t>
      </w:r>
      <w:r w:rsidRPr="00E20F88">
        <w:rPr>
          <w:rFonts w:ascii="Arial" w:eastAsia="Times New Roman" w:hAnsi="Arial" w:cs="Arial"/>
          <w:sz w:val="18"/>
          <w:szCs w:val="18"/>
        </w:rPr>
        <w:softHyphen/>
        <w:t>ся с развиваемой в романе доктором Генони теорией "театральной" психиатрии, согласно которой для преодоления различных фобий и страхов следует "изменить внешние обстоятельства, вплоть до аспек</w:t>
      </w:r>
      <w:r w:rsidRPr="00E20F88">
        <w:rPr>
          <w:rFonts w:ascii="Arial" w:eastAsia="Times New Roman" w:hAnsi="Arial" w:cs="Arial"/>
          <w:sz w:val="18"/>
          <w:szCs w:val="18"/>
        </w:rPr>
        <w:softHyphen/>
        <w:t>тов внешности и манеры поведения человека, и, тем самым, изменить его психику" (с. 48). При этом "тело отчуждается, как у Пиранделло, от души: тело здесь, а душа витает в ином месте. В России" (с. 102). Смещение привычного угла зрения на Запад и Восток, жизнь, культу</w:t>
      </w:r>
      <w:r w:rsidRPr="00E20F88">
        <w:rPr>
          <w:rFonts w:ascii="Arial" w:eastAsia="Times New Roman" w:hAnsi="Arial" w:cs="Arial"/>
          <w:sz w:val="18"/>
          <w:szCs w:val="18"/>
        </w:rPr>
        <w:softHyphen/>
        <w:t>ру дает новый взгляд на вещи, способствует переоценке многих при</w:t>
      </w:r>
      <w:r w:rsidRPr="00E20F88">
        <w:rPr>
          <w:rFonts w:ascii="Arial" w:eastAsia="Times New Roman" w:hAnsi="Arial" w:cs="Arial"/>
          <w:sz w:val="18"/>
          <w:szCs w:val="18"/>
        </w:rPr>
        <w:softHyphen/>
        <w:t>вычных представлений, рождает проблему самоидентификации.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романе множество развернутых монологов, диспутов-диалогов, философских и психологических поединков, играющих роль катализа</w:t>
      </w:r>
      <w:r w:rsidRPr="00E20F88">
        <w:rPr>
          <w:rFonts w:ascii="Arial" w:eastAsia="Times New Roman" w:hAnsi="Arial" w:cs="Arial"/>
          <w:sz w:val="18"/>
          <w:szCs w:val="18"/>
        </w:rPr>
        <w:softHyphen/>
        <w:t>торов процессов мышления, взаимной нравственной психотерапии. В каком-то смысле такие исповеди, диспуты и поединки — домашний театр, "театр для себя", т. е. бытовое общение, осуществляемое на уровне классических литературных образцов. Оно вовсе не идиллич</w:t>
      </w:r>
      <w:r w:rsidRPr="00E20F88">
        <w:rPr>
          <w:rFonts w:ascii="Arial" w:eastAsia="Times New Roman" w:hAnsi="Arial" w:cs="Arial"/>
          <w:sz w:val="18"/>
          <w:szCs w:val="18"/>
        </w:rPr>
        <w:softHyphen/>
        <w:t>но, часто болезненно для его участников, ибо предполагает идеаль</w:t>
      </w:r>
      <w:r w:rsidRPr="00E20F88">
        <w:rPr>
          <w:rFonts w:ascii="Arial" w:eastAsia="Times New Roman" w:hAnsi="Arial" w:cs="Arial"/>
          <w:sz w:val="18"/>
          <w:szCs w:val="18"/>
        </w:rPr>
        <w:softHyphen/>
        <w:t>ные требования к личности и делает предметом пристрастного обсу</w:t>
      </w:r>
      <w:r w:rsidRPr="00E20F88">
        <w:rPr>
          <w:rFonts w:ascii="Arial" w:eastAsia="Times New Roman" w:hAnsi="Arial" w:cs="Arial"/>
          <w:sz w:val="18"/>
          <w:szCs w:val="18"/>
        </w:rPr>
        <w:softHyphen/>
        <w:t>ждения душевные язвы и затаенные комплексы, но необходимо каж</w:t>
      </w:r>
      <w:r w:rsidRPr="00E20F88">
        <w:rPr>
          <w:rFonts w:ascii="Arial" w:eastAsia="Times New Roman" w:hAnsi="Arial" w:cs="Arial"/>
          <w:sz w:val="18"/>
          <w:szCs w:val="18"/>
        </w:rPr>
        <w:softHyphen/>
        <w:t>дому из присутствующих как зеркало, в котором он видит себя без прикрас.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Смещение и корректировка взглядов, вносимые эмиграцией, дают возможность более объективно оценить свое прошлое и себя в нем, а следовательно, истоки своего теперешнего "я", способствуют само</w:t>
      </w:r>
      <w:r w:rsidRPr="00E20F88">
        <w:rPr>
          <w:rFonts w:ascii="Arial" w:eastAsia="Times New Roman" w:hAnsi="Arial" w:cs="Arial"/>
          <w:sz w:val="18"/>
          <w:szCs w:val="18"/>
        </w:rPr>
        <w:softHyphen/>
        <w:t>определению, освобождению от "ненормального" в себе. Это тем более необходимо потому, что эмигрант как бы начинает жизнь сна</w:t>
      </w:r>
      <w:r w:rsidRPr="00E20F88">
        <w:rPr>
          <w:rFonts w:ascii="Arial" w:eastAsia="Times New Roman" w:hAnsi="Arial" w:cs="Arial"/>
          <w:sz w:val="18"/>
          <w:szCs w:val="18"/>
        </w:rPr>
        <w:softHyphen/>
        <w:t>чала, с азов, зависает в воздухе и, чтобы, бежав от одной формы безумия, не впасть в другую, должен стремиться к самосохранению своего высшего "я".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и во многих других случаях, писатель переводит проблему в обобщенно-метафорический план. Перекликаясь с Цветаевой, устами доктора Генони Зиник вопрошает: "Не все ли мы по сути — эмигран</w:t>
      </w:r>
      <w:r w:rsidRPr="00E20F88">
        <w:rPr>
          <w:rFonts w:ascii="Arial" w:eastAsia="Times New Roman" w:hAnsi="Arial" w:cs="Arial"/>
          <w:sz w:val="18"/>
          <w:szCs w:val="18"/>
        </w:rPr>
        <w:softHyphen/>
        <w:t>ты и диссиденты в этом мире? И не отделены ли мы от своего про</w:t>
      </w:r>
      <w:r w:rsidRPr="00E20F88">
        <w:rPr>
          <w:rFonts w:ascii="Arial" w:eastAsia="Times New Roman" w:hAnsi="Arial" w:cs="Arial"/>
          <w:sz w:val="18"/>
          <w:szCs w:val="18"/>
        </w:rPr>
        <w:softHyphen/>
        <w:t xml:space="preserve">шлого Железным занавесом непоправимых поступков?" (с. 263). Автор обыгрывает представления платонизма о душе как "эмигрантке" из </w:t>
      </w:r>
      <w:r w:rsidRPr="00E20F88">
        <w:rPr>
          <w:rFonts w:ascii="Arial" w:eastAsia="Times New Roman" w:hAnsi="Arial" w:cs="Arial"/>
          <w:b/>
          <w:sz w:val="18"/>
          <w:szCs w:val="18"/>
        </w:rPr>
        <w:t xml:space="preserve">мира иного </w:t>
      </w:r>
      <w:r w:rsidRPr="00E20F88">
        <w:rPr>
          <w:rFonts w:ascii="Arial" w:eastAsia="Times New Roman" w:hAnsi="Arial" w:cs="Arial"/>
          <w:sz w:val="18"/>
          <w:szCs w:val="18"/>
        </w:rPr>
        <w:t>в мир земной. Сохраняя память об идеальном мире, она неизбежно становится "диссиденткой" в несовершенном земном бытии. Такой душой и наделены Виктор, Феликс, Светлана. Критиче</w:t>
      </w:r>
      <w:r w:rsidRPr="00E20F88">
        <w:rPr>
          <w:rFonts w:ascii="Arial" w:eastAsia="Times New Roman" w:hAnsi="Arial" w:cs="Arial"/>
          <w:sz w:val="18"/>
          <w:szCs w:val="18"/>
        </w:rPr>
        <w:softHyphen/>
        <w:t>ский взгляд на вещи не отменяет для них идеальное.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Людям Запада зиниковские герои кажутся детьми, предпочитаю</w:t>
      </w:r>
      <w:r w:rsidRPr="00E20F88">
        <w:rPr>
          <w:rFonts w:ascii="Arial" w:eastAsia="Times New Roman" w:hAnsi="Arial" w:cs="Arial"/>
          <w:sz w:val="18"/>
          <w:szCs w:val="18"/>
        </w:rPr>
        <w:softHyphen/>
        <w:t>щими "мир без взрослых". Но, может быть, не имеющие жестких</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lastRenderedPageBreak/>
        <w:t>481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прагматических установок и способны скорее понять Других? Высту</w:t>
      </w:r>
      <w:r w:rsidRPr="00E20F88">
        <w:rPr>
          <w:rFonts w:ascii="Arial" w:eastAsia="Times New Roman" w:hAnsi="Arial" w:cs="Arial"/>
          <w:sz w:val="18"/>
          <w:szCs w:val="18"/>
        </w:rPr>
        <w:softHyphen/>
        <w:t>пить как "переводчики", сближающие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Зиник — за разрушение "железного занавеса", разделяющего людей. И сам он преодолевает границы, и не только национальные, идеологические, но и эстетические. Постмодернистское двуязычие (соединение литературоведения и литературы) вводит в мир-текст, пространство которого безгранично и способно породить самые не</w:t>
      </w:r>
      <w:r w:rsidRPr="00E20F88">
        <w:rPr>
          <w:rFonts w:ascii="Arial" w:eastAsia="Times New Roman" w:hAnsi="Arial" w:cs="Arial"/>
          <w:sz w:val="18"/>
          <w:szCs w:val="18"/>
        </w:rPr>
        <w:softHyphen/>
        <w:t>ожиданные интерпретации. Занимательность повествования не отме</w:t>
      </w:r>
      <w:r w:rsidRPr="00E20F88">
        <w:rPr>
          <w:rFonts w:ascii="Arial" w:eastAsia="Times New Roman" w:hAnsi="Arial" w:cs="Arial"/>
          <w:sz w:val="18"/>
          <w:szCs w:val="18"/>
        </w:rPr>
        <w:softHyphen/>
        <w:t>няет его серьезности, так что роман должен быть интересен и массо</w:t>
      </w:r>
      <w:r w:rsidRPr="00E20F88">
        <w:rPr>
          <w:rFonts w:ascii="Arial" w:eastAsia="Times New Roman" w:hAnsi="Arial" w:cs="Arial"/>
          <w:sz w:val="18"/>
          <w:szCs w:val="18"/>
        </w:rPr>
        <w:softHyphen/>
        <w:t>вому читателю, и элитарному.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Книгой "Лорд и егерь" Зиника постмодернизм усилил свои пози</w:t>
      </w:r>
      <w:r w:rsidRPr="00E20F88">
        <w:rPr>
          <w:rFonts w:ascii="Arial" w:eastAsia="Times New Roman" w:hAnsi="Arial" w:cs="Arial"/>
          <w:sz w:val="18"/>
          <w:szCs w:val="18"/>
        </w:rPr>
        <w:softHyphen/>
        <w:t>ции в литературе русского зарубежья.</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93" w:name="_Toc15693535"/>
      <w:bookmarkStart w:id="194" w:name="_Toc15730492"/>
      <w:r w:rsidRPr="00E20F88">
        <w:rPr>
          <w:rFonts w:ascii="Arial" w:eastAsia="Times New Roman" w:hAnsi="Arial" w:cs="Times New Roman"/>
          <w:b/>
          <w:bCs/>
          <w:color w:val="FF6600"/>
          <w:sz w:val="24"/>
          <w:szCs w:val="14"/>
        </w:rPr>
        <w:t>"Двойное письмо": рассказы Александра Жолковского</w:t>
      </w:r>
      <w:bookmarkEnd w:id="193"/>
      <w:bookmarkEnd w:id="19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i/>
          <w:color w:val="993366"/>
          <w:sz w:val="20"/>
          <w:szCs w:val="24"/>
        </w:rPr>
      </w:pPr>
      <w:r w:rsidRPr="00E20F88">
        <w:rPr>
          <w:rFonts w:ascii="Arial" w:eastAsia="Times New Roman" w:hAnsi="Arial" w:cs="Arial"/>
          <w:i/>
          <w:color w:val="993366"/>
          <w:sz w:val="18"/>
          <w:szCs w:val="15"/>
        </w:rPr>
        <w:t>Жолковский Александр Константинович (р. 1937) — литературовед, лингвист, эссеист, прозаик. В 60—70-е гг. — представитель Московско-Тартуской семиотической шко</w:t>
      </w:r>
      <w:r w:rsidRPr="00E20F88">
        <w:rPr>
          <w:rFonts w:ascii="Arial" w:eastAsia="Times New Roman" w:hAnsi="Arial" w:cs="Arial"/>
          <w:i/>
          <w:color w:val="993366"/>
          <w:sz w:val="18"/>
          <w:szCs w:val="15"/>
        </w:rPr>
        <w:softHyphen/>
        <w:t>лы. Эмигрировал в США. В настоящее время — профессор славистики Универ</w:t>
      </w:r>
      <w:r w:rsidRPr="00E20F88">
        <w:rPr>
          <w:rFonts w:ascii="Arial" w:eastAsia="Times New Roman" w:hAnsi="Arial" w:cs="Arial"/>
          <w:i/>
          <w:color w:val="993366"/>
          <w:sz w:val="18"/>
          <w:szCs w:val="15"/>
        </w:rPr>
        <w:softHyphen/>
        <w:t>ситета Южной Калифорнии. Автор ста</w:t>
      </w:r>
      <w:r w:rsidRPr="00E20F88">
        <w:rPr>
          <w:rFonts w:ascii="Arial" w:eastAsia="Times New Roman" w:hAnsi="Arial" w:cs="Arial"/>
          <w:i/>
          <w:color w:val="993366"/>
          <w:sz w:val="18"/>
          <w:szCs w:val="15"/>
        </w:rPr>
        <w:softHyphen/>
        <w:t>тей структуралистского и постструктуралистского характера, а также книги «"Блуждающие сны" и другие работы» (М., 1992; 2-е, доп. изд. - 1994), в цен</w:t>
      </w:r>
      <w:r w:rsidRPr="00E20F88">
        <w:rPr>
          <w:rFonts w:ascii="Arial" w:eastAsia="Times New Roman" w:hAnsi="Arial" w:cs="Arial"/>
          <w:i/>
          <w:color w:val="993366"/>
          <w:sz w:val="18"/>
          <w:szCs w:val="15"/>
        </w:rPr>
        <w:softHyphen/>
        <w:t>тре которой проблема интертекстуаль</w:t>
      </w:r>
      <w:r w:rsidRPr="00E20F88">
        <w:rPr>
          <w:rFonts w:ascii="Arial" w:eastAsia="Times New Roman" w:hAnsi="Arial" w:cs="Arial"/>
          <w:i/>
          <w:color w:val="993366"/>
          <w:sz w:val="18"/>
          <w:szCs w:val="15"/>
        </w:rPr>
        <w:softHyphen/>
        <w:t>ности. За границей заявил о себе и как писатель.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
          <w:color w:val="993366"/>
          <w:sz w:val="18"/>
          <w:szCs w:val="15"/>
        </w:rPr>
        <w:t>В   1991  г.   в  России издана книга рассказов Жолковского "НРЗБ".</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Унесенный третьей волной эмиграции в США, Александр Жолковский стал сочинять, уже будучи известным ученым-филологом. На Западе структуралист Жолковский превратился в постструктуралиста. Постструк</w:t>
      </w:r>
      <w:r w:rsidRPr="00E20F88">
        <w:rPr>
          <w:rFonts w:ascii="Arial" w:eastAsia="Times New Roman" w:hAnsi="Arial" w:cs="Arial"/>
          <w:sz w:val="19"/>
          <w:szCs w:val="19"/>
        </w:rPr>
        <w:softHyphen/>
        <w:t>турализм же ориентировал на литературоведение-творчество, метафори</w:t>
      </w:r>
      <w:r w:rsidRPr="00E20F88">
        <w:rPr>
          <w:rFonts w:ascii="Arial" w:eastAsia="Times New Roman" w:hAnsi="Arial" w:cs="Arial"/>
          <w:sz w:val="19"/>
          <w:szCs w:val="19"/>
        </w:rPr>
        <w:softHyphen/>
        <w:t>ческую эссеистику, "двойное письмо" (см.: [13, с. 375—376]). Именно в таком роде литературы и нашел себя Жолковский. В прозе Жолковского преломилась тенденция к сближению литературы и литературоведения, созданию произведений как бы на их границах.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Язык литературы и язык литературоведения у Жолковского выступают как равноправные. Из элементов этих двух языков культуры, используя перекодирующее цитирование, он и строит собственные произведения.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Немалое место отводит Жолковский развертыванию научных ги</w:t>
      </w:r>
      <w:r w:rsidRPr="00E20F88">
        <w:rPr>
          <w:rFonts w:ascii="Arial" w:eastAsia="Times New Roman" w:hAnsi="Arial" w:cs="Arial"/>
          <w:sz w:val="19"/>
          <w:szCs w:val="19"/>
        </w:rPr>
        <w:softHyphen/>
        <w:t>потез, идей, концепций, а также — филологическим забавам и раз</w:t>
      </w:r>
      <w:r w:rsidRPr="00E20F88">
        <w:rPr>
          <w:rFonts w:ascii="Arial" w:eastAsia="Times New Roman" w:hAnsi="Arial" w:cs="Arial"/>
          <w:sz w:val="19"/>
          <w:szCs w:val="19"/>
        </w:rPr>
        <w:softHyphen/>
        <w:t>влечениям, демонстрирующим изощренную игру ума. В одних случаях он вводит в культурный оборот "недозревшие" до научных публикаций идеи, чтобы "добро не пропадало", в других, напротив, в нескольких фразах излагает содержание многолетних исследований. Но с собст</w:t>
      </w:r>
      <w:r w:rsidRPr="00E20F88">
        <w:rPr>
          <w:rFonts w:ascii="Arial" w:eastAsia="Times New Roman" w:hAnsi="Arial" w:cs="Arial"/>
          <w:sz w:val="19"/>
          <w:szCs w:val="19"/>
        </w:rPr>
        <w:softHyphen/>
        <w:t>венно научными работами тексты Жолковского имеют мало общего, они созданы по законам постмодернистской художествен</w:t>
      </w:r>
      <w:r w:rsidRPr="00E20F88">
        <w:rPr>
          <w:rFonts w:ascii="Arial" w:eastAsia="Times New Roman" w:hAnsi="Arial" w:cs="Arial"/>
          <w:sz w:val="19"/>
          <w:szCs w:val="19"/>
        </w:rPr>
        <w:softHyphen/>
        <w:t>ной/нехудожественной прозы. Форма психоаналитического исследо</w:t>
      </w:r>
      <w:r w:rsidRPr="00E20F88">
        <w:rPr>
          <w:rFonts w:ascii="Arial" w:eastAsia="Times New Roman" w:hAnsi="Arial" w:cs="Arial"/>
          <w:sz w:val="19"/>
          <w:szCs w:val="19"/>
        </w:rPr>
        <w:softHyphen/>
        <w:t>вания ("Аристокастратка"), литературных мемуаров с элементами ре</w:t>
      </w:r>
      <w:r w:rsidRPr="00E20F88">
        <w:rPr>
          <w:rFonts w:ascii="Arial" w:eastAsia="Times New Roman" w:hAnsi="Arial" w:cs="Arial"/>
          <w:sz w:val="19"/>
          <w:szCs w:val="19"/>
        </w:rPr>
        <w:softHyphen/>
        <w:t>цензии на ненаписанную книгу ("Вместо некролога"), материалов к научной биографии и отчета о научном эксперименте ("НРЗБ") демон</w:t>
      </w:r>
      <w:r w:rsidRPr="00E20F88">
        <w:rPr>
          <w:rFonts w:ascii="Arial" w:eastAsia="Times New Roman" w:hAnsi="Arial" w:cs="Arial"/>
          <w:sz w:val="19"/>
          <w:szCs w:val="19"/>
        </w:rPr>
        <w:softHyphen/>
        <w:t>стрирует пути расширения возможностей жанра рассказа за счет интеграции литературой материала, жанров, языка литературоведения.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Жолковский следует тенденции, заявившей о себе в творчестве Борхеса, писавшего рассказы в виде очерка творчества писателя,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примечаний к несуществующей Энциклопедии, к несуществующему ро</w:t>
      </w:r>
      <w:r w:rsidRPr="00E20F88">
        <w:rPr>
          <w:rFonts w:ascii="Arial" w:eastAsia="Times New Roman" w:hAnsi="Arial" w:cs="Arial"/>
          <w:sz w:val="19"/>
          <w:szCs w:val="19"/>
        </w:rPr>
        <w:softHyphen/>
        <w:t>ману и т. д. (т..е. имитировавшего литературоведческую работу, соз</w:t>
      </w:r>
      <w:r w:rsidRPr="00E20F88">
        <w:rPr>
          <w:rFonts w:ascii="Arial" w:eastAsia="Times New Roman" w:hAnsi="Arial" w:cs="Arial"/>
          <w:sz w:val="19"/>
          <w:szCs w:val="19"/>
        </w:rPr>
        <w:softHyphen/>
        <w:t>давая вымышленные от начала до конца произведения). Влияние Бор</w:t>
      </w:r>
      <w:r w:rsidRPr="00E20F88">
        <w:rPr>
          <w:rFonts w:ascii="Arial" w:eastAsia="Times New Roman" w:hAnsi="Arial" w:cs="Arial"/>
          <w:sz w:val="19"/>
          <w:szCs w:val="19"/>
        </w:rPr>
        <w:softHyphen/>
        <w:t>хеса ощутимо и в обращении к жанру рассказа-эссе на литературную тему, подчас — с автобиографической подоплекой ("Посвящается С.", "На полпути к Тартару", "Дачники").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Своеобразие данных произведений оттеняет их сопоставление с произведениями другого типа, с которыми мы встречаемся в творче</w:t>
      </w:r>
      <w:r w:rsidRPr="00E20F88">
        <w:rPr>
          <w:rFonts w:ascii="Arial" w:eastAsia="Times New Roman" w:hAnsi="Arial" w:cs="Arial"/>
          <w:sz w:val="19"/>
          <w:szCs w:val="19"/>
        </w:rPr>
        <w:softHyphen/>
        <w:t>стве Жолковского, — написанными в традиционной манере с исполь</w:t>
      </w:r>
      <w:r w:rsidRPr="00E20F88">
        <w:rPr>
          <w:rFonts w:ascii="Arial" w:eastAsia="Times New Roman" w:hAnsi="Arial" w:cs="Arial"/>
          <w:sz w:val="19"/>
          <w:szCs w:val="19"/>
        </w:rPr>
        <w:softHyphen/>
        <w:t>зованием кода "рассказа в рассказе". Они дают представление об эмигрантской интеллектуальной среде, являющейся "потребителем" старого и нового искусства ("Змей Горыныч", "На пляже и потом", "Бранденбургский концерт № 6"). Литература, живопись, музыка, ли</w:t>
      </w:r>
      <w:r w:rsidRPr="00E20F88">
        <w:rPr>
          <w:rFonts w:ascii="Arial" w:eastAsia="Times New Roman" w:hAnsi="Arial" w:cs="Arial"/>
          <w:sz w:val="19"/>
          <w:szCs w:val="19"/>
        </w:rPr>
        <w:softHyphen/>
        <w:t>тературоведческие исследования выступают здесь в качестве катали</w:t>
      </w:r>
      <w:r w:rsidRPr="00E20F88">
        <w:rPr>
          <w:rFonts w:ascii="Arial" w:eastAsia="Times New Roman" w:hAnsi="Arial" w:cs="Arial"/>
          <w:sz w:val="19"/>
          <w:szCs w:val="19"/>
        </w:rPr>
        <w:softHyphen/>
        <w:t>затора психологических процессов, влекущих к исповеди, повествова</w:t>
      </w:r>
      <w:r w:rsidRPr="00E20F88">
        <w:rPr>
          <w:rFonts w:ascii="Arial" w:eastAsia="Times New Roman" w:hAnsi="Arial" w:cs="Arial"/>
          <w:sz w:val="19"/>
          <w:szCs w:val="19"/>
        </w:rPr>
        <w:softHyphen/>
        <w:t xml:space="preserve">нию о пережитом, воссозданию истории из жизни общего знакомого, — </w:t>
      </w:r>
      <w:r w:rsidRPr="00E20F88">
        <w:rPr>
          <w:rFonts w:ascii="Arial" w:eastAsia="Times New Roman" w:hAnsi="Arial" w:cs="Arial"/>
          <w:b/>
          <w:sz w:val="19"/>
          <w:szCs w:val="19"/>
        </w:rPr>
        <w:t xml:space="preserve">рассказывания </w:t>
      </w:r>
      <w:r w:rsidRPr="00E20F88">
        <w:rPr>
          <w:rFonts w:ascii="Arial" w:eastAsia="Times New Roman" w:hAnsi="Arial" w:cs="Arial"/>
          <w:sz w:val="19"/>
          <w:szCs w:val="19"/>
        </w:rPr>
        <w:t>о чем-либо.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Эти произведения как бы лишены авторства. Индивидуальные различия в речи рассказчиков стерты. Все они говорят на одном об</w:t>
      </w:r>
      <w:r w:rsidRPr="00E20F88">
        <w:rPr>
          <w:rFonts w:ascii="Arial" w:eastAsia="Times New Roman" w:hAnsi="Arial" w:cs="Arial"/>
          <w:sz w:val="19"/>
          <w:szCs w:val="19"/>
        </w:rPr>
        <w:softHyphen/>
        <w:t>щеинтеллигентском языке (с теми небольшими отличиями, которые наложила эмиграция). Язык для них — не цель, а средство, средство коммуникации, передачи информации. Использованный в эстетической системе координат, такой язык демонстрирует изношенность и омерт</w:t>
      </w:r>
      <w:r w:rsidRPr="00E20F88">
        <w:rPr>
          <w:rFonts w:ascii="Arial" w:eastAsia="Times New Roman" w:hAnsi="Arial" w:cs="Arial"/>
          <w:sz w:val="19"/>
          <w:szCs w:val="19"/>
        </w:rPr>
        <w:softHyphen/>
        <w:t>вление реалистического стиля как характерной черты современной словесности. Не отсюда ли ощущение старомодности "рассказов в рассказах"? Вот несколько примеров:</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"Слушай же. В 19... году я отдыхал в довольно приличном санатории под Ялтой ..."</w:t>
      </w:r>
      <w:r w:rsidRPr="00E20F88">
        <w:rPr>
          <w:rFonts w:ascii="Verdana" w:eastAsia="Times New Roman" w:hAnsi="Verdana" w:cs="Arial"/>
          <w:color w:val="FF0000"/>
          <w:sz w:val="18"/>
          <w:szCs w:val="14"/>
        </w:rPr>
        <w:t>*</w:t>
      </w:r>
      <w:r w:rsidRPr="00E20F88">
        <w:rPr>
          <w:rFonts w:ascii="Verdana" w:eastAsia="Times New Roman" w:hAnsi="Verdana" w:cs="Arial"/>
          <w:color w:val="800080"/>
          <w:sz w:val="18"/>
          <w:szCs w:val="14"/>
        </w:rPr>
        <w:t xml:space="preserve"> ;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"Андрей, — начала она свой рассказ, — был человек замечательный во многих отношениях" (с. 61);</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"Это было страшно давно, почти что в детстве, в первую мою поездку на юг..." (с. 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Жолковский по-своему фиксирует явление "дежа вю" как неотъем</w:t>
      </w:r>
      <w:r w:rsidRPr="00E20F88">
        <w:rPr>
          <w:rFonts w:ascii="Arial" w:eastAsia="Times New Roman" w:hAnsi="Arial" w:cs="Arial"/>
          <w:sz w:val="19"/>
          <w:szCs w:val="19"/>
        </w:rPr>
        <w:softHyphen/>
        <w:t xml:space="preserve">лемой приметы постсовремености. </w:t>
      </w:r>
      <w:r w:rsidRPr="00E20F88">
        <w:rPr>
          <w:rFonts w:ascii="Arial" w:eastAsia="Times New Roman" w:hAnsi="Arial" w:cs="Arial"/>
          <w:sz w:val="19"/>
          <w:szCs w:val="19"/>
        </w:rPr>
        <w:lastRenderedPageBreak/>
        <w:t xml:space="preserve">Привычное, а потому незамечаемое становится </w:t>
      </w:r>
      <w:r w:rsidRPr="00E20F88">
        <w:rPr>
          <w:rFonts w:ascii="Arial" w:eastAsia="Times New Roman" w:hAnsi="Arial" w:cs="Arial"/>
          <w:b/>
          <w:sz w:val="19"/>
          <w:szCs w:val="19"/>
        </w:rPr>
        <w:t xml:space="preserve">видным </w:t>
      </w:r>
      <w:r w:rsidRPr="00E20F88">
        <w:rPr>
          <w:rFonts w:ascii="Arial" w:eastAsia="Times New Roman" w:hAnsi="Arial" w:cs="Arial"/>
          <w:sz w:val="19"/>
          <w:szCs w:val="19"/>
        </w:rPr>
        <w:t>по контрасту с рассказами первого типа, в кото</w:t>
      </w:r>
      <w:r w:rsidRPr="00E20F88">
        <w:rPr>
          <w:rFonts w:ascii="Arial" w:eastAsia="Times New Roman" w:hAnsi="Arial" w:cs="Arial"/>
          <w:sz w:val="19"/>
          <w:szCs w:val="19"/>
        </w:rPr>
        <w:softHyphen/>
        <w:t>рых писатель и стремится вырваться из-под власти "дежа вю".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Поскольку устоявшихся определений для обозначения такого рода межжанровых образований, какие возникают при создании произве</w:t>
      </w:r>
      <w:r w:rsidRPr="00E20F88">
        <w:rPr>
          <w:rFonts w:ascii="Arial" w:eastAsia="Times New Roman" w:hAnsi="Arial" w:cs="Arial"/>
          <w:sz w:val="19"/>
          <w:szCs w:val="19"/>
        </w:rPr>
        <w:softHyphen/>
        <w:t>дений на стыке литературы и литературоведения, литературы и эссеистики, не существует, Жолковский вслед за Сашей Соколовым (может быть, в шутку) предлагает называть их "прозами"</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(по аналогии 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i/>
          <w:sz w:val="18"/>
          <w:szCs w:val="14"/>
        </w:rPr>
        <w:t>Жолковский А</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НРЗБ: Рассказы. - М.: Лит.-худож. Агентство "Тоза", 1991. С. 33. Да</w:t>
      </w:r>
      <w:r w:rsidRPr="00E20F88">
        <w:rPr>
          <w:rFonts w:ascii="Arial" w:eastAsia="Times New Roman" w:hAnsi="Arial" w:cs="Arial"/>
          <w:sz w:val="18"/>
          <w:szCs w:val="14"/>
        </w:rPr>
        <w:softHyphen/>
        <w:t xml:space="preserve">лее ссылки на это издание даются в тексте.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 Прозы, — переходя с единственного числа на множественное, поду</w:t>
      </w:r>
      <w:r w:rsidRPr="00E20F88">
        <w:rPr>
          <w:rFonts w:ascii="Arial" w:eastAsia="Times New Roman" w:hAnsi="Arial" w:cs="Arial"/>
          <w:sz w:val="18"/>
          <w:szCs w:val="14"/>
        </w:rPr>
        <w:softHyphen/>
        <w:t xml:space="preserve">мал профессор 3., — вот будущий эквивалент всех этих </w:t>
      </w:r>
      <w:r w:rsidRPr="00E20F88">
        <w:rPr>
          <w:rFonts w:ascii="Arial" w:eastAsia="Times New Roman" w:hAnsi="Arial" w:cs="Arial"/>
          <w:sz w:val="18"/>
          <w:szCs w:val="14"/>
          <w:lang w:val="en-US"/>
        </w:rPr>
        <w:t>ficciones</w:t>
      </w:r>
      <w:r w:rsidRPr="00E20F88">
        <w:rPr>
          <w:rFonts w:ascii="Arial" w:eastAsia="Times New Roman" w:hAnsi="Arial" w:cs="Arial"/>
          <w:sz w:val="18"/>
          <w:szCs w:val="14"/>
        </w:rPr>
        <w:t xml:space="preserve"> и </w:t>
      </w:r>
      <w:r w:rsidRPr="00E20F88">
        <w:rPr>
          <w:rFonts w:ascii="Arial" w:eastAsia="Times New Roman" w:hAnsi="Arial" w:cs="Arial"/>
          <w:sz w:val="18"/>
          <w:szCs w:val="14"/>
          <w:lang w:val="en-US"/>
        </w:rPr>
        <w:t>non</w:t>
      </w:r>
      <w:r w:rsidRPr="00E20F88">
        <w:rPr>
          <w:rFonts w:ascii="Arial" w:eastAsia="Times New Roman" w:hAnsi="Arial" w:cs="Arial"/>
          <w:sz w:val="18"/>
          <w:szCs w:val="14"/>
        </w:rPr>
        <w:t>-</w:t>
      </w:r>
      <w:r w:rsidRPr="00E20F88">
        <w:rPr>
          <w:rFonts w:ascii="Arial" w:eastAsia="Times New Roman" w:hAnsi="Arial" w:cs="Arial"/>
          <w:sz w:val="18"/>
          <w:szCs w:val="14"/>
          <w:lang w:val="en-US"/>
        </w:rPr>
        <w:t>fictions</w:t>
      </w:r>
      <w:r w:rsidRPr="00E20F88">
        <w:rPr>
          <w:rFonts w:ascii="Arial" w:eastAsia="Times New Roman" w:hAnsi="Arial" w:cs="Arial"/>
          <w:sz w:val="18"/>
          <w:szCs w:val="14"/>
        </w:rPr>
        <w:t>, дайте только прозе сделаться исчисляемым существительным, благо начало уже положено "Четвертой прозой"..." (с. 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"Четвертой прозой" Мандельштама, характеризующейся жанровой зыбкостью, размытостью, "диффузностью"). "Прозы" могут иметь сю</w:t>
      </w:r>
      <w:r w:rsidRPr="00E20F88">
        <w:rPr>
          <w:rFonts w:ascii="Arial" w:eastAsia="Times New Roman" w:hAnsi="Arial" w:cs="Arial"/>
          <w:sz w:val="18"/>
          <w:szCs w:val="18"/>
        </w:rPr>
        <w:softHyphen/>
        <w:t>жет ("На полпути к Тартару"), могут быть бессюжетными ("Посвящается С."), но их материалом и "героями" являются литера</w:t>
      </w:r>
      <w:r w:rsidRPr="00E20F88">
        <w:rPr>
          <w:rFonts w:ascii="Arial" w:eastAsia="Times New Roman" w:hAnsi="Arial" w:cs="Arial"/>
          <w:sz w:val="18"/>
          <w:szCs w:val="18"/>
        </w:rPr>
        <w:softHyphen/>
        <w:t>турные тексты, отдельные элементы текстов: культурные знаки, симво</w:t>
      </w:r>
      <w:r w:rsidRPr="00E20F88">
        <w:rPr>
          <w:rFonts w:ascii="Arial" w:eastAsia="Times New Roman" w:hAnsi="Arial" w:cs="Arial"/>
          <w:sz w:val="18"/>
          <w:szCs w:val="18"/>
        </w:rPr>
        <w:softHyphen/>
        <w:t>лы, персонажи и т. д., — переосмысляемые, получающие новые ин</w:t>
      </w:r>
      <w:r w:rsidRPr="00E20F88">
        <w:rPr>
          <w:rFonts w:ascii="Arial" w:eastAsia="Times New Roman" w:hAnsi="Arial" w:cs="Arial"/>
          <w:sz w:val="18"/>
          <w:szCs w:val="18"/>
        </w:rPr>
        <w:softHyphen/>
        <w:t>терпретации, пародируемые, наконец.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Жолковский вовлекает читателей в филологические и культуроло</w:t>
      </w:r>
      <w:r w:rsidRPr="00E20F88">
        <w:rPr>
          <w:rFonts w:ascii="Arial" w:eastAsia="Times New Roman" w:hAnsi="Arial" w:cs="Arial"/>
          <w:sz w:val="18"/>
          <w:szCs w:val="18"/>
        </w:rPr>
        <w:softHyphen/>
        <w:t>гические игры, позволяющие лучше понять закодированное в образах мировой культуры (конденсирующее в себе общечеловеческий духов</w:t>
      </w:r>
      <w:r w:rsidRPr="00E20F88">
        <w:rPr>
          <w:rFonts w:ascii="Arial" w:eastAsia="Times New Roman" w:hAnsi="Arial" w:cs="Arial"/>
          <w:sz w:val="18"/>
          <w:szCs w:val="18"/>
        </w:rPr>
        <w:softHyphen/>
        <w:t>ный опыт), помогающие избавиться от заштампованных представле</w:t>
      </w:r>
      <w:r w:rsidRPr="00E20F88">
        <w:rPr>
          <w:rFonts w:ascii="Arial" w:eastAsia="Times New Roman" w:hAnsi="Arial" w:cs="Arial"/>
          <w:sz w:val="18"/>
          <w:szCs w:val="18"/>
        </w:rPr>
        <w:softHyphen/>
        <w:t>ний, обострить эстетическую восприимчивость. Перипетии игры и со</w:t>
      </w:r>
      <w:r w:rsidRPr="00E20F88">
        <w:rPr>
          <w:rFonts w:ascii="Arial" w:eastAsia="Times New Roman" w:hAnsi="Arial" w:cs="Arial"/>
          <w:sz w:val="18"/>
          <w:szCs w:val="18"/>
        </w:rPr>
        <w:softHyphen/>
        <w:t xml:space="preserve">ставляют сюжет "проз". Если в "рассказах в рассказах" писатель ориентируется на устную разговорную речь (целого интеллигентского слоя), то в "прозах" — на речь письменную: литературную, научную, профессионально окрашенную, при этом — насквозь цитатную. Мир здесь предстает как </w:t>
      </w:r>
      <w:r w:rsidRPr="00E20F88">
        <w:rPr>
          <w:rFonts w:ascii="Arial" w:eastAsia="Times New Roman" w:hAnsi="Arial" w:cs="Arial"/>
          <w:b/>
          <w:sz w:val="18"/>
          <w:szCs w:val="18"/>
        </w:rPr>
        <w:t xml:space="preserve">текст. </w:t>
      </w:r>
      <w:r w:rsidRPr="00E20F88">
        <w:rPr>
          <w:rFonts w:ascii="Arial" w:eastAsia="Times New Roman" w:hAnsi="Arial" w:cs="Arial"/>
          <w:sz w:val="18"/>
          <w:szCs w:val="18"/>
        </w:rPr>
        <w:t>Сгущенная цитатность, в некоторых случа</w:t>
      </w:r>
      <w:r w:rsidRPr="00E20F88">
        <w:rPr>
          <w:rFonts w:ascii="Arial" w:eastAsia="Times New Roman" w:hAnsi="Arial" w:cs="Arial"/>
          <w:sz w:val="18"/>
          <w:szCs w:val="18"/>
        </w:rPr>
        <w:softHyphen/>
        <w:t>ях приобретающая характер центонности, призвана продемонстри</w:t>
      </w:r>
      <w:r w:rsidRPr="00E20F88">
        <w:rPr>
          <w:rFonts w:ascii="Arial" w:eastAsia="Times New Roman" w:hAnsi="Arial" w:cs="Arial"/>
          <w:sz w:val="18"/>
          <w:szCs w:val="18"/>
        </w:rPr>
        <w:softHyphen/>
        <w:t>ровать феномен "эха" в культуре, явление интертекстуальности, ци-татно-кристаллизирующуюся природу культуры. Цитируются (чаще в пародийном плане) названия, сюжеты, идеи, образы, символы, мета</w:t>
      </w:r>
      <w:r w:rsidRPr="00E20F88">
        <w:rPr>
          <w:rFonts w:ascii="Arial" w:eastAsia="Times New Roman" w:hAnsi="Arial" w:cs="Arial"/>
          <w:sz w:val="18"/>
          <w:szCs w:val="18"/>
        </w:rPr>
        <w:softHyphen/>
        <w:t>форы, извлечения из текстов мировой литературы, труды по семиоти</w:t>
      </w:r>
      <w:r w:rsidRPr="00E20F88">
        <w:rPr>
          <w:rFonts w:ascii="Arial" w:eastAsia="Times New Roman" w:hAnsi="Arial" w:cs="Arial"/>
          <w:sz w:val="18"/>
          <w:szCs w:val="18"/>
        </w:rPr>
        <w:softHyphen/>
        <w:t>ке, собственные работы Жолковского-ученого.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Жолковский, перекодируя, цитирует Гомера, Еврипида, Овидия, Шекспира, Свифта, Донна, Вольтера, Гейне, Байрона, Гюго, По, Дж. Лондона, Пушкина, Карамзина, Лермонтова, Гоголя, Толстого, Достоевского, Чехова, Горького, Ахматову, Волошина, Вертинского, Маяковского, Булгакова, Зощенко, Эренбурга, Ильфа и Петрова, Грина, Пастернака, Мандельштама, Жида, Кафку, Борхеса, Рота, Набокова, Солженицына, Евтушенко, Стругацких, Бродского, Сашу Со</w:t>
      </w:r>
      <w:r w:rsidRPr="00E20F88">
        <w:rPr>
          <w:rFonts w:ascii="Arial" w:eastAsia="Times New Roman" w:hAnsi="Arial" w:cs="Arial"/>
          <w:sz w:val="18"/>
          <w:szCs w:val="18"/>
        </w:rPr>
        <w:softHyphen/>
        <w:t>колова и исследования о них.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Скажем, заглавие рассказа "Дачники" цитатно по отношению к на</w:t>
      </w:r>
      <w:r w:rsidRPr="00E20F88">
        <w:rPr>
          <w:rFonts w:ascii="Arial" w:eastAsia="Times New Roman" w:hAnsi="Arial" w:cs="Arial"/>
          <w:sz w:val="18"/>
          <w:szCs w:val="18"/>
        </w:rPr>
        <w:softHyphen/>
        <w:t>званию одноименной пьесы Горького, а рассказа "Жизнь после смерти" — книги Р. Моуди; заглавие рассказа "В сторону Пруста" представляет со</w:t>
      </w:r>
      <w:r w:rsidRPr="00E20F88">
        <w:rPr>
          <w:rFonts w:ascii="Arial" w:eastAsia="Times New Roman" w:hAnsi="Arial" w:cs="Arial"/>
          <w:sz w:val="18"/>
          <w:szCs w:val="18"/>
        </w:rPr>
        <w:softHyphen/>
        <w:t>бой перефразирование названия романа Пруста "В сторону Свана". Сюжет "прозы" "На полпути к Тартару" цитатен по отношению к книге Овидия "Метаморфозы" и рассказу Кафки "Превращение", а его цен</w:t>
      </w:r>
      <w:r w:rsidRPr="00E20F88">
        <w:rPr>
          <w:rFonts w:ascii="Arial" w:eastAsia="Times New Roman" w:hAnsi="Arial" w:cs="Arial"/>
          <w:sz w:val="18"/>
          <w:szCs w:val="18"/>
        </w:rPr>
        <w:softHyphen/>
        <w:t>тральный персонаж — по отношению к центральному персонажу романа Набокова "Пнин", Интересуют Жолковского метаморфозы культурных знаков, возможность их новых интерпретаций.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Чаще других цитируется Пушкин (что отражает степень интегри</w:t>
      </w:r>
      <w:r w:rsidRPr="00E20F88">
        <w:rPr>
          <w:rFonts w:ascii="Arial" w:eastAsia="Times New Roman" w:hAnsi="Arial" w:cs="Arial"/>
          <w:sz w:val="18"/>
          <w:szCs w:val="18"/>
        </w:rPr>
        <w:softHyphen/>
        <w:t>рованности его произведений в сознание российского читателя, включая интимно-фамильярное использование пушкинских строк).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финале рассказа "НРЗБ" цитирование приобретает характер центона: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Какие сны в том смертном сне приснятся, когда покров земного чувства снят? Вот объясненье. Вот что удлиняет (или, наоборот, сокращает? Звезда с звездой, могу</w:t>
      </w:r>
      <w:r w:rsidRPr="00E20F88">
        <w:rPr>
          <w:rFonts w:ascii="Arial" w:eastAsia="Times New Roman" w:hAnsi="Arial" w:cs="Arial"/>
          <w:sz w:val="18"/>
          <w:szCs w:val="15"/>
        </w:rPr>
        <w:softHyphen/>
        <w:t>чий стык!) нам опыты быстротекущей жизни... Знакомых мертвецов живые разговоры, знакомый труп лежал в пустыне той. Нет, как труп, в пустыне я лежал. В общем, Кав</w:t>
      </w:r>
      <w:r w:rsidRPr="00E20F88">
        <w:rPr>
          <w:rFonts w:ascii="Arial" w:eastAsia="Times New Roman" w:hAnsi="Arial" w:cs="Arial"/>
          <w:sz w:val="18"/>
          <w:szCs w:val="15"/>
        </w:rPr>
        <w:softHyphen/>
        <w:t>каз был весь, как на ладони, был весь, как смятая постель, спи, быль, спи жизни ночью длинной, усни, баллада, спи, былина, хрр... храни меня, мой талисс... сс... сс...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Профессор спал. Ему снилась идеальная концовка: "С головой зарывшись в бес</w:t>
      </w:r>
      <w:r w:rsidRPr="00E20F88">
        <w:rPr>
          <w:rFonts w:ascii="Arial" w:eastAsia="Times New Roman" w:hAnsi="Arial" w:cs="Arial"/>
          <w:sz w:val="18"/>
          <w:szCs w:val="15"/>
        </w:rPr>
        <w:softHyphen/>
        <w:t>плотный шелест своего центона, профессор уже наполовину спал, как спят или, луч</w:t>
      </w:r>
      <w:r w:rsidRPr="00E20F88">
        <w:rPr>
          <w:rFonts w:ascii="Arial" w:eastAsia="Times New Roman" w:hAnsi="Arial" w:cs="Arial"/>
          <w:sz w:val="18"/>
          <w:szCs w:val="15"/>
        </w:rPr>
        <w:softHyphen/>
        <w:t>ше, лениво дремлют в раннем детстве, где-нибудь на даче, в четырехстопном ямбе, — пока он еще не надоел"" (с. 101).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Столь же органичны для Жолковского точные или вольные цитаты из литературоведческих работ (включая свои собственные):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"Он отмечал, что если Пастернак приводит в бешеное движение недавний мо</w:t>
      </w:r>
      <w:r w:rsidRPr="00E20F88">
        <w:rPr>
          <w:rFonts w:ascii="Verdana" w:eastAsia="Times New Roman" w:hAnsi="Verdana" w:cs="Arial"/>
          <w:color w:val="800080"/>
          <w:sz w:val="18"/>
          <w:szCs w:val="14"/>
        </w:rPr>
        <w:softHyphen/>
        <w:t>мент и апеллирует к современному классику, то Мандельштам, наоборот, останавли</w:t>
      </w:r>
      <w:r w:rsidRPr="00E20F88">
        <w:rPr>
          <w:rFonts w:ascii="Verdana" w:eastAsia="Times New Roman" w:hAnsi="Verdana" w:cs="Arial"/>
          <w:color w:val="800080"/>
          <w:sz w:val="18"/>
          <w:szCs w:val="14"/>
        </w:rPr>
        <w:softHyphen/>
        <w:t>вает мгновение, предшествующее превращению черепахи в кифару древнегреческим поэтом Терпандром" (с. 74);</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"(Я сейчас посмотрела в БСЭ, там сказано, что трагедии Расина посвящены тор</w:t>
      </w:r>
      <w:r w:rsidRPr="00E20F88">
        <w:rPr>
          <w:rFonts w:ascii="Verdana" w:eastAsia="Times New Roman" w:hAnsi="Verdana" w:cs="Arial"/>
          <w:color w:val="800080"/>
          <w:sz w:val="18"/>
          <w:szCs w:val="14"/>
        </w:rPr>
        <w:softHyphen/>
        <w:t>жеству долга над любовью; теперь понятно)" (с. 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Иногда, отказываясь от конкретизации какой-либо ситуации, пи</w:t>
      </w:r>
      <w:r w:rsidRPr="00E20F88">
        <w:rPr>
          <w:rFonts w:ascii="Arial" w:eastAsia="Times New Roman" w:hAnsi="Arial" w:cs="Arial"/>
          <w:sz w:val="18"/>
          <w:szCs w:val="18"/>
        </w:rPr>
        <w:softHyphen/>
        <w:t>сатель просто отсылает читателя к творчеству автора, воссоздавшего подобную ситуацию исчерпывающе: "Впрочем, все это гораздо лучше описано у Пруста" (с. 13); "... все та же исповедь попутчику, изливае</w:t>
      </w:r>
      <w:r w:rsidRPr="00E20F88">
        <w:rPr>
          <w:rFonts w:ascii="Arial" w:eastAsia="Times New Roman" w:hAnsi="Arial" w:cs="Arial"/>
          <w:sz w:val="18"/>
          <w:szCs w:val="18"/>
        </w:rPr>
        <w:softHyphen/>
        <w:t>мая на транспорте, а то и пешком, и вот теперь с велосипеда. По</w:t>
      </w:r>
      <w:r w:rsidRPr="00E20F88">
        <w:rPr>
          <w:rFonts w:ascii="Arial" w:eastAsia="Times New Roman" w:hAnsi="Arial" w:cs="Arial"/>
          <w:sz w:val="18"/>
          <w:szCs w:val="18"/>
        </w:rPr>
        <w:softHyphen/>
        <w:t>следний немного отдает Набоковым..." (с. 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Писатель-постмодернист рассчитывает на узнавание первоисточ</w:t>
      </w:r>
      <w:r w:rsidRPr="00E20F88">
        <w:rPr>
          <w:rFonts w:ascii="Arial" w:eastAsia="Times New Roman" w:hAnsi="Arial" w:cs="Arial"/>
          <w:sz w:val="18"/>
          <w:szCs w:val="18"/>
        </w:rPr>
        <w:softHyphen/>
        <w:t xml:space="preserve">ников, сколь бы радикально ни </w:t>
      </w:r>
      <w:r w:rsidRPr="00E20F88">
        <w:rPr>
          <w:rFonts w:ascii="Arial" w:eastAsia="Times New Roman" w:hAnsi="Arial" w:cs="Arial"/>
          <w:sz w:val="18"/>
          <w:szCs w:val="18"/>
        </w:rPr>
        <w:lastRenderedPageBreak/>
        <w:t>переосмыслялись те или иные цитации, попадая в новый контекст. Цитатное использование чужих культурных кодов выступает, во-первых, как средство экономии, освобождающее от необходимости сколько-нибудь подробной характеристики опреде</w:t>
      </w:r>
      <w:r w:rsidRPr="00E20F88">
        <w:rPr>
          <w:rFonts w:ascii="Arial" w:eastAsia="Times New Roman" w:hAnsi="Arial" w:cs="Arial"/>
          <w:sz w:val="18"/>
          <w:szCs w:val="18"/>
        </w:rPr>
        <w:softHyphen/>
        <w:t>ленных эстетических феноменов, во-вторых, — как средство расшире</w:t>
      </w:r>
      <w:r w:rsidRPr="00E20F88">
        <w:rPr>
          <w:rFonts w:ascii="Arial" w:eastAsia="Times New Roman" w:hAnsi="Arial" w:cs="Arial"/>
          <w:sz w:val="18"/>
          <w:szCs w:val="18"/>
        </w:rPr>
        <w:softHyphen/>
        <w:t>ния культурного пространства текста, в-третьих, — как средство акти</w:t>
      </w:r>
      <w:r w:rsidRPr="00E20F88">
        <w:rPr>
          <w:rFonts w:ascii="Arial" w:eastAsia="Times New Roman" w:hAnsi="Arial" w:cs="Arial"/>
          <w:sz w:val="18"/>
          <w:szCs w:val="18"/>
        </w:rPr>
        <w:softHyphen/>
        <w:t>визации сотворческого импульса читателя, оставляющее широкий простор для вариативного прочтения. Привычное и даже окостенев</w:t>
      </w:r>
      <w:r w:rsidRPr="00E20F88">
        <w:rPr>
          <w:rFonts w:ascii="Arial" w:eastAsia="Times New Roman" w:hAnsi="Arial" w:cs="Arial"/>
          <w:sz w:val="18"/>
          <w:szCs w:val="18"/>
        </w:rPr>
        <w:softHyphen/>
        <w:t>шее в сознании поколений поворачивается необычной стороной, вы</w:t>
      </w:r>
      <w:r w:rsidRPr="00E20F88">
        <w:rPr>
          <w:rFonts w:ascii="Arial" w:eastAsia="Times New Roman" w:hAnsi="Arial" w:cs="Arial"/>
          <w:sz w:val="18"/>
          <w:szCs w:val="18"/>
        </w:rPr>
        <w:softHyphen/>
        <w:t>являет ранее не обнаруженные грани, возможности истолкования, вступает в неожиданные связи и тем самым актуализируется; далеко отстоящие друг от друга по времени эстетические явления оттеняют и проясняют друг друга, уточняют представление о процессе литера</w:t>
      </w:r>
      <w:r w:rsidRPr="00E20F88">
        <w:rPr>
          <w:rFonts w:ascii="Arial" w:eastAsia="Times New Roman" w:hAnsi="Arial" w:cs="Arial"/>
          <w:sz w:val="18"/>
          <w:szCs w:val="18"/>
        </w:rPr>
        <w:softHyphen/>
        <w:t>турной эволюции, неотделимом от процесса функционирования и ин</w:t>
      </w:r>
      <w:r w:rsidRPr="00E20F88">
        <w:rPr>
          <w:rFonts w:ascii="Arial" w:eastAsia="Times New Roman" w:hAnsi="Arial" w:cs="Arial"/>
          <w:sz w:val="18"/>
          <w:szCs w:val="18"/>
        </w:rPr>
        <w:softHyphen/>
        <w:t>терпретации художественных произведений.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Произведения Жолковского выявляют своеобразную филологи-зацию мышления современного человека, применяющего для ха</w:t>
      </w:r>
      <w:r w:rsidRPr="00E20F88">
        <w:rPr>
          <w:rFonts w:ascii="Arial" w:eastAsia="Times New Roman" w:hAnsi="Arial" w:cs="Arial"/>
          <w:sz w:val="18"/>
          <w:szCs w:val="18"/>
        </w:rPr>
        <w:softHyphen/>
        <w:t>рактеристики жизни категории, внедренные в его сознание лите</w:t>
      </w:r>
      <w:r w:rsidRPr="00E20F88">
        <w:rPr>
          <w:rFonts w:ascii="Arial" w:eastAsia="Times New Roman" w:hAnsi="Arial" w:cs="Arial"/>
          <w:sz w:val="18"/>
          <w:szCs w:val="18"/>
        </w:rPr>
        <w:softHyphen/>
        <w:t>ратурой и искусством и обладающие большой степенью объектив</w:t>
      </w:r>
      <w:r w:rsidRPr="00E20F88">
        <w:rPr>
          <w:rFonts w:ascii="Arial" w:eastAsia="Times New Roman" w:hAnsi="Arial" w:cs="Arial"/>
          <w:sz w:val="18"/>
          <w:szCs w:val="18"/>
        </w:rPr>
        <w:softHyphen/>
        <w:t>ности.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 Чрезвычайно важна для Жолковского проблема самокомментиро</w:t>
      </w:r>
      <w:r w:rsidRPr="00E20F88">
        <w:rPr>
          <w:rFonts w:ascii="Arial" w:eastAsia="Times New Roman" w:hAnsi="Arial" w:cs="Arial"/>
          <w:sz w:val="18"/>
          <w:szCs w:val="18"/>
        </w:rPr>
        <w:softHyphen/>
        <w:t>вания культуры как средства ее сохранения, воспроизводства, обо</w:t>
      </w:r>
      <w:r w:rsidRPr="00E20F88">
        <w:rPr>
          <w:rFonts w:ascii="Arial" w:eastAsia="Times New Roman" w:hAnsi="Arial" w:cs="Arial"/>
          <w:sz w:val="18"/>
          <w:szCs w:val="18"/>
        </w:rPr>
        <w:softHyphen/>
        <w:t>гащения, неотделимого от деканонизации. Оригинальное воплощение она получает в "прозе" "Посвящается С.". Здесь появляется сквозной персонаж ряда рассказов Жолковского — профессор 3., образ кото</w:t>
      </w:r>
      <w:r w:rsidRPr="00E20F88">
        <w:rPr>
          <w:rFonts w:ascii="Arial" w:eastAsia="Times New Roman" w:hAnsi="Arial" w:cs="Arial"/>
          <w:sz w:val="18"/>
          <w:szCs w:val="18"/>
        </w:rPr>
        <w:softHyphen/>
        <w:t>рого создан с использованием авторской маски (Жолковского-ученого). Инициал 3., разъясняет писатель, задействован "для под</w:t>
      </w:r>
      <w:r w:rsidRPr="00E20F88">
        <w:rPr>
          <w:rFonts w:ascii="Arial" w:eastAsia="Times New Roman" w:hAnsi="Arial" w:cs="Arial"/>
          <w:sz w:val="18"/>
          <w:szCs w:val="18"/>
        </w:rPr>
        <w:softHyphen/>
        <w:t xml:space="preserve">держания иллюзии художественного вымысла" и является "продуктом обратного перевода с языка новой родины" (с. 4), где "наше родное Ж превращается в странную парочку </w:t>
      </w:r>
      <w:r w:rsidRPr="00E20F88">
        <w:rPr>
          <w:rFonts w:ascii="Arial" w:eastAsia="Times New Roman" w:hAnsi="Arial" w:cs="Arial"/>
          <w:sz w:val="18"/>
          <w:szCs w:val="18"/>
          <w:lang w:val="en-US"/>
        </w:rPr>
        <w:t>ZH</w:t>
      </w:r>
      <w:r w:rsidRPr="00E20F88">
        <w:rPr>
          <w:rFonts w:ascii="Arial" w:eastAsia="Times New Roman" w:hAnsi="Arial" w:cs="Arial"/>
          <w:sz w:val="18"/>
          <w:szCs w:val="18"/>
        </w:rPr>
        <w:t>" [7, с. 3], на русский. Воз</w:t>
      </w:r>
      <w:r w:rsidRPr="00E20F88">
        <w:rPr>
          <w:rFonts w:ascii="Arial" w:eastAsia="Times New Roman" w:hAnsi="Arial" w:cs="Arial"/>
          <w:sz w:val="18"/>
          <w:szCs w:val="18"/>
        </w:rPr>
        <w:softHyphen/>
        <w:t>никает необходимый Жолковскому эффект отстранения, позволяю</w:t>
      </w:r>
      <w:r w:rsidRPr="00E20F88">
        <w:rPr>
          <w:rFonts w:ascii="Arial" w:eastAsia="Times New Roman" w:hAnsi="Arial" w:cs="Arial"/>
          <w:sz w:val="18"/>
          <w:szCs w:val="18"/>
        </w:rPr>
        <w:softHyphen/>
        <w:t>щий осуществлять игру с собственным профессиональным имиджем. Образ профессора 3. травестирован, юмористически окрашен; в нем просвечивает профессор Пнин из одноименного романа Набокова.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Присутствие такого персонажа-филолога делает оправданным насыщение текста материалом литературоведения и культурологии, использование кода научного исследования. Однако, как и всякий постмодернист, Жолковский стремится избежать однозначности, осо</w:t>
      </w:r>
      <w:r w:rsidRPr="00E20F88">
        <w:rPr>
          <w:rFonts w:ascii="Arial" w:eastAsia="Times New Roman" w:hAnsi="Arial" w:cs="Arial"/>
          <w:sz w:val="18"/>
          <w:szCs w:val="18"/>
        </w:rPr>
        <w:softHyphen/>
        <w:t>бенно нетерпимой, когда речь идет о литературе с ее многозначной природой. Поэтому повествование вариативно, неотделимо от ирони-зирования и самоиронизирования. Высказав какое-либо суждение, Жолковский сразу же вслед за тем демонстрирует его относитель</w:t>
      </w:r>
      <w:r w:rsidRPr="00E20F88">
        <w:rPr>
          <w:rFonts w:ascii="Arial" w:eastAsia="Times New Roman" w:hAnsi="Arial" w:cs="Arial"/>
          <w:sz w:val="18"/>
          <w:szCs w:val="18"/>
        </w:rPr>
        <w:softHyphen/>
        <w:t>ность, недостаточность, неполноту, прибегает к уточнениям, разъяс</w:t>
      </w:r>
      <w:r w:rsidRPr="00E20F88">
        <w:rPr>
          <w:rFonts w:ascii="Arial" w:eastAsia="Times New Roman" w:hAnsi="Arial" w:cs="Arial"/>
          <w:sz w:val="18"/>
          <w:szCs w:val="18"/>
        </w:rPr>
        <w:softHyphen/>
        <w:t>нениям, сопоставлениям разных точек зрения и даже опровержениям, и этот процесс бесконечного уточнения, комментирования ранее ска</w:t>
      </w:r>
      <w:r w:rsidRPr="00E20F88">
        <w:rPr>
          <w:rFonts w:ascii="Arial" w:eastAsia="Times New Roman" w:hAnsi="Arial" w:cs="Arial"/>
          <w:sz w:val="18"/>
          <w:szCs w:val="18"/>
        </w:rPr>
        <w:softHyphen/>
        <w:t>занного и составляет "сюжет" "прозы" "Посвящается С.". В ней нахо</w:t>
      </w:r>
      <w:r w:rsidRPr="00E20F88">
        <w:rPr>
          <w:rFonts w:ascii="Arial" w:eastAsia="Times New Roman" w:hAnsi="Arial" w:cs="Arial"/>
          <w:sz w:val="18"/>
          <w:szCs w:val="18"/>
        </w:rPr>
        <w:softHyphen/>
        <w:t>дит воплощение принцип ризомы. Рассказу присущи аструктурность, алинейность, постоянные извивы мысли, уходы в сторону, разнооб</w:t>
      </w:r>
      <w:r w:rsidRPr="00E20F88">
        <w:rPr>
          <w:rFonts w:ascii="Arial" w:eastAsia="Times New Roman" w:hAnsi="Arial" w:cs="Arial"/>
          <w:sz w:val="18"/>
          <w:szCs w:val="18"/>
        </w:rPr>
        <w:softHyphen/>
        <w:t>разные аналогии, ассоциации, уточнения.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Своего рода завязкой последующих размышлений культурологи</w:t>
      </w:r>
      <w:r w:rsidRPr="00E20F88">
        <w:rPr>
          <w:rFonts w:ascii="Arial" w:eastAsia="Times New Roman" w:hAnsi="Arial" w:cs="Arial"/>
          <w:sz w:val="18"/>
          <w:szCs w:val="18"/>
        </w:rPr>
        <w:softHyphen/>
        <w:t>ческого характера становится фраза "Профессор 3. читал Борхеса" (с. 4), с которой начинается "проза". Каждое слово данной фразы (в первом случае — словосочетание "Профессор 3.") подвергается в дальнейшем уточняющему комментированию, уточняющий коммента</w:t>
      </w:r>
      <w:r w:rsidRPr="00E20F88">
        <w:rPr>
          <w:rFonts w:ascii="Arial" w:eastAsia="Times New Roman" w:hAnsi="Arial" w:cs="Arial"/>
          <w:sz w:val="18"/>
          <w:szCs w:val="18"/>
        </w:rPr>
        <w:softHyphen/>
        <w:t>рий в свою очередь комментируется и т. д. и т. п. — по принципу цеп</w:t>
      </w:r>
      <w:r w:rsidRPr="00E20F88">
        <w:rPr>
          <w:rFonts w:ascii="Arial" w:eastAsia="Times New Roman" w:hAnsi="Arial" w:cs="Arial"/>
          <w:sz w:val="18"/>
          <w:szCs w:val="18"/>
        </w:rPr>
        <w:softHyphen/>
        <w:t>ной реакции. По существу, Жолковский решает классическую деконструктивистскую задачу, как она поставлена Деррида: разрушить границу и построить другую. Не случайно идея пограничья, промежу</w:t>
      </w:r>
      <w:r w:rsidRPr="00E20F88">
        <w:rPr>
          <w:rFonts w:ascii="Arial" w:eastAsia="Times New Roman" w:hAnsi="Arial" w:cs="Arial"/>
          <w:sz w:val="18"/>
          <w:szCs w:val="18"/>
        </w:rPr>
        <w:softHyphen/>
        <w:t>точности, двойственности, сомнительности, относительности, зыбкости переходов активно муссируется в рассказе.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Во-первых, оказывается, что "профессор 3. не был настоящим профессором и лишь играл роль полного профессора славистики по принципу наименьшего сопротивления обстоятельствам, в которых оказался в эмиграции" (с. 4). В данном случае уточнение отделяет формальное от неформального, поворачивает к нам объект разными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сторонами, суждение о каждой из которых по отдельности правдиво, но не дает адекватного представления о сущности объекта в целом.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Утверждение совмещено в "прозе" с отрицанием, эффект "присутствия" — с эффектом "отсутствия".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Следующая ступень уточнения связана с пародийным снижением образа, заявленного как благопристойно-"цитатный". При этом Жол</w:t>
      </w:r>
      <w:r w:rsidRPr="00E20F88">
        <w:rPr>
          <w:rFonts w:ascii="Arial" w:eastAsia="Times New Roman" w:hAnsi="Arial" w:cs="Arial"/>
          <w:sz w:val="18"/>
          <w:szCs w:val="18"/>
        </w:rPr>
        <w:softHyphen/>
        <w:t>ковский выходит на проблему более общего порядка — проблему творческой личности. Данную проблему он рассматривает в юнгиан-ском ключе, одновременно пародируя Юнга, лишая его суждения значения непререкаемости.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Создатель аналитической психологии утверждал, что творец в своем качестве художника "есть свой труд, а не человек": "Каждый творчески одаренный человек — это некоторая двойственность или синтез парадоксальных свойств. • </w:t>
      </w:r>
      <w:r w:rsidRPr="00E20F88">
        <w:rPr>
          <w:rFonts w:ascii="Arial" w:eastAsia="Times New Roman" w:hAnsi="Arial" w:cs="Arial"/>
          <w:iCs/>
          <w:sz w:val="18"/>
          <w:szCs w:val="18"/>
        </w:rPr>
        <w:t xml:space="preserve">С одной стороны, он представляет собой нечто человечески личное, с другой, — это внеличностный, творческий процесс" </w:t>
      </w:r>
      <w:r w:rsidRPr="00E20F88">
        <w:rPr>
          <w:rFonts w:ascii="Arial" w:eastAsia="Times New Roman" w:hAnsi="Arial" w:cs="Arial"/>
          <w:sz w:val="18"/>
          <w:szCs w:val="18"/>
        </w:rPr>
        <w:t>[487, с. 145].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свете концепции Юнга понятнее становится смысл следующего высказывания Жолковского: "Действительно, как мог читать и писать Борхеса, а значит, и быть им какой-то лже-профессор псевдо-3., ко</w:t>
      </w:r>
      <w:r w:rsidRPr="00E20F88">
        <w:rPr>
          <w:rFonts w:ascii="Arial" w:eastAsia="Times New Roman" w:hAnsi="Arial" w:cs="Arial"/>
          <w:sz w:val="18"/>
          <w:szCs w:val="18"/>
        </w:rPr>
        <w:softHyphen/>
        <w:t>гда и сом без пяти минут нобелевский лауреат на вопрос, он ли яв</w:t>
      </w:r>
      <w:r w:rsidRPr="00E20F88">
        <w:rPr>
          <w:rFonts w:ascii="Arial" w:eastAsia="Times New Roman" w:hAnsi="Arial" w:cs="Arial"/>
          <w:sz w:val="18"/>
          <w:szCs w:val="18"/>
        </w:rPr>
        <w:softHyphen/>
        <w:t>ляется знаменитым Борхесом, отвечал "Иногда", и в каждом из трех полуосиленных профессором 3. рассказов нашел повод подчеркнуть, что писавший их Борхес — это не совсем тот Борхес, который в них фигурирует?" (с. 5). Ответ Борхеса может быть истолкован и как шутка, и как признание в том, что не всегда он равен себе же как автору лучших своих творений, и в юнгианском духе — как указание (в парадок</w:t>
      </w:r>
      <w:r w:rsidRPr="00E20F88">
        <w:rPr>
          <w:rFonts w:ascii="Arial" w:eastAsia="Times New Roman" w:hAnsi="Arial" w:cs="Arial"/>
          <w:sz w:val="18"/>
          <w:szCs w:val="18"/>
        </w:rPr>
        <w:softHyphen/>
        <w:t>сальной форме) на двойственную природу творческой личности, кото</w:t>
      </w:r>
      <w:r w:rsidRPr="00E20F88">
        <w:rPr>
          <w:rFonts w:ascii="Arial" w:eastAsia="Times New Roman" w:hAnsi="Arial" w:cs="Arial"/>
          <w:sz w:val="18"/>
          <w:szCs w:val="18"/>
        </w:rPr>
        <w:softHyphen/>
        <w:t>рая может достичь степени внутреннего самоотчуждения человека от художника. Третья версия наиболее близка к тому, что писал о себе сам аргентинский писатель в эссе "Борхес и я": "... я живу, остаюсь в живых, чтобы Борхес мог сочинять свою литературу и доказывать ею мое существование. Охотно признаю, кое-какие страницы ему уда</w:t>
      </w:r>
      <w:r w:rsidRPr="00E20F88">
        <w:rPr>
          <w:rFonts w:ascii="Arial" w:eastAsia="Times New Roman" w:hAnsi="Arial" w:cs="Arial"/>
          <w:sz w:val="18"/>
          <w:szCs w:val="18"/>
        </w:rPr>
        <w:softHyphen/>
        <w:t xml:space="preserve">лись, но и эти страницы меня не спасут, ведь лучшим в них он </w:t>
      </w:r>
      <w:r w:rsidRPr="00E20F88">
        <w:rPr>
          <w:rFonts w:ascii="Arial" w:eastAsia="Times New Roman" w:hAnsi="Arial" w:cs="Arial"/>
          <w:sz w:val="18"/>
          <w:szCs w:val="18"/>
        </w:rPr>
        <w:lastRenderedPageBreak/>
        <w:t>не обя</w:t>
      </w:r>
      <w:r w:rsidRPr="00E20F88">
        <w:rPr>
          <w:rFonts w:ascii="Arial" w:eastAsia="Times New Roman" w:hAnsi="Arial" w:cs="Arial"/>
          <w:sz w:val="18"/>
          <w:szCs w:val="18"/>
        </w:rPr>
        <w:softHyphen/>
        <w:t>зан ни себе, ни другим, а только языку и традиции. Так или иначе, я обречен исчезнуть, и, быть может, лишь какая-то частица меня уцеле</w:t>
      </w:r>
      <w:r w:rsidRPr="00E20F88">
        <w:rPr>
          <w:rFonts w:ascii="Arial" w:eastAsia="Times New Roman" w:hAnsi="Arial" w:cs="Arial"/>
          <w:sz w:val="18"/>
          <w:szCs w:val="18"/>
        </w:rPr>
        <w:softHyphen/>
        <w:t>ет в нем. Мало-помалу я отдаю ему все, хотя и знаю его болезнен</w:t>
      </w:r>
      <w:r w:rsidRPr="00E20F88">
        <w:rPr>
          <w:rFonts w:ascii="Arial" w:eastAsia="Times New Roman" w:hAnsi="Arial" w:cs="Arial"/>
          <w:sz w:val="18"/>
          <w:szCs w:val="18"/>
        </w:rPr>
        <w:softHyphen/>
        <w:t>ную страсть к подтасовкам и преувеличениям. Спиноза утверждал, что сущее стремится пребыть собой, камень — вечно быть камнем, тигр — тигром. Мне суждено остаться Борхесом, а не мной (если я вообще есть), но я куда реже узнаю себя в его книгах, чем во многих других или в самозабвенных переборах гитары" [61, с. 365]. Однако и этот текст написан писателем, а не "просто человеком" Борхесом (хотя — от его лица), противоречие остается неразрешенным.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Жолковский далеко не так серьезен и академичен, как на первый взгляд может показаться. Напротив, чем далее, тем более откровенно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он иронизирует, хохмит, мистифицирует. Вскрывая относительный характер истин-суждений Юнга о творческой личности, Жолков</w:t>
      </w:r>
      <w:r w:rsidRPr="00E20F88">
        <w:rPr>
          <w:rFonts w:ascii="Arial" w:eastAsia="Times New Roman" w:hAnsi="Arial" w:cs="Arial"/>
          <w:sz w:val="18"/>
          <w:szCs w:val="18"/>
        </w:rPr>
        <w:softHyphen/>
        <w:t>ский доводит логику его мысли до абсурда и, так как любой чело</w:t>
      </w:r>
      <w:r w:rsidRPr="00E20F88">
        <w:rPr>
          <w:rFonts w:ascii="Arial" w:eastAsia="Times New Roman" w:hAnsi="Arial" w:cs="Arial"/>
          <w:sz w:val="18"/>
          <w:szCs w:val="18"/>
        </w:rPr>
        <w:softHyphen/>
        <w:t>век в каждый новый момент жизни не тот, каким был прежде, и в глазах каждого из окружающих разный, "размножает" Борхеса: Борхесов — не Борхесов</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становится столько, сколько восприни</w:t>
      </w:r>
      <w:r w:rsidRPr="00E20F88">
        <w:rPr>
          <w:rFonts w:ascii="Arial" w:eastAsia="Times New Roman" w:hAnsi="Arial" w:cs="Arial"/>
          <w:sz w:val="18"/>
          <w:szCs w:val="18"/>
        </w:rPr>
        <w:softHyphen/>
        <w:t>мающих лиц; сам же Борхес как единая (пусть раздвоенная) твор</w:t>
      </w:r>
      <w:r w:rsidRPr="00E20F88">
        <w:rPr>
          <w:rFonts w:ascii="Arial" w:eastAsia="Times New Roman" w:hAnsi="Arial" w:cs="Arial"/>
          <w:sz w:val="18"/>
          <w:szCs w:val="18"/>
        </w:rPr>
        <w:softHyphen/>
        <w:t>ческая личность как бы исчезает, превращается в фикцию, лишь объект интерпретаций. А раз Борхес в определенные моменты жизни бывает не Борхесом, то он — мистифицирует читателей Жолковский, переводя условно-метафорическое в план реальный, — может оказаться в этот момент кем-нибудь другим: почему бы не Набоковым, с которым в один год родился? Наконец, почему бы не Пушкиным, ранее и другими словами выразившим ту же мысль о неидентичности художника и человека, что и Борхес? И с целью подчеркнуть это сходство, Жолковский, иронизируя, весьма воль</w:t>
      </w:r>
      <w:r w:rsidRPr="00E20F88">
        <w:rPr>
          <w:rFonts w:ascii="Arial" w:eastAsia="Times New Roman" w:hAnsi="Arial" w:cs="Arial"/>
          <w:sz w:val="18"/>
          <w:szCs w:val="18"/>
        </w:rPr>
        <w:softHyphen/>
        <w:t>но, с использованием типично советских штампов пересказывает пушкинскую цитату</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Пока не требует поэта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К священной жертве Аполлон,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 заботах суетного света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Он малодушно погружен;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Молчит его святая лира.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Душа вкушает хладный сон,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И меж детей ничтожных мира,</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Быть может, всех ничтожней он [336, т. 3, с.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следующим образом: "... в свободное от творческой работы время писатель представляет собой совершенно другую личность, неже</w:t>
      </w:r>
      <w:r w:rsidRPr="00E20F88">
        <w:rPr>
          <w:rFonts w:ascii="Arial" w:eastAsia="Times New Roman" w:hAnsi="Arial" w:cs="Arial"/>
          <w:sz w:val="18"/>
          <w:szCs w:val="18"/>
        </w:rPr>
        <w:softHyphen/>
        <w:t>ли в момент вдохновенного служения музам" (с. 5). Иронизирует писатель и над собой, взявшимся перевести на язык прозы непе</w:t>
      </w:r>
      <w:r w:rsidRPr="00E20F88">
        <w:rPr>
          <w:rFonts w:ascii="Arial" w:eastAsia="Times New Roman" w:hAnsi="Arial" w:cs="Arial"/>
          <w:sz w:val="18"/>
          <w:szCs w:val="18"/>
        </w:rPr>
        <w:softHyphen/>
        <w:t>реводимое — поэзию, и над клише советского литературоведения, и над людьми, абсолютизирующими относительные научные истины.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Начатую литературную игру Жолковский "переносит в жизнь", описывает своего рода эксперимент профессора 3. по проверке юнгианской концепции практикой — путем наблюдения над "одним из немногих доступных прямому наблюдению профессора объек</w:t>
      </w:r>
      <w:r w:rsidRPr="00E20F88">
        <w:rPr>
          <w:rFonts w:ascii="Arial" w:eastAsia="Times New Roman" w:hAnsi="Arial" w:cs="Arial"/>
          <w:sz w:val="18"/>
          <w:szCs w:val="18"/>
        </w:rPr>
        <w:softHyphen/>
        <w:t>тов его исследования" (с. 6) — писателем-эмигрантом С. Ряд зада-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"Сенильный, полу-слепой, но сыпавший бодрыми парадоксами Борхес был, ра</w:t>
      </w:r>
      <w:r w:rsidRPr="00E20F88">
        <w:rPr>
          <w:rFonts w:ascii="Arial" w:eastAsia="Times New Roman" w:hAnsi="Arial" w:cs="Arial"/>
          <w:sz w:val="18"/>
          <w:szCs w:val="14"/>
        </w:rPr>
        <w:softHyphen/>
        <w:t>зумеется, не только не тем Борхесом, которого теперь с таким запозданием пытался читать профессор 3. (а тогда еще не читал вовсе), но, в сущности, и не тем, на кото</w:t>
      </w:r>
      <w:r w:rsidRPr="00E20F88">
        <w:rPr>
          <w:rFonts w:ascii="Arial" w:eastAsia="Times New Roman" w:hAnsi="Arial" w:cs="Arial"/>
          <w:sz w:val="18"/>
          <w:szCs w:val="14"/>
        </w:rPr>
        <w:softHyphen/>
        <w:t>рого рассчитывали устроители симпозиума, ибо он то ли не читал, то ли делал вид, что не читал ни строчки Набокова, и уж во всяком случае ни разу о нем не обмол</w:t>
      </w:r>
      <w:r w:rsidRPr="00E20F88">
        <w:rPr>
          <w:rFonts w:ascii="Arial" w:eastAsia="Times New Roman" w:hAnsi="Arial" w:cs="Arial"/>
          <w:sz w:val="18"/>
          <w:szCs w:val="14"/>
        </w:rPr>
        <w:softHyphen/>
        <w:t>вился в своей двухчасовой беседе с аудиторией" (с. 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ваемых читателю загадок</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косвенным образом сообщаемых све</w:t>
      </w:r>
      <w:r w:rsidRPr="00E20F88">
        <w:rPr>
          <w:rFonts w:ascii="Arial" w:eastAsia="Times New Roman" w:hAnsi="Arial" w:cs="Arial"/>
          <w:sz w:val="18"/>
          <w:szCs w:val="18"/>
        </w:rPr>
        <w:softHyphen/>
        <w:t>дений о жизни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творчестве</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позволяет понять, что речь идет о первом прозаике русской литературной эмиграции Саше Соколове.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Общение профессора 3. и писателя С. описано в духе травестии, причем пародируются отношения "следователя/"подследственного", чему служит пародийное использование клише юридической литературы ("допрашиваемый С."; "в своем запирательстве"; "предупрежденный профессором 3., что каждое его показание может быть использовано против него", с. 6). По-видимому, Жолковский и прибегает к тайнописи и шутливому тону, чтобы в необидной форме обнародовать результаты "расследования" профессора 3.: "... допрашиваемый С., начисто отри</w:t>
      </w:r>
      <w:r w:rsidRPr="00E20F88">
        <w:rPr>
          <w:rFonts w:ascii="Arial" w:eastAsia="Times New Roman" w:hAnsi="Arial" w:cs="Arial"/>
          <w:sz w:val="18"/>
          <w:szCs w:val="18"/>
        </w:rPr>
        <w:softHyphen/>
        <w:t>цающий знакомство с многочисленными, по мысли профессора 3., родственными писателю С. произведениями русской и мировой клас</w:t>
      </w:r>
      <w:r w:rsidRPr="00E20F88">
        <w:rPr>
          <w:rFonts w:ascii="Arial" w:eastAsia="Times New Roman" w:hAnsi="Arial" w:cs="Arial"/>
          <w:sz w:val="18"/>
          <w:szCs w:val="18"/>
        </w:rPr>
        <w:softHyphen/>
        <w:t>сики и или прикидывающийся в своем запирательстве этаким дурач</w:t>
      </w:r>
      <w:r w:rsidRPr="00E20F88">
        <w:rPr>
          <w:rFonts w:ascii="Arial" w:eastAsia="Times New Roman" w:hAnsi="Arial" w:cs="Arial"/>
          <w:sz w:val="18"/>
          <w:szCs w:val="18"/>
        </w:rPr>
        <w:softHyphen/>
        <w:t>ком-второгодником, или уж и впрямь неспособный без бумажки свя</w:t>
      </w:r>
      <w:r w:rsidRPr="00E20F88">
        <w:rPr>
          <w:rFonts w:ascii="Arial" w:eastAsia="Times New Roman" w:hAnsi="Arial" w:cs="Arial"/>
          <w:sz w:val="18"/>
          <w:szCs w:val="18"/>
        </w:rPr>
        <w:softHyphen/>
        <w:t>зать двух слов о литературе, и загадочный С.— автор трех, наверное, самых красноречивых за всю историю отечественной словесности романов, никак не могли являться одним и тем же лицом, разве что очень и очень иногда" (с.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Характерно, что Жолковский дает несколько версий, по-разному трактующих несовпадение обликов С., но ни одна из них не опровер</w:t>
      </w:r>
      <w:r w:rsidRPr="00E20F88">
        <w:rPr>
          <w:rFonts w:ascii="Arial" w:eastAsia="Times New Roman" w:hAnsi="Arial" w:cs="Arial"/>
          <w:sz w:val="18"/>
          <w:szCs w:val="18"/>
        </w:rPr>
        <w:softHyphen/>
        <w:t>гает факт своеобразного раздвоения его личности. Данное явление получает у Юнга следующее разъяснение: "Очень редко встречается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 Его частичный, а точнее уменьшительный (и общий с великим предшествен</w:t>
      </w:r>
      <w:r w:rsidRPr="00E20F88">
        <w:rPr>
          <w:rFonts w:ascii="Arial" w:eastAsia="Times New Roman" w:hAnsi="Arial" w:cs="Arial"/>
          <w:sz w:val="18"/>
          <w:szCs w:val="14"/>
        </w:rPr>
        <w:softHyphen/>
        <w:t>ником) тезка писатель С." (с. 6): великий предшественник — Пушкин, его имя Алек</w:t>
      </w:r>
      <w:r w:rsidRPr="00E20F88">
        <w:rPr>
          <w:rFonts w:ascii="Arial" w:eastAsia="Times New Roman" w:hAnsi="Arial" w:cs="Arial"/>
          <w:sz w:val="18"/>
          <w:szCs w:val="14"/>
        </w:rPr>
        <w:softHyphen/>
        <w:t>сандр, как и имя Жолковского, уменьшительное от "Александр" — Саша — такова разгадка имени.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 xml:space="preserve">"Мелькнувшая было идейка о зашифрованном в названиях его трех книг имени писателя как-то не вытанцовывалась. Ну, хорошо, в первом слове названия первого романа полупрочитывалась, правда, не без </w:t>
      </w:r>
      <w:r w:rsidRPr="00E20F88">
        <w:rPr>
          <w:rFonts w:ascii="Arial" w:eastAsia="Times New Roman" w:hAnsi="Arial" w:cs="Arial"/>
          <w:sz w:val="18"/>
          <w:szCs w:val="14"/>
        </w:rPr>
        <w:lastRenderedPageBreak/>
        <w:t>некоторого усилия, фамилия автора; в заглавие второго были вынесены названия двух животных, то есть, собственно, одного и того же, взятые в диком и домашнем вариантах, что позволяло протянуть аналогию к той хищной птице, от которой образована была опять-таки фамилия С. и которая в давние времена приручалась для охоты и тем самым имела и домашнюю ипостась; наконец, в имени заглавного героя третьего романа содержалась часть авторского имени (уже косвенно затронутого в нашем повествовании)" (с. 10): название приру</w:t>
      </w:r>
      <w:r w:rsidRPr="00E20F88">
        <w:rPr>
          <w:rFonts w:ascii="Arial" w:eastAsia="Times New Roman" w:hAnsi="Arial" w:cs="Arial"/>
          <w:sz w:val="18"/>
          <w:szCs w:val="14"/>
        </w:rPr>
        <w:softHyphen/>
        <w:t>чавшейся для охоты птицы — сокол, производная от него фамилия — Соколов; загла</w:t>
      </w:r>
      <w:r w:rsidRPr="00E20F88">
        <w:rPr>
          <w:rFonts w:ascii="Arial" w:eastAsia="Times New Roman" w:hAnsi="Arial" w:cs="Arial"/>
          <w:sz w:val="18"/>
          <w:szCs w:val="14"/>
        </w:rPr>
        <w:softHyphen/>
        <w:t xml:space="preserve">вия трех упоминаемых романов Соколова — "Школа для дураков", "Между собакой и волком", "Палисандрия"; слово "школа" (от греч. </w:t>
      </w:r>
      <w:r w:rsidRPr="00E20F88">
        <w:rPr>
          <w:rFonts w:ascii="Arial" w:eastAsia="Times New Roman" w:hAnsi="Arial" w:cs="Arial"/>
          <w:sz w:val="18"/>
          <w:szCs w:val="18"/>
          <w:lang w:val="el-GR"/>
        </w:rPr>
        <w:t>σχολή)</w:t>
      </w:r>
      <w:r w:rsidRPr="00E20F88">
        <w:rPr>
          <w:rFonts w:ascii="Arial" w:eastAsia="Times New Roman" w:hAnsi="Arial" w:cs="Arial"/>
          <w:sz w:val="18"/>
          <w:szCs w:val="14"/>
        </w:rPr>
        <w:t xml:space="preserve"> созвучно со словом "Соколов"; в слово "Палисандр" входит часть имени Соколова — Александр.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его памяти всплыли сетования писателя С. на поклонников (из числа интел</w:t>
      </w:r>
      <w:r w:rsidRPr="00E20F88">
        <w:rPr>
          <w:rFonts w:ascii="Arial" w:eastAsia="Times New Roman" w:hAnsi="Arial" w:cs="Arial"/>
          <w:sz w:val="18"/>
          <w:szCs w:val="14"/>
        </w:rPr>
        <w:softHyphen/>
        <w:t>лигентных посетителей зимнего курорта, где С. работал инструктором по бегу на лыжах — вослед Набокову, аналогичным образом промышлявшему некогда теннисом), которые от похвал его стилю быстро перешли к советам написать о жизни и судьбе эмиграции по рецепту недавно нашумевшего диссидентского гроссбуха о сталинских временах" (с. 11). Соколов проживает в Вермонте, подрабатывает на горно-лыжных курортах; "Жизнь и судьба" — название романа В. Гроссмана.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"Писатель С., часто признаваемый продолжателем, а иногда, и абсолютно безосновательно, эпигоном Набокова (главным образом потому, что за свой первый роман удостоился благословения сходившего в гроб мэтра)..." (с. 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творчески одаренный индивид, которому не пришлось бы дорого оплатить искру божью — свои необычные возможности. &lt;...&gt; Самое сильное в нем, его собственное творческое начало, пожирает боль</w:t>
      </w:r>
      <w:r w:rsidRPr="00E20F88">
        <w:rPr>
          <w:rFonts w:ascii="Arial" w:eastAsia="Times New Roman" w:hAnsi="Arial" w:cs="Arial"/>
          <w:sz w:val="18"/>
          <w:szCs w:val="18"/>
        </w:rPr>
        <w:softHyphen/>
        <w:t>шую часть его энергии, если он действительно художник, а для проче</w:t>
      </w:r>
      <w:r w:rsidRPr="00E20F88">
        <w:rPr>
          <w:rFonts w:ascii="Arial" w:eastAsia="Times New Roman" w:hAnsi="Arial" w:cs="Arial"/>
          <w:sz w:val="18"/>
          <w:szCs w:val="18"/>
        </w:rPr>
        <w:softHyphen/>
        <w:t>го остается слишком мало, чтобы из этого остатка могла развиться в придачу еще какая-либо ценность" [489, с. 147]. Цитирование борхе</w:t>
      </w:r>
      <w:r w:rsidRPr="00E20F88">
        <w:rPr>
          <w:rFonts w:ascii="Arial" w:eastAsia="Times New Roman" w:hAnsi="Arial" w:cs="Arial"/>
          <w:sz w:val="18"/>
          <w:szCs w:val="18"/>
        </w:rPr>
        <w:softHyphen/>
        <w:t>совского "иногда" применительно к писателю С., образ которого, конечно, травестирован, акцентирует типичность рассматриваемого явления. Может быть, "проза" "Посвящается С." и написана для того, чтобы разъяснить художнику слова природу его творческой личности, не обижая, а успокаивая, помещая "в одну компанию" с Пушкиным и Борхесом? Тем более что это отклик Жолковского на одну из малых "</w:t>
      </w:r>
      <w:r w:rsidRPr="00E20F88">
        <w:rPr>
          <w:rFonts w:ascii="Arial" w:eastAsia="Times New Roman" w:hAnsi="Arial" w:cs="Arial"/>
          <w:b/>
          <w:sz w:val="18"/>
          <w:szCs w:val="18"/>
        </w:rPr>
        <w:t>проз</w:t>
      </w:r>
      <w:r w:rsidRPr="00E20F88">
        <w:rPr>
          <w:rFonts w:ascii="Arial" w:eastAsia="Times New Roman" w:hAnsi="Arial" w:cs="Arial"/>
          <w:sz w:val="18"/>
          <w:szCs w:val="18"/>
        </w:rPr>
        <w:t>" Соколова</w:t>
      </w:r>
      <w:r w:rsidRPr="00E20F88">
        <w:rPr>
          <w:rFonts w:ascii="Arial" w:eastAsia="Times New Roman" w:hAnsi="Arial" w:cs="Arial"/>
          <w:color w:val="FF0000"/>
          <w:sz w:val="18"/>
          <w:szCs w:val="18"/>
        </w:rPr>
        <w:t>*</w:t>
      </w:r>
      <w:r w:rsidRPr="00E20F88">
        <w:rPr>
          <w:rFonts w:ascii="Arial" w:eastAsia="Times New Roman" w:hAnsi="Arial" w:cs="Arial"/>
          <w:sz w:val="18"/>
          <w:szCs w:val="18"/>
        </w:rPr>
        <w:t>, в которой их взаимоотношения даны глазами "писателя С." (так сказать, "обмен любезностями" по-постмодернистски). Не обходится Жолковский и без дружеских розыгрышей и подкалываний, рассчитывая на то, что их юмористический характер будет понят и оценен адресатом.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числе первоначальных названий "прозы" два имеют прямое от</w:t>
      </w:r>
      <w:r w:rsidRPr="00E20F88">
        <w:rPr>
          <w:rFonts w:ascii="Arial" w:eastAsia="Times New Roman" w:hAnsi="Arial" w:cs="Arial"/>
          <w:sz w:val="18"/>
          <w:szCs w:val="18"/>
        </w:rPr>
        <w:softHyphen/>
        <w:t>ношение к Соколову: "Борхесандрия" и "С./З". Второе, неиспользо</w:t>
      </w:r>
      <w:r w:rsidRPr="00E20F88">
        <w:rPr>
          <w:rFonts w:ascii="Arial" w:eastAsia="Times New Roman" w:hAnsi="Arial" w:cs="Arial"/>
          <w:sz w:val="18"/>
          <w:szCs w:val="18"/>
        </w:rPr>
        <w:softHyphen/>
        <w:t>ванное, но сохраненное в тексте заглавие воспроизводит в русскоя</w:t>
      </w:r>
      <w:r w:rsidRPr="00E20F88">
        <w:rPr>
          <w:rFonts w:ascii="Arial" w:eastAsia="Times New Roman" w:hAnsi="Arial" w:cs="Arial"/>
          <w:sz w:val="18"/>
          <w:szCs w:val="18"/>
        </w:rPr>
        <w:softHyphen/>
        <w:t>зычном варианте первые буквы "американизированных" на новой родине фамилий Соколова и Жолковского. Они написаны через ко</w:t>
      </w:r>
      <w:r w:rsidRPr="00E20F88">
        <w:rPr>
          <w:rFonts w:ascii="Arial" w:eastAsia="Times New Roman" w:hAnsi="Arial" w:cs="Arial"/>
          <w:sz w:val="18"/>
          <w:szCs w:val="18"/>
        </w:rPr>
        <w:softHyphen/>
        <w:t>сую черту, что должно означать: "Соколову — Жолковский". Перед нами — зашифрованная, имеющая игровой характер форма посвя</w:t>
      </w:r>
      <w:r w:rsidRPr="00E20F88">
        <w:rPr>
          <w:rFonts w:ascii="Arial" w:eastAsia="Times New Roman" w:hAnsi="Arial" w:cs="Arial"/>
          <w:sz w:val="18"/>
          <w:szCs w:val="18"/>
        </w:rPr>
        <w:softHyphen/>
        <w:t>щения. И в то же время несостоявшееся заглавие является цитатой, "русифицирующей" название книги Ролана Барта "</w:t>
      </w:r>
      <w:r w:rsidRPr="00E20F88">
        <w:rPr>
          <w:rFonts w:ascii="Arial" w:eastAsia="Times New Roman" w:hAnsi="Arial" w:cs="Arial"/>
          <w:sz w:val="18"/>
          <w:szCs w:val="18"/>
          <w:lang w:val="en-US"/>
        </w:rPr>
        <w:t>S</w:t>
      </w:r>
      <w:r w:rsidRPr="00E20F88">
        <w:rPr>
          <w:rFonts w:ascii="Arial" w:eastAsia="Times New Roman" w:hAnsi="Arial" w:cs="Arial"/>
          <w:sz w:val="18"/>
          <w:szCs w:val="18"/>
        </w:rPr>
        <w:t>/</w:t>
      </w:r>
      <w:r w:rsidRPr="00E20F88">
        <w:rPr>
          <w:rFonts w:ascii="Arial" w:eastAsia="Times New Roman" w:hAnsi="Arial" w:cs="Arial"/>
          <w:sz w:val="18"/>
          <w:szCs w:val="18"/>
          <w:lang w:val="en-US"/>
        </w:rPr>
        <w:t>Z</w:t>
      </w:r>
      <w:r w:rsidRPr="00E20F88">
        <w:rPr>
          <w:rFonts w:ascii="Arial" w:eastAsia="Times New Roman" w:hAnsi="Arial" w:cs="Arial"/>
          <w:sz w:val="18"/>
          <w:szCs w:val="18"/>
        </w:rPr>
        <w:t>", использован</w:t>
      </w:r>
      <w:r w:rsidRPr="00E20F88">
        <w:rPr>
          <w:rFonts w:ascii="Arial" w:eastAsia="Times New Roman" w:hAnsi="Arial" w:cs="Arial"/>
          <w:sz w:val="18"/>
          <w:szCs w:val="18"/>
        </w:rPr>
        <w:softHyphen/>
        <w:t>ное в пародийных целях.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Книга Барта "</w:t>
      </w:r>
      <w:r w:rsidRPr="00E20F88">
        <w:rPr>
          <w:rFonts w:ascii="Arial" w:eastAsia="Times New Roman" w:hAnsi="Arial" w:cs="Arial"/>
          <w:sz w:val="18"/>
          <w:szCs w:val="18"/>
          <w:lang w:val="en-US"/>
        </w:rPr>
        <w:t>S</w:t>
      </w:r>
      <w:r w:rsidRPr="00E20F88">
        <w:rPr>
          <w:rFonts w:ascii="Arial" w:eastAsia="Times New Roman" w:hAnsi="Arial" w:cs="Arial"/>
          <w:sz w:val="18"/>
          <w:szCs w:val="18"/>
        </w:rPr>
        <w:t>/</w:t>
      </w:r>
      <w:r w:rsidRPr="00E20F88">
        <w:rPr>
          <w:rFonts w:ascii="Arial" w:eastAsia="Times New Roman" w:hAnsi="Arial" w:cs="Arial"/>
          <w:sz w:val="18"/>
          <w:szCs w:val="18"/>
          <w:lang w:val="en-US"/>
        </w:rPr>
        <w:t>Z</w:t>
      </w:r>
      <w:r w:rsidRPr="00E20F88">
        <w:rPr>
          <w:rFonts w:ascii="Arial" w:eastAsia="Times New Roman" w:hAnsi="Arial" w:cs="Arial"/>
          <w:sz w:val="18"/>
          <w:szCs w:val="18"/>
        </w:rPr>
        <w:t xml:space="preserve">" посвящена анализу рассказа О. де Бальзака "Сарразин". Ее название представляет собой герменевтический код, отсылающий к инициалам героев бальзаковского рассказа </w:t>
      </w:r>
      <w:r w:rsidRPr="00E20F88">
        <w:rPr>
          <w:rFonts w:ascii="Arial" w:eastAsia="Times New Roman" w:hAnsi="Arial" w:cs="Arial"/>
          <w:sz w:val="18"/>
          <w:szCs w:val="18"/>
          <w:lang w:val="en-US"/>
        </w:rPr>
        <w:t>Sarrasine</w:t>
      </w:r>
      <w:r w:rsidRPr="00E20F88">
        <w:rPr>
          <w:rFonts w:ascii="Arial" w:eastAsia="Times New Roman" w:hAnsi="Arial" w:cs="Arial"/>
          <w:sz w:val="18"/>
          <w:szCs w:val="18"/>
        </w:rPr>
        <w:t xml:space="preserve"> и </w:t>
      </w:r>
      <w:r w:rsidRPr="00E20F88">
        <w:rPr>
          <w:rFonts w:ascii="Arial" w:eastAsia="Times New Roman" w:hAnsi="Arial" w:cs="Arial"/>
          <w:sz w:val="18"/>
          <w:szCs w:val="18"/>
          <w:lang w:val="en-US"/>
        </w:rPr>
        <w:t>Zambinella</w:t>
      </w:r>
      <w:r w:rsidRPr="00E20F88">
        <w:rPr>
          <w:rFonts w:ascii="Arial" w:eastAsia="Times New Roman" w:hAnsi="Arial" w:cs="Arial"/>
          <w:sz w:val="18"/>
          <w:szCs w:val="18"/>
        </w:rPr>
        <w:t>. Согласно Барту, "</w:t>
      </w:r>
      <w:r w:rsidRPr="00E20F88">
        <w:rPr>
          <w:rFonts w:ascii="Arial" w:eastAsia="Times New Roman" w:hAnsi="Arial" w:cs="Arial"/>
          <w:sz w:val="18"/>
          <w:szCs w:val="18"/>
          <w:lang w:val="en-US"/>
        </w:rPr>
        <w:t>S</w:t>
      </w:r>
      <w:r w:rsidRPr="00E20F88">
        <w:rPr>
          <w:rFonts w:ascii="Arial" w:eastAsia="Times New Roman" w:hAnsi="Arial" w:cs="Arial"/>
          <w:sz w:val="18"/>
          <w:szCs w:val="18"/>
        </w:rPr>
        <w:t xml:space="preserve"> и </w:t>
      </w:r>
      <w:r w:rsidRPr="00E20F88">
        <w:rPr>
          <w:rFonts w:ascii="Arial" w:eastAsia="Times New Roman" w:hAnsi="Arial" w:cs="Arial"/>
          <w:sz w:val="18"/>
          <w:szCs w:val="18"/>
          <w:lang w:val="en-US"/>
        </w:rPr>
        <w:t>Z</w:t>
      </w:r>
      <w:r w:rsidRPr="00E20F88">
        <w:rPr>
          <w:rFonts w:ascii="Arial" w:eastAsia="Times New Roman" w:hAnsi="Arial" w:cs="Arial"/>
          <w:sz w:val="18"/>
          <w:szCs w:val="18"/>
        </w:rPr>
        <w:t xml:space="preserve"> находятся в отношении графи</w:t>
      </w:r>
      <w:r w:rsidRPr="00E20F88">
        <w:rPr>
          <w:rFonts w:ascii="Arial" w:eastAsia="Times New Roman" w:hAnsi="Arial" w:cs="Arial"/>
          <w:sz w:val="18"/>
          <w:szCs w:val="18"/>
        </w:rPr>
        <w:softHyphen/>
        <w:t>ческой инверсии: это та же самая буква, увиденная с противополож</w:t>
      </w:r>
      <w:r w:rsidRPr="00E20F88">
        <w:rPr>
          <w:rFonts w:ascii="Arial" w:eastAsia="Times New Roman" w:hAnsi="Arial" w:cs="Arial"/>
          <w:sz w:val="18"/>
          <w:szCs w:val="18"/>
        </w:rPr>
        <w:softHyphen/>
        <w:t>ной стороны зеркала..." [22, с. 125].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Игра Жолковского с названием прославленной постструктурали</w:t>
      </w:r>
      <w:r w:rsidRPr="00E20F88">
        <w:rPr>
          <w:rFonts w:ascii="Arial" w:eastAsia="Times New Roman" w:hAnsi="Arial" w:cs="Arial"/>
          <w:sz w:val="18"/>
          <w:szCs w:val="18"/>
        </w:rPr>
        <w:softHyphen/>
        <w:t>стской работы (см. также [149, 150]) — указание на то, что Соколов и Жолковский принадлежат к одному полю культуры — постмодерни</w:t>
      </w:r>
      <w:r w:rsidRPr="00E20F88">
        <w:rPr>
          <w:rFonts w:ascii="Arial" w:eastAsia="Times New Roman" w:hAnsi="Arial" w:cs="Arial"/>
          <w:sz w:val="18"/>
          <w:szCs w:val="18"/>
        </w:rPr>
        <w:softHyphen/>
        <w:t>стскому, но один (писатель С.) представляет литературу, другой (профессор 3.) — литературоведение.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Своеобразное скрещивание в вариативном заглавии "Борхесандрия" имени Борхеса и части названия романа Соколова "Палисандрия" — способ сближения этих художников слова как пред</w:t>
      </w:r>
      <w:r w:rsidRPr="00E20F88">
        <w:rPr>
          <w:rFonts w:ascii="Arial" w:eastAsia="Times New Roman" w:hAnsi="Arial" w:cs="Arial"/>
          <w:sz w:val="18"/>
          <w:szCs w:val="18"/>
        </w:rPr>
        <w:softHyphen/>
        <w:t>ставителей постмодернизма. Здесь же зашифрована часть имени Жолковского — Александр.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5"/>
        </w:rPr>
        <w:t>*</w:t>
      </w:r>
      <w:r w:rsidRPr="00E20F88">
        <w:rPr>
          <w:rFonts w:ascii="Arial" w:eastAsia="Times New Roman" w:hAnsi="Arial" w:cs="Arial"/>
          <w:iCs/>
          <w:sz w:val="18"/>
          <w:szCs w:val="15"/>
        </w:rPr>
        <w:t xml:space="preserve"> </w:t>
      </w:r>
      <w:r w:rsidRPr="00E20F88">
        <w:rPr>
          <w:rFonts w:ascii="Arial" w:eastAsia="Times New Roman" w:hAnsi="Arial" w:cs="Arial"/>
          <w:i/>
          <w:color w:val="993366"/>
          <w:sz w:val="18"/>
          <w:szCs w:val="15"/>
        </w:rPr>
        <w:t>Саша Соколов</w:t>
      </w:r>
      <w:r w:rsidRPr="00E20F88">
        <w:rPr>
          <w:rFonts w:ascii="Arial" w:eastAsia="Times New Roman" w:hAnsi="Arial" w:cs="Arial"/>
          <w:iCs/>
          <w:sz w:val="18"/>
          <w:szCs w:val="15"/>
        </w:rPr>
        <w:t xml:space="preserve">. </w:t>
      </w:r>
      <w:r w:rsidRPr="00E20F88">
        <w:rPr>
          <w:rFonts w:ascii="Arial" w:eastAsia="Times New Roman" w:hAnsi="Arial" w:cs="Arial"/>
          <w:sz w:val="18"/>
          <w:szCs w:val="15"/>
          <w:lang w:val="en-US"/>
        </w:rPr>
        <w:t>Palissandr</w:t>
      </w:r>
      <w:r w:rsidRPr="00E20F88">
        <w:rPr>
          <w:rFonts w:ascii="Arial" w:eastAsia="Times New Roman" w:hAnsi="Arial" w:cs="Arial"/>
          <w:sz w:val="18"/>
          <w:szCs w:val="15"/>
        </w:rPr>
        <w:t xml:space="preserve"> — </w:t>
      </w:r>
      <w:r w:rsidRPr="00E20F88">
        <w:rPr>
          <w:rFonts w:ascii="Arial" w:eastAsia="Times New Roman" w:hAnsi="Arial" w:cs="Arial"/>
          <w:sz w:val="18"/>
          <w:szCs w:val="15"/>
          <w:lang w:val="en-US"/>
        </w:rPr>
        <w:t>c</w:t>
      </w:r>
      <w:r w:rsidRPr="00E20F88">
        <w:rPr>
          <w:rFonts w:ascii="Arial" w:eastAsia="Times New Roman" w:hAnsi="Arial" w:cs="Arial"/>
          <w:sz w:val="18"/>
          <w:szCs w:val="15"/>
        </w:rPr>
        <w:t>'</w:t>
      </w:r>
      <w:r w:rsidRPr="00E20F88">
        <w:rPr>
          <w:rFonts w:ascii="Arial" w:eastAsia="Times New Roman" w:hAnsi="Arial" w:cs="Arial"/>
          <w:sz w:val="18"/>
          <w:szCs w:val="15"/>
          <w:lang w:val="en-US"/>
        </w:rPr>
        <w:t>est</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moi</w:t>
      </w:r>
      <w:r w:rsidRPr="00E20F88">
        <w:rPr>
          <w:rFonts w:ascii="Arial" w:eastAsia="Times New Roman" w:hAnsi="Arial" w:cs="Arial"/>
          <w:sz w:val="18"/>
          <w:szCs w:val="15"/>
        </w:rPr>
        <w:t>?</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491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 как писатель С. соотносится и с Борхесом, и с Бартом, то и они оказываются сближенными между собой. Это не случайно. Мно</w:t>
      </w:r>
      <w:r w:rsidRPr="00E20F88">
        <w:rPr>
          <w:rFonts w:ascii="Arial" w:eastAsia="Times New Roman" w:hAnsi="Arial" w:cs="Arial"/>
          <w:sz w:val="18"/>
          <w:szCs w:val="18"/>
        </w:rPr>
        <w:softHyphen/>
        <w:t>гие культурологические открытия и парадоксы Борхеса послужили основой для постструктуралистских научных разработок. И к Борхесу, и к постструктуралистам апеллирует Жолковский при комментирова</w:t>
      </w:r>
      <w:r w:rsidRPr="00E20F88">
        <w:rPr>
          <w:rFonts w:ascii="Arial" w:eastAsia="Times New Roman" w:hAnsi="Arial" w:cs="Arial"/>
          <w:sz w:val="18"/>
          <w:szCs w:val="18"/>
        </w:rPr>
        <w:softHyphen/>
        <w:t>нии следующего слова фразы, с которой начинается рассказ: "Профессор 3. читал Борхеса", — слова "читал".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Жолковский производит такую же "раскрутку" этого понятия, какую осуществил и со словосочетанием "профессор 3." Прежде всего он обращает внимание на большую степень неопределенности, дву</w:t>
      </w:r>
      <w:r w:rsidRPr="00E20F88">
        <w:rPr>
          <w:rFonts w:ascii="Arial" w:eastAsia="Times New Roman" w:hAnsi="Arial" w:cs="Arial"/>
          <w:sz w:val="18"/>
          <w:szCs w:val="18"/>
        </w:rPr>
        <w:softHyphen/>
        <w:t>смысленности, вариативности данной формы глагола: "читал" — когда-то ранее? осуществил и закончил процесс чтения? или: "читал" — осуще</w:t>
      </w:r>
      <w:r w:rsidRPr="00E20F88">
        <w:rPr>
          <w:rFonts w:ascii="Arial" w:eastAsia="Times New Roman" w:hAnsi="Arial" w:cs="Arial"/>
          <w:sz w:val="18"/>
          <w:szCs w:val="18"/>
        </w:rPr>
        <w:softHyphen/>
        <w:t>ствлял процесс чтения в тот момент, о котором идет речь? Затем: "читал" — как? выборочно? полностью? начал и бросил?; "читал", но прочитал ли? От формы слова писатель переходит к уяснению значе</w:t>
      </w:r>
      <w:r w:rsidRPr="00E20F88">
        <w:rPr>
          <w:rFonts w:ascii="Arial" w:eastAsia="Times New Roman" w:hAnsi="Arial" w:cs="Arial"/>
          <w:sz w:val="18"/>
          <w:szCs w:val="18"/>
        </w:rPr>
        <w:softHyphen/>
        <w:t>ния, которым наделено данное понятие, и затрагивает проблему чте</w:t>
      </w:r>
      <w:r w:rsidRPr="00E20F88">
        <w:rPr>
          <w:rFonts w:ascii="Arial" w:eastAsia="Times New Roman" w:hAnsi="Arial" w:cs="Arial"/>
          <w:sz w:val="18"/>
          <w:szCs w:val="18"/>
        </w:rPr>
        <w:softHyphen/>
        <w:t xml:space="preserve">ния, столь важную для постструктурализма с его концепцией </w:t>
      </w:r>
      <w:r w:rsidRPr="00E20F88">
        <w:rPr>
          <w:rFonts w:ascii="Arial" w:eastAsia="Times New Roman" w:hAnsi="Arial" w:cs="Arial"/>
          <w:iCs/>
          <w:sz w:val="18"/>
          <w:szCs w:val="18"/>
        </w:rPr>
        <w:t>чтения-письма.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Сознательно упрощая и в то же время пародируя упрощенное понимание проблемы чтения, Жолковский пишет: "Согласно теорети</w:t>
      </w:r>
      <w:r w:rsidRPr="00E20F88">
        <w:rPr>
          <w:rFonts w:ascii="Arial" w:eastAsia="Times New Roman" w:hAnsi="Arial" w:cs="Arial"/>
          <w:sz w:val="18"/>
          <w:szCs w:val="18"/>
        </w:rPr>
        <w:softHyphen/>
        <w:t>кам читательской реакции, чтение наполовину состоит из сочинения, читатель становится соавтором писателя, по-своему заполняя остав</w:t>
      </w:r>
      <w:r w:rsidRPr="00E20F88">
        <w:rPr>
          <w:rFonts w:ascii="Arial" w:eastAsia="Times New Roman" w:hAnsi="Arial" w:cs="Arial"/>
          <w:sz w:val="18"/>
          <w:szCs w:val="18"/>
        </w:rPr>
        <w:softHyphen/>
        <w:t>ленные для него пустоты и истолковывая недоговоренности, — и толь</w:t>
      </w:r>
      <w:r w:rsidRPr="00E20F88">
        <w:rPr>
          <w:rFonts w:ascii="Arial" w:eastAsia="Times New Roman" w:hAnsi="Arial" w:cs="Arial"/>
          <w:sz w:val="18"/>
          <w:szCs w:val="18"/>
        </w:rPr>
        <w:softHyphen/>
        <w:t>ко потому так охотно, хотя и на определенных договорных началах, отождествляет себя с текстом" (с. 4—5). Истоки подобного восприятия акта чтения он обнаруживает у Борхеса, показавшего, что читатель является автором собственной интерпретации произведения</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в этом </w:t>
      </w:r>
      <w:r w:rsidRPr="00E20F88">
        <w:rPr>
          <w:rFonts w:ascii="Arial" w:eastAsia="Times New Roman" w:hAnsi="Arial" w:cs="Arial"/>
          <w:sz w:val="18"/>
          <w:szCs w:val="18"/>
        </w:rPr>
        <w:lastRenderedPageBreak/>
        <w:t>смысле автором прочитанного, подчас выражавшего эту мысль в форме парадоксов, преувеличений, литературных игр. Жолковский цитирует шутливый вопрос Борхеса "не являются ли страстные по</w:t>
      </w:r>
      <w:r w:rsidRPr="00E20F88">
        <w:rPr>
          <w:rFonts w:ascii="Arial" w:eastAsia="Times New Roman" w:hAnsi="Arial" w:cs="Arial"/>
          <w:sz w:val="18"/>
          <w:szCs w:val="18"/>
        </w:rPr>
        <w:softHyphen/>
        <w:t>клонники Шекспира, посвящающие себя какой-нибудь одной шекспи</w:t>
      </w:r>
      <w:r w:rsidRPr="00E20F88">
        <w:rPr>
          <w:rFonts w:ascii="Arial" w:eastAsia="Times New Roman" w:hAnsi="Arial" w:cs="Arial"/>
          <w:sz w:val="18"/>
          <w:szCs w:val="18"/>
        </w:rPr>
        <w:softHyphen/>
        <w:t>ровской строчке, в буквальном смысле слова, Шекспиром?" (с. 5), чтобы вслед за аргентинским писателем подвести нас к мысли: и ис</w:t>
      </w:r>
      <w:r w:rsidRPr="00E20F88">
        <w:rPr>
          <w:rFonts w:ascii="Arial" w:eastAsia="Times New Roman" w:hAnsi="Arial" w:cs="Arial"/>
          <w:sz w:val="18"/>
          <w:szCs w:val="18"/>
        </w:rPr>
        <w:softHyphen/>
        <w:t>следователи, и читатели в акте чтения должны быть творцами, а не пассивными потребителями духовной пищи.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как и в случае с Юнгом, Жолковский стремится лишить суж</w:t>
      </w:r>
      <w:r w:rsidRPr="00E20F88">
        <w:rPr>
          <w:rFonts w:ascii="Arial" w:eastAsia="Times New Roman" w:hAnsi="Arial" w:cs="Arial"/>
          <w:sz w:val="18"/>
          <w:szCs w:val="18"/>
        </w:rPr>
        <w:softHyphen/>
        <w:t xml:space="preserve">дение Борхеса и постструктуралистскую концепцию </w:t>
      </w:r>
      <w:r w:rsidRPr="00E20F88">
        <w:rPr>
          <w:rFonts w:ascii="Arial" w:eastAsia="Times New Roman" w:hAnsi="Arial" w:cs="Arial"/>
          <w:iCs/>
          <w:sz w:val="18"/>
          <w:szCs w:val="18"/>
        </w:rPr>
        <w:t xml:space="preserve">чтения-письма </w:t>
      </w:r>
      <w:r w:rsidRPr="00E20F88">
        <w:rPr>
          <w:rFonts w:ascii="Arial" w:eastAsia="Times New Roman" w:hAnsi="Arial" w:cs="Arial"/>
          <w:sz w:val="18"/>
          <w:szCs w:val="18"/>
        </w:rPr>
        <w:t>значения универсальности и опять-таки проверяет их на практике,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например, лекцию-эссе Борхеса "Поэзия": "... один из испанских каббалистов сказал, что Бог создал Писание для каждого из жителей Израиля, и, следова</w:t>
      </w:r>
      <w:r w:rsidRPr="00E20F88">
        <w:rPr>
          <w:rFonts w:ascii="Arial" w:eastAsia="Times New Roman" w:hAnsi="Arial" w:cs="Arial"/>
          <w:sz w:val="18"/>
          <w:szCs w:val="15"/>
        </w:rPr>
        <w:softHyphen/>
        <w:t>тельно, существует столько Библий, сколько чтецов Библий. &lt;...&gt; Можно счесть два эти суждения — Эриугены о переливающемся павлиньем хвосте и испанского каббалиста о множестве Библий — примерами кельтской фантазии и восточного вымысла. Я возь</w:t>
      </w:r>
      <w:r w:rsidRPr="00E20F88">
        <w:rPr>
          <w:rFonts w:ascii="Arial" w:eastAsia="Times New Roman" w:hAnsi="Arial" w:cs="Arial"/>
          <w:sz w:val="18"/>
          <w:szCs w:val="15"/>
        </w:rPr>
        <w:softHyphen/>
        <w:t>му на себя смелость сказать, что они верны не только по отношению к Писанию, но и к любой книге, достойной того, чтобы ее перечитывать" [61, с. 527].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изображая перевоплощение в Борхеса читающего его профессора 3.</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снова писатель не обходится без пародирования, выявляя степень условности описываемой метаморфозы, невозможности прямого ото</w:t>
      </w:r>
      <w:r w:rsidRPr="00E20F88">
        <w:rPr>
          <w:rFonts w:ascii="Arial" w:eastAsia="Times New Roman" w:hAnsi="Arial" w:cs="Arial"/>
          <w:sz w:val="18"/>
          <w:szCs w:val="18"/>
        </w:rPr>
        <w:softHyphen/>
        <w:t>ждествления читателя и автора.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Характерно, что ранее чем могут быть сделаны какие-либо науч</w:t>
      </w:r>
      <w:r w:rsidRPr="00E20F88">
        <w:rPr>
          <w:rFonts w:ascii="Arial" w:eastAsia="Times New Roman" w:hAnsi="Arial" w:cs="Arial"/>
          <w:sz w:val="18"/>
          <w:szCs w:val="18"/>
        </w:rPr>
        <w:softHyphen/>
        <w:t>ные выводы, в профессоре 3. срабатывает инстинкт читателя, начи</w:t>
      </w:r>
      <w:r w:rsidRPr="00E20F88">
        <w:rPr>
          <w:rFonts w:ascii="Arial" w:eastAsia="Times New Roman" w:hAnsi="Arial" w:cs="Arial"/>
          <w:sz w:val="18"/>
          <w:szCs w:val="18"/>
        </w:rPr>
        <w:softHyphen/>
        <w:t>ненного литературой до краев: подсознание в нужный момент выбра</w:t>
      </w:r>
      <w:r w:rsidRPr="00E20F88">
        <w:rPr>
          <w:rFonts w:ascii="Arial" w:eastAsia="Times New Roman" w:hAnsi="Arial" w:cs="Arial"/>
          <w:sz w:val="18"/>
          <w:szCs w:val="18"/>
        </w:rPr>
        <w:softHyphen/>
        <w:t>сывает насмешливую (по отношению к людям, страдающим манией величия) цитату из "Золотого теленка" Ильфа и Петрова: "Гомер, Мильтон и Паниковский, тоже мне теплая компания", — предостере</w:t>
      </w:r>
      <w:r w:rsidRPr="00E20F88">
        <w:rPr>
          <w:rFonts w:ascii="Arial" w:eastAsia="Times New Roman" w:hAnsi="Arial" w:cs="Arial"/>
          <w:sz w:val="18"/>
          <w:szCs w:val="18"/>
        </w:rPr>
        <w:softHyphen/>
        <w:t>гающе прозвучало где-то на заднем плане, напомнив о той бездне относительности, которой окружены у Борхеса подобные абсолютные пики, ориентиры горнего полета ангелов" (с. 5). Таким образом, герою Жолковского удается не оказаться одной из многочисленных жертв мис</w:t>
      </w:r>
      <w:r w:rsidRPr="00E20F88">
        <w:rPr>
          <w:rFonts w:ascii="Arial" w:eastAsia="Times New Roman" w:hAnsi="Arial" w:cs="Arial"/>
          <w:sz w:val="18"/>
          <w:szCs w:val="18"/>
        </w:rPr>
        <w:softHyphen/>
        <w:t xml:space="preserve">тификаций Борхеса, доверчиво воспринимавших его </w:t>
      </w:r>
      <w:r w:rsidRPr="00E20F88">
        <w:rPr>
          <w:rFonts w:ascii="Arial" w:eastAsia="Times New Roman" w:hAnsi="Arial" w:cs="Arial"/>
          <w:sz w:val="18"/>
          <w:szCs w:val="18"/>
          <w:lang w:val="en-US"/>
        </w:rPr>
        <w:t>ficciones</w:t>
      </w:r>
      <w:r w:rsidRPr="00E20F88">
        <w:rPr>
          <w:rFonts w:ascii="Arial" w:eastAsia="Times New Roman" w:hAnsi="Arial" w:cs="Arial"/>
          <w:sz w:val="18"/>
          <w:szCs w:val="18"/>
        </w:rPr>
        <w:t>, начиненные розыгрышами и парадоксами, как собственно научные статьи.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Постструктурализм оперирует понятием </w:t>
      </w:r>
      <w:r w:rsidRPr="00E20F88">
        <w:rPr>
          <w:rFonts w:ascii="Arial" w:eastAsia="Times New Roman" w:hAnsi="Arial" w:cs="Arial"/>
          <w:iCs/>
          <w:sz w:val="18"/>
          <w:szCs w:val="18"/>
        </w:rPr>
        <w:t xml:space="preserve">Текста, </w:t>
      </w:r>
      <w:r w:rsidRPr="00E20F88">
        <w:rPr>
          <w:rFonts w:ascii="Arial" w:eastAsia="Times New Roman" w:hAnsi="Arial" w:cs="Arial"/>
          <w:sz w:val="18"/>
          <w:szCs w:val="18"/>
        </w:rPr>
        <w:t>и в этой системе коор</w:t>
      </w:r>
      <w:r w:rsidRPr="00E20F88">
        <w:rPr>
          <w:rFonts w:ascii="Arial" w:eastAsia="Times New Roman" w:hAnsi="Arial" w:cs="Arial"/>
          <w:sz w:val="18"/>
          <w:szCs w:val="18"/>
        </w:rPr>
        <w:softHyphen/>
        <w:t xml:space="preserve">динат </w:t>
      </w:r>
      <w:r w:rsidRPr="00E20F88">
        <w:rPr>
          <w:rFonts w:ascii="Arial" w:eastAsia="Times New Roman" w:hAnsi="Arial" w:cs="Arial"/>
          <w:iCs/>
          <w:sz w:val="18"/>
          <w:szCs w:val="18"/>
        </w:rPr>
        <w:t xml:space="preserve">Текст </w:t>
      </w:r>
      <w:r w:rsidRPr="00E20F88">
        <w:rPr>
          <w:rFonts w:ascii="Arial" w:eastAsia="Times New Roman" w:hAnsi="Arial" w:cs="Arial"/>
          <w:sz w:val="18"/>
          <w:szCs w:val="18"/>
        </w:rPr>
        <w:t xml:space="preserve">не идентичен произведению, а </w:t>
      </w:r>
      <w:r w:rsidRPr="00E20F88">
        <w:rPr>
          <w:rFonts w:ascii="Arial" w:eastAsia="Times New Roman" w:hAnsi="Arial" w:cs="Arial"/>
          <w:iCs/>
          <w:sz w:val="18"/>
          <w:szCs w:val="18"/>
        </w:rPr>
        <w:t xml:space="preserve">читающий-пишущий — </w:t>
      </w:r>
      <w:r w:rsidRPr="00E20F88">
        <w:rPr>
          <w:rFonts w:ascii="Arial" w:eastAsia="Times New Roman" w:hAnsi="Arial" w:cs="Arial"/>
          <w:sz w:val="18"/>
          <w:szCs w:val="18"/>
        </w:rPr>
        <w:t>автору произведения. Разграничивал понятия "произведение" и "текст" и Борхес.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лекции-эссе Борхеса "Поэзия" говорится: "Эмерсон называл библиотеку магическим кабинетом со множеством зачарованных ду</w:t>
      </w:r>
      <w:r w:rsidRPr="00E20F88">
        <w:rPr>
          <w:rFonts w:ascii="Arial" w:eastAsia="Times New Roman" w:hAnsi="Arial" w:cs="Arial"/>
          <w:sz w:val="18"/>
          <w:szCs w:val="18"/>
        </w:rPr>
        <w:softHyphen/>
        <w:t>хов. Они возвращаются к жизни, когда мы вызываем их; пока мы не откроем книгу, они буквально физически представляют собой том — один из многих. Когда же мы открываем книгу, когда она встречается со своим читателем, происходит явление эстетическое. И даже для одного и того же читателя книга меняется; следует добавить: посколь</w:t>
      </w:r>
      <w:r w:rsidRPr="00E20F88">
        <w:rPr>
          <w:rFonts w:ascii="Arial" w:eastAsia="Times New Roman" w:hAnsi="Arial" w:cs="Arial"/>
          <w:sz w:val="18"/>
          <w:szCs w:val="18"/>
        </w:rPr>
        <w:softHyphen/>
        <w:t>ку мы меняемся, поскольку сами мы (возвращаясь к цитированному изречению) подобны реке Гераклита, сказавшего, что вчера человек был иным, чем сегодня, а сегодня — иной, чем станет завтра. Мы беспрестанно меняемся, и можно утверждать, что каждое прочтение книги, каждое ее перечитывание, каждое воспоминание о перечиты</w:t>
      </w:r>
      <w:r w:rsidRPr="00E20F88">
        <w:rPr>
          <w:rFonts w:ascii="Arial" w:eastAsia="Times New Roman" w:hAnsi="Arial" w:cs="Arial"/>
          <w:sz w:val="18"/>
          <w:szCs w:val="18"/>
        </w:rPr>
        <w:softHyphen/>
        <w:t>вании создают новый текст. А сам текст оказывается меняющейся Гераклитовой рекой" [61, с. 527—528].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статье "От произведения к тексту" Барт пишет: "В противовес </w:t>
      </w:r>
      <w:r w:rsidRPr="00E20F88">
        <w:rPr>
          <w:rFonts w:ascii="Arial" w:eastAsia="Times New Roman" w:hAnsi="Arial" w:cs="Arial"/>
          <w:iCs/>
          <w:sz w:val="18"/>
          <w:szCs w:val="18"/>
        </w:rPr>
        <w:t xml:space="preserve">произведению </w:t>
      </w:r>
      <w:r w:rsidRPr="00E20F88">
        <w:rPr>
          <w:rFonts w:ascii="Arial" w:eastAsia="Times New Roman" w:hAnsi="Arial" w:cs="Arial"/>
          <w:sz w:val="18"/>
          <w:szCs w:val="18"/>
        </w:rPr>
        <w:t xml:space="preserve">(традиционному понятию, которое издавна и по сей день мыслится, так сказать, по-ньютоновски), возникает потребность в новом объекте, полученном в результате сдвига или преобразования прежних категорий. Таким объектом является </w:t>
      </w:r>
      <w:r w:rsidRPr="00E20F88">
        <w:rPr>
          <w:rFonts w:ascii="Arial" w:eastAsia="Times New Roman" w:hAnsi="Arial" w:cs="Arial"/>
          <w:iCs/>
          <w:sz w:val="18"/>
          <w:szCs w:val="18"/>
        </w:rPr>
        <w:t xml:space="preserve">Текст. &lt;...&gt; </w:t>
      </w:r>
      <w:r w:rsidRPr="00E20F88">
        <w:rPr>
          <w:rFonts w:ascii="Arial" w:eastAsia="Times New Roman" w:hAnsi="Arial" w:cs="Arial"/>
          <w:sz w:val="18"/>
          <w:szCs w:val="18"/>
        </w:rPr>
        <w:t>Различие здесь вот в чем: произведение есть вещественный фрагмент, зани</w:t>
      </w:r>
      <w:r w:rsidRPr="00E20F88">
        <w:rPr>
          <w:rFonts w:ascii="Arial" w:eastAsia="Times New Roman" w:hAnsi="Arial" w:cs="Arial"/>
          <w:sz w:val="18"/>
          <w:szCs w:val="18"/>
        </w:rPr>
        <w:softHyphen/>
        <w:t xml:space="preserve">мающий определенную часть книжного пространства (например, в библиотеке), а </w:t>
      </w:r>
      <w:r w:rsidRPr="00E20F88">
        <w:rPr>
          <w:rFonts w:ascii="Arial" w:eastAsia="Times New Roman" w:hAnsi="Arial" w:cs="Arial"/>
          <w:iCs/>
          <w:sz w:val="18"/>
          <w:szCs w:val="18"/>
        </w:rPr>
        <w:t xml:space="preserve">Текст </w:t>
      </w:r>
      <w:r w:rsidRPr="00E20F88">
        <w:rPr>
          <w:rFonts w:ascii="Arial" w:eastAsia="Times New Roman" w:hAnsi="Arial" w:cs="Arial"/>
          <w:sz w:val="18"/>
          <w:szCs w:val="18"/>
        </w:rPr>
        <w:t>— поле методологических операций (</w:t>
      </w:r>
      <w:r w:rsidRPr="00E20F88">
        <w:rPr>
          <w:rFonts w:ascii="Arial" w:eastAsia="Times New Roman" w:hAnsi="Arial" w:cs="Arial"/>
          <w:sz w:val="18"/>
          <w:szCs w:val="18"/>
          <w:lang w:val="en-US"/>
        </w:rPr>
        <w:t>un</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champ</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methodologique</w:t>
      </w:r>
      <w:r w:rsidRPr="00E20F88">
        <w:rPr>
          <w:rFonts w:ascii="Arial" w:eastAsia="Times New Roman" w:hAnsi="Arial" w:cs="Arial"/>
          <w:sz w:val="18"/>
          <w:szCs w:val="18"/>
        </w:rPr>
        <w:t>) ..." [13, с. 415].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Один из вариантов названия "прозы" — "Это 3. Борхес?" Настоящие инициалы Борхеса — </w:t>
      </w:r>
      <w:r w:rsidRPr="00E20F88">
        <w:rPr>
          <w:rFonts w:ascii="Arial" w:eastAsia="Times New Roman" w:hAnsi="Arial" w:cs="Arial"/>
          <w:sz w:val="18"/>
          <w:szCs w:val="15"/>
          <w:lang w:val="en-US"/>
        </w:rPr>
        <w:t>X</w:t>
      </w:r>
      <w:r w:rsidRPr="00E20F88">
        <w:rPr>
          <w:rFonts w:ascii="Arial" w:eastAsia="Times New Roman" w:hAnsi="Arial" w:cs="Arial"/>
          <w:sz w:val="18"/>
          <w:szCs w:val="15"/>
        </w:rPr>
        <w:t>. Л.</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Жолковский также мыслит как постструктуралист. Вот почему в произведении появляется оговорка: "... его тексты, выше для простоты именовавшиеся рассказами..." (с. 7), сообщение о недочитывании не</w:t>
      </w:r>
      <w:r w:rsidRPr="00E20F88">
        <w:rPr>
          <w:rFonts w:ascii="Arial" w:eastAsia="Times New Roman" w:hAnsi="Arial" w:cs="Arial"/>
          <w:sz w:val="18"/>
          <w:szCs w:val="18"/>
        </w:rPr>
        <w:softHyphen/>
        <w:t xml:space="preserve">которых </w:t>
      </w:r>
      <w:r w:rsidRPr="00E20F88">
        <w:rPr>
          <w:rFonts w:ascii="Arial" w:eastAsia="Times New Roman" w:hAnsi="Arial" w:cs="Arial"/>
          <w:sz w:val="18"/>
          <w:szCs w:val="18"/>
          <w:lang w:val="en-US"/>
        </w:rPr>
        <w:t>ficciones</w:t>
      </w:r>
      <w:r w:rsidRPr="00E20F88">
        <w:rPr>
          <w:rFonts w:ascii="Arial" w:eastAsia="Times New Roman" w:hAnsi="Arial" w:cs="Arial"/>
          <w:sz w:val="18"/>
          <w:szCs w:val="18"/>
        </w:rPr>
        <w:t xml:space="preserve"> до конца ("в </w:t>
      </w:r>
      <w:r w:rsidRPr="00E20F88">
        <w:rPr>
          <w:rFonts w:ascii="Arial" w:eastAsia="Times New Roman" w:hAnsi="Arial" w:cs="Arial"/>
          <w:iCs/>
          <w:sz w:val="18"/>
          <w:szCs w:val="18"/>
        </w:rPr>
        <w:t xml:space="preserve">Тексте </w:t>
      </w:r>
      <w:r w:rsidRPr="00E20F88">
        <w:rPr>
          <w:rFonts w:ascii="Arial" w:eastAsia="Times New Roman" w:hAnsi="Arial" w:cs="Arial"/>
          <w:sz w:val="18"/>
          <w:szCs w:val="18"/>
        </w:rPr>
        <w:t>не требуется "уважать" никакую органическую цельность: его можно дробить, можно читать, не при</w:t>
      </w:r>
      <w:r w:rsidRPr="00E20F88">
        <w:rPr>
          <w:rFonts w:ascii="Arial" w:eastAsia="Times New Roman" w:hAnsi="Arial" w:cs="Arial"/>
          <w:sz w:val="18"/>
          <w:szCs w:val="18"/>
        </w:rPr>
        <w:softHyphen/>
        <w:t>нимая в расчет волю его отца..." [13, с. 415]), дается аттестация героя как "соучаствующего в вымыслах Борхеса" (с. 8). Не прекращая иро</w:t>
      </w:r>
      <w:r w:rsidRPr="00E20F88">
        <w:rPr>
          <w:rFonts w:ascii="Arial" w:eastAsia="Times New Roman" w:hAnsi="Arial" w:cs="Arial"/>
          <w:sz w:val="18"/>
          <w:szCs w:val="18"/>
        </w:rPr>
        <w:softHyphen/>
        <w:t>низировать и тем самым отстраняясь от "моносемии", писатель тем не менее показывает, как реализует себя принцип постструктуралистско</w:t>
      </w:r>
      <w:r w:rsidRPr="00E20F88">
        <w:rPr>
          <w:rFonts w:ascii="Arial" w:eastAsia="Times New Roman" w:hAnsi="Arial" w:cs="Arial"/>
          <w:sz w:val="18"/>
          <w:szCs w:val="18"/>
        </w:rPr>
        <w:softHyphen/>
        <w:t>го сотворческого чтения.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Профессор 3. играет с текстом, играет в текст, играет текст. "Партитурой" для такой игры становятся рассказы и эссе Борхеса "В кругу развалин", "Кошмар", "Сон Колриджа" и др. Из "рассыпанных" и "раздробленных" текстов Борхеса герой конструирует собственный — "борхесандрию".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Закономерным будет переход к рассмотрению того уточняющего комментирования, которое получает в "прозе" последнее слово пер</w:t>
      </w:r>
      <w:r w:rsidRPr="00E20F88">
        <w:rPr>
          <w:rFonts w:ascii="Arial" w:eastAsia="Times New Roman" w:hAnsi="Arial" w:cs="Arial"/>
          <w:sz w:val="18"/>
          <w:szCs w:val="18"/>
        </w:rPr>
        <w:softHyphen/>
        <w:t>вой фразы "Профессор 3. читал Борхеса" — "Борхес". В какой-то степени данный объект уже подвергался исследованию в связи с об</w:t>
      </w:r>
      <w:r w:rsidRPr="00E20F88">
        <w:rPr>
          <w:rFonts w:ascii="Arial" w:eastAsia="Times New Roman" w:hAnsi="Arial" w:cs="Arial"/>
          <w:sz w:val="18"/>
          <w:szCs w:val="18"/>
        </w:rPr>
        <w:softHyphen/>
        <w:t xml:space="preserve">ращением к проблеме творческой личности и проблеме чтения — игра с борхесовским контекстом идет в рассказе с самого начала. Но, поскольку Борхес заявлен прежде всего именно как объект </w:t>
      </w:r>
      <w:r w:rsidRPr="00E20F88">
        <w:rPr>
          <w:rFonts w:ascii="Arial" w:eastAsia="Times New Roman" w:hAnsi="Arial" w:cs="Arial"/>
          <w:b/>
          <w:sz w:val="18"/>
          <w:szCs w:val="18"/>
        </w:rPr>
        <w:t>чте</w:t>
      </w:r>
      <w:r w:rsidRPr="00E20F88">
        <w:rPr>
          <w:rFonts w:ascii="Arial" w:eastAsia="Times New Roman" w:hAnsi="Arial" w:cs="Arial"/>
          <w:b/>
          <w:sz w:val="18"/>
          <w:szCs w:val="18"/>
        </w:rPr>
        <w:softHyphen/>
        <w:t>ния</w:t>
      </w:r>
      <w:r w:rsidRPr="00E20F88">
        <w:rPr>
          <w:rFonts w:ascii="Arial" w:eastAsia="Times New Roman" w:hAnsi="Arial" w:cs="Arial"/>
          <w:sz w:val="18"/>
          <w:szCs w:val="18"/>
        </w:rPr>
        <w:t>,</w:t>
      </w:r>
      <w:r w:rsidRPr="00E20F88">
        <w:rPr>
          <w:rFonts w:ascii="Arial" w:eastAsia="Times New Roman" w:hAnsi="Arial" w:cs="Arial"/>
          <w:b/>
          <w:sz w:val="18"/>
          <w:szCs w:val="18"/>
        </w:rPr>
        <w:t xml:space="preserve"> </w:t>
      </w:r>
      <w:r w:rsidRPr="00E20F88">
        <w:rPr>
          <w:rFonts w:ascii="Arial" w:eastAsia="Times New Roman" w:hAnsi="Arial" w:cs="Arial"/>
          <w:sz w:val="18"/>
          <w:szCs w:val="18"/>
        </w:rPr>
        <w:t>основное внимание уделяется в "прозе" игре с его текстами.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Жолковский демонстрирует разницу между духовным потреблени</w:t>
      </w:r>
      <w:r w:rsidRPr="00E20F88">
        <w:rPr>
          <w:rFonts w:ascii="Arial" w:eastAsia="Times New Roman" w:hAnsi="Arial" w:cs="Arial"/>
          <w:sz w:val="18"/>
          <w:szCs w:val="18"/>
        </w:rPr>
        <w:softHyphen/>
        <w:t>ем (пассивным чтением) и игрой-наслаждением (чтением-сотворчест</w:t>
      </w:r>
      <w:r w:rsidRPr="00E20F88">
        <w:rPr>
          <w:rFonts w:ascii="Arial" w:eastAsia="Times New Roman" w:hAnsi="Arial" w:cs="Arial"/>
          <w:sz w:val="18"/>
          <w:szCs w:val="18"/>
        </w:rPr>
        <w:softHyphen/>
        <w:t>вом), акцентируя апрагматическую незаинтересованность профессо</w:t>
      </w:r>
      <w:r w:rsidRPr="00E20F88">
        <w:rPr>
          <w:rFonts w:ascii="Arial" w:eastAsia="Times New Roman" w:hAnsi="Arial" w:cs="Arial"/>
          <w:sz w:val="18"/>
          <w:szCs w:val="18"/>
        </w:rPr>
        <w:softHyphen/>
        <w:t xml:space="preserve">ра 3. в чтении борхесовских </w:t>
      </w:r>
      <w:r w:rsidRPr="00E20F88">
        <w:rPr>
          <w:rFonts w:ascii="Arial" w:eastAsia="Times New Roman" w:hAnsi="Arial" w:cs="Arial"/>
          <w:sz w:val="18"/>
          <w:szCs w:val="18"/>
          <w:lang w:val="en-US"/>
        </w:rPr>
        <w:t>ficciones</w:t>
      </w:r>
      <w:r w:rsidRPr="00E20F88">
        <w:rPr>
          <w:rFonts w:ascii="Arial" w:eastAsia="Times New Roman" w:hAnsi="Arial" w:cs="Arial"/>
          <w:sz w:val="18"/>
          <w:szCs w:val="18"/>
        </w:rPr>
        <w:t>. Профессор 3. ведет себя в этом случае не столько как профессионал, сколько как праздный чи</w:t>
      </w:r>
      <w:r w:rsidRPr="00E20F88">
        <w:rPr>
          <w:rFonts w:ascii="Arial" w:eastAsia="Times New Roman" w:hAnsi="Arial" w:cs="Arial"/>
          <w:sz w:val="18"/>
          <w:szCs w:val="18"/>
        </w:rPr>
        <w:softHyphen/>
        <w:t>татель-сибарит, листающий книгу, как говорится, в свое удовольствие, по первому побуждению бросающий и снова начинающий читать, легко отвлекающийся, чтобы поспать, пошутить, пофантазировать, поразмышлять, выстроить параллельный сюжет, совместить новую ин</w:t>
      </w:r>
      <w:r w:rsidRPr="00E20F88">
        <w:rPr>
          <w:rFonts w:ascii="Arial" w:eastAsia="Times New Roman" w:hAnsi="Arial" w:cs="Arial"/>
          <w:sz w:val="18"/>
          <w:szCs w:val="18"/>
        </w:rPr>
        <w:softHyphen/>
        <w:t>формацию с известной ранее, развить заинтересовавшие его идеи.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Наибольшее внимание уделено в "прозе" Жолковского игре про</w:t>
      </w:r>
      <w:r w:rsidRPr="00E20F88">
        <w:rPr>
          <w:rFonts w:ascii="Arial" w:eastAsia="Times New Roman" w:hAnsi="Arial" w:cs="Arial"/>
          <w:sz w:val="18"/>
          <w:szCs w:val="18"/>
        </w:rPr>
        <w:softHyphen/>
        <w:t xml:space="preserve">фессора 3. с рассказом Борхеса "В кругу развалин", который он </w:t>
      </w:r>
      <w:r w:rsidRPr="00E20F88">
        <w:rPr>
          <w:rFonts w:ascii="Arial" w:eastAsia="Times New Roman" w:hAnsi="Arial" w:cs="Arial"/>
          <w:iCs/>
          <w:sz w:val="18"/>
          <w:szCs w:val="18"/>
        </w:rPr>
        <w:t>чи</w:t>
      </w:r>
      <w:r w:rsidRPr="00E20F88">
        <w:rPr>
          <w:rFonts w:ascii="Arial" w:eastAsia="Times New Roman" w:hAnsi="Arial" w:cs="Arial"/>
          <w:iCs/>
          <w:sz w:val="18"/>
          <w:szCs w:val="18"/>
        </w:rPr>
        <w:softHyphen/>
        <w:t xml:space="preserve">тает-пишет </w:t>
      </w:r>
      <w:r w:rsidRPr="00E20F88">
        <w:rPr>
          <w:rFonts w:ascii="Arial" w:eastAsia="Times New Roman" w:hAnsi="Arial" w:cs="Arial"/>
          <w:sz w:val="18"/>
          <w:szCs w:val="18"/>
        </w:rPr>
        <w:t>по-своему, создавая нечто вроде палимпсеста</w:t>
      </w:r>
      <w:r w:rsidRPr="00E20F88">
        <w:rPr>
          <w:rFonts w:ascii="Arial" w:eastAsia="Times New Roman" w:hAnsi="Arial" w:cs="Arial"/>
          <w:color w:val="FF0000"/>
          <w:sz w:val="18"/>
          <w:szCs w:val="18"/>
        </w:rPr>
        <w:t>*</w:t>
      </w:r>
      <w:r w:rsidRPr="00E20F88">
        <w:rPr>
          <w:rFonts w:ascii="Arial" w:eastAsia="Times New Roman" w:hAnsi="Arial" w:cs="Arial"/>
          <w:sz w:val="18"/>
          <w:szCs w:val="18"/>
        </w:rPr>
        <w:t>. У Борхеса повествование нередко организовано как разрастающийся во все стороны комментарий к какому-либо произведению ("Божественная комедия", "Соловей Джона Китса"), сюжету ("Четыре цикла"), метафоре ("Метафора"), и подчас сами цитаты выполняют функцию персонажей. В "Посвящается С." сжато пересказана фабула рассказа "В кругу развалин", с которой герой играет в свое удоволь-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Термин, заново переосмысленный французским структуралистом Ж. Женеттом и используемый для обозначения разновидности текстов, написанных как бы поверх уже существующих текстов, так что последние "проступают" сквозь первые.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ствие и которая обрастает разнообразными комментариями, парал</w:t>
      </w:r>
      <w:r w:rsidRPr="00E20F88">
        <w:rPr>
          <w:rFonts w:ascii="Arial" w:eastAsia="Times New Roman" w:hAnsi="Arial" w:cs="Arial"/>
          <w:sz w:val="18"/>
          <w:szCs w:val="18"/>
        </w:rPr>
        <w:softHyphen/>
        <w:t>лелями, контрпараллелями, ассоциациями, воспоминаниями, отступле</w:t>
      </w:r>
      <w:r w:rsidRPr="00E20F88">
        <w:rPr>
          <w:rFonts w:ascii="Arial" w:eastAsia="Times New Roman" w:hAnsi="Arial" w:cs="Arial"/>
          <w:sz w:val="18"/>
          <w:szCs w:val="18"/>
        </w:rPr>
        <w:softHyphen/>
        <w:t>ниями, пометками на полях, серьезными и комическими</w:t>
      </w:r>
      <w:r w:rsidRPr="00E20F88">
        <w:rPr>
          <w:rFonts w:ascii="Arial" w:eastAsia="Times New Roman" w:hAnsi="Arial" w:cs="Arial"/>
          <w:color w:val="FF0000"/>
          <w:sz w:val="18"/>
          <w:szCs w:val="18"/>
        </w:rPr>
        <w:t>*</w:t>
      </w:r>
      <w:r w:rsidRPr="00E20F88">
        <w:rPr>
          <w:rFonts w:ascii="Arial" w:eastAsia="Times New Roman" w:hAnsi="Arial" w:cs="Arial"/>
          <w:sz w:val="18"/>
          <w:szCs w:val="18"/>
        </w:rPr>
        <w:t>. Распростра</w:t>
      </w:r>
      <w:r w:rsidRPr="00E20F88">
        <w:rPr>
          <w:rFonts w:ascii="Arial" w:eastAsia="Times New Roman" w:hAnsi="Arial" w:cs="Arial"/>
          <w:sz w:val="18"/>
          <w:szCs w:val="18"/>
        </w:rPr>
        <w:softHyphen/>
        <w:t>ненные представления о принципиальной непереводимости и непере-сказываемости художественного произведения не смущают Жолков-ского-постмодерниста, ибо в результате подобных усилий реализуется феномен "эха" в культуре, возникает новая текстура.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Сам Борхес обращается в "цитируемом" рассказе к достаточно традиционной, имеющей трехтысячелетнюю историю символике сна, давая, однако, собственную, оригинальную версию того, что стало в литературе штампом. Центральный персонаж его произведения со</w:t>
      </w:r>
      <w:r w:rsidRPr="00E20F88">
        <w:rPr>
          <w:rFonts w:ascii="Arial" w:eastAsia="Times New Roman" w:hAnsi="Arial" w:cs="Arial"/>
          <w:sz w:val="18"/>
          <w:szCs w:val="18"/>
        </w:rPr>
        <w:softHyphen/>
        <w:t>вершает чудо: из ткани своих снов создает призрак, ничем не отли</w:t>
      </w:r>
      <w:r w:rsidRPr="00E20F88">
        <w:rPr>
          <w:rFonts w:ascii="Arial" w:eastAsia="Times New Roman" w:hAnsi="Arial" w:cs="Arial"/>
          <w:sz w:val="18"/>
          <w:szCs w:val="18"/>
        </w:rPr>
        <w:softHyphen/>
        <w:t>чающийся от человека из плоти и крови, который, как и он сам, ста</w:t>
      </w:r>
      <w:r w:rsidRPr="00E20F88">
        <w:rPr>
          <w:rFonts w:ascii="Arial" w:eastAsia="Times New Roman" w:hAnsi="Arial" w:cs="Arial"/>
          <w:sz w:val="18"/>
          <w:szCs w:val="18"/>
        </w:rPr>
        <w:softHyphen/>
        <w:t>новится жрецом одного из храмов бога Огня. И лишь во время все-испепеляющего пожара, не причиняющего ему никакого вреда, соз</w:t>
      </w:r>
      <w:r w:rsidRPr="00E20F88">
        <w:rPr>
          <w:rFonts w:ascii="Arial" w:eastAsia="Times New Roman" w:hAnsi="Arial" w:cs="Arial"/>
          <w:sz w:val="18"/>
          <w:szCs w:val="18"/>
        </w:rPr>
        <w:softHyphen/>
        <w:t>нает, что и он — призрак, снящийся другому.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Символика сна и все, что с ней связано, является здесь озна</w:t>
      </w:r>
      <w:r w:rsidRPr="00E20F88">
        <w:rPr>
          <w:rFonts w:ascii="Arial" w:eastAsia="Times New Roman" w:hAnsi="Arial" w:cs="Arial"/>
          <w:sz w:val="18"/>
          <w:szCs w:val="18"/>
        </w:rPr>
        <w:softHyphen/>
        <w:t>чающим, но что представляет собой означаемое, долгое время оста</w:t>
      </w:r>
      <w:r w:rsidRPr="00E20F88">
        <w:rPr>
          <w:rFonts w:ascii="Arial" w:eastAsia="Times New Roman" w:hAnsi="Arial" w:cs="Arial"/>
          <w:sz w:val="18"/>
          <w:szCs w:val="18"/>
        </w:rPr>
        <w:softHyphen/>
        <w:t>ется для профессора 3. загадкой. Чтобы оттенить всю степень не</w:t>
      </w:r>
      <w:r w:rsidRPr="00E20F88">
        <w:rPr>
          <w:rFonts w:ascii="Arial" w:eastAsia="Times New Roman" w:hAnsi="Arial" w:cs="Arial"/>
          <w:sz w:val="18"/>
          <w:szCs w:val="18"/>
        </w:rPr>
        <w:softHyphen/>
        <w:t>обычности воссозданного Борхесом сна, Жолковский приводит в "прозе" сжатую "энциклопедическую справку" о различных разновид</w:t>
      </w:r>
      <w:r w:rsidRPr="00E20F88">
        <w:rPr>
          <w:rFonts w:ascii="Arial" w:eastAsia="Times New Roman" w:hAnsi="Arial" w:cs="Arial"/>
          <w:sz w:val="18"/>
          <w:szCs w:val="18"/>
        </w:rPr>
        <w:softHyphen/>
        <w:t>ностях и модификациях литературных снов: "Были вещие сны, сны, переплетающиеся с явью, сны во сне, сны выдуманные, сны по заказу и насильно навязанные, сны о человеке, видящем во сне смерть сно</w:t>
      </w:r>
      <w:r w:rsidRPr="00E20F88">
        <w:rPr>
          <w:rFonts w:ascii="Arial" w:eastAsia="Times New Roman" w:hAnsi="Arial" w:cs="Arial"/>
          <w:sz w:val="18"/>
          <w:szCs w:val="18"/>
        </w:rPr>
        <w:softHyphen/>
        <w:t>видца... Были, с другой стороны, сны-новеллы, сны-главы романов, сны, символизирующие творчество... Были дремотствующие персона</w:t>
      </w:r>
      <w:r w:rsidRPr="00E20F88">
        <w:rPr>
          <w:rFonts w:ascii="Arial" w:eastAsia="Times New Roman" w:hAnsi="Arial" w:cs="Arial"/>
          <w:sz w:val="18"/>
          <w:szCs w:val="18"/>
        </w:rPr>
        <w:softHyphen/>
        <w:t>жи, сквозившие в. иной мир и потому не гибнувшие с разрушением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 Параллель </w:t>
      </w:r>
      <w:r w:rsidRPr="00E20F88">
        <w:rPr>
          <w:rFonts w:ascii="Arial" w:eastAsia="Times New Roman" w:hAnsi="Arial" w:cs="Arial"/>
          <w:sz w:val="18"/>
          <w:szCs w:val="15"/>
        </w:rPr>
        <w:t>между то бодрствующим, то спящим профессором 3. и то бодрст</w:t>
      </w:r>
      <w:r w:rsidRPr="00E20F88">
        <w:rPr>
          <w:rFonts w:ascii="Arial" w:eastAsia="Times New Roman" w:hAnsi="Arial" w:cs="Arial"/>
          <w:sz w:val="18"/>
          <w:szCs w:val="15"/>
        </w:rPr>
        <w:softHyphen/>
        <w:t>вующим, то спящим персонажем рассказа "В кругу развалин".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Текст Борхеса, в котором персонаж управляет своими снами, вызывает у про</w:t>
      </w:r>
      <w:r w:rsidRPr="00E20F88">
        <w:rPr>
          <w:rFonts w:ascii="Arial" w:eastAsia="Times New Roman" w:hAnsi="Arial" w:cs="Arial"/>
          <w:sz w:val="18"/>
          <w:szCs w:val="15"/>
        </w:rPr>
        <w:softHyphen/>
        <w:t xml:space="preserve">фессора 3. </w:t>
      </w:r>
      <w:r w:rsidRPr="00E20F88">
        <w:rPr>
          <w:rFonts w:ascii="Arial" w:eastAsia="Times New Roman" w:hAnsi="Arial" w:cs="Arial"/>
          <w:b/>
          <w:sz w:val="18"/>
          <w:szCs w:val="15"/>
        </w:rPr>
        <w:t xml:space="preserve">контрпараллель, </w:t>
      </w:r>
      <w:r w:rsidRPr="00E20F88">
        <w:rPr>
          <w:rFonts w:ascii="Arial" w:eastAsia="Times New Roman" w:hAnsi="Arial" w:cs="Arial"/>
          <w:sz w:val="18"/>
          <w:szCs w:val="15"/>
        </w:rPr>
        <w:t>связанную с изображением монархиста Хворобьева в романе Ильфа и Петрова "Золотой теленок", безуспешно пытавшегося заказывать себе сны по своему усмотрению. (Данный мотив получает интерпретацию в книге Жолковского "Блуждающие сны".)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Предпочтение персонажем Борхеса снов — яви вызывает у профессора 3. </w:t>
      </w:r>
      <w:r w:rsidRPr="00E20F88">
        <w:rPr>
          <w:rFonts w:ascii="Arial" w:eastAsia="Times New Roman" w:hAnsi="Arial" w:cs="Arial"/>
          <w:b/>
          <w:sz w:val="18"/>
          <w:szCs w:val="15"/>
        </w:rPr>
        <w:t>ассо</w:t>
      </w:r>
      <w:r w:rsidRPr="00E20F88">
        <w:rPr>
          <w:rFonts w:ascii="Arial" w:eastAsia="Times New Roman" w:hAnsi="Arial" w:cs="Arial"/>
          <w:b/>
          <w:sz w:val="18"/>
          <w:szCs w:val="15"/>
        </w:rPr>
        <w:softHyphen/>
        <w:t xml:space="preserve">циацию </w:t>
      </w:r>
      <w:r w:rsidRPr="00E20F88">
        <w:rPr>
          <w:rFonts w:ascii="Arial" w:eastAsia="Times New Roman" w:hAnsi="Arial" w:cs="Arial"/>
          <w:sz w:val="18"/>
          <w:szCs w:val="15"/>
        </w:rPr>
        <w:t>с Сашей Соколовым, заявившим своим поклонникам: "...реальность меня не интересует" (с.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Профессор 3. </w:t>
      </w:r>
      <w:r w:rsidRPr="00E20F88">
        <w:rPr>
          <w:rFonts w:ascii="Arial" w:eastAsia="Times New Roman" w:hAnsi="Arial" w:cs="Arial"/>
          <w:b/>
          <w:sz w:val="18"/>
          <w:szCs w:val="15"/>
        </w:rPr>
        <w:t>вспоминает</w:t>
      </w:r>
      <w:r w:rsidRPr="00E20F88">
        <w:rPr>
          <w:rFonts w:ascii="Arial" w:eastAsia="Times New Roman" w:hAnsi="Arial" w:cs="Arial"/>
          <w:sz w:val="18"/>
          <w:szCs w:val="15"/>
        </w:rPr>
        <w:t>,</w:t>
      </w:r>
      <w:r w:rsidRPr="00E20F88">
        <w:rPr>
          <w:rFonts w:ascii="Arial" w:eastAsia="Times New Roman" w:hAnsi="Arial" w:cs="Arial"/>
          <w:b/>
          <w:sz w:val="18"/>
          <w:szCs w:val="15"/>
        </w:rPr>
        <w:t xml:space="preserve"> </w:t>
      </w:r>
      <w:r w:rsidRPr="00E20F88">
        <w:rPr>
          <w:rFonts w:ascii="Arial" w:eastAsia="Times New Roman" w:hAnsi="Arial" w:cs="Arial"/>
          <w:sz w:val="18"/>
          <w:szCs w:val="15"/>
        </w:rPr>
        <w:t>что приобрел книгу Борхеса в Нью-Йорке, случай</w:t>
      </w:r>
      <w:r w:rsidRPr="00E20F88">
        <w:rPr>
          <w:rFonts w:ascii="Arial" w:eastAsia="Times New Roman" w:hAnsi="Arial" w:cs="Arial"/>
          <w:sz w:val="18"/>
          <w:szCs w:val="15"/>
        </w:rPr>
        <w:softHyphen/>
        <w:t>но, "по смежности" на книжной полке с отсутствовавшей книгой поэта Б&lt;родского&gt; "Меньше нуля" какого-то" (с. 7) ("</w:t>
      </w:r>
      <w:r w:rsidRPr="00E20F88">
        <w:rPr>
          <w:rFonts w:ascii="Arial" w:eastAsia="Times New Roman" w:hAnsi="Arial" w:cs="Arial"/>
          <w:sz w:val="18"/>
          <w:szCs w:val="15"/>
          <w:lang w:val="en-US"/>
        </w:rPr>
        <w:t>Less</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than</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One</w:t>
      </w:r>
      <w:r w:rsidRPr="00E20F88">
        <w:rPr>
          <w:rFonts w:ascii="Arial" w:eastAsia="Times New Roman" w:hAnsi="Arial" w:cs="Arial"/>
          <w:sz w:val="18"/>
          <w:szCs w:val="15"/>
        </w:rPr>
        <w:t xml:space="preserve">" — "Меньше чем единица". — </w:t>
      </w:r>
      <w:r w:rsidRPr="00E20F88">
        <w:rPr>
          <w:rFonts w:ascii="Arial" w:eastAsia="Times New Roman" w:hAnsi="Arial" w:cs="Arial"/>
          <w:iCs/>
          <w:sz w:val="18"/>
          <w:szCs w:val="15"/>
        </w:rPr>
        <w:t>Авт</w:t>
      </w:r>
      <w:r w:rsidRPr="00E20F88">
        <w:rPr>
          <w:rFonts w:ascii="Arial" w:eastAsia="Times New Roman" w:hAnsi="Arial" w:cs="Arial"/>
          <w:sz w:val="18"/>
          <w:szCs w:val="15"/>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Жолковский делает отступление, сравнивая эссеистику Бродского и </w:t>
      </w:r>
      <w:r w:rsidRPr="00E20F88">
        <w:rPr>
          <w:rFonts w:ascii="Arial" w:eastAsia="Times New Roman" w:hAnsi="Arial" w:cs="Arial"/>
          <w:sz w:val="18"/>
          <w:szCs w:val="15"/>
          <w:lang w:val="en-US"/>
        </w:rPr>
        <w:t>ficciones</w:t>
      </w:r>
      <w:r w:rsidRPr="00E20F88">
        <w:rPr>
          <w:rFonts w:ascii="Arial" w:eastAsia="Times New Roman" w:hAnsi="Arial" w:cs="Arial"/>
          <w:sz w:val="18"/>
          <w:szCs w:val="15"/>
        </w:rPr>
        <w:t xml:space="preserve"> Борхеса в жанровом отношении и рассказывая к тому же о планах Соколова обра</w:t>
      </w:r>
      <w:r w:rsidRPr="00E20F88">
        <w:rPr>
          <w:rFonts w:ascii="Arial" w:eastAsia="Times New Roman" w:hAnsi="Arial" w:cs="Arial"/>
          <w:sz w:val="18"/>
          <w:szCs w:val="15"/>
        </w:rPr>
        <w:softHyphen/>
        <w:t>титься к короткой невымышленной прозе, т. е. фиксирует смещение интереса писате</w:t>
      </w:r>
      <w:r w:rsidRPr="00E20F88">
        <w:rPr>
          <w:rFonts w:ascii="Arial" w:eastAsia="Times New Roman" w:hAnsi="Arial" w:cs="Arial"/>
          <w:sz w:val="18"/>
          <w:szCs w:val="15"/>
        </w:rPr>
        <w:softHyphen/>
        <w:t xml:space="preserve">лей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 в область пограничных жанров. Помимо того, помещая Бродского и Соко</w:t>
      </w:r>
      <w:r w:rsidRPr="00E20F88">
        <w:rPr>
          <w:rFonts w:ascii="Arial" w:eastAsia="Times New Roman" w:hAnsi="Arial" w:cs="Arial"/>
          <w:sz w:val="18"/>
          <w:szCs w:val="15"/>
        </w:rPr>
        <w:softHyphen/>
        <w:t>лова в один ряд с Борхесом, он определяет реальную значимость их творчества как явления мирового уровня.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 пометкам на полях </w:t>
      </w:r>
      <w:r w:rsidRPr="00E20F88">
        <w:rPr>
          <w:rFonts w:ascii="Arial" w:eastAsia="Times New Roman" w:hAnsi="Arial" w:cs="Arial"/>
          <w:sz w:val="18"/>
          <w:szCs w:val="15"/>
        </w:rPr>
        <w:t>можно отнести соображение о "принципиальной невоз</w:t>
      </w:r>
      <w:r w:rsidRPr="00E20F88">
        <w:rPr>
          <w:rFonts w:ascii="Arial" w:eastAsia="Times New Roman" w:hAnsi="Arial" w:cs="Arial"/>
          <w:sz w:val="18"/>
          <w:szCs w:val="15"/>
        </w:rPr>
        <w:softHyphen/>
        <w:t>можности пересказать художественный текст, например "Анну Каренину", своими словами..." (с. 8), представляющее собой скрытую толстовскую цитату.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театральных декораций реальности ... &lt;...&gt; Были, наконец, несгорае</w:t>
      </w:r>
      <w:r w:rsidRPr="00E20F88">
        <w:rPr>
          <w:rFonts w:ascii="Arial" w:eastAsia="Times New Roman" w:hAnsi="Arial" w:cs="Arial"/>
          <w:sz w:val="18"/>
          <w:szCs w:val="18"/>
        </w:rPr>
        <w:softHyphen/>
        <w:t>мые рукописи... Но такого, как в этом рассказе с недоработанным названием, не было" (с. 11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Своеобразие использования символики сна, как правило, тесно связано с особенностями мировидения художника. Например, для символистов характерно представление о жизни как о сне во сне. Поэтому у вышедшего из символизма Набокова, цитируемого в "прозе", смерть — пробуждение от сна-реальности, связанное с пе</w:t>
      </w:r>
      <w:r w:rsidRPr="00E20F88">
        <w:rPr>
          <w:rFonts w:ascii="Arial" w:eastAsia="Times New Roman" w:hAnsi="Arial" w:cs="Arial"/>
          <w:sz w:val="18"/>
          <w:szCs w:val="18"/>
        </w:rPr>
        <w:softHyphen/>
        <w:t xml:space="preserve">реходом в </w:t>
      </w:r>
      <w:r w:rsidRPr="00E20F88">
        <w:rPr>
          <w:rFonts w:ascii="Arial" w:eastAsia="Times New Roman" w:hAnsi="Arial" w:cs="Arial"/>
          <w:b/>
          <w:sz w:val="18"/>
          <w:szCs w:val="18"/>
        </w:rPr>
        <w:t xml:space="preserve">мир иной. </w:t>
      </w:r>
      <w:r w:rsidRPr="00E20F88">
        <w:rPr>
          <w:rFonts w:ascii="Arial" w:eastAsia="Times New Roman" w:hAnsi="Arial" w:cs="Arial"/>
          <w:sz w:val="18"/>
          <w:szCs w:val="18"/>
        </w:rPr>
        <w:t>Для Борхеса определяющим был культуроло</w:t>
      </w:r>
      <w:r w:rsidRPr="00E20F88">
        <w:rPr>
          <w:rFonts w:ascii="Arial" w:eastAsia="Times New Roman" w:hAnsi="Arial" w:cs="Arial"/>
          <w:sz w:val="18"/>
          <w:szCs w:val="18"/>
        </w:rPr>
        <w:softHyphen/>
        <w:t>гический взгляд на мир, и с этой точки зрения в лекции-эссе "Кошмар" писатель рассматривает и природу сна: "Приведу цитату из Томаса Брауна. Он считает, что благодаря снам мы видим великолепие души, поскольку, освободясь от тела, она играет и мечтает. Я думаю, душа наслаждается свободой. И Аддисон говорит, что, действительно, душа, свободная от оков тела, предается мечтам и грезит, чего не может наяву. Он добавляет, что в деятельности души (разума, сказали бы мы, сейчас мы не употребляем слово "душа") самое трудное — вымы</w:t>
      </w:r>
      <w:r w:rsidRPr="00E20F88">
        <w:rPr>
          <w:rFonts w:ascii="Arial" w:eastAsia="Times New Roman" w:hAnsi="Arial" w:cs="Arial"/>
          <w:sz w:val="18"/>
          <w:szCs w:val="18"/>
        </w:rPr>
        <w:softHyphen/>
        <w:t>сел. Однако во сне мы фантазируем настолько быстро, что наш ра</w:t>
      </w:r>
      <w:r w:rsidRPr="00E20F88">
        <w:rPr>
          <w:rFonts w:ascii="Arial" w:eastAsia="Times New Roman" w:hAnsi="Arial" w:cs="Arial"/>
          <w:sz w:val="18"/>
          <w:szCs w:val="18"/>
        </w:rPr>
        <w:softHyphen/>
        <w:t>зум запутывается в том, что мы навообразили". Сны, делает вывод Борхес, — "это эстетическая деятельность, возможно, самая древняя. Она обладает драматической формой, поскольку, как говорил Аддисон, мы сами — театр: и зритель, и актеры, и действие" [61, с. 493, 498].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Думается, не только профессиональный опыт, но и знакомство с "Кошмаром" помогли Жолковскому уяснить замысел Борхеса в рас</w:t>
      </w:r>
      <w:r w:rsidRPr="00E20F88">
        <w:rPr>
          <w:rFonts w:ascii="Arial" w:eastAsia="Times New Roman" w:hAnsi="Arial" w:cs="Arial"/>
          <w:sz w:val="18"/>
          <w:szCs w:val="18"/>
        </w:rPr>
        <w:softHyphen/>
        <w:t xml:space="preserve">сказе "В кругу развалин". Комментарий он передоверяет своему сни-женно-пародийному </w:t>
      </w:r>
      <w:r w:rsidRPr="00E20F88">
        <w:rPr>
          <w:rFonts w:ascii="Arial" w:eastAsia="Times New Roman" w:hAnsi="Arial" w:cs="Arial"/>
          <w:sz w:val="18"/>
          <w:szCs w:val="18"/>
          <w:lang w:val="en-US"/>
        </w:rPr>
        <w:t>alter</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ego</w:t>
      </w:r>
      <w:r w:rsidRPr="00E20F88">
        <w:rPr>
          <w:rFonts w:ascii="Arial" w:eastAsia="Times New Roman" w:hAnsi="Arial" w:cs="Arial"/>
          <w:sz w:val="18"/>
          <w:szCs w:val="18"/>
        </w:rPr>
        <w:t xml:space="preserve"> — профессору 3.: "Автору удалась за</w:t>
      </w:r>
      <w:r w:rsidRPr="00E20F88">
        <w:rPr>
          <w:rFonts w:ascii="Arial" w:eastAsia="Times New Roman" w:hAnsi="Arial" w:cs="Arial"/>
          <w:sz w:val="18"/>
          <w:szCs w:val="18"/>
        </w:rPr>
        <w:softHyphen/>
        <w:t xml:space="preserve">вораживающая метафора литературного </w:t>
      </w:r>
      <w:r w:rsidRPr="00E20F88">
        <w:rPr>
          <w:rFonts w:ascii="Arial" w:eastAsia="Times New Roman" w:hAnsi="Arial" w:cs="Arial"/>
          <w:sz w:val="18"/>
          <w:szCs w:val="18"/>
        </w:rPr>
        <w:lastRenderedPageBreak/>
        <w:t>процесса как особого спо</w:t>
      </w:r>
      <w:r w:rsidRPr="00E20F88">
        <w:rPr>
          <w:rFonts w:ascii="Arial" w:eastAsia="Times New Roman" w:hAnsi="Arial" w:cs="Arial"/>
          <w:sz w:val="18"/>
          <w:szCs w:val="18"/>
        </w:rPr>
        <w:softHyphen/>
        <w:t>соба продолжения рода, одновременно и менее, и более реального, чем действительность" (с. 12). Означаемым оказывается процесс соз</w:t>
      </w:r>
      <w:r w:rsidRPr="00E20F88">
        <w:rPr>
          <w:rFonts w:ascii="Arial" w:eastAsia="Times New Roman" w:hAnsi="Arial" w:cs="Arial"/>
          <w:sz w:val="18"/>
          <w:szCs w:val="18"/>
        </w:rPr>
        <w:softHyphen/>
        <w:t>дания, воспроизведения, кристаллизации культуры, цитатно-интертекстуальной в своей основе.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пишет В. Тупицын со ссылкой на Д. Кремпа, "в каждом арт-объекте, обладающем дискурсивным потенциалом, априорно архео-логизировано "ископаемое" (или "живой труп") другой художественной реалии, иного дискурсивного события и т. д. Из этого вытекает, что ни один творческий жест не в состоянии быть автореферентным, в нем неизбежно наличествует цитация как один из имманентных ракурсов любого семиозиса" [421, с. 33]. Известно, что на руинах (развалинах) античных храмов воздвигались христианские. "В кругу развалин" — так озаглавлен рассказ Борхеса в русскоязычном переводе, что при всей неточности, отмечаемой профессором 3., способствует уясне</w:t>
      </w:r>
      <w:r w:rsidRPr="00E20F88">
        <w:rPr>
          <w:rFonts w:ascii="Arial" w:eastAsia="Times New Roman" w:hAnsi="Arial" w:cs="Arial"/>
          <w:sz w:val="18"/>
          <w:szCs w:val="18"/>
        </w:rPr>
        <w:softHyphen/>
        <w:t>нию крайне важных для аргентинского писателя культурологических идей, преломившихся в произведении. Знак "развалины", входящий в состав заглавия, выступает как означающее по отношению к озна</w:t>
      </w:r>
      <w:r w:rsidRPr="00E20F88">
        <w:rPr>
          <w:rFonts w:ascii="Arial" w:eastAsia="Times New Roman" w:hAnsi="Arial" w:cs="Arial"/>
          <w:sz w:val="18"/>
          <w:szCs w:val="18"/>
        </w:rPr>
        <w:softHyphen/>
        <w:t>чаемому "культурное наследие". Данный знак выбран, думается, по-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тому, что человечество не отличалось бережным отношением </w:t>
      </w:r>
      <w:r w:rsidRPr="00E20F88">
        <w:rPr>
          <w:rFonts w:ascii="Arial" w:eastAsia="Times New Roman" w:hAnsi="Arial" w:cs="Arial"/>
          <w:iCs/>
          <w:sz w:val="18"/>
          <w:szCs w:val="18"/>
        </w:rPr>
        <w:t xml:space="preserve">к </w:t>
      </w:r>
      <w:r w:rsidRPr="00E20F88">
        <w:rPr>
          <w:rFonts w:ascii="Arial" w:eastAsia="Times New Roman" w:hAnsi="Arial" w:cs="Arial"/>
          <w:sz w:val="18"/>
          <w:szCs w:val="18"/>
        </w:rPr>
        <w:t>своей культуре; до нас дошли лишь осколки существовавших на Земле куль</w:t>
      </w:r>
      <w:r w:rsidRPr="00E20F88">
        <w:rPr>
          <w:rFonts w:ascii="Arial" w:eastAsia="Times New Roman" w:hAnsi="Arial" w:cs="Arial"/>
          <w:sz w:val="18"/>
          <w:szCs w:val="18"/>
        </w:rPr>
        <w:softHyphen/>
        <w:t>тур, из которых создавались ее новые формы. Повторы, варианты, переклички, скрытые цитаты, отзвуки, отклики, реминисценции, заим</w:t>
      </w:r>
      <w:r w:rsidRPr="00E20F88">
        <w:rPr>
          <w:rFonts w:ascii="Arial" w:eastAsia="Times New Roman" w:hAnsi="Arial" w:cs="Arial"/>
          <w:sz w:val="18"/>
          <w:szCs w:val="18"/>
        </w:rPr>
        <w:softHyphen/>
        <w:t>ствования и другие формы "эха" — явление в истории культуры зако</w:t>
      </w:r>
      <w:r w:rsidRPr="00E20F88">
        <w:rPr>
          <w:rFonts w:ascii="Arial" w:eastAsia="Times New Roman" w:hAnsi="Arial" w:cs="Arial"/>
          <w:sz w:val="18"/>
          <w:szCs w:val="18"/>
        </w:rPr>
        <w:softHyphen/>
        <w:t>номерное, естественное, неизбежное. "Поэтическая перекличка не умаляет достоинства поэта, не ущемляет его оригинальности. Она — один из ярчайших примеров того, как нуждается поэтическая новизна в поэтической традиции. Можно сказать, что традиция, связь с пред</w:t>
      </w:r>
      <w:r w:rsidRPr="00E20F88">
        <w:rPr>
          <w:rFonts w:ascii="Arial" w:eastAsia="Times New Roman" w:hAnsi="Arial" w:cs="Arial"/>
          <w:sz w:val="18"/>
          <w:szCs w:val="18"/>
        </w:rPr>
        <w:softHyphen/>
        <w:t>шественниками (и чем дальше они отстоят от сегодняшнего дня, тем поразительней бывает эффект) обостряют новизну и резче обозна</w:t>
      </w:r>
      <w:r w:rsidRPr="00E20F88">
        <w:rPr>
          <w:rFonts w:ascii="Arial" w:eastAsia="Times New Roman" w:hAnsi="Arial" w:cs="Arial"/>
          <w:sz w:val="18"/>
          <w:szCs w:val="18"/>
        </w:rPr>
        <w:softHyphen/>
        <w:t>чают поэтическую индивидуальность", — указывает А. Кушнер [248, с. 99—100], и это суждение применимо не только к поэзии, но и ко всему художественному творчеству.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Постструктуралисты показали, что "всякий текст сплетен из не</w:t>
      </w:r>
      <w:r w:rsidRPr="00E20F88">
        <w:rPr>
          <w:rFonts w:ascii="Arial" w:eastAsia="Times New Roman" w:hAnsi="Arial" w:cs="Arial"/>
          <w:sz w:val="18"/>
          <w:szCs w:val="18"/>
        </w:rPr>
        <w:softHyphen/>
        <w:t>обозримого числа культурных кодов, в существовании которых автор, как правило, не отдает себе ни малейшего отчета, которые впитаны его текстом совершенно бессознательно" [218, с. 39]. Не случайно занимающегося проблемой интертекстуальности профессора 3. пре</w:t>
      </w:r>
      <w:r w:rsidRPr="00E20F88">
        <w:rPr>
          <w:rFonts w:ascii="Arial" w:eastAsia="Times New Roman" w:hAnsi="Arial" w:cs="Arial"/>
          <w:sz w:val="18"/>
          <w:szCs w:val="18"/>
        </w:rPr>
        <w:softHyphen/>
        <w:t>следует кошмар "ужебыло".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Созданный Соколовым окказионализм, повторяющийся в "прозе" дважды, отсылает к работе Барта "</w:t>
      </w:r>
      <w:r w:rsidRPr="00E20F88">
        <w:rPr>
          <w:rFonts w:ascii="Arial" w:eastAsia="Times New Roman" w:hAnsi="Arial" w:cs="Arial"/>
          <w:sz w:val="18"/>
          <w:szCs w:val="18"/>
          <w:lang w:val="en-US"/>
        </w:rPr>
        <w:t>S</w:t>
      </w:r>
      <w:r w:rsidRPr="00E20F88">
        <w:rPr>
          <w:rFonts w:ascii="Arial" w:eastAsia="Times New Roman" w:hAnsi="Arial" w:cs="Arial"/>
          <w:sz w:val="18"/>
          <w:szCs w:val="18"/>
        </w:rPr>
        <w:t>/</w:t>
      </w:r>
      <w:r w:rsidRPr="00E20F88">
        <w:rPr>
          <w:rFonts w:ascii="Arial" w:eastAsia="Times New Roman" w:hAnsi="Arial" w:cs="Arial"/>
          <w:sz w:val="18"/>
          <w:szCs w:val="18"/>
          <w:lang w:val="en-US"/>
        </w:rPr>
        <w:t>Z</w:t>
      </w:r>
      <w:r w:rsidRPr="00E20F88">
        <w:rPr>
          <w:rFonts w:ascii="Arial" w:eastAsia="Times New Roman" w:hAnsi="Arial" w:cs="Arial"/>
          <w:sz w:val="18"/>
          <w:szCs w:val="18"/>
        </w:rPr>
        <w:t>", в которой код характеризу</w:t>
      </w:r>
      <w:r w:rsidRPr="00E20F88">
        <w:rPr>
          <w:rFonts w:ascii="Arial" w:eastAsia="Times New Roman" w:hAnsi="Arial" w:cs="Arial"/>
          <w:sz w:val="18"/>
          <w:szCs w:val="18"/>
        </w:rPr>
        <w:softHyphen/>
        <w:t>ется как "перспектива цитации, мираж, сотканный из структур; откуда-то он возникает и куда-то исчезает — вот все, что о нем известно; порождаемые им единицы (как раз и подлежащие анализу) сами суть не что иное, как текстовые выходы, отмеченные указателями, знаками того, что здесь допустимо отступление во все прочие области катало</w:t>
      </w:r>
      <w:r w:rsidRPr="00E20F88">
        <w:rPr>
          <w:rFonts w:ascii="Arial" w:eastAsia="Times New Roman" w:hAnsi="Arial" w:cs="Arial"/>
          <w:sz w:val="18"/>
          <w:szCs w:val="18"/>
        </w:rPr>
        <w:softHyphen/>
        <w:t xml:space="preserve">га (любое конкретное </w:t>
      </w:r>
      <w:r w:rsidRPr="00E20F88">
        <w:rPr>
          <w:rFonts w:ascii="Arial" w:eastAsia="Times New Roman" w:hAnsi="Arial" w:cs="Arial"/>
          <w:iCs/>
          <w:sz w:val="18"/>
          <w:szCs w:val="18"/>
        </w:rPr>
        <w:t xml:space="preserve">Похищение с </w:t>
      </w:r>
      <w:r w:rsidRPr="00E20F88">
        <w:rPr>
          <w:rFonts w:ascii="Arial" w:eastAsia="Times New Roman" w:hAnsi="Arial" w:cs="Arial"/>
          <w:sz w:val="18"/>
          <w:szCs w:val="18"/>
        </w:rPr>
        <w:t xml:space="preserve">неизбежностью отсылает нас ко всем ранее описанным похищениям), все это осколки чего-то, что уже было читано, видено, совершено, пережито: код и есть след этого </w:t>
      </w:r>
      <w:r w:rsidRPr="00E20F88">
        <w:rPr>
          <w:rFonts w:ascii="Arial" w:eastAsia="Times New Roman" w:hAnsi="Arial" w:cs="Arial"/>
          <w:iCs/>
          <w:sz w:val="18"/>
          <w:szCs w:val="18"/>
        </w:rPr>
        <w:t xml:space="preserve">уже. </w:t>
      </w:r>
      <w:r w:rsidRPr="00E20F88">
        <w:rPr>
          <w:rFonts w:ascii="Arial" w:eastAsia="Times New Roman" w:hAnsi="Arial" w:cs="Arial"/>
          <w:sz w:val="18"/>
          <w:szCs w:val="18"/>
        </w:rPr>
        <w:t>Отсылая к написанному ранее, иначе говоря, к Книге (к книге культуры, жизни, жизни как культуры), он превращает текст в проспект этой Книги" [22, с. 32-33].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еще ранее, чем у Барта, феномен "ужебыло" зафиксирован в рассматриваемом рассказе Борхеса: "Под предлогом учебы день за день продлевал часы, отведенные сну. Взялся переделывать у своего творения правое плечо, как будто не совсем удачное. Иногда его посещало странное чувство, словно все это уже было..." [61, с. 129].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"Уже было" у Жолковского — знак "цитатности" культуры как "памяти" человечества.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Тенденция к усилению культурного "эха" — свидетельство зрелости национальной литературы, ее интегрированности в мировую культуру. Подтверждением того, что русская литература, несмотря на свою относительную молодость, достигла состояния зрелости, становится в "прозе" как нельзя лучше выражающая суть художественного творче-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ства и природу культуры строчка Мандельштама "Чужих певцов блуждающие сны" из стихотворения "Я не слыхал рассказов Ос-сиана..."</w:t>
      </w:r>
      <w:r w:rsidRPr="00E20F88">
        <w:rPr>
          <w:rFonts w:ascii="Arial" w:eastAsia="Times New Roman" w:hAnsi="Arial" w:cs="Arial"/>
          <w:color w:val="FF0000"/>
          <w:sz w:val="18"/>
          <w:szCs w:val="18"/>
        </w:rPr>
        <w:t>*</w:t>
      </w:r>
      <w:r w:rsidRPr="00E20F88">
        <w:rPr>
          <w:rFonts w:ascii="Arial" w:eastAsia="Times New Roman" w:hAnsi="Arial" w:cs="Arial"/>
          <w:sz w:val="18"/>
          <w:szCs w:val="18"/>
        </w:rPr>
        <w:t>. В комментирующем чтении профессором 3. рассказа Борхеса эта строчка и становится ключом, с помощью которого отворяется заветная дверца, скрывающая означаемое. Но сама она представляет собой род эзотерического знака и нуждается в истолковании. Жолковский, однако, выносит таковое истолкование за скобки, ибо оно уже сделано в его книге "Блуждающие сны", заглавие которой тоже зашифровано в мандельштамовской цита</w:t>
      </w:r>
      <w:r w:rsidRPr="00E20F88">
        <w:rPr>
          <w:rFonts w:ascii="Arial" w:eastAsia="Times New Roman" w:hAnsi="Arial" w:cs="Arial"/>
          <w:sz w:val="18"/>
          <w:szCs w:val="18"/>
        </w:rPr>
        <w:softHyphen/>
        <w:t>те и служит своеобразной отсылкой для нуждающихся в. дополни</w:t>
      </w:r>
      <w:r w:rsidRPr="00E20F88">
        <w:rPr>
          <w:rFonts w:ascii="Arial" w:eastAsia="Times New Roman" w:hAnsi="Arial" w:cs="Arial"/>
          <w:sz w:val="18"/>
          <w:szCs w:val="18"/>
        </w:rPr>
        <w:softHyphen/>
        <w:t>тельной информации.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Стихотворный дискурс позволяет прояснить значение, которым наделяется у Мандельштама культурный знак "сны". "Сны" Мандель</w:t>
      </w:r>
      <w:r w:rsidRPr="00E20F88">
        <w:rPr>
          <w:rFonts w:ascii="Arial" w:eastAsia="Times New Roman" w:hAnsi="Arial" w:cs="Arial"/>
          <w:sz w:val="18"/>
          <w:szCs w:val="18"/>
        </w:rPr>
        <w:softHyphen/>
        <w:t>штама — это то, что "приснилось": плоды эстетической деятельности, порождения творческой фантазии, возникающие в процессе погруже</w:t>
      </w:r>
      <w:r w:rsidRPr="00E20F88">
        <w:rPr>
          <w:rFonts w:ascii="Arial" w:eastAsia="Times New Roman" w:hAnsi="Arial" w:cs="Arial"/>
          <w:sz w:val="18"/>
          <w:szCs w:val="18"/>
        </w:rPr>
        <w:softHyphen/>
        <w:t>ния художника в особое состояние сна-грезы наяву", сна-припоминания о вечных идеях-парадигмах (образцах) идеального ми-ра-платониума</w:t>
      </w:r>
      <w:r w:rsidRPr="00E20F88">
        <w:rPr>
          <w:rFonts w:ascii="Arial" w:eastAsia="Times New Roman" w:hAnsi="Arial" w:cs="Arial"/>
          <w:color w:val="FF0000"/>
          <w:sz w:val="18"/>
          <w:szCs w:val="18"/>
        </w:rPr>
        <w:t>***</w:t>
      </w:r>
      <w:r w:rsidRPr="00E20F88">
        <w:rPr>
          <w:rFonts w:ascii="Arial" w:eastAsia="Times New Roman" w:hAnsi="Arial" w:cs="Arial"/>
          <w:sz w:val="18"/>
          <w:szCs w:val="18"/>
        </w:rPr>
        <w:t>. Состояние "сна-грезы" — необходимое условие творческой работы.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Лев Выготский, давая психофизиологическое объяснение эстетиче</w:t>
      </w:r>
      <w:r w:rsidRPr="00E20F88">
        <w:rPr>
          <w:rFonts w:ascii="Arial" w:eastAsia="Times New Roman" w:hAnsi="Arial" w:cs="Arial"/>
          <w:sz w:val="18"/>
          <w:szCs w:val="18"/>
        </w:rPr>
        <w:softHyphen/>
        <w:t>ской реакции, обращает внимание на необходимость изоляции как неотъемлемого условия эстетического переживания художника слова: "Эта изоляция, в сущности говоря, означает не что иное, как отделе</w:t>
      </w:r>
      <w:r w:rsidRPr="00E20F88">
        <w:rPr>
          <w:rFonts w:ascii="Arial" w:eastAsia="Times New Roman" w:hAnsi="Arial" w:cs="Arial"/>
          <w:sz w:val="18"/>
          <w:szCs w:val="18"/>
        </w:rPr>
        <w:softHyphen/>
        <w:t>ние эстетического раздражителя от всех прочих раздражителей, и оно, конечно, совершенно необходимо только потому, что оно гаран</w:t>
      </w:r>
      <w:r w:rsidRPr="00E20F88">
        <w:rPr>
          <w:rFonts w:ascii="Arial" w:eastAsia="Times New Roman" w:hAnsi="Arial" w:cs="Arial"/>
          <w:sz w:val="18"/>
          <w:szCs w:val="18"/>
        </w:rPr>
        <w:softHyphen/>
        <w:t xml:space="preserve">тирует чисто центральное (т. е. преимущественно в коре головного мозга. — </w:t>
      </w:r>
      <w:r w:rsidRPr="00E20F88">
        <w:rPr>
          <w:rFonts w:ascii="Arial" w:eastAsia="Times New Roman" w:hAnsi="Arial" w:cs="Arial"/>
          <w:iCs/>
          <w:sz w:val="18"/>
          <w:szCs w:val="18"/>
        </w:rPr>
        <w:t xml:space="preserve">Авт.) </w:t>
      </w:r>
      <w:r w:rsidRPr="00E20F88">
        <w:rPr>
          <w:rFonts w:ascii="Arial" w:eastAsia="Times New Roman" w:hAnsi="Arial" w:cs="Arial"/>
          <w:sz w:val="18"/>
          <w:szCs w:val="18"/>
        </w:rPr>
        <w:t>разрешение возбуждаемых искусством аффектов 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В контексте: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14"/>
        </w:rPr>
      </w:pPr>
      <w:r w:rsidRPr="00E20F88">
        <w:rPr>
          <w:rFonts w:ascii="Verdana" w:eastAsia="Times New Roman" w:hAnsi="Verdana" w:cs="Arial"/>
          <w:color w:val="800080"/>
          <w:sz w:val="18"/>
          <w:szCs w:val="14"/>
        </w:rPr>
        <w:t xml:space="preserve">Я получил блаженное наследство — </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Чужих певцов блуждающие сны [282, т. 1, с. 41].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lastRenderedPageBreak/>
        <w:t>**</w:t>
      </w:r>
      <w:r w:rsidRPr="00E20F88">
        <w:rPr>
          <w:rFonts w:ascii="Arial" w:eastAsia="Times New Roman" w:hAnsi="Arial" w:cs="Arial"/>
          <w:sz w:val="18"/>
          <w:szCs w:val="14"/>
        </w:rPr>
        <w:t xml:space="preserve"> "Спящим" называла  поэта Цветаева, утверждавшая: "Состояние творчества есть состояние сновидения..." [451, с. 93]. У Кушнера читаем:</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А вы, стихи, дневные сны в лучах</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И мареве преддождевом, и неге.</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Дрожите вы прекрасными в очах</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Виденьями, — полуоткрыты веки,</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Но взгляд не видит то, что видит он: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Бумагу, стол, все эти вещи, в бедном</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Значенье их, а — некий знойный сон,</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Счастливый сон в звучании заветном [249, с. 173].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4"/>
        </w:rPr>
      </w:pPr>
      <w:r w:rsidRPr="00E20F88">
        <w:rPr>
          <w:rFonts w:ascii="Arial" w:eastAsia="Times New Roman" w:hAnsi="Arial" w:cs="Arial"/>
          <w:sz w:val="18"/>
          <w:szCs w:val="14"/>
        </w:rPr>
        <w:t xml:space="preserve">"Грезить" по Барту, — вступать в "контакт" с неким запредельным по отношению к тексту миром [13, с. 351].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у Цветаевой: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Мы спим — и вот, сквозь каменные плиты, Небесный гость в четыре лепестка. О мир. Пойми! Певцом — во сне — открыты Закон звезды и формула цветка [452, с. 108].</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обеспечивает то, что эти аффекты не скажутся ни в каком наружном действии. &lt;...&gt; Эмоции искусства суть умные эмоции. Вместо того что</w:t>
      </w:r>
      <w:r w:rsidRPr="00E20F88">
        <w:rPr>
          <w:rFonts w:ascii="Arial" w:eastAsia="Times New Roman" w:hAnsi="Arial" w:cs="Arial"/>
          <w:sz w:val="19"/>
          <w:szCs w:val="19"/>
        </w:rPr>
        <w:softHyphen/>
        <w:t>бы проявиться в сжимании кулаков и в дрожи, они разрешаются пре</w:t>
      </w:r>
      <w:r w:rsidRPr="00E20F88">
        <w:rPr>
          <w:rFonts w:ascii="Arial" w:eastAsia="Times New Roman" w:hAnsi="Arial" w:cs="Arial"/>
          <w:sz w:val="19"/>
          <w:szCs w:val="19"/>
        </w:rPr>
        <w:softHyphen/>
        <w:t>имущественно в образах фантазии" [77, с. 201]. Бодрствование со "сновидческой подкладкой"/сон наяву и служит средством такой изо</w:t>
      </w:r>
      <w:r w:rsidRPr="00E20F88">
        <w:rPr>
          <w:rFonts w:ascii="Arial" w:eastAsia="Times New Roman" w:hAnsi="Arial" w:cs="Arial"/>
          <w:sz w:val="19"/>
          <w:szCs w:val="19"/>
        </w:rPr>
        <w:softHyphen/>
        <w:t>ляции.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Следует также принять во внимание наблюдение Юнга, касаю</w:t>
      </w:r>
      <w:r w:rsidRPr="00E20F88">
        <w:rPr>
          <w:rFonts w:ascii="Arial" w:eastAsia="Times New Roman" w:hAnsi="Arial" w:cs="Arial"/>
          <w:sz w:val="19"/>
          <w:szCs w:val="19"/>
        </w:rPr>
        <w:softHyphen/>
        <w:t>щееся того, что продукты фантазии, уходящие своими корнями в сфе</w:t>
      </w:r>
      <w:r w:rsidRPr="00E20F88">
        <w:rPr>
          <w:rFonts w:ascii="Arial" w:eastAsia="Times New Roman" w:hAnsi="Arial" w:cs="Arial"/>
          <w:sz w:val="19"/>
          <w:szCs w:val="19"/>
        </w:rPr>
        <w:softHyphen/>
        <w:t>ру бессознательного, возникают в состоянии пониженной интенсивно</w:t>
      </w:r>
      <w:r w:rsidRPr="00E20F88">
        <w:rPr>
          <w:rFonts w:ascii="Arial" w:eastAsia="Times New Roman" w:hAnsi="Arial" w:cs="Arial"/>
          <w:sz w:val="19"/>
          <w:szCs w:val="19"/>
        </w:rPr>
        <w:softHyphen/>
        <w:t>сти сознания (в сновидениях, бреду, грезах, галлюцинациях и т.д.).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В концепции символического Жака Лакана процесс символизации протекает бессознательно, он подобен сну. В отличие от классиче</w:t>
      </w:r>
      <w:r w:rsidRPr="00E20F88">
        <w:rPr>
          <w:rFonts w:ascii="Arial" w:eastAsia="Times New Roman" w:hAnsi="Arial" w:cs="Arial"/>
          <w:sz w:val="19"/>
          <w:szCs w:val="19"/>
        </w:rPr>
        <w:softHyphen/>
        <w:t>ского фрейдизма, указывает Маньковская, Лакан "распространил "законы сновидений" на период бодрствования, что дало основания его последователям (например, К. Метцу) трактовать художественный процесс как "сон наяву". Сон и явь сближены на том основании, что в них пульсируют бессознательные желания, подобные миражам и фан</w:t>
      </w:r>
      <w:r w:rsidRPr="00E20F88">
        <w:rPr>
          <w:rFonts w:ascii="Arial" w:eastAsia="Times New Roman" w:hAnsi="Arial" w:cs="Arial"/>
          <w:sz w:val="19"/>
          <w:szCs w:val="19"/>
        </w:rPr>
        <w:softHyphen/>
        <w:t>томом" [283, с. 52-53].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Лакан пишет: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"Раскройте одно из первых произведений Фрейда (</w:t>
      </w:r>
      <w:r w:rsidRPr="00E20F88">
        <w:rPr>
          <w:rFonts w:ascii="Arial" w:eastAsia="Times New Roman" w:hAnsi="Arial" w:cs="Arial"/>
          <w:sz w:val="19"/>
          <w:szCs w:val="19"/>
          <w:lang w:val="en-US"/>
        </w:rPr>
        <w:t>Troumdeutung</w:t>
      </w:r>
      <w:r w:rsidRPr="00E20F88">
        <w:rPr>
          <w:rFonts w:ascii="Arial" w:eastAsia="Times New Roman" w:hAnsi="Arial" w:cs="Arial"/>
          <w:sz w:val="19"/>
          <w:szCs w:val="19"/>
        </w:rPr>
        <w:t>), и эта книга напомнит вам, что сон имеет структуру фразы или, бук</w:t>
      </w:r>
      <w:r w:rsidRPr="00E20F88">
        <w:rPr>
          <w:rFonts w:ascii="Arial" w:eastAsia="Times New Roman" w:hAnsi="Arial" w:cs="Arial"/>
          <w:sz w:val="19"/>
          <w:szCs w:val="19"/>
        </w:rPr>
        <w:softHyphen/>
        <w:t>вально, ребуса, т. е. письма, первоначальная идеография которого представлена сном ребенка и которое воспроизводит у взрослого то одновременно фонетическое и символическое употребление озна</w:t>
      </w:r>
      <w:r w:rsidRPr="00E20F88">
        <w:rPr>
          <w:rFonts w:ascii="Arial" w:eastAsia="Times New Roman" w:hAnsi="Arial" w:cs="Arial"/>
          <w:sz w:val="19"/>
          <w:szCs w:val="19"/>
        </w:rPr>
        <w:softHyphen/>
        <w:t>чающих элементов, которое мы находим и в иероглифах Древнего Египта, и в знаках, которые по сей день используются в Китае.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Но пока это всего лишь техническая дешифровка. Лишь с перево</w:t>
      </w:r>
      <w:r w:rsidRPr="00E20F88">
        <w:rPr>
          <w:rFonts w:ascii="Arial" w:eastAsia="Times New Roman" w:hAnsi="Arial" w:cs="Arial"/>
          <w:sz w:val="19"/>
          <w:szCs w:val="19"/>
        </w:rPr>
        <w:softHyphen/>
        <w:t>дом текста начинается самое главное — то главное, что проявляется, по словам Фрейда, в разработке сновидения, т. е. в его риторике. Синтаксические смещения, такие, как эллипс, плеоназм, гипербата, силлепс, регрессия, повторение, оппозиция; и семантические сгуще</w:t>
      </w:r>
      <w:r w:rsidRPr="00E20F88">
        <w:rPr>
          <w:rFonts w:ascii="Arial" w:eastAsia="Times New Roman" w:hAnsi="Arial" w:cs="Arial"/>
          <w:sz w:val="19"/>
          <w:szCs w:val="19"/>
        </w:rPr>
        <w:softHyphen/>
        <w:t>ния, такие, как метафора, катахреза, антономазия, аллегория. Мето</w:t>
      </w:r>
      <w:r w:rsidRPr="00E20F88">
        <w:rPr>
          <w:rFonts w:ascii="Arial" w:eastAsia="Times New Roman" w:hAnsi="Arial" w:cs="Arial"/>
          <w:sz w:val="19"/>
          <w:szCs w:val="19"/>
        </w:rPr>
        <w:softHyphen/>
        <w:t>нимия и синекдоха, — вот в чем учит нас Фрейд вычитывать те наме</w:t>
      </w:r>
      <w:r w:rsidRPr="00E20F88">
        <w:rPr>
          <w:rFonts w:ascii="Arial" w:eastAsia="Times New Roman" w:hAnsi="Arial" w:cs="Arial"/>
          <w:sz w:val="19"/>
          <w:szCs w:val="19"/>
        </w:rPr>
        <w:softHyphen/>
        <w:t>рения — показать или доказать, притвориться или убедить, возразить или соблазнить, — в которых субъект моделирует свой онирический дискурс" [253, с. 37].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Борхесовский персонаж поселяется в уединенном месте и отдает</w:t>
      </w:r>
      <w:r w:rsidRPr="00E20F88">
        <w:rPr>
          <w:rFonts w:ascii="Arial" w:eastAsia="Times New Roman" w:hAnsi="Arial" w:cs="Arial"/>
          <w:sz w:val="19"/>
          <w:szCs w:val="19"/>
        </w:rPr>
        <w:softHyphen/>
        <w:t xml:space="preserve">ся единственной заботе — "спать и грезить" [61, с. 126]. Главная жизнь сновидца протекает в мире фантомов, призраков, являющихся его собственным порождением. Мотив призрачности видений героя проходит через весь рассказ, обозначая границы сна и яви ("освободит одного из них от бесплодного и </w:t>
      </w:r>
      <w:r w:rsidRPr="00E20F88">
        <w:rPr>
          <w:rFonts w:ascii="Arial" w:eastAsia="Times New Roman" w:hAnsi="Arial" w:cs="Arial"/>
          <w:b/>
          <w:sz w:val="19"/>
          <w:szCs w:val="19"/>
        </w:rPr>
        <w:t xml:space="preserve">призрачного </w:t>
      </w:r>
      <w:r w:rsidRPr="00E20F88">
        <w:rPr>
          <w:rFonts w:ascii="Arial" w:eastAsia="Times New Roman" w:hAnsi="Arial" w:cs="Arial"/>
          <w:sz w:val="19"/>
          <w:szCs w:val="19"/>
        </w:rPr>
        <w:t xml:space="preserve">удела"; "распустил свою огромную </w:t>
      </w:r>
      <w:r w:rsidRPr="00E20F88">
        <w:rPr>
          <w:rFonts w:ascii="Arial" w:eastAsia="Times New Roman" w:hAnsi="Arial" w:cs="Arial"/>
          <w:b/>
          <w:sz w:val="19"/>
          <w:szCs w:val="19"/>
        </w:rPr>
        <w:t xml:space="preserve">призрачную </w:t>
      </w:r>
      <w:r w:rsidRPr="00E20F88">
        <w:rPr>
          <w:rFonts w:ascii="Arial" w:eastAsia="Times New Roman" w:hAnsi="Arial" w:cs="Arial"/>
          <w:sz w:val="19"/>
          <w:szCs w:val="19"/>
        </w:rPr>
        <w:t>школу и остался с единст</w:t>
      </w:r>
      <w:r w:rsidRPr="00E20F88">
        <w:rPr>
          <w:rFonts w:ascii="Arial" w:eastAsia="Times New Roman" w:hAnsi="Arial" w:cs="Arial"/>
          <w:sz w:val="19"/>
          <w:szCs w:val="19"/>
        </w:rPr>
        <w:softHyphen/>
        <w:t xml:space="preserve">венным питомцем"; "он в силах своим волшебством оживить снови-денный </w:t>
      </w:r>
      <w:r w:rsidRPr="00E20F88">
        <w:rPr>
          <w:rFonts w:ascii="Arial" w:eastAsia="Times New Roman" w:hAnsi="Arial" w:cs="Arial"/>
          <w:b/>
          <w:sz w:val="19"/>
          <w:szCs w:val="19"/>
        </w:rPr>
        <w:t xml:space="preserve">призрак"; </w:t>
      </w:r>
      <w:r w:rsidRPr="00E20F88">
        <w:rPr>
          <w:rFonts w:ascii="Arial" w:eastAsia="Times New Roman" w:hAnsi="Arial" w:cs="Arial"/>
          <w:sz w:val="19"/>
          <w:szCs w:val="19"/>
        </w:rPr>
        <w:t xml:space="preserve">"На этом </w:t>
      </w:r>
      <w:r w:rsidRPr="00E20F88">
        <w:rPr>
          <w:rFonts w:ascii="Arial" w:eastAsia="Times New Roman" w:hAnsi="Arial" w:cs="Arial"/>
          <w:b/>
          <w:sz w:val="19"/>
          <w:szCs w:val="19"/>
        </w:rPr>
        <w:t xml:space="preserve">призрак, </w:t>
      </w:r>
      <w:r w:rsidRPr="00E20F88">
        <w:rPr>
          <w:rFonts w:ascii="Arial" w:eastAsia="Times New Roman" w:hAnsi="Arial" w:cs="Arial"/>
          <w:sz w:val="19"/>
          <w:szCs w:val="19"/>
        </w:rPr>
        <w:t>приснившийся спящему, оч-</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499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нулся"; "чтобы тот никогда не догадался, что он лишь </w:t>
      </w:r>
      <w:r w:rsidRPr="00E20F88">
        <w:rPr>
          <w:rFonts w:ascii="Arial" w:eastAsia="Times New Roman" w:hAnsi="Arial" w:cs="Arial"/>
          <w:b/>
          <w:sz w:val="19"/>
          <w:szCs w:val="19"/>
        </w:rPr>
        <w:t xml:space="preserve">призрак" </w:t>
      </w:r>
      <w:r w:rsidRPr="00E20F88">
        <w:rPr>
          <w:rFonts w:ascii="Arial" w:eastAsia="Times New Roman" w:hAnsi="Arial" w:cs="Arial"/>
          <w:sz w:val="19"/>
          <w:szCs w:val="19"/>
        </w:rPr>
        <w:t>)[61, с. 127—129]</w:t>
      </w:r>
      <w:r w:rsidRPr="00E20F88">
        <w:rPr>
          <w:rFonts w:ascii="Arial" w:eastAsia="Times New Roman" w:hAnsi="Arial" w:cs="Arial"/>
          <w:color w:val="FF0000"/>
          <w:sz w:val="19"/>
          <w:szCs w:val="19"/>
        </w:rPr>
        <w:t>*</w:t>
      </w:r>
      <w:r w:rsidRPr="00E20F88">
        <w:rPr>
          <w:rFonts w:ascii="Arial" w:eastAsia="Times New Roman" w:hAnsi="Arial" w:cs="Arial"/>
          <w:sz w:val="19"/>
          <w:szCs w:val="19"/>
        </w:rPr>
        <w:t>. Зачатие сына-призрака, в дальнейшем и не подоз</w:t>
      </w:r>
      <w:r w:rsidRPr="00E20F88">
        <w:rPr>
          <w:rFonts w:ascii="Arial" w:eastAsia="Times New Roman" w:hAnsi="Arial" w:cs="Arial"/>
          <w:sz w:val="19"/>
          <w:szCs w:val="19"/>
        </w:rPr>
        <w:softHyphen/>
        <w:t>ревающего, как и все окружающие, что он не живой человек, проис</w:t>
      </w:r>
      <w:r w:rsidRPr="00E20F88">
        <w:rPr>
          <w:rFonts w:ascii="Arial" w:eastAsia="Times New Roman" w:hAnsi="Arial" w:cs="Arial"/>
          <w:sz w:val="19"/>
          <w:szCs w:val="19"/>
        </w:rPr>
        <w:softHyphen/>
        <w:t>ходит в голове сновидца. Волшебно-сверхъестественный характер описываемого едва ли не языком документальной прозы обнажает цитата, отсылающая к книге арабских сказок "Тысяча и одна ночь".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Сопоставление формы двух знаков одного класса — сновидца, создающего "во сне" человека (Борхес), и богов, возникающих из головы друг друга (древнегреческие мифы), — и позволяет профессо</w:t>
      </w:r>
      <w:r w:rsidRPr="00E20F88">
        <w:rPr>
          <w:rFonts w:ascii="Arial" w:eastAsia="Times New Roman" w:hAnsi="Arial" w:cs="Arial"/>
          <w:sz w:val="19"/>
          <w:szCs w:val="19"/>
        </w:rPr>
        <w:softHyphen/>
        <w:t>ру 3. осознать, что речь идет о процессе творчества.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Борхесовский вариант, дает понять Жолковский, однако, более усложнен, ибо "Чужих певцов блуждающие сны" у него "пересказаны с точки зрения снов..." (с. 12). Что это значит? Перед нами герменев</w:t>
      </w:r>
      <w:r w:rsidRPr="00E20F88">
        <w:rPr>
          <w:rFonts w:ascii="Arial" w:eastAsia="Times New Roman" w:hAnsi="Arial" w:cs="Arial"/>
          <w:sz w:val="19"/>
          <w:szCs w:val="19"/>
        </w:rPr>
        <w:softHyphen/>
        <w:t>тический код, раскодирование которого предполагает активное со</w:t>
      </w:r>
      <w:r w:rsidRPr="00E20F88">
        <w:rPr>
          <w:rFonts w:ascii="Arial" w:eastAsia="Times New Roman" w:hAnsi="Arial" w:cs="Arial"/>
          <w:sz w:val="19"/>
          <w:szCs w:val="19"/>
        </w:rPr>
        <w:softHyphen/>
        <w:t>творчество читателя с интертекстом.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Подводит к отгадке продолжение фразы, начинающейся словами "Были боги, в полном вооружении возникающие из головы друг дру</w:t>
      </w:r>
      <w:r w:rsidRPr="00E20F88">
        <w:rPr>
          <w:rFonts w:ascii="Arial" w:eastAsia="Times New Roman" w:hAnsi="Arial" w:cs="Arial"/>
          <w:sz w:val="19"/>
          <w:szCs w:val="19"/>
        </w:rPr>
        <w:softHyphen/>
        <w:t>га...", которое гласит: "... и образы, порождающие другие образы, которые, в свою очередь, порождали следующие образы, и т. д., по</w:t>
      </w:r>
      <w:r w:rsidRPr="00E20F88">
        <w:rPr>
          <w:rFonts w:ascii="Arial" w:eastAsia="Times New Roman" w:hAnsi="Arial" w:cs="Arial"/>
          <w:sz w:val="19"/>
          <w:szCs w:val="19"/>
        </w:rPr>
        <w:softHyphen/>
        <w:t>добно фантастическим (особенно в ту пору, когда это походя вымыш</w:t>
      </w:r>
      <w:r w:rsidRPr="00E20F88">
        <w:rPr>
          <w:rFonts w:ascii="Arial" w:eastAsia="Times New Roman" w:hAnsi="Arial" w:cs="Arial"/>
          <w:sz w:val="19"/>
          <w:szCs w:val="19"/>
        </w:rPr>
        <w:softHyphen/>
        <w:t xml:space="preserve">лялось в болтовне о предметах божественно комедийных) самолетам, </w:t>
      </w:r>
      <w:r w:rsidRPr="00E20F88">
        <w:rPr>
          <w:rFonts w:ascii="Arial" w:eastAsia="Times New Roman" w:hAnsi="Arial" w:cs="Arial"/>
          <w:sz w:val="19"/>
          <w:szCs w:val="19"/>
        </w:rPr>
        <w:lastRenderedPageBreak/>
        <w:t>на полном ходу конструирующим и выпускающим из себя все но</w:t>
      </w:r>
      <w:r w:rsidRPr="00E20F88">
        <w:rPr>
          <w:rFonts w:ascii="Arial" w:eastAsia="Times New Roman" w:hAnsi="Arial" w:cs="Arial"/>
          <w:sz w:val="19"/>
          <w:szCs w:val="19"/>
        </w:rPr>
        <w:softHyphen/>
        <w:t>вые и новые машины ..." (с. 12). Здесь закодирована цитата из "Разговора о Данте" Мандельштама, в подлиннике имеющая сле</w:t>
      </w:r>
      <w:r w:rsidRPr="00E20F88">
        <w:rPr>
          <w:rFonts w:ascii="Arial" w:eastAsia="Times New Roman" w:hAnsi="Arial" w:cs="Arial"/>
          <w:sz w:val="19"/>
          <w:szCs w:val="19"/>
        </w:rPr>
        <w:softHyphen/>
        <w:t>дующий вид:</w:t>
      </w:r>
    </w:p>
    <w:p w:rsidR="00E20F88" w:rsidRPr="00E20F88" w:rsidRDefault="00E20F88" w:rsidP="00E20F88">
      <w:pPr>
        <w:widowControl w:val="0"/>
        <w:autoSpaceDE w:val="0"/>
        <w:autoSpaceDN w:val="0"/>
        <w:adjustRightInd w:val="0"/>
        <w:spacing w:before="60" w:after="0" w:line="240" w:lineRule="auto"/>
        <w:ind w:right="18"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"Образное мышление у Данта, так же как во всякой истинной по</w:t>
      </w:r>
      <w:r w:rsidRPr="00E20F88">
        <w:rPr>
          <w:rFonts w:ascii="Verdana" w:eastAsia="Times New Roman" w:hAnsi="Verdana" w:cs="Arial"/>
          <w:color w:val="800080"/>
          <w:sz w:val="18"/>
          <w:szCs w:val="14"/>
        </w:rPr>
        <w:softHyphen/>
        <w:t>эзии, осуществляется при помощи свойства поэтической материи, ко</w:t>
      </w:r>
      <w:r w:rsidRPr="00E20F88">
        <w:rPr>
          <w:rFonts w:ascii="Verdana" w:eastAsia="Times New Roman" w:hAnsi="Verdana" w:cs="Arial"/>
          <w:color w:val="800080"/>
          <w:sz w:val="18"/>
          <w:szCs w:val="14"/>
        </w:rPr>
        <w:softHyphen/>
        <w:t>торую я предлагаю назвать обращаемостью или обратимостью. Раз</w:t>
      </w:r>
      <w:r w:rsidRPr="00E20F88">
        <w:rPr>
          <w:rFonts w:ascii="Verdana" w:eastAsia="Times New Roman" w:hAnsi="Verdana" w:cs="Arial"/>
          <w:color w:val="800080"/>
          <w:sz w:val="18"/>
          <w:szCs w:val="14"/>
        </w:rPr>
        <w:softHyphen/>
        <w:t>витие образа только условно может быть названо развитием. И в самом деле, представьте себе самолет, — отвлекаясь от технической невозможности, — который на полном ходу конструирует и спускает другую машину. Эта летательная машина так же точно, будучи поглощена собственным ходом, все же успевает собрать и выпус</w:t>
      </w:r>
      <w:r w:rsidRPr="00E20F88">
        <w:rPr>
          <w:rFonts w:ascii="Verdana" w:eastAsia="Times New Roman" w:hAnsi="Verdana" w:cs="Arial"/>
          <w:color w:val="800080"/>
          <w:sz w:val="18"/>
          <w:szCs w:val="14"/>
        </w:rPr>
        <w:softHyphen/>
        <w:t>тить еще третью. Для точности моего наводящего и вспомогатель</w:t>
      </w:r>
      <w:r w:rsidRPr="00E20F88">
        <w:rPr>
          <w:rFonts w:ascii="Verdana" w:eastAsia="Times New Roman" w:hAnsi="Verdana" w:cs="Arial"/>
          <w:color w:val="800080"/>
          <w:sz w:val="18"/>
          <w:szCs w:val="14"/>
        </w:rPr>
        <w:softHyphen/>
        <w:t>ного сравнения я прибавлю, что сборка и спуск этих выбрасывае</w:t>
      </w:r>
      <w:r w:rsidRPr="00E20F88">
        <w:rPr>
          <w:rFonts w:ascii="Verdana" w:eastAsia="Times New Roman" w:hAnsi="Verdana" w:cs="Arial"/>
          <w:color w:val="800080"/>
          <w:sz w:val="18"/>
          <w:szCs w:val="14"/>
        </w:rPr>
        <w:softHyphen/>
        <w:t>мых во время полета технически немыслимых новых машин являет</w:t>
      </w:r>
      <w:r w:rsidRPr="00E20F88">
        <w:rPr>
          <w:rFonts w:ascii="Verdana" w:eastAsia="Times New Roman" w:hAnsi="Verdana" w:cs="Arial"/>
          <w:color w:val="800080"/>
          <w:sz w:val="18"/>
          <w:szCs w:val="14"/>
        </w:rPr>
        <w:softHyphen/>
        <w:t>ся не добавочной и посторонней функцией летящего аэроплана, но составляет необходимейшую принадлежность и часть самого полета и обусловливает его возможность и безопасность в не меньшей степени, чем исправность руля или бесперебойность мо</w:t>
      </w:r>
      <w:r w:rsidRPr="00E20F88">
        <w:rPr>
          <w:rFonts w:ascii="Verdana" w:eastAsia="Times New Roman" w:hAnsi="Verdana" w:cs="Arial"/>
          <w:color w:val="800080"/>
          <w:sz w:val="18"/>
          <w:szCs w:val="14"/>
        </w:rPr>
        <w:softHyphen/>
        <w:t>тора.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Ср. у Р. Барта: "... автор (а вместе с ним и читатель) словно обращается к сло</w:t>
      </w:r>
      <w:r w:rsidRPr="00E20F88">
        <w:rPr>
          <w:rFonts w:ascii="Arial" w:eastAsia="Times New Roman" w:hAnsi="Arial" w:cs="Arial"/>
          <w:sz w:val="18"/>
          <w:szCs w:val="15"/>
        </w:rPr>
        <w:softHyphen/>
        <w:t xml:space="preserve">вам, оборотам, фразам, прилагательным, асиндетонам — ко всем сразу: я вас всех люблю совершенно одинаково, люблю как знаки, так и </w:t>
      </w:r>
      <w:r w:rsidRPr="00E20F88">
        <w:rPr>
          <w:rFonts w:ascii="Arial" w:eastAsia="Times New Roman" w:hAnsi="Arial" w:cs="Arial"/>
          <w:b/>
          <w:sz w:val="18"/>
          <w:szCs w:val="15"/>
        </w:rPr>
        <w:t xml:space="preserve">призраки </w:t>
      </w:r>
      <w:r w:rsidRPr="00E20F88">
        <w:rPr>
          <w:rFonts w:ascii="Arial" w:eastAsia="Times New Roman" w:hAnsi="Arial" w:cs="Arial"/>
          <w:sz w:val="18"/>
          <w:szCs w:val="15"/>
        </w:rPr>
        <w:t>тех предметов, которые они обозначают..." [13, с. 466]. Слова в цитатах выделены нами.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Семнадцатая песнь "</w:t>
      </w:r>
      <w:r w:rsidRPr="00E20F88">
        <w:rPr>
          <w:rFonts w:ascii="Arial" w:eastAsia="Times New Roman" w:hAnsi="Arial" w:cs="Arial"/>
          <w:sz w:val="18"/>
          <w:szCs w:val="18"/>
          <w:lang w:val="en-US"/>
        </w:rPr>
        <w:t>Inferno</w:t>
      </w:r>
      <w:r w:rsidRPr="00E20F88">
        <w:rPr>
          <w:rFonts w:ascii="Arial" w:eastAsia="Times New Roman" w:hAnsi="Arial" w:cs="Arial"/>
          <w:sz w:val="18"/>
          <w:szCs w:val="18"/>
        </w:rPr>
        <w:t>" — блестящее подтверждение обра</w:t>
      </w:r>
      <w:r w:rsidRPr="00E20F88">
        <w:rPr>
          <w:rFonts w:ascii="Arial" w:eastAsia="Times New Roman" w:hAnsi="Arial" w:cs="Arial"/>
          <w:sz w:val="18"/>
          <w:szCs w:val="18"/>
        </w:rPr>
        <w:softHyphen/>
        <w:t>тимости поэтической материи в только что упомянутом смысле" [282, т. 2, с. 382].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 помощью технических образов Мандельштам моделирует сам принцип работы поэтической мысли в процессе художественного творчества, структурирующей посредством "обратимости" на различ</w:t>
      </w:r>
      <w:r w:rsidRPr="00E20F88">
        <w:rPr>
          <w:rFonts w:ascii="Arial" w:eastAsia="Times New Roman" w:hAnsi="Arial" w:cs="Arial"/>
          <w:sz w:val="18"/>
          <w:szCs w:val="18"/>
        </w:rPr>
        <w:softHyphen/>
        <w:t>ных уровнях смысловую множественность, умножающей значения, оставляя их незавершенными и незамкнутыми. Если воспользоваться словами Барта, писатель с помощью языка "создает мир, перенасы</w:t>
      </w:r>
      <w:r w:rsidRPr="00E20F88">
        <w:rPr>
          <w:rFonts w:ascii="Arial" w:eastAsia="Times New Roman" w:hAnsi="Arial" w:cs="Arial"/>
          <w:sz w:val="18"/>
          <w:szCs w:val="18"/>
        </w:rPr>
        <w:softHyphen/>
        <w:t>щенный означающими, но так и не получающий окончательного оз</w:t>
      </w:r>
      <w:r w:rsidRPr="00E20F88">
        <w:rPr>
          <w:rFonts w:ascii="Arial" w:eastAsia="Times New Roman" w:hAnsi="Arial" w:cs="Arial"/>
          <w:sz w:val="18"/>
          <w:szCs w:val="18"/>
        </w:rPr>
        <w:softHyphen/>
        <w:t>начаемого" [13, с. 284]. Это происходит потому, считает Барт, что литературное произведение связано с действительностью "не через аналоговое моделирование форм, а через цифровой по своему типу (на уровне фонем — двоичный) языковой код" [13, с. 282].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Гераклитово-текучий характер метафористики Данте, оставляю</w:t>
      </w:r>
      <w:r w:rsidRPr="00E20F88">
        <w:rPr>
          <w:rFonts w:ascii="Arial" w:eastAsia="Times New Roman" w:hAnsi="Arial" w:cs="Arial"/>
          <w:sz w:val="18"/>
          <w:szCs w:val="18"/>
        </w:rPr>
        <w:softHyphen/>
        <w:t>щей, по мысли Мандельштама, далеко позади все ассоциативные хо</w:t>
      </w:r>
      <w:r w:rsidRPr="00E20F88">
        <w:rPr>
          <w:rFonts w:ascii="Arial" w:eastAsia="Times New Roman" w:hAnsi="Arial" w:cs="Arial"/>
          <w:sz w:val="18"/>
          <w:szCs w:val="18"/>
        </w:rPr>
        <w:softHyphen/>
        <w:t xml:space="preserve">ды новейшей европейской поэзии, предопределяет такое качество его творчества, как "уклончивость" — предпочтение не прямого, а "бокового" зрения, — дающую возможность видеть вещи отрефлекти-рованно, дистанцируясь по отношению к ним, не давая </w:t>
      </w:r>
      <w:r w:rsidRPr="00E20F88">
        <w:rPr>
          <w:rFonts w:ascii="Arial" w:eastAsia="Times New Roman" w:hAnsi="Arial" w:cs="Arial"/>
          <w:b/>
          <w:sz w:val="18"/>
          <w:szCs w:val="18"/>
        </w:rPr>
        <w:t>окончатель</w:t>
      </w:r>
      <w:r w:rsidRPr="00E20F88">
        <w:rPr>
          <w:rFonts w:ascii="Arial" w:eastAsia="Times New Roman" w:hAnsi="Arial" w:cs="Arial"/>
          <w:b/>
          <w:sz w:val="18"/>
          <w:szCs w:val="18"/>
        </w:rPr>
        <w:softHyphen/>
        <w:t xml:space="preserve">ных </w:t>
      </w:r>
      <w:r w:rsidRPr="00E20F88">
        <w:rPr>
          <w:rFonts w:ascii="Arial" w:eastAsia="Times New Roman" w:hAnsi="Arial" w:cs="Arial"/>
          <w:sz w:val="18"/>
          <w:szCs w:val="18"/>
        </w:rPr>
        <w:t>ответов. "Уклончивость" свидетельствует «"о предрасположенности произведения к открытости"; произведение разом содержит в себе несколько смыслов в силу своей структуры. &lt;...&gt; Именно в этом и со</w:t>
      </w:r>
      <w:r w:rsidRPr="00E20F88">
        <w:rPr>
          <w:rFonts w:ascii="Arial" w:eastAsia="Times New Roman" w:hAnsi="Arial" w:cs="Arial"/>
          <w:sz w:val="18"/>
          <w:szCs w:val="18"/>
        </w:rPr>
        <w:softHyphen/>
        <w:t>стоит его символичность: символ — это не образ; это сама множест</w:t>
      </w:r>
      <w:r w:rsidRPr="00E20F88">
        <w:rPr>
          <w:rFonts w:ascii="Arial" w:eastAsia="Times New Roman" w:hAnsi="Arial" w:cs="Arial"/>
          <w:sz w:val="18"/>
          <w:szCs w:val="18"/>
        </w:rPr>
        <w:softHyphen/>
        <w:t>венность смыслов» [13, с. 350]. Именно поэтому даже в каноническом тексте каждая эпоха прозревает все новые и новые смыслы.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"Уклончивость" — неотъемлемое свойство литературы вообще. Барт пишет: "Уклончивая знаковая система, которой, на мой взгляд, и является литература, превосходно приспособлена для того, чтобы писатель мог глубоко вторгаться своим творчеством в окружающий его мир, в его проблемы и </w:t>
      </w:r>
      <w:r w:rsidRPr="00E20F88">
        <w:rPr>
          <w:rFonts w:ascii="Arial" w:eastAsia="Times New Roman" w:hAnsi="Arial" w:cs="Arial"/>
          <w:iCs/>
          <w:sz w:val="18"/>
          <w:szCs w:val="18"/>
        </w:rPr>
        <w:t xml:space="preserve">в то же время </w:t>
      </w:r>
      <w:r w:rsidRPr="00E20F88">
        <w:rPr>
          <w:rFonts w:ascii="Arial" w:eastAsia="Times New Roman" w:hAnsi="Arial" w:cs="Arial"/>
          <w:sz w:val="18"/>
          <w:szCs w:val="18"/>
        </w:rPr>
        <w:t>приостанавливать эту анга</w:t>
      </w:r>
      <w:r w:rsidRPr="00E20F88">
        <w:rPr>
          <w:rFonts w:ascii="Arial" w:eastAsia="Times New Roman" w:hAnsi="Arial" w:cs="Arial"/>
          <w:sz w:val="18"/>
          <w:szCs w:val="18"/>
        </w:rPr>
        <w:softHyphen/>
        <w:t>жированность, как только то или иное учение, партия, группа или культура начинают подсказывать ему определенный ответ" [13, с. 238].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"Уклончивость" литературы и составляет основу возможного соав</w:t>
      </w:r>
      <w:r w:rsidRPr="00E20F88">
        <w:rPr>
          <w:rFonts w:ascii="Arial" w:eastAsia="Times New Roman" w:hAnsi="Arial" w:cs="Arial"/>
          <w:sz w:val="18"/>
          <w:szCs w:val="18"/>
        </w:rPr>
        <w:softHyphen/>
        <w:t xml:space="preserve">торства читателя. Плохие читатели ("прирожденные нечитатели"), т. е. люди, не умеющие </w:t>
      </w:r>
      <w:r w:rsidRPr="00E20F88">
        <w:rPr>
          <w:rFonts w:ascii="Arial" w:eastAsia="Times New Roman" w:hAnsi="Arial" w:cs="Arial"/>
          <w:b/>
          <w:sz w:val="18"/>
          <w:szCs w:val="18"/>
        </w:rPr>
        <w:t xml:space="preserve">читать </w:t>
      </w:r>
      <w:r w:rsidRPr="00E20F88">
        <w:rPr>
          <w:rFonts w:ascii="Arial" w:eastAsia="Times New Roman" w:hAnsi="Arial" w:cs="Arial"/>
          <w:sz w:val="18"/>
          <w:szCs w:val="18"/>
        </w:rPr>
        <w:t>стихи, не могут стать хорошими поэтами — был убежден Мандельштам. Они лишены культурной памяти, культур</w:t>
      </w:r>
      <w:r w:rsidRPr="00E20F88">
        <w:rPr>
          <w:rFonts w:ascii="Arial" w:eastAsia="Times New Roman" w:hAnsi="Arial" w:cs="Arial"/>
          <w:sz w:val="18"/>
          <w:szCs w:val="18"/>
        </w:rPr>
        <w:softHyphen/>
        <w:t>ной почвы под ногами. Для подлинного художника чужие "сны" в про</w:t>
      </w:r>
      <w:r w:rsidRPr="00E20F88">
        <w:rPr>
          <w:rFonts w:ascii="Arial" w:eastAsia="Times New Roman" w:hAnsi="Arial" w:cs="Arial"/>
          <w:sz w:val="18"/>
          <w:szCs w:val="18"/>
        </w:rPr>
        <w:softHyphen/>
        <w:t>цессе чтения-сотворчества становятся неотъемлемой частью собст</w:t>
      </w:r>
      <w:r w:rsidRPr="00E20F88">
        <w:rPr>
          <w:rFonts w:ascii="Arial" w:eastAsia="Times New Roman" w:hAnsi="Arial" w:cs="Arial"/>
          <w:sz w:val="18"/>
          <w:szCs w:val="18"/>
        </w:rPr>
        <w:softHyphen/>
        <w:t>венной личности и таким же "возбудителем поэтической мысли, как сама жизнь" [248, с. 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Благодаря своей незамкнутости творения "сновидцев" присваива</w:t>
      </w:r>
      <w:r w:rsidRPr="00E20F88">
        <w:rPr>
          <w:rFonts w:ascii="Arial" w:eastAsia="Times New Roman" w:hAnsi="Arial" w:cs="Arial"/>
          <w:sz w:val="18"/>
          <w:szCs w:val="18"/>
        </w:rPr>
        <w:softHyphen/>
        <w:t>ются всеми последующими временами. «Произведение исторично, но в то же время "анахронично", ибо, порвав историческую пуповину, немедленно начинает бесконечное "путешествие сквозь историю"»</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[218, с. 34]. Трансисторическое движение созданий певцов сквозь время и пространство культуры — прихотливое, непредсказуемое — обозначено Мандельштамом с помощью эпитета "блуждающие" (сны). Опьяняющийся классическим вином, впитывающий чужое, чтобы соз</w:t>
      </w:r>
      <w:r w:rsidRPr="00E20F88">
        <w:rPr>
          <w:rFonts w:ascii="Arial" w:eastAsia="Times New Roman" w:hAnsi="Arial" w:cs="Arial"/>
          <w:sz w:val="18"/>
          <w:szCs w:val="18"/>
        </w:rPr>
        <w:softHyphen/>
        <w:t>дать свое, осуществляет миссию хранителя искусства, связного вре</w:t>
      </w:r>
      <w:r w:rsidRPr="00E20F88">
        <w:rPr>
          <w:rFonts w:ascii="Arial" w:eastAsia="Times New Roman" w:hAnsi="Arial" w:cs="Arial"/>
          <w:sz w:val="18"/>
          <w:szCs w:val="18"/>
        </w:rPr>
        <w:softHyphen/>
        <w:t>мен, творца нового культурного интертекста.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таком новом интертексте оказывается у Жолковского рассказ Борхеса "В кругу развалин". Происходит приращение его значений, открывается универсальный характер воссозданной в нем модели воспроизводства культуры: каждый новый "сновидец" порожден свои</w:t>
      </w:r>
      <w:r w:rsidRPr="00E20F88">
        <w:rPr>
          <w:rFonts w:ascii="Arial" w:eastAsia="Times New Roman" w:hAnsi="Arial" w:cs="Arial"/>
          <w:sz w:val="18"/>
          <w:szCs w:val="18"/>
        </w:rPr>
        <w:softHyphen/>
        <w:t>ми предшественниками из их "снов" (ибо и персонаж рассказа, соз</w:t>
      </w:r>
      <w:r w:rsidRPr="00E20F88">
        <w:rPr>
          <w:rFonts w:ascii="Arial" w:eastAsia="Times New Roman" w:hAnsi="Arial" w:cs="Arial"/>
          <w:sz w:val="18"/>
          <w:szCs w:val="18"/>
        </w:rPr>
        <w:softHyphen/>
        <w:t>дающий во "сне" человека, убеждается в том, что "снится" другому). Эта модель на трансисторическом уровне зеркально отражает мо</w:t>
      </w:r>
      <w:r w:rsidRPr="00E20F88">
        <w:rPr>
          <w:rFonts w:ascii="Arial" w:eastAsia="Times New Roman" w:hAnsi="Arial" w:cs="Arial"/>
          <w:sz w:val="18"/>
          <w:szCs w:val="18"/>
        </w:rPr>
        <w:softHyphen/>
        <w:t>дель процесса творчества: образы порождают другие образы, кото</w:t>
      </w:r>
      <w:r w:rsidRPr="00E20F88">
        <w:rPr>
          <w:rFonts w:ascii="Arial" w:eastAsia="Times New Roman" w:hAnsi="Arial" w:cs="Arial"/>
          <w:sz w:val="18"/>
          <w:szCs w:val="18"/>
        </w:rPr>
        <w:softHyphen/>
        <w:t>рые в свою очередь порождают следующие образы, и т. д. (если быть точными: у Борхеса дан лишь один из промежуточных этапов процес</w:t>
      </w:r>
      <w:r w:rsidRPr="00E20F88">
        <w:rPr>
          <w:rFonts w:ascii="Arial" w:eastAsia="Times New Roman" w:hAnsi="Arial" w:cs="Arial"/>
          <w:sz w:val="18"/>
          <w:szCs w:val="18"/>
        </w:rPr>
        <w:softHyphen/>
        <w:t>са творчества, который еще продолжается, длится; отсюда — запо</w:t>
      </w:r>
      <w:r w:rsidRPr="00E20F88">
        <w:rPr>
          <w:rFonts w:ascii="Arial" w:eastAsia="Times New Roman" w:hAnsi="Arial" w:cs="Arial"/>
          <w:sz w:val="18"/>
          <w:szCs w:val="18"/>
        </w:rPr>
        <w:softHyphen/>
        <w:t xml:space="preserve">здалость осознания призраком-"отцом", давшим жизнь призраку-"сыну", своего положения в </w:t>
      </w:r>
      <w:r w:rsidRPr="00E20F88">
        <w:rPr>
          <w:rFonts w:ascii="Arial" w:eastAsia="Times New Roman" w:hAnsi="Arial" w:cs="Arial"/>
          <w:b/>
          <w:sz w:val="18"/>
          <w:szCs w:val="18"/>
        </w:rPr>
        <w:t xml:space="preserve">становящемся </w:t>
      </w:r>
      <w:r w:rsidRPr="00E20F88">
        <w:rPr>
          <w:rFonts w:ascii="Arial" w:eastAsia="Times New Roman" w:hAnsi="Arial" w:cs="Arial"/>
          <w:sz w:val="18"/>
          <w:szCs w:val="18"/>
        </w:rPr>
        <w:t>мире-тексте, структура которого виделась Борхесу лабиринтом</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значений). Поистине: "мир полон соответствий, магических зеркал ..." [61, с. 510]. И не имеем ли мы дело в конечном счете с моделью становящегося мира вообще, восходящей к религиозным учениям индуизма и буддизма, к которым Борхес проявлял глубокий интерес</w:t>
      </w:r>
      <w:r w:rsidRPr="00E20F88">
        <w:rPr>
          <w:rFonts w:ascii="Arial" w:eastAsia="Times New Roman" w:hAnsi="Arial" w:cs="Arial"/>
          <w:color w:val="FF0000"/>
          <w:sz w:val="18"/>
          <w:szCs w:val="18"/>
        </w:rPr>
        <w:t>**</w:t>
      </w:r>
      <w:r w:rsidRPr="00E20F88">
        <w:rPr>
          <w:rFonts w:ascii="Arial" w:eastAsia="Times New Roman" w:hAnsi="Arial" w:cs="Arial"/>
          <w:sz w:val="18"/>
          <w:szCs w:val="18"/>
        </w:rPr>
        <w:t>, но получающим культурологиче</w:t>
      </w:r>
      <w:r w:rsidRPr="00E20F88">
        <w:rPr>
          <w:rFonts w:ascii="Arial" w:eastAsia="Times New Roman" w:hAnsi="Arial" w:cs="Arial"/>
          <w:sz w:val="18"/>
          <w:szCs w:val="18"/>
        </w:rPr>
        <w:softHyphen/>
        <w:t>скую интерпретацию</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Согласно этим учениям, жизнь — иллюзия, майя, сон; все не</w:t>
      </w:r>
      <w:r w:rsidRPr="00E20F88">
        <w:rPr>
          <w:rFonts w:ascii="Arial" w:eastAsia="Times New Roman" w:hAnsi="Arial" w:cs="Arial"/>
          <w:sz w:val="18"/>
          <w:szCs w:val="18"/>
        </w:rPr>
        <w:softHyphen/>
        <w:t>реально, существуют лишь ментальные организмы, перевопло</w:t>
      </w:r>
      <w:r w:rsidRPr="00E20F88">
        <w:rPr>
          <w:rFonts w:ascii="Arial" w:eastAsia="Times New Roman" w:hAnsi="Arial" w:cs="Arial"/>
          <w:sz w:val="18"/>
          <w:szCs w:val="18"/>
        </w:rPr>
        <w:softHyphen/>
        <w:t xml:space="preserve">щающиеся бесчисленное множество раз под влиянием всеобщего закона кармы; </w:t>
      </w:r>
      <w:r w:rsidRPr="00E20F88">
        <w:rPr>
          <w:rFonts w:ascii="Arial" w:eastAsia="Times New Roman" w:hAnsi="Arial" w:cs="Arial"/>
          <w:sz w:val="18"/>
          <w:szCs w:val="18"/>
        </w:rPr>
        <w:lastRenderedPageBreak/>
        <w:t>история Вселенной состоит из бессчетного числа циклов.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Метафора жизни-сна, в которой живое существо вовлечено в круг нескончаемых перевоплощений и ощущает себя в мире как узник в тюрьме, лежит в основе рассказа писателя "Письмена бо</w:t>
      </w:r>
      <w:r w:rsidRPr="00E20F88">
        <w:rPr>
          <w:rFonts w:ascii="Arial" w:eastAsia="Times New Roman" w:hAnsi="Arial" w:cs="Arial"/>
          <w:sz w:val="18"/>
          <w:szCs w:val="18"/>
        </w:rPr>
        <w:softHyphen/>
        <w:t>га", представляющего собой как бы инвариант рассказа "В кругу развалин". Исповедь героя, от лица которого осуществляется по</w:t>
      </w:r>
      <w:r w:rsidRPr="00E20F88">
        <w:rPr>
          <w:rFonts w:ascii="Arial" w:eastAsia="Times New Roman" w:hAnsi="Arial" w:cs="Arial"/>
          <w:sz w:val="18"/>
          <w:szCs w:val="18"/>
        </w:rPr>
        <w:softHyphen/>
        <w:t>вествование, включает в себя описание момента прозрения сво</w:t>
      </w:r>
      <w:r w:rsidRPr="00E20F88">
        <w:rPr>
          <w:rFonts w:ascii="Arial" w:eastAsia="Times New Roman" w:hAnsi="Arial" w:cs="Arial"/>
          <w:sz w:val="18"/>
          <w:szCs w:val="18"/>
        </w:rPr>
        <w:softHyphen/>
        <w:t>его положения в мире: «Однажды ночью (или днем) — какая может быть разница между моими днями и ночами? — я увидел во сне, что на полу моей темницы появилась песчинка. Не обратив на нее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О "ненасытном лабиринте сновидений" идет речь в рассказе Борхеса "Письмена бога".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Сошлемся на лекцию Борхеса "Буддизм", из которой видно, что он занимался изучением буддизма многие годы.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"Теперь мы переходим к самому трудному. К тому, что наш западный ум пыта</w:t>
      </w:r>
      <w:r w:rsidRPr="00E20F88">
        <w:rPr>
          <w:rFonts w:ascii="Arial" w:eastAsia="Times New Roman" w:hAnsi="Arial" w:cs="Arial"/>
          <w:sz w:val="18"/>
          <w:szCs w:val="15"/>
        </w:rPr>
        <w:softHyphen/>
        <w:t>ется отмести. К перевоплощению, которое для нас прежде всего поэтическая идея" [61, с. 520].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внимания, я снова погрузился в дрему. И мне приснилось, будто я проснулся и увидел две песчинки. Я опять заснул, и мне пригрези</w:t>
      </w:r>
      <w:r w:rsidRPr="00E20F88">
        <w:rPr>
          <w:rFonts w:ascii="Arial" w:eastAsia="Times New Roman" w:hAnsi="Arial" w:cs="Arial"/>
          <w:sz w:val="18"/>
          <w:szCs w:val="18"/>
        </w:rPr>
        <w:softHyphen/>
        <w:t>лось, что песчинок стало три. Так множились они без конца, пока не заполнили всю камеру, и я начал задыхаться под этой горой песка. Я понял, что продолжаю спать, и, сделав чудовищное уси</w:t>
      </w:r>
      <w:r w:rsidRPr="00E20F88">
        <w:rPr>
          <w:rFonts w:ascii="Arial" w:eastAsia="Times New Roman" w:hAnsi="Arial" w:cs="Arial"/>
          <w:sz w:val="18"/>
          <w:szCs w:val="18"/>
        </w:rPr>
        <w:softHyphen/>
        <w:t>лие, пробудился. Но пробуждение ни к чему не привело: песок по-прежнему давил на меня. И некто произнес: "Ты пробудился не к бдению, а к предыдущему сну. А этот сон в свою очередь заклю</w:t>
      </w:r>
      <w:r w:rsidRPr="00E20F88">
        <w:rPr>
          <w:rFonts w:ascii="Arial" w:eastAsia="Times New Roman" w:hAnsi="Arial" w:cs="Arial"/>
          <w:sz w:val="18"/>
          <w:szCs w:val="18"/>
        </w:rPr>
        <w:softHyphen/>
        <w:t>чен в другом, и так до бесконечности, равной числу песчинок. Путь, на который ты вступил, нескончаем; ты умрешь, прежде чем проснешься на самом деле"» [61, с. 266]. При всей сходности мо</w:t>
      </w:r>
      <w:r w:rsidRPr="00E20F88">
        <w:rPr>
          <w:rFonts w:ascii="Arial" w:eastAsia="Times New Roman" w:hAnsi="Arial" w:cs="Arial"/>
          <w:sz w:val="18"/>
          <w:szCs w:val="18"/>
        </w:rPr>
        <w:softHyphen/>
        <w:t>дели, использованной в обоих рассказах: сновидение, порождае</w:t>
      </w:r>
      <w:r w:rsidRPr="00E20F88">
        <w:rPr>
          <w:rFonts w:ascii="Arial" w:eastAsia="Times New Roman" w:hAnsi="Arial" w:cs="Arial"/>
          <w:sz w:val="18"/>
          <w:szCs w:val="18"/>
        </w:rPr>
        <w:softHyphen/>
        <w:t>мое сновидением, порождаемым сновидением, и т. д., — концеп</w:t>
      </w:r>
      <w:r w:rsidRPr="00E20F88">
        <w:rPr>
          <w:rFonts w:ascii="Arial" w:eastAsia="Times New Roman" w:hAnsi="Arial" w:cs="Arial"/>
          <w:sz w:val="18"/>
          <w:szCs w:val="18"/>
        </w:rPr>
        <w:softHyphen/>
        <w:t>ции, воплощенные в произведениях, различны. В "Письменах бога" "субъект" пассивен и ищет спасения в отказе от мира и от себя самого, вступлении на колесницу Махаяны, Колесо которой при</w:t>
      </w:r>
      <w:r w:rsidRPr="00E20F88">
        <w:rPr>
          <w:rFonts w:ascii="Arial" w:eastAsia="Times New Roman" w:hAnsi="Arial" w:cs="Arial"/>
          <w:sz w:val="18"/>
          <w:szCs w:val="18"/>
        </w:rPr>
        <w:softHyphen/>
        <w:t>вел в движение в своей первой проповеди Будда (Шакьямунди). "Субъект" рассказа "В кругу развалин", хотя и порожден "снами" предшествующих "сновидцев", творчески активен, из самого себя творит другого, и жизнь его — не страдание, а мучительная ра</w:t>
      </w:r>
      <w:r w:rsidRPr="00E20F88">
        <w:rPr>
          <w:rFonts w:ascii="Arial" w:eastAsia="Times New Roman" w:hAnsi="Arial" w:cs="Arial"/>
          <w:sz w:val="18"/>
          <w:szCs w:val="18"/>
        </w:rPr>
        <w:softHyphen/>
        <w:t>дость зачатия, вынашивания и родов "сына", любовь к которому переполняет "отца". Вслед за Жолковским вполне правомерно вести речь об особом способе продолжения рода (нужно ли до</w:t>
      </w:r>
      <w:r w:rsidRPr="00E20F88">
        <w:rPr>
          <w:rFonts w:ascii="Arial" w:eastAsia="Times New Roman" w:hAnsi="Arial" w:cs="Arial"/>
          <w:sz w:val="18"/>
          <w:szCs w:val="18"/>
        </w:rPr>
        <w:softHyphen/>
        <w:t>бавлять: человеческого?) — духовном, эстетическом, — как цели творчества, метафора которого дана в рассказе аргентинского писателя.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Придание Борхесом </w:t>
      </w:r>
      <w:r w:rsidRPr="00E20F88">
        <w:rPr>
          <w:rFonts w:ascii="Arial" w:eastAsia="Times New Roman" w:hAnsi="Arial" w:cs="Arial"/>
          <w:b/>
          <w:sz w:val="18"/>
          <w:szCs w:val="18"/>
        </w:rPr>
        <w:t xml:space="preserve">образу </w:t>
      </w:r>
      <w:r w:rsidRPr="00E20F88">
        <w:rPr>
          <w:rFonts w:ascii="Arial" w:eastAsia="Times New Roman" w:hAnsi="Arial" w:cs="Arial"/>
          <w:sz w:val="18"/>
          <w:szCs w:val="18"/>
        </w:rPr>
        <w:t xml:space="preserve">как категории литературоведения черт живого человеческого существа, </w:t>
      </w:r>
      <w:r w:rsidRPr="00E20F88">
        <w:rPr>
          <w:rFonts w:ascii="Arial" w:eastAsia="Times New Roman" w:hAnsi="Arial" w:cs="Arial"/>
          <w:b/>
          <w:sz w:val="18"/>
          <w:szCs w:val="18"/>
        </w:rPr>
        <w:t xml:space="preserve">тексту </w:t>
      </w:r>
      <w:r w:rsidRPr="00E20F88">
        <w:rPr>
          <w:rFonts w:ascii="Arial" w:eastAsia="Times New Roman" w:hAnsi="Arial" w:cs="Arial"/>
          <w:sz w:val="18"/>
          <w:szCs w:val="18"/>
        </w:rPr>
        <w:t>— примет реальной действительности, а всему повествованию — характера странной, граничащей с чудом, но тем не менее чуть ли не документальной ис</w:t>
      </w:r>
      <w:r w:rsidRPr="00E20F88">
        <w:rPr>
          <w:rFonts w:ascii="Arial" w:eastAsia="Times New Roman" w:hAnsi="Arial" w:cs="Arial"/>
          <w:sz w:val="18"/>
          <w:szCs w:val="18"/>
        </w:rPr>
        <w:softHyphen/>
        <w:t>тории акцентирует внимание на необычных возможностях литературы, оказывающейся как бы более реальной, чем реальность, и именно потому, что не копирует последнюю (не идет по пути дублирования сущего, в чем нет нужды), а посредством символического кода дает почувствовать "вибрацию той гигантской машины, каковую являет со</w:t>
      </w:r>
      <w:r w:rsidRPr="00E20F88">
        <w:rPr>
          <w:rFonts w:ascii="Arial" w:eastAsia="Times New Roman" w:hAnsi="Arial" w:cs="Arial"/>
          <w:sz w:val="18"/>
          <w:szCs w:val="18"/>
        </w:rPr>
        <w:softHyphen/>
        <w:t>бой человечество, находящееся в процессе неустанного созидания смысла..." [13, с. 260].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Другая важная особенность образов-персонажей Борхеса — их неподвластность уничтожению. Они не горят в огне.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Чтобы глубже понять значение знака "не испепеляемые огнем об</w:t>
      </w:r>
      <w:r w:rsidRPr="00E20F88">
        <w:rPr>
          <w:rFonts w:ascii="Arial" w:eastAsia="Times New Roman" w:hAnsi="Arial" w:cs="Arial"/>
          <w:sz w:val="18"/>
          <w:szCs w:val="18"/>
        </w:rPr>
        <w:softHyphen/>
        <w:t>разы", Жолковский соотносит его со знаком "несгораемые рукописи". В последнем случае он использует пародийно перекодированную (вместо "несгорающие" — "несгораемые рукописи", где слово "несгораемые" изъято из устойчивого словосочетания "несгораемый шкаф" и несет отпечаток прежнего значения) цитату из романа Ми-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хайла Булгакова "Мастер и Маргарита" "Рукописи не горят" [64, т. 5, с. 278], получившую в литературоведческой науке многообразные трактовки.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Ирина Галинская в исследовании "Криптография романа "Мастер и Маргарита" Михаила Булгакова" выдвинула гипотезу о возможном историко-культурном источнике, знакомство с которым способствовало рождению булгаковской метафоры — изложенной в "Истории альбигойцев" Н. Пейра легенде о манускрипте испан</w:t>
      </w:r>
      <w:r w:rsidRPr="00E20F88">
        <w:rPr>
          <w:rFonts w:ascii="Arial" w:eastAsia="Times New Roman" w:hAnsi="Arial" w:cs="Arial"/>
          <w:sz w:val="18"/>
          <w:szCs w:val="18"/>
        </w:rPr>
        <w:softHyphen/>
        <w:t>ского приора Доминика де Гусмана, представлявшем собой тол</w:t>
      </w:r>
      <w:r w:rsidRPr="00E20F88">
        <w:rPr>
          <w:rFonts w:ascii="Arial" w:eastAsia="Times New Roman" w:hAnsi="Arial" w:cs="Arial"/>
          <w:sz w:val="18"/>
          <w:szCs w:val="18"/>
        </w:rPr>
        <w:softHyphen/>
        <w:t>кование Священного писания и изобличавшем альбигойскую ересь. Еретики-альбигойцы решили сжечь эту рукопись. "Каково же было их потрясение ... когда пламя отнеслось к рукописи Домини</w:t>
      </w:r>
      <w:r w:rsidRPr="00E20F88">
        <w:rPr>
          <w:rFonts w:ascii="Arial" w:eastAsia="Times New Roman" w:hAnsi="Arial" w:cs="Arial"/>
          <w:sz w:val="18"/>
          <w:szCs w:val="18"/>
        </w:rPr>
        <w:softHyphen/>
        <w:t>ка с благоговением и трижды оттолкнуло ее от себя ..." [79, с. 112]. Не вдаваясь в вопрос об обоснованности данного предпо</w:t>
      </w:r>
      <w:r w:rsidRPr="00E20F88">
        <w:rPr>
          <w:rFonts w:ascii="Arial" w:eastAsia="Times New Roman" w:hAnsi="Arial" w:cs="Arial"/>
          <w:sz w:val="18"/>
          <w:szCs w:val="18"/>
        </w:rPr>
        <w:softHyphen/>
        <w:t>ложения, заметим, что легенды о несгорающих в огне книгах (до изобретения книгопечатания имевших рукописный вид) существуют во многих культурах и отражают сложившееся в древности отно</w:t>
      </w:r>
      <w:r w:rsidRPr="00E20F88">
        <w:rPr>
          <w:rFonts w:ascii="Arial" w:eastAsia="Times New Roman" w:hAnsi="Arial" w:cs="Arial"/>
          <w:sz w:val="18"/>
          <w:szCs w:val="18"/>
        </w:rPr>
        <w:softHyphen/>
        <w:t>шение к так называемым священным текстам, наделявшимся атри</w:t>
      </w:r>
      <w:r w:rsidRPr="00E20F88">
        <w:rPr>
          <w:rFonts w:ascii="Arial" w:eastAsia="Times New Roman" w:hAnsi="Arial" w:cs="Arial"/>
          <w:sz w:val="18"/>
          <w:szCs w:val="18"/>
        </w:rPr>
        <w:softHyphen/>
        <w:t>бутами божественности, а следовательно, неуничтожимости, бес</w:t>
      </w:r>
      <w:r w:rsidRPr="00E20F88">
        <w:rPr>
          <w:rFonts w:ascii="Arial" w:eastAsia="Times New Roman" w:hAnsi="Arial" w:cs="Arial"/>
          <w:sz w:val="18"/>
          <w:szCs w:val="18"/>
        </w:rPr>
        <w:softHyphen/>
        <w:t>смертности. Отголосок одной из таких легенд слышен в рассказе-эссе Борхеса "Богословы": "Разорив сад, осквернив чаши и алта</w:t>
      </w:r>
      <w:r w:rsidRPr="00E20F88">
        <w:rPr>
          <w:rFonts w:ascii="Arial" w:eastAsia="Times New Roman" w:hAnsi="Arial" w:cs="Arial"/>
          <w:sz w:val="18"/>
          <w:szCs w:val="18"/>
        </w:rPr>
        <w:softHyphen/>
        <w:t>ри, гунны верхом на лошадях ринулись в монастырскую библиоте</w:t>
      </w:r>
      <w:r w:rsidRPr="00E20F88">
        <w:rPr>
          <w:rFonts w:ascii="Arial" w:eastAsia="Times New Roman" w:hAnsi="Arial" w:cs="Arial"/>
          <w:sz w:val="18"/>
          <w:szCs w:val="18"/>
        </w:rPr>
        <w:softHyphen/>
        <w:t>ку, изорвали в клочья непонятные для них книги и с бранью сожгли их, видимо, опасаясь, что в буквах таятся оскорбления их Богу, кривой железной сабле. Сгорели палимпсесты и кодексы, но внут</w:t>
      </w:r>
      <w:r w:rsidRPr="00E20F88">
        <w:rPr>
          <w:rFonts w:ascii="Arial" w:eastAsia="Times New Roman" w:hAnsi="Arial" w:cs="Arial"/>
          <w:sz w:val="18"/>
          <w:szCs w:val="18"/>
        </w:rPr>
        <w:softHyphen/>
        <w:t>ри костра, среди пепла осталась почти невредима двенадцатая книга "</w:t>
      </w:r>
      <w:r w:rsidRPr="00E20F88">
        <w:rPr>
          <w:rFonts w:ascii="Arial" w:eastAsia="Times New Roman" w:hAnsi="Arial" w:cs="Arial"/>
          <w:sz w:val="18"/>
          <w:szCs w:val="18"/>
          <w:lang w:val="en-US"/>
        </w:rPr>
        <w:t>Civitas</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Dei</w:t>
      </w:r>
      <w:r w:rsidRPr="00E20F88">
        <w:rPr>
          <w:rFonts w:ascii="Arial" w:eastAsia="Times New Roman" w:hAnsi="Arial" w:cs="Arial"/>
          <w:sz w:val="18"/>
          <w:szCs w:val="18"/>
        </w:rPr>
        <w:t>" , где повествуется, что Платон в Афинах учил, будто в конце веков все возродится в прежнем своем виде..." [61, с. 282].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Исторический опыт убедил людей в том, что достойные того книги не знают временных границ, становятся вечными спутниками челове</w:t>
      </w:r>
      <w:r w:rsidRPr="00E20F88">
        <w:rPr>
          <w:rFonts w:ascii="Arial" w:eastAsia="Times New Roman" w:hAnsi="Arial" w:cs="Arial"/>
          <w:sz w:val="18"/>
          <w:szCs w:val="18"/>
        </w:rPr>
        <w:softHyphen/>
        <w:t>чества, средоточием его духовного опыта, представлений о прекрас</w:t>
      </w:r>
      <w:r w:rsidRPr="00E20F88">
        <w:rPr>
          <w:rFonts w:ascii="Arial" w:eastAsia="Times New Roman" w:hAnsi="Arial" w:cs="Arial"/>
          <w:sz w:val="18"/>
          <w:szCs w:val="18"/>
        </w:rPr>
        <w:softHyphen/>
        <w:t>ном и безобразном.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Знак "не испепеляемые огнем образы" относится к знаку "несгораемые рукописи" как часть к целому, ибо именно в рукописи, не горящие в огне, превратятся не горящие в огне образы, когда творческий процесс будет завершен. И борхесовский, и булгаковский знаки наделяются иммортологическим значением. </w:t>
      </w:r>
      <w:r w:rsidRPr="00E20F88">
        <w:rPr>
          <w:rFonts w:ascii="Arial" w:eastAsia="Times New Roman" w:hAnsi="Arial" w:cs="Arial"/>
          <w:sz w:val="18"/>
          <w:szCs w:val="18"/>
        </w:rPr>
        <w:lastRenderedPageBreak/>
        <w:t>Борхесовский знак, однако, содержит в себе "прапамять" о своем происхождении и о происхождении других знаков упорядоченного множества форм знака данного класса (птица Феникс, неопалимая купина, Роза Парацельса и др.). Все они отражают древние мифологические представления об огне как о всеобъемлющем начале, пронизывающем мироздание.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"О Граде Божием" (лат.).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Появление в рассказе Борхеса образа Бога Огня побуждает читателя вспомнить, какое истолкование получает Агни (др.-инд. </w:t>
      </w:r>
      <w:r w:rsidRPr="00E20F88">
        <w:rPr>
          <w:rFonts w:ascii="Arial" w:eastAsia="Times New Roman" w:hAnsi="Arial" w:cs="Arial"/>
          <w:sz w:val="18"/>
          <w:szCs w:val="18"/>
          <w:lang w:val="en-US"/>
        </w:rPr>
        <w:t>Agni</w:t>
      </w:r>
      <w:r w:rsidRPr="00E20F88">
        <w:rPr>
          <w:rFonts w:ascii="Arial" w:eastAsia="Times New Roman" w:hAnsi="Arial" w:cs="Arial"/>
          <w:sz w:val="18"/>
          <w:szCs w:val="18"/>
        </w:rPr>
        <w:t>, букв. "огонь") в древнеиндийской мифологии. Согласно Ве</w:t>
      </w:r>
      <w:r w:rsidRPr="00E20F88">
        <w:rPr>
          <w:rFonts w:ascii="Arial" w:eastAsia="Times New Roman" w:hAnsi="Arial" w:cs="Arial"/>
          <w:sz w:val="18"/>
          <w:szCs w:val="18"/>
        </w:rPr>
        <w:softHyphen/>
        <w:t>дам, Агни — космическая сила универсального характера, состав</w:t>
      </w:r>
      <w:r w:rsidRPr="00E20F88">
        <w:rPr>
          <w:rFonts w:ascii="Arial" w:eastAsia="Times New Roman" w:hAnsi="Arial" w:cs="Arial"/>
          <w:sz w:val="18"/>
          <w:szCs w:val="18"/>
        </w:rPr>
        <w:softHyphen/>
        <w:t>ляющая первооснову мира, присутствующая во всем. Поэтому Аг</w:t>
      </w:r>
      <w:r w:rsidRPr="00E20F88">
        <w:rPr>
          <w:rFonts w:ascii="Arial" w:eastAsia="Times New Roman" w:hAnsi="Arial" w:cs="Arial"/>
          <w:sz w:val="18"/>
          <w:szCs w:val="18"/>
        </w:rPr>
        <w:softHyphen/>
        <w:t>ни изображался как главный из земных богов, персонификация священного огня. Облик Бога Огня у Борхеса странен: это гибрид тигра, коня, быка, розы, урагана. И в этом писатель отступает от традиционных древнеиндийских представлений о тройственной природе Агни ("он родился в трех местах: на небе, среди людей и в водах; у него три жилища, у него троякий свет, три жизни, три головы, три силы, три языка" [292, с. 35]), во-первых, избегая по</w:t>
      </w:r>
      <w:r w:rsidRPr="00E20F88">
        <w:rPr>
          <w:rFonts w:ascii="Arial" w:eastAsia="Times New Roman" w:hAnsi="Arial" w:cs="Arial"/>
          <w:sz w:val="18"/>
          <w:szCs w:val="18"/>
        </w:rPr>
        <w:softHyphen/>
        <w:t>явления возможных ассоциаций с христианством, во-вторых, желая усилить ощущение первозданной — дочеловеческой — архаики, сверхъестественности, могущества, пугающей и завораживающей множественности единой космической субстанции. Но это лишь один комплекс значений, которыми наделен данный образ. Явле</w:t>
      </w:r>
      <w:r w:rsidRPr="00E20F88">
        <w:rPr>
          <w:rFonts w:ascii="Arial" w:eastAsia="Times New Roman" w:hAnsi="Arial" w:cs="Arial"/>
          <w:sz w:val="18"/>
          <w:szCs w:val="18"/>
        </w:rPr>
        <w:softHyphen/>
        <w:t>ние Бога Огня "сновидцу" во сне — скрытое указание на то, что Агни — продукт человеческой фантазии, проявлявшей себя на уровне мифологических представлений о бытии.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Характерно, что у Борхеса преломилось и изменение поло</w:t>
      </w:r>
      <w:r w:rsidRPr="00E20F88">
        <w:rPr>
          <w:rFonts w:ascii="Arial" w:eastAsia="Times New Roman" w:hAnsi="Arial" w:cs="Arial"/>
          <w:sz w:val="18"/>
          <w:szCs w:val="18"/>
        </w:rPr>
        <w:softHyphen/>
        <w:t>жения Агни в божественной иерархии индуизма в более поздний период древнеиндийской истории в связи с появлением концеп</w:t>
      </w:r>
      <w:r w:rsidRPr="00E20F88">
        <w:rPr>
          <w:rFonts w:ascii="Arial" w:eastAsia="Times New Roman" w:hAnsi="Arial" w:cs="Arial"/>
          <w:sz w:val="18"/>
          <w:szCs w:val="18"/>
        </w:rPr>
        <w:softHyphen/>
        <w:t xml:space="preserve">ции </w:t>
      </w:r>
      <w:r w:rsidRPr="00E20F88">
        <w:rPr>
          <w:rFonts w:ascii="Arial" w:eastAsia="Times New Roman" w:hAnsi="Arial" w:cs="Arial"/>
          <w:b/>
          <w:sz w:val="18"/>
          <w:szCs w:val="18"/>
        </w:rPr>
        <w:t xml:space="preserve">пяти </w:t>
      </w:r>
      <w:r w:rsidRPr="00E20F88">
        <w:rPr>
          <w:rFonts w:ascii="Arial" w:eastAsia="Times New Roman" w:hAnsi="Arial" w:cs="Arial"/>
          <w:sz w:val="18"/>
          <w:szCs w:val="18"/>
        </w:rPr>
        <w:t>элементов, из которых состоит мир. Писатель изобра</w:t>
      </w:r>
      <w:r w:rsidRPr="00E20F88">
        <w:rPr>
          <w:rFonts w:ascii="Arial" w:eastAsia="Times New Roman" w:hAnsi="Arial" w:cs="Arial"/>
          <w:sz w:val="18"/>
          <w:szCs w:val="18"/>
        </w:rPr>
        <w:softHyphen/>
        <w:t>жает запустение, царящее в святилищах Бога Огня, разрушен</w:t>
      </w:r>
      <w:r w:rsidRPr="00E20F88">
        <w:rPr>
          <w:rFonts w:ascii="Arial" w:eastAsia="Times New Roman" w:hAnsi="Arial" w:cs="Arial"/>
          <w:sz w:val="18"/>
          <w:szCs w:val="18"/>
        </w:rPr>
        <w:softHyphen/>
        <w:t>ных, изуродованных пожарами, заросших болотными зарослями, воспроизводит наказ Агни, оживившего призрака-"сына", "обучить создание обрядам и отправить его в другой разрушен</w:t>
      </w:r>
      <w:r w:rsidRPr="00E20F88">
        <w:rPr>
          <w:rFonts w:ascii="Arial" w:eastAsia="Times New Roman" w:hAnsi="Arial" w:cs="Arial"/>
          <w:sz w:val="18"/>
          <w:szCs w:val="18"/>
        </w:rPr>
        <w:softHyphen/>
        <w:t>ный храм, чьи пирамиды еще сохранились вниз по реке, дабы хоть один голос славил Бога в обезлюдевшем святилище" (с. 129). И совсем не случайно "сновидец" Борхеса поклоняется именно светоносному Агни, победителю тьмы, ищет у него под</w:t>
      </w:r>
      <w:r w:rsidRPr="00E20F88">
        <w:rPr>
          <w:rFonts w:ascii="Arial" w:eastAsia="Times New Roman" w:hAnsi="Arial" w:cs="Arial"/>
          <w:sz w:val="18"/>
          <w:szCs w:val="18"/>
        </w:rPr>
        <w:softHyphen/>
        <w:t>держки — одной из функций Агни традиционно считалось поощ</w:t>
      </w:r>
      <w:r w:rsidRPr="00E20F88">
        <w:rPr>
          <w:rFonts w:ascii="Arial" w:eastAsia="Times New Roman" w:hAnsi="Arial" w:cs="Arial"/>
          <w:sz w:val="18"/>
          <w:szCs w:val="18"/>
        </w:rPr>
        <w:softHyphen/>
        <w:t>рение певцов. Божественный огонь — высшая творческая духов</w:t>
      </w:r>
      <w:r w:rsidRPr="00E20F88">
        <w:rPr>
          <w:rFonts w:ascii="Arial" w:eastAsia="Times New Roman" w:hAnsi="Arial" w:cs="Arial"/>
          <w:sz w:val="18"/>
          <w:szCs w:val="18"/>
        </w:rPr>
        <w:softHyphen/>
        <w:t>ная сила — как бы соучаствует в процессе создания эстетиче</w:t>
      </w:r>
      <w:r w:rsidRPr="00E20F88">
        <w:rPr>
          <w:rFonts w:ascii="Arial" w:eastAsia="Times New Roman" w:hAnsi="Arial" w:cs="Arial"/>
          <w:sz w:val="18"/>
          <w:szCs w:val="18"/>
        </w:rPr>
        <w:softHyphen/>
        <w:t>ских ценностей, вселяясь в певцов, "сны" которых принадлежат миру идеального, а потому не пожираются огнем, который по</w:t>
      </w:r>
      <w:r w:rsidRPr="00E20F88">
        <w:rPr>
          <w:rFonts w:ascii="Arial" w:eastAsia="Times New Roman" w:hAnsi="Arial" w:cs="Arial"/>
          <w:sz w:val="18"/>
          <w:szCs w:val="18"/>
        </w:rPr>
        <w:softHyphen/>
        <w:t>жирает все на Земле, — временем.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Прообраз книги, не подлежащей уничтожению, не сгорающей в огне, даже когда гибнет мир, у Борхеса — Веды (от санскр. "веда" — знание; священные тексты брахманизма). Циклическая история Вселенной, согласно древнеиндийской религиозной фило</w:t>
      </w:r>
      <w:r w:rsidRPr="00E20F88">
        <w:rPr>
          <w:rFonts w:ascii="Arial" w:eastAsia="Times New Roman" w:hAnsi="Arial" w:cs="Arial"/>
          <w:sz w:val="18"/>
          <w:szCs w:val="18"/>
        </w:rPr>
        <w:softHyphen/>
        <w:t xml:space="preserve">софии, включает </w:t>
      </w:r>
      <w:r w:rsidRPr="00E20F88">
        <w:rPr>
          <w:rFonts w:ascii="Arial" w:eastAsia="Times New Roman" w:hAnsi="Arial" w:cs="Arial"/>
          <w:iCs/>
          <w:sz w:val="18"/>
          <w:szCs w:val="18"/>
        </w:rPr>
        <w:t xml:space="preserve">в себя </w:t>
      </w:r>
      <w:r w:rsidRPr="00E20F88">
        <w:rPr>
          <w:rFonts w:ascii="Arial" w:eastAsia="Times New Roman" w:hAnsi="Arial" w:cs="Arial"/>
          <w:sz w:val="18"/>
          <w:szCs w:val="18"/>
        </w:rPr>
        <w:t>"периоды мрака, в которых либо ничего нет, либо остаются лишь слова Вед. Это слова-архетипы, которые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служат для создания вещей" [61, с. 521]. Но и согласно иудейской мистике, Тора ("Закон", первая часть иудейского ветхозаветного канона) — книга, предшествовавшая миру</w:t>
      </w:r>
      <w:r w:rsidRPr="00E20F88">
        <w:rPr>
          <w:rFonts w:ascii="Arial" w:eastAsia="Times New Roman" w:hAnsi="Arial" w:cs="Arial"/>
          <w:color w:val="FF0000"/>
          <w:sz w:val="18"/>
          <w:szCs w:val="18"/>
        </w:rPr>
        <w:t>*</w:t>
      </w:r>
      <w:r w:rsidRPr="00E20F88">
        <w:rPr>
          <w:rFonts w:ascii="Arial" w:eastAsia="Times New Roman" w:hAnsi="Arial" w:cs="Arial"/>
          <w:sz w:val="18"/>
          <w:szCs w:val="18"/>
        </w:rPr>
        <w:t>. Аналогичной позиции придерживается и мусульманство относительно Корана (от араб. "кур'ан", букв. — Чтение; священное писание ислама)</w:t>
      </w:r>
      <w:r w:rsidRPr="00E20F88">
        <w:rPr>
          <w:rFonts w:ascii="Arial" w:eastAsia="Times New Roman" w:hAnsi="Arial" w:cs="Arial"/>
          <w:color w:val="FF0000"/>
          <w:sz w:val="18"/>
          <w:szCs w:val="18"/>
        </w:rPr>
        <w:t>**</w:t>
      </w:r>
      <w:r w:rsidRPr="00E20F88">
        <w:rPr>
          <w:rFonts w:ascii="Arial" w:eastAsia="Times New Roman" w:hAnsi="Arial" w:cs="Arial"/>
          <w:sz w:val="18"/>
          <w:szCs w:val="18"/>
        </w:rPr>
        <w:t>. "В христи</w:t>
      </w:r>
      <w:r w:rsidRPr="00E20F88">
        <w:rPr>
          <w:rFonts w:ascii="Arial" w:eastAsia="Times New Roman" w:hAnsi="Arial" w:cs="Arial"/>
          <w:sz w:val="18"/>
          <w:szCs w:val="18"/>
        </w:rPr>
        <w:softHyphen/>
        <w:t>анстве сначала различали кодексы (книги из склеенных вместе листов) и свитки, которые часто изображаются в руках апостолов, когда Христос передает им их как символ традиции учительства" [50, с. 117]. "Книгой книг" христианство считает Библию "(от мно</w:t>
      </w:r>
      <w:r w:rsidRPr="00E20F88">
        <w:rPr>
          <w:rFonts w:ascii="Arial" w:eastAsia="Times New Roman" w:hAnsi="Arial" w:cs="Arial"/>
          <w:sz w:val="18"/>
          <w:szCs w:val="18"/>
        </w:rPr>
        <w:softHyphen/>
        <w:t xml:space="preserve">жественного числа </w:t>
      </w:r>
      <w:r w:rsidRPr="00E20F88">
        <w:rPr>
          <w:rFonts w:ascii="Arial" w:eastAsia="Times New Roman" w:hAnsi="Arial" w:cs="Arial"/>
          <w:sz w:val="18"/>
          <w:szCs w:val="18"/>
          <w:lang w:val="en-US"/>
        </w:rPr>
        <w:t>biblia</w:t>
      </w:r>
      <w:r w:rsidRPr="00E20F88">
        <w:rPr>
          <w:rFonts w:ascii="Arial" w:eastAsia="Times New Roman" w:hAnsi="Arial" w:cs="Arial"/>
          <w:sz w:val="18"/>
          <w:szCs w:val="18"/>
        </w:rPr>
        <w:t xml:space="preserve"> греческого </w:t>
      </w:r>
      <w:r w:rsidRPr="00E20F88">
        <w:rPr>
          <w:rFonts w:ascii="Arial" w:eastAsia="Times New Roman" w:hAnsi="Arial" w:cs="Arial"/>
          <w:sz w:val="18"/>
          <w:szCs w:val="18"/>
          <w:lang w:val="en-US"/>
        </w:rPr>
        <w:t>biblion</w:t>
      </w:r>
      <w:r w:rsidRPr="00E20F88">
        <w:rPr>
          <w:rFonts w:ascii="Arial" w:eastAsia="Times New Roman" w:hAnsi="Arial" w:cs="Arial"/>
          <w:sz w:val="18"/>
          <w:szCs w:val="18"/>
        </w:rPr>
        <w:t>, т.е. "книга")" [50, с. 118]. "Буквальное проглатывание Книги Откровения пророком Ие-зекиилем является исконным символом "прочувствования" божест</w:t>
      </w:r>
      <w:r w:rsidRPr="00E20F88">
        <w:rPr>
          <w:rFonts w:ascii="Arial" w:eastAsia="Times New Roman" w:hAnsi="Arial" w:cs="Arial"/>
          <w:sz w:val="18"/>
          <w:szCs w:val="18"/>
        </w:rPr>
        <w:softHyphen/>
        <w:t>венного послания. &lt;...&gt; Передача высшего знания, очевидно, мыс</w:t>
      </w:r>
      <w:r w:rsidRPr="00E20F88">
        <w:rPr>
          <w:rFonts w:ascii="Arial" w:eastAsia="Times New Roman" w:hAnsi="Arial" w:cs="Arial"/>
          <w:sz w:val="18"/>
          <w:szCs w:val="18"/>
        </w:rPr>
        <w:softHyphen/>
        <w:t>лилась лишь с помощью книги, происходящей из высших сфер" [50, с. 117]. Веды, Тора, Библия, Коран... — культурные знаки, об</w:t>
      </w:r>
      <w:r w:rsidRPr="00E20F88">
        <w:rPr>
          <w:rFonts w:ascii="Arial" w:eastAsia="Times New Roman" w:hAnsi="Arial" w:cs="Arial"/>
          <w:sz w:val="18"/>
          <w:szCs w:val="18"/>
        </w:rPr>
        <w:softHyphen/>
        <w:t>разующие единую парадигму. Общим для них означаемым являет</w:t>
      </w:r>
      <w:r w:rsidRPr="00E20F88">
        <w:rPr>
          <w:rFonts w:ascii="Arial" w:eastAsia="Times New Roman" w:hAnsi="Arial" w:cs="Arial"/>
          <w:sz w:val="18"/>
          <w:szCs w:val="18"/>
        </w:rPr>
        <w:softHyphen/>
        <w:t>ся Книга — Книга-Откровение, или атрибут самого Бога. Это как бы архетип книги, получившей бессмертие. Бессмертен и каждый из образов такой книги.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Можно предположить, что всеиспепеляющий пожар в рассказе Борхеса символизирует конец очередного цикла и гибель мира ("Так повторялось случившееся много веков назад" [61, с. 130]). </w:t>
      </w:r>
      <w:r w:rsidRPr="00E20F88">
        <w:rPr>
          <w:rFonts w:ascii="Arial" w:eastAsia="Times New Roman" w:hAnsi="Arial" w:cs="Arial"/>
          <w:b/>
          <w:sz w:val="18"/>
          <w:szCs w:val="18"/>
        </w:rPr>
        <w:t xml:space="preserve">Образ </w:t>
      </w:r>
      <w:r w:rsidRPr="00E20F88">
        <w:rPr>
          <w:rFonts w:ascii="Arial" w:eastAsia="Times New Roman" w:hAnsi="Arial" w:cs="Arial"/>
          <w:sz w:val="18"/>
          <w:szCs w:val="18"/>
        </w:rPr>
        <w:t xml:space="preserve">остается невредимым в кольце огня. Это поистине </w:t>
      </w:r>
      <w:r w:rsidRPr="00E20F88">
        <w:rPr>
          <w:rFonts w:ascii="Arial" w:eastAsia="Times New Roman" w:hAnsi="Arial" w:cs="Arial"/>
          <w:b/>
          <w:sz w:val="18"/>
          <w:szCs w:val="18"/>
        </w:rPr>
        <w:t>веч</w:t>
      </w:r>
      <w:r w:rsidRPr="00E20F88">
        <w:rPr>
          <w:rFonts w:ascii="Arial" w:eastAsia="Times New Roman" w:hAnsi="Arial" w:cs="Arial"/>
          <w:b/>
          <w:sz w:val="18"/>
          <w:szCs w:val="18"/>
        </w:rPr>
        <w:softHyphen/>
        <w:t xml:space="preserve">ный образ, </w:t>
      </w:r>
      <w:r w:rsidRPr="00E20F88">
        <w:rPr>
          <w:rFonts w:ascii="Arial" w:eastAsia="Times New Roman" w:hAnsi="Arial" w:cs="Arial"/>
          <w:sz w:val="18"/>
          <w:szCs w:val="18"/>
        </w:rPr>
        <w:t>знак которого и дает Борхес в рассказе. Кольцо огня, в котором он горит не сгорая, — круговорот времен, унич</w:t>
      </w:r>
      <w:r w:rsidRPr="00E20F88">
        <w:rPr>
          <w:rFonts w:ascii="Arial" w:eastAsia="Times New Roman" w:hAnsi="Arial" w:cs="Arial"/>
          <w:sz w:val="18"/>
          <w:szCs w:val="18"/>
        </w:rPr>
        <w:softHyphen/>
        <w:t>тожающих все тленное.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Символика круга у Борхеса многозначна. Культурный знак "круг"</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входит у него в состав других знаков ("Круг развалин", "Круглое сооружение" храма Бога Огня, "Круглый амфитеатр", чем-то напоминающий сожженный храм, "кольцо стен", охваченных пламе</w:t>
      </w:r>
      <w:r w:rsidRPr="00E20F88">
        <w:rPr>
          <w:rFonts w:ascii="Arial" w:eastAsia="Times New Roman" w:hAnsi="Arial" w:cs="Arial"/>
          <w:sz w:val="18"/>
          <w:szCs w:val="18"/>
        </w:rPr>
        <w:softHyphen/>
        <w:t>нем), проходит через все произведение, смыкает начала и концы (заглавие и финал). Ориенталистская ориентация автора побуждает прежде всего рассмотреть значения, которыми наделялся данный культурный знак в Древней Индии (откуда он пришел и в некоторые другие культуры). Круг, нередко изображавшийся в виде колеса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"Мистика букв, каждой из которых придан троякий смысл — в мире людей, в мире звезд и планет, в ритме звезд и планет, в ритме времен года, специфична для И&lt;удаистической&gt; м&lt;ифологии&gt;, дающей Торе именно как книге, как написанному тексту ранг космической парадигмы" [292, с. 589].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 "Книжной религией" является ислам; набожный мусульманин обязан много</w:t>
      </w:r>
      <w:r w:rsidRPr="00E20F88">
        <w:rPr>
          <w:rFonts w:ascii="Arial" w:eastAsia="Times New Roman" w:hAnsi="Arial" w:cs="Arial"/>
          <w:sz w:val="18"/>
          <w:szCs w:val="14"/>
        </w:rPr>
        <w:softHyphen/>
        <w:t>кратно перечитывать и переписывать Коран" [50, с. 117].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Круг "часто является знаком Солнца", может служить "обозначением Неба и совершенства, а в некоторых случаях также вечности" [404, с. 139].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w:t>
      </w: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Колесо — в широком смысле — символ «всего космоса и его циклического развития, при случае также — самого божественного творца, который воспринимает</w:t>
      </w:r>
      <w:r w:rsidRPr="00E20F88">
        <w:rPr>
          <w:rFonts w:ascii="Arial" w:eastAsia="Times New Roman" w:hAnsi="Arial" w:cs="Arial"/>
          <w:sz w:val="18"/>
          <w:szCs w:val="14"/>
        </w:rPr>
        <w:softHyphen/>
        <w:t>ся как "перпетуум-мобиле"» [50, с. 120].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древнеиндийской культуре символизировал мир, циклическую концеп</w:t>
      </w:r>
      <w:r w:rsidRPr="00E20F88">
        <w:rPr>
          <w:rFonts w:ascii="Arial" w:eastAsia="Times New Roman" w:hAnsi="Arial" w:cs="Arial"/>
          <w:sz w:val="18"/>
          <w:szCs w:val="18"/>
        </w:rPr>
        <w:softHyphen/>
        <w:t>цию бытия, бесконечную череду перевоплощений в соответствии с действием всеобщего закона кармы (так называемое колесо сансо-ры). Мир-колесо</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представлялся как бы совершающим круговращение вокруг символического "полюса бытия". Знак такого "полюса" — сва</w:t>
      </w:r>
      <w:r w:rsidRPr="00E20F88">
        <w:rPr>
          <w:rFonts w:ascii="Arial" w:eastAsia="Times New Roman" w:hAnsi="Arial" w:cs="Arial"/>
          <w:sz w:val="18"/>
          <w:szCs w:val="18"/>
        </w:rPr>
        <w:softHyphen/>
        <w:t>стика (крюкообразный крест, крест в круге)</w:t>
      </w:r>
      <w:r w:rsidRPr="00E20F88">
        <w:rPr>
          <w:rFonts w:ascii="Arial" w:eastAsia="Times New Roman" w:hAnsi="Arial" w:cs="Arial"/>
          <w:color w:val="FF0000"/>
          <w:sz w:val="18"/>
          <w:szCs w:val="18"/>
        </w:rPr>
        <w:t>**</w:t>
      </w:r>
      <w:r w:rsidRPr="00E20F88">
        <w:rPr>
          <w:rFonts w:ascii="Arial" w:eastAsia="Times New Roman" w:hAnsi="Arial" w:cs="Arial"/>
          <w:sz w:val="18"/>
          <w:szCs w:val="18"/>
        </w:rPr>
        <w:t>; пересечение "крестовин" в ней фиксирует этот центр, "лопасти" указывают на мо</w:t>
      </w:r>
      <w:r w:rsidRPr="00E20F88">
        <w:rPr>
          <w:rFonts w:ascii="Arial" w:eastAsia="Times New Roman" w:hAnsi="Arial" w:cs="Arial"/>
          <w:sz w:val="18"/>
          <w:szCs w:val="18"/>
        </w:rPr>
        <w:softHyphen/>
        <w:t>мент движения, круговращения вокруг незыблемой оси.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Согласно эзотерической астрологии, свастика — это крест "ко</w:t>
      </w:r>
      <w:r w:rsidRPr="00E20F88">
        <w:rPr>
          <w:rFonts w:ascii="Arial" w:eastAsia="Times New Roman" w:hAnsi="Arial" w:cs="Arial"/>
          <w:sz w:val="18"/>
          <w:szCs w:val="18"/>
        </w:rPr>
        <w:softHyphen/>
        <w:t>торый быстро вращается вокруг своего центра и при этом в конце остается след от каждого из четырех звеньев" [258, с. 12]. Как пишет Алан Лео, свастика "указывает на вид спиралеобразной силы, кото</w:t>
      </w:r>
      <w:r w:rsidRPr="00E20F88">
        <w:rPr>
          <w:rFonts w:ascii="Arial" w:eastAsia="Times New Roman" w:hAnsi="Arial" w:cs="Arial"/>
          <w:sz w:val="18"/>
          <w:szCs w:val="18"/>
        </w:rPr>
        <w:softHyphen/>
        <w:t>рая действует в материи, формирует ее и обращает в движение — от всемирного тела до атома. В человеке крест означает тело в отличие от круга — духа и полукруга — души" [258, с. 12]. В древнеиндийской культуре свастика являлась символом Агни, на что указывает Р. Генон [89, с. 102].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Имплицитно символика свастики при изображении Бога Огня у Борхеса присутствует. Это четыре элемента (тигр, конь, бык, роза) из пяти (пятый — ураган), составляющих гибридное существо. Каж</w:t>
      </w:r>
      <w:r w:rsidRPr="00E20F88">
        <w:rPr>
          <w:rFonts w:ascii="Arial" w:eastAsia="Times New Roman" w:hAnsi="Arial" w:cs="Arial"/>
          <w:sz w:val="18"/>
          <w:szCs w:val="18"/>
        </w:rPr>
        <w:softHyphen/>
        <w:t>дый элемент символизирует одну из четырех частей "крестовины", ураган — идею движения, соотносим с "лопастями" свастики. Со</w:t>
      </w:r>
      <w:r w:rsidRPr="00E20F88">
        <w:rPr>
          <w:rFonts w:ascii="Arial" w:eastAsia="Times New Roman" w:hAnsi="Arial" w:cs="Arial"/>
          <w:sz w:val="18"/>
          <w:szCs w:val="18"/>
        </w:rPr>
        <w:softHyphen/>
        <w:t>вмещение гибридных элементов, указывающих на принадлежность как к восточной, так и к западной культуре, свидетельствует о распространенности данного знака-символа, использовавшегося в индо-тибетской и китайской культуре (тигр), в культуре монголов (конь), зороастрийцев (бык), проникшего в европейскую, например кельтскую, культуру (роза)</w:t>
      </w:r>
      <w:r w:rsidRPr="00E20F88">
        <w:rPr>
          <w:rFonts w:ascii="Arial" w:eastAsia="Times New Roman" w:hAnsi="Arial" w:cs="Arial"/>
          <w:color w:val="FF0000"/>
          <w:sz w:val="18"/>
          <w:szCs w:val="18"/>
        </w:rPr>
        <w:t>***</w:t>
      </w:r>
      <w:r w:rsidRPr="00E20F88">
        <w:rPr>
          <w:rFonts w:ascii="Arial" w:eastAsia="Times New Roman" w:hAnsi="Arial" w:cs="Arial"/>
          <w:sz w:val="18"/>
          <w:szCs w:val="18"/>
        </w:rPr>
        <w:t>. Принадлежность розы не к классу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 концепции "вечного возвращения" Ницше представленный в виде круговорота мировом процесс оказывается вечно вращающимся колесом.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"Свастика (др.-инд.), букв, "связанное с благом", крест с ветвями, загнуты</w:t>
      </w:r>
      <w:r w:rsidRPr="00E20F88">
        <w:rPr>
          <w:rFonts w:ascii="Arial" w:eastAsia="Times New Roman" w:hAnsi="Arial" w:cs="Arial"/>
          <w:sz w:val="18"/>
          <w:szCs w:val="15"/>
        </w:rPr>
        <w:softHyphen/>
        <w:t>ми по или против часовой стрелки, архаический символ благоденствия и процветания, широко распространенный в индийской культуре, где издревле обозначал солнце, свет. В индийской философии С. трактовалась как символ вечного круговорота все</w:t>
      </w:r>
      <w:r w:rsidRPr="00E20F88">
        <w:rPr>
          <w:rFonts w:ascii="Arial" w:eastAsia="Times New Roman" w:hAnsi="Arial" w:cs="Arial"/>
          <w:sz w:val="18"/>
          <w:szCs w:val="15"/>
        </w:rPr>
        <w:softHyphen/>
        <w:t>ленной. В буддизме С. — символ всеобщего закона Будды" [478, с. 349], "Печать сердца Будды" [50, с 236]. Подробнее о символике свастики см. [50, с. 404].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"Кельтская символика колесо сохранила свое значение вплоть до Средних ве</w:t>
      </w:r>
      <w:r w:rsidRPr="00E20F88">
        <w:rPr>
          <w:rFonts w:ascii="Arial" w:eastAsia="Times New Roman" w:hAnsi="Arial" w:cs="Arial"/>
          <w:sz w:val="18"/>
          <w:szCs w:val="15"/>
        </w:rPr>
        <w:softHyphen/>
        <w:t>ков, многочисленные ее примеры можно отыскать в романских церквах, да и готическая розетка, по всей видимости, происходит оттуда же, ибо существуют определен</w:t>
      </w:r>
      <w:r w:rsidRPr="00E20F88">
        <w:rPr>
          <w:rFonts w:ascii="Arial" w:eastAsia="Times New Roman" w:hAnsi="Arial" w:cs="Arial"/>
          <w:sz w:val="18"/>
          <w:szCs w:val="15"/>
        </w:rPr>
        <w:softHyphen/>
        <w:t>ные соотношения между колесом и некоторыми эмблематическими цветами, такими, как роза на Западе и лотос на Востоке" [89, с. 102]. В рунических изображениях, отмечает Борхес в эссе</w:t>
      </w:r>
      <w:r w:rsidRPr="00E20F88">
        <w:rPr>
          <w:rFonts w:ascii="Verdana" w:eastAsia="Times New Roman" w:hAnsi="Verdana" w:cs="Arial"/>
          <w:i/>
          <w:iCs/>
          <w:color w:val="993366"/>
          <w:sz w:val="18"/>
          <w:szCs w:val="15"/>
        </w:rPr>
        <w:t xml:space="preserve"> </w:t>
      </w:r>
      <w:r w:rsidRPr="00E20F88">
        <w:rPr>
          <w:rFonts w:ascii="Arial" w:eastAsia="Times New Roman" w:hAnsi="Arial" w:cs="Arial"/>
          <w:sz w:val="18"/>
          <w:szCs w:val="15"/>
        </w:rPr>
        <w:t>"Богословы", символы креста и круга переплетены, обозначая центр и четыре направления Вселенной. "Колесный крест в христианском смысле представляет господство Христа над всей землей" [50, с. 120—121]. Президент Цен</w:t>
      </w:r>
      <w:r w:rsidRPr="00E20F88">
        <w:rPr>
          <w:rFonts w:ascii="Arial" w:eastAsia="Times New Roman" w:hAnsi="Arial" w:cs="Arial"/>
          <w:sz w:val="18"/>
          <w:szCs w:val="15"/>
        </w:rPr>
        <w:softHyphen/>
        <w:t>тра Духовного Нравственного и Физического Возрождения "Юнивер" Жан-Иоанн Гавэр круг, в котором заключено несколько необычное Перекрестие, истолковывает как знак, "в котором заключены знаки Души, Общения, Вечной Юности, Святого Ду</w:t>
      </w:r>
      <w:r w:rsidRPr="00E20F88">
        <w:rPr>
          <w:rFonts w:ascii="Arial" w:eastAsia="Times New Roman" w:hAnsi="Arial" w:cs="Arial"/>
          <w:sz w:val="18"/>
          <w:szCs w:val="15"/>
        </w:rPr>
        <w:softHyphen/>
        <w:t>ха, Благовещения, Чистоты, все самые сокрытые Таинства... " [195, с. 143].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животных, а к классу растений как раз и призвана подчеркнуть, что речь идет уже не просто о разных культурах, а о разных метакультурах. Используемый Борхесом образ-символ содержит ука</w:t>
      </w:r>
      <w:r w:rsidRPr="00E20F88">
        <w:rPr>
          <w:rFonts w:ascii="Arial" w:eastAsia="Times New Roman" w:hAnsi="Arial" w:cs="Arial"/>
          <w:sz w:val="18"/>
          <w:szCs w:val="18"/>
        </w:rPr>
        <w:softHyphen/>
        <w:t>зание на глубинное внутреннее единство культур, их взаимодейст</w:t>
      </w:r>
      <w:r w:rsidRPr="00E20F88">
        <w:rPr>
          <w:rFonts w:ascii="Arial" w:eastAsia="Times New Roman" w:hAnsi="Arial" w:cs="Arial"/>
          <w:sz w:val="18"/>
          <w:szCs w:val="18"/>
        </w:rPr>
        <w:softHyphen/>
        <w:t>вие, уже в древности захватившее обширные регионы; и не слу</w:t>
      </w:r>
      <w:r w:rsidRPr="00E20F88">
        <w:rPr>
          <w:rFonts w:ascii="Arial" w:eastAsia="Times New Roman" w:hAnsi="Arial" w:cs="Arial"/>
          <w:sz w:val="18"/>
          <w:szCs w:val="18"/>
        </w:rPr>
        <w:softHyphen/>
        <w:t>чайно в теософии, считающей себя универсальной религией, два главных знака-символа Христа — солнце и свастика (безусловно, этот знак имеет совсем иное означаемое, нежели то, которое возникло позднее). Таков второй комплекс значений, связанных с образом Бога Огня.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Однако Борхес не ограничивается этим. Многие годы посвятив</w:t>
      </w:r>
      <w:r w:rsidRPr="00E20F88">
        <w:rPr>
          <w:rFonts w:ascii="Arial" w:eastAsia="Times New Roman" w:hAnsi="Arial" w:cs="Arial"/>
          <w:sz w:val="18"/>
          <w:szCs w:val="18"/>
        </w:rPr>
        <w:softHyphen/>
        <w:t>ший изучению буддизма, писатель знал, что у Будды колесо сансары превращается в "колесо учения" — символ спасения от "кругов лаби</w:t>
      </w:r>
      <w:r w:rsidRPr="00E20F88">
        <w:rPr>
          <w:rFonts w:ascii="Arial" w:eastAsia="Times New Roman" w:hAnsi="Arial" w:cs="Arial"/>
          <w:sz w:val="18"/>
          <w:szCs w:val="18"/>
        </w:rPr>
        <w:softHyphen/>
        <w:t>ринта" для тех, кто сумеет вытащить из себя идею "я", стрелу-Вселенную, пробудиться от сна-жизни, обрести нирвану. По Борхесу нирвана — не исчезновение, а угасание ("поскольку имелось в виду пламя, говорилось об угасании" [61, с. 526]), переход в другое со</w:t>
      </w:r>
      <w:r w:rsidRPr="00E20F88">
        <w:rPr>
          <w:rFonts w:ascii="Arial" w:eastAsia="Times New Roman" w:hAnsi="Arial" w:cs="Arial"/>
          <w:sz w:val="18"/>
          <w:szCs w:val="18"/>
        </w:rPr>
        <w:softHyphen/>
        <w:t>стояние — инобытие. "Колесо учения" — как бы "спасительный круг" сознания в противовес "замкнутому кругу" сансары. У Борхеса оба этих значения совмещены в одном знаке: "круг". Фатальность и сво</w:t>
      </w:r>
      <w:r w:rsidRPr="00E20F88">
        <w:rPr>
          <w:rFonts w:ascii="Arial" w:eastAsia="Times New Roman" w:hAnsi="Arial" w:cs="Arial"/>
          <w:sz w:val="18"/>
          <w:szCs w:val="18"/>
        </w:rPr>
        <w:softHyphen/>
        <w:t>бода, безысходность и спасение, смерть и бессмертие — вот синтаг</w:t>
      </w:r>
      <w:r w:rsidRPr="00E20F88">
        <w:rPr>
          <w:rFonts w:ascii="Arial" w:eastAsia="Times New Roman" w:hAnsi="Arial" w:cs="Arial"/>
          <w:sz w:val="18"/>
          <w:szCs w:val="18"/>
        </w:rPr>
        <w:softHyphen/>
        <w:t>матический ряд взаимоисключающих друг друга, но оказывающихся примиренными парадигматических смыслов, которые заключает в се</w:t>
      </w:r>
      <w:r w:rsidRPr="00E20F88">
        <w:rPr>
          <w:rFonts w:ascii="Arial" w:eastAsia="Times New Roman" w:hAnsi="Arial" w:cs="Arial"/>
          <w:sz w:val="18"/>
          <w:szCs w:val="18"/>
        </w:rPr>
        <w:softHyphen/>
        <w:t>бе борхесовский знак.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Составная часть общего круга бытия — "круг развалин". Это — культурное пространство</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 его движении сквозь время. Оно испы</w:t>
      </w:r>
      <w:r w:rsidRPr="00E20F88">
        <w:rPr>
          <w:rFonts w:ascii="Arial" w:eastAsia="Times New Roman" w:hAnsi="Arial" w:cs="Arial"/>
          <w:sz w:val="18"/>
          <w:szCs w:val="18"/>
        </w:rPr>
        <w:softHyphen/>
        <w:t>тывает на себе неумолимое воздействие господствующих в мире сил, разрушительного хода времени. Но разрушение и уничтоже</w:t>
      </w:r>
      <w:r w:rsidRPr="00E20F88">
        <w:rPr>
          <w:rFonts w:ascii="Arial" w:eastAsia="Times New Roman" w:hAnsi="Arial" w:cs="Arial"/>
          <w:sz w:val="18"/>
          <w:szCs w:val="18"/>
        </w:rPr>
        <w:softHyphen/>
        <w:t>ние неотделимы здесь от воспроизводства культуры, ее способно</w:t>
      </w:r>
      <w:r w:rsidRPr="00E20F88">
        <w:rPr>
          <w:rFonts w:ascii="Arial" w:eastAsia="Times New Roman" w:hAnsi="Arial" w:cs="Arial"/>
          <w:sz w:val="18"/>
          <w:szCs w:val="18"/>
        </w:rPr>
        <w:softHyphen/>
        <w:t>сти одолевать гибельный огонь времени, продлеваясь — в слове, камне, полотне — в вечность. Замкнутый круг "жизни-майи" оказы</w:t>
      </w:r>
      <w:r w:rsidRPr="00E20F88">
        <w:rPr>
          <w:rFonts w:ascii="Arial" w:eastAsia="Times New Roman" w:hAnsi="Arial" w:cs="Arial"/>
          <w:sz w:val="18"/>
          <w:szCs w:val="18"/>
        </w:rPr>
        <w:softHyphen/>
        <w:t xml:space="preserve">вается одновременно и разомкнутым кругом прорыва в </w:t>
      </w:r>
      <w:r w:rsidRPr="00E20F88">
        <w:rPr>
          <w:rFonts w:ascii="Arial" w:eastAsia="Times New Roman" w:hAnsi="Arial" w:cs="Arial"/>
          <w:b/>
          <w:sz w:val="18"/>
          <w:szCs w:val="18"/>
        </w:rPr>
        <w:t>инобы</w:t>
      </w:r>
      <w:r w:rsidRPr="00E20F88">
        <w:rPr>
          <w:rFonts w:ascii="Arial" w:eastAsia="Times New Roman" w:hAnsi="Arial" w:cs="Arial"/>
          <w:b/>
          <w:sz w:val="18"/>
          <w:szCs w:val="18"/>
        </w:rPr>
        <w:softHyphen/>
        <w:t xml:space="preserve">тие </w:t>
      </w:r>
      <w:r w:rsidRPr="00E20F88">
        <w:rPr>
          <w:rFonts w:ascii="Arial" w:eastAsia="Times New Roman" w:hAnsi="Arial" w:cs="Arial"/>
          <w:sz w:val="18"/>
          <w:szCs w:val="18"/>
        </w:rPr>
        <w:t>(мир творчества), кругом спасения от иллюзорных ценностей и неумолимого бега времени. Вот почему Борхесу так дорога мысль Гомера, позднее перефразированная Малларме: все для книги. Эта мысль трактуется Борхесом расширительно: "... мы созданы для искусства, для памяти, для поэзии или, возможно, для забве</w:t>
      </w:r>
      <w:r w:rsidRPr="00E20F88">
        <w:rPr>
          <w:rFonts w:ascii="Arial" w:eastAsia="Times New Roman" w:hAnsi="Arial" w:cs="Arial"/>
          <w:sz w:val="18"/>
          <w:szCs w:val="18"/>
        </w:rPr>
        <w:softHyphen/>
        <w:t>ния. Однако что-то остается, и это что-то — история или поэзия, не столь и различные" [61, с. 471].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соответствии с борхесовской философией "эха" в культуре ру</w:t>
      </w:r>
      <w:r w:rsidRPr="00E20F88">
        <w:rPr>
          <w:rFonts w:ascii="Arial" w:eastAsia="Times New Roman" w:hAnsi="Arial" w:cs="Arial"/>
          <w:sz w:val="18"/>
          <w:szCs w:val="18"/>
        </w:rPr>
        <w:softHyphen/>
        <w:t>кописи/книги, порожденные божественным огнем творчества, бес</w:t>
      </w:r>
      <w:r w:rsidRPr="00E20F88">
        <w:rPr>
          <w:rFonts w:ascii="Arial" w:eastAsia="Times New Roman" w:hAnsi="Arial" w:cs="Arial"/>
          <w:sz w:val="18"/>
          <w:szCs w:val="18"/>
        </w:rPr>
        <w:softHyphen/>
        <w:t>смертны еще и потому, что продолжают так или иначе цитироваться в "снах" последующих поколений певцов. "Развалины" обживаются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"Круг Бахтина, круг Борхеса..." (с. 7), — обыгрывая полисемию, направляет нашу мысль Жолковский.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вновь и вновь, преемственность в развитии культуры служит средством ее сохранения и приращения. Так, </w:t>
      </w:r>
      <w:r w:rsidRPr="00E20F88">
        <w:rPr>
          <w:rFonts w:ascii="Arial" w:eastAsia="Times New Roman" w:hAnsi="Arial" w:cs="Arial"/>
          <w:sz w:val="18"/>
          <w:szCs w:val="18"/>
        </w:rPr>
        <w:lastRenderedPageBreak/>
        <w:t>в рассказе самого Борхеса, поми</w:t>
      </w:r>
      <w:r w:rsidRPr="00E20F88">
        <w:rPr>
          <w:rFonts w:ascii="Arial" w:eastAsia="Times New Roman" w:hAnsi="Arial" w:cs="Arial"/>
          <w:sz w:val="18"/>
          <w:szCs w:val="18"/>
        </w:rPr>
        <w:softHyphen/>
        <w:t>мо заимствования культурных знаков универсального характера, можно обнаружить "цитирование" моделей построения произведения, характерных для книг Льюиса Кэрролла "Алиса в стране чудес" и "Сильви и Бруно" ("где сны внутри снов множатся и разветвляются" [61, с. 508]) и Густава Майринка Толем" ("книге снов, растворяющих</w:t>
      </w:r>
      <w:r w:rsidRPr="00E20F88">
        <w:rPr>
          <w:rFonts w:ascii="Arial" w:eastAsia="Times New Roman" w:hAnsi="Arial" w:cs="Arial"/>
          <w:sz w:val="18"/>
          <w:szCs w:val="18"/>
        </w:rPr>
        <w:softHyphen/>
        <w:t>ся в других снах" [61, с. 508]). Цитацией из "Голема" является также образ первого, неудачного создания "сновидца" — глиняного Адама-Голема, в свою очередь восходящий к космогонии гностиков. Восточ</w:t>
      </w:r>
      <w:r w:rsidRPr="00E20F88">
        <w:rPr>
          <w:rFonts w:ascii="Arial" w:eastAsia="Times New Roman" w:hAnsi="Arial" w:cs="Arial"/>
          <w:sz w:val="18"/>
          <w:szCs w:val="18"/>
        </w:rPr>
        <w:softHyphen/>
        <w:t>ный колорит рассказа навеян не только чтением древнеиндийских источников, но и "Книгой джунглей" Редьярда Киплинга, откуда взят образ тигра как один из атрибутов Бога Огня. На него наложилось, однако, восприятие данного образа Уильямом Блейком и Гилбертом Китом Честертоном ("В знаменитых строках Блейка тигр — это пы</w:t>
      </w:r>
      <w:r w:rsidRPr="00E20F88">
        <w:rPr>
          <w:rFonts w:ascii="Arial" w:eastAsia="Times New Roman" w:hAnsi="Arial" w:cs="Arial"/>
          <w:sz w:val="18"/>
          <w:szCs w:val="18"/>
        </w:rPr>
        <w:softHyphen/>
        <w:t>лающий огонь и непреходящий архетип Зла: я же скорее согласен с Честертоном, который видит в нем символ изысканной мощи" [61, с. 571]). Профессор 3. обнаруживает в рассказе смазанную цитату из "Бури" Шекспира: "Он обладал всеми атрибутами реальности — ибо, в конце концов, не созданы ли мы из того же вещества, что и наши сны" (с.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"Проза" Жолковского также вся пронизана "памятью" культу</w:t>
      </w:r>
      <w:r w:rsidRPr="00E20F88">
        <w:rPr>
          <w:rFonts w:ascii="Arial" w:eastAsia="Times New Roman" w:hAnsi="Arial" w:cs="Arial"/>
          <w:sz w:val="18"/>
          <w:szCs w:val="18"/>
        </w:rPr>
        <w:softHyphen/>
        <w:t>ры. В ней нетрудно обнаружить перекодированные пушкинские ("Ай да Борхес, ай да сукин сын!", с. 12; "пальцы сами потянулись к перу и бумаге", с. 12), лермонтовскую ("безжалостно возвра</w:t>
      </w:r>
      <w:r w:rsidRPr="00E20F88">
        <w:rPr>
          <w:rFonts w:ascii="Arial" w:eastAsia="Times New Roman" w:hAnsi="Arial" w:cs="Arial"/>
          <w:sz w:val="18"/>
          <w:szCs w:val="18"/>
        </w:rPr>
        <w:softHyphen/>
        <w:t xml:space="preserve">щенного к скучным звукам земли профессора", с. 12), герценовскую ("Готовый к любому исходу борьбы между поэзией и правдой, былым и думами...", с. 11), пастернаковскую ("рассудил, что теперь идет другая драма", с. 12), мандельштамовскую ("оставив лишь немного пепла и легкую струйку дыма", с. 12) и другие цитаты. Наиболее обширно цитируются в "прозе" </w:t>
      </w:r>
      <w:r w:rsidRPr="00E20F88">
        <w:rPr>
          <w:rFonts w:ascii="Arial" w:eastAsia="Times New Roman" w:hAnsi="Arial" w:cs="Arial"/>
          <w:sz w:val="18"/>
          <w:szCs w:val="18"/>
          <w:lang w:val="en-US"/>
        </w:rPr>
        <w:t>ficciones</w:t>
      </w:r>
      <w:r w:rsidRPr="00E20F88">
        <w:rPr>
          <w:rFonts w:ascii="Arial" w:eastAsia="Times New Roman" w:hAnsi="Arial" w:cs="Arial"/>
          <w:sz w:val="18"/>
          <w:szCs w:val="18"/>
        </w:rPr>
        <w:t xml:space="preserve"> Борхеса. Эсте</w:t>
      </w:r>
      <w:r w:rsidRPr="00E20F88">
        <w:rPr>
          <w:rFonts w:ascii="Arial" w:eastAsia="Times New Roman" w:hAnsi="Arial" w:cs="Arial"/>
          <w:sz w:val="18"/>
          <w:szCs w:val="18"/>
        </w:rPr>
        <w:softHyphen/>
        <w:t>тика симулякров и позволяет беспредельно расширить простран</w:t>
      </w:r>
      <w:r w:rsidRPr="00E20F88">
        <w:rPr>
          <w:rFonts w:ascii="Arial" w:eastAsia="Times New Roman" w:hAnsi="Arial" w:cs="Arial"/>
          <w:sz w:val="18"/>
          <w:szCs w:val="18"/>
        </w:rPr>
        <w:softHyphen/>
        <w:t>ство рассказа, отсылает в различные концы мира-текста, выводит в сферу культурологии.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Постструктуралистско-постмодернистские идеи и концепции, "перепроверяемые" Жолковским, оказываются объектом деконструк</w:t>
      </w:r>
      <w:r w:rsidRPr="00E20F88">
        <w:rPr>
          <w:rFonts w:ascii="Arial" w:eastAsia="Times New Roman" w:hAnsi="Arial" w:cs="Arial"/>
          <w:sz w:val="18"/>
          <w:szCs w:val="18"/>
        </w:rPr>
        <w:softHyphen/>
        <w:t>ции в созданной писателем "прозе". Литературоведение и литература соединены здесь нераздельно.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 этом Жолковский идет по пути, проложенному известным итальянским ученым-семиотиком и писателем Умберто Эко. В его хре</w:t>
      </w:r>
      <w:r w:rsidRPr="00E20F88">
        <w:rPr>
          <w:rFonts w:ascii="Arial" w:eastAsia="Times New Roman" w:hAnsi="Arial" w:cs="Arial"/>
          <w:sz w:val="18"/>
          <w:szCs w:val="18"/>
        </w:rPr>
        <w:softHyphen/>
        <w:t>стоматийно-постмодернистском романе "Имя розы" преломлены ос</w:t>
      </w:r>
      <w:r w:rsidRPr="00E20F88">
        <w:rPr>
          <w:rFonts w:ascii="Arial" w:eastAsia="Times New Roman" w:hAnsi="Arial" w:cs="Arial"/>
          <w:sz w:val="18"/>
          <w:szCs w:val="18"/>
        </w:rPr>
        <w:softHyphen/>
        <w:t>новополагающие положения семиотики, постмодернистской культуро</w:t>
      </w:r>
      <w:r w:rsidRPr="00E20F88">
        <w:rPr>
          <w:rFonts w:ascii="Arial" w:eastAsia="Times New Roman" w:hAnsi="Arial" w:cs="Arial"/>
          <w:sz w:val="18"/>
          <w:szCs w:val="18"/>
        </w:rPr>
        <w:softHyphen/>
        <w:t>логии. Жолковский указывает на свое знакомство с романом Эко, комедийно обыгрывая его название. "Имя эха" — таков один из пер</w:t>
      </w:r>
      <w:r w:rsidRPr="00E20F88">
        <w:rPr>
          <w:rFonts w:ascii="Arial" w:eastAsia="Times New Roman" w:hAnsi="Arial" w:cs="Arial"/>
          <w:sz w:val="18"/>
          <w:szCs w:val="18"/>
        </w:rPr>
        <w:softHyphen/>
        <w:t>воначальных вариантов заглавия собственной "прозы" писателя. Во-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509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первых, слова "эха" и "Эко" рифмуются, так что в шутливом на</w:t>
      </w:r>
      <w:r w:rsidRPr="00E20F88">
        <w:rPr>
          <w:rFonts w:ascii="Arial" w:eastAsia="Times New Roman" w:hAnsi="Arial" w:cs="Arial"/>
          <w:sz w:val="18"/>
          <w:szCs w:val="18"/>
        </w:rPr>
        <w:softHyphen/>
        <w:t>звании проступает фамилия автора "Имени розы". Во-вторых, данное название представляет собой контаминацию из первого слова названия романа Эко и второго слова понятия "философия "эха" в культуре", утвердившегося благодаря культурологическим увлечениям Борхеса. Жолковский, таким образом, сближает Бор</w:t>
      </w:r>
      <w:r w:rsidRPr="00E20F88">
        <w:rPr>
          <w:rFonts w:ascii="Arial" w:eastAsia="Times New Roman" w:hAnsi="Arial" w:cs="Arial"/>
          <w:sz w:val="18"/>
          <w:szCs w:val="18"/>
        </w:rPr>
        <w:softHyphen/>
        <w:t>хеса и Эко, намекая на то, что философия "эха" нашла свое вы</w:t>
      </w:r>
      <w:r w:rsidRPr="00E20F88">
        <w:rPr>
          <w:rFonts w:ascii="Arial" w:eastAsia="Times New Roman" w:hAnsi="Arial" w:cs="Arial"/>
          <w:sz w:val="18"/>
          <w:szCs w:val="18"/>
        </w:rPr>
        <w:softHyphen/>
        <w:t>ражение и в романе Эко, где, помимо всего прочего, именем Борхеса — Хорхе назван один из персонажей. Кроме того, "эхо-комнате" уподобляет себя Барт в эссе "Ролан Барт о Ролане Бар</w:t>
      </w:r>
      <w:r w:rsidRPr="00E20F88">
        <w:rPr>
          <w:rFonts w:ascii="Arial" w:eastAsia="Times New Roman" w:hAnsi="Arial" w:cs="Arial"/>
          <w:sz w:val="18"/>
          <w:szCs w:val="18"/>
        </w:rPr>
        <w:softHyphen/>
        <w:t>те". Барт и Эко сближаются как ученые, принадлежащие к числу основоположников постструктурализма. Следовательно, в одном слове осуществляется пересечение нескольких смыслов. "Имя эха" у Жолковского — постструктурализм, постмодернизм.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Жолковский придает своему произведению характер тоталь</w:t>
      </w:r>
      <w:r w:rsidRPr="00E20F88">
        <w:rPr>
          <w:rFonts w:ascii="Arial" w:eastAsia="Times New Roman" w:hAnsi="Arial" w:cs="Arial"/>
          <w:sz w:val="18"/>
          <w:szCs w:val="18"/>
        </w:rPr>
        <w:softHyphen/>
        <w:t>ного иронизирования и самоиронизирования, пародирования и самопародирования. Георгий Косиков замечает: "Иронический дискурс есть дискурс превосходства, предполагающий внепо-ложность всему, что он объективирует" [217, с. 295]. Автор иро</w:t>
      </w:r>
      <w:r w:rsidRPr="00E20F88">
        <w:rPr>
          <w:rFonts w:ascii="Arial" w:eastAsia="Times New Roman" w:hAnsi="Arial" w:cs="Arial"/>
          <w:sz w:val="18"/>
          <w:szCs w:val="18"/>
        </w:rPr>
        <w:softHyphen/>
        <w:t>низирует по адресу профессора 3., профессор 3. иронизирует по адресу Борхеса и Барта (не говоря уже о творцах массовой культуры), но точно так же — над самим собой. Достаточно вспомнить один из вариантов заглавия рассказа, изобретаемый профессором 3.: "Борхес в стакане воды". В таком ироническом названии явственно проступает аналогия с метафорой "буря в стакане воды", т. е. содержится, мягко говоря, сдержанная оцен</w:t>
      </w:r>
      <w:r w:rsidRPr="00E20F88">
        <w:rPr>
          <w:rFonts w:ascii="Arial" w:eastAsia="Times New Roman" w:hAnsi="Arial" w:cs="Arial"/>
          <w:sz w:val="18"/>
          <w:szCs w:val="18"/>
        </w:rPr>
        <w:softHyphen/>
        <w:t>ка написанного. Однако "буря в стакане воды" — хотя и иро</w:t>
      </w:r>
      <w:r w:rsidRPr="00E20F88">
        <w:rPr>
          <w:rFonts w:ascii="Arial" w:eastAsia="Times New Roman" w:hAnsi="Arial" w:cs="Arial"/>
          <w:sz w:val="18"/>
          <w:szCs w:val="18"/>
        </w:rPr>
        <w:softHyphen/>
        <w:t>нично, но серьезно, а "Борхес в стакане воды" — настолько аб</w:t>
      </w:r>
      <w:r w:rsidRPr="00E20F88">
        <w:rPr>
          <w:rFonts w:ascii="Arial" w:eastAsia="Times New Roman" w:hAnsi="Arial" w:cs="Arial"/>
          <w:sz w:val="18"/>
          <w:szCs w:val="18"/>
        </w:rPr>
        <w:softHyphen/>
        <w:t>сурдно, что только смешно.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 не отказывает себе в удовольствии пошутить, поострить, поиграть со словом ("Э. Диппа", "Город Ангелов" — "Лос-Анджелес"). Свои филологически-культурологические открытия он хочет преподнести в непринужденной, увлекательной форме, стес</w:t>
      </w:r>
      <w:r w:rsidRPr="00E20F88">
        <w:rPr>
          <w:rFonts w:ascii="Arial" w:eastAsia="Times New Roman" w:hAnsi="Arial" w:cs="Arial"/>
          <w:sz w:val="18"/>
          <w:szCs w:val="18"/>
        </w:rPr>
        <w:softHyphen/>
        <w:t>няется быть доктральным, надуто-самодовольным, защищается са</w:t>
      </w:r>
      <w:r w:rsidRPr="00E20F88">
        <w:rPr>
          <w:rFonts w:ascii="Arial" w:eastAsia="Times New Roman" w:hAnsi="Arial" w:cs="Arial"/>
          <w:sz w:val="18"/>
          <w:szCs w:val="18"/>
        </w:rPr>
        <w:softHyphen/>
        <w:t>моиронией. Ирония писателя — легкая, изящная, "то уходящая в глубь текста, едва мерцающая, то всплывающая на поверхность, чтобы кольнуть, будто кончиком рапиры. Ирония и игра Жолков</w:t>
      </w:r>
      <w:r w:rsidRPr="00E20F88">
        <w:rPr>
          <w:rFonts w:ascii="Arial" w:eastAsia="Times New Roman" w:hAnsi="Arial" w:cs="Arial"/>
          <w:sz w:val="18"/>
          <w:szCs w:val="18"/>
        </w:rPr>
        <w:softHyphen/>
        <w:t>ского как бы создают ауру, защищающую рассказ от той невыно</w:t>
      </w:r>
      <w:r w:rsidRPr="00E20F88">
        <w:rPr>
          <w:rFonts w:ascii="Arial" w:eastAsia="Times New Roman" w:hAnsi="Arial" w:cs="Arial"/>
          <w:sz w:val="18"/>
          <w:szCs w:val="18"/>
        </w:rPr>
        <w:softHyphen/>
        <w:t xml:space="preserve">симой "серьезности" (дидактичности, философии "общих мест"), которой перекормлена русская литература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не говоря уже о литературоведении. Они способствуют адогматизации сознания читателя не в каком-то конкретном вопросе, а в отношении к ми</w:t>
      </w:r>
      <w:r w:rsidRPr="00E20F88">
        <w:rPr>
          <w:rFonts w:ascii="Arial" w:eastAsia="Times New Roman" w:hAnsi="Arial" w:cs="Arial"/>
          <w:sz w:val="18"/>
          <w:szCs w:val="18"/>
        </w:rPr>
        <w:softHyphen/>
        <w:t>ру в целом, "размягчают" окаменевшие смыслы-догмы, делают ум более гибким и мобильным, вовлекают читателей внутрь художест</w:t>
      </w:r>
      <w:r w:rsidRPr="00E20F88">
        <w:rPr>
          <w:rFonts w:ascii="Arial" w:eastAsia="Times New Roman" w:hAnsi="Arial" w:cs="Arial"/>
          <w:sz w:val="18"/>
          <w:szCs w:val="18"/>
        </w:rPr>
        <w:softHyphen/>
        <w:t>венного текста как полноправных его участников. Множествен-</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ность смыслов, будто сеть, переплетающихся в "прозе" между со</w:t>
      </w:r>
      <w:r w:rsidRPr="00E20F88">
        <w:rPr>
          <w:rFonts w:ascii="Arial" w:eastAsia="Times New Roman" w:hAnsi="Arial" w:cs="Arial"/>
          <w:sz w:val="18"/>
          <w:szCs w:val="18"/>
        </w:rPr>
        <w:softHyphen/>
        <w:t>бой, делает ее открытой для каждого нового потенциального "соавтора".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Вслед за Абрамом Терцем Жолковский осваивал возможности, открываемые литературой-литературоведением, вводил в произведе</w:t>
      </w:r>
      <w:r w:rsidRPr="00E20F88">
        <w:rPr>
          <w:rFonts w:ascii="Arial" w:eastAsia="Times New Roman" w:hAnsi="Arial" w:cs="Arial"/>
          <w:sz w:val="18"/>
          <w:szCs w:val="18"/>
        </w:rPr>
        <w:softHyphen/>
        <w:t>ния постструктуралистский дискурс.</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195" w:name="_Toc15693536"/>
      <w:bookmarkStart w:id="196" w:name="_Toc15730493"/>
      <w:r w:rsidRPr="00E20F88">
        <w:rPr>
          <w:rFonts w:ascii="Arial" w:eastAsia="Times New Roman" w:hAnsi="Arial" w:cs="Times New Roman"/>
          <w:b/>
          <w:bCs/>
          <w:color w:val="FF6600"/>
          <w:sz w:val="24"/>
          <w:szCs w:val="14"/>
        </w:rPr>
        <w:t>Русский экологический постмодернизм: роман Андрея Битова "Оглашенные"</w:t>
      </w:r>
      <w:bookmarkEnd w:id="195"/>
      <w:bookmarkEnd w:id="19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Позднее, чем за рубежом, появился в русской литературе эколо</w:t>
      </w:r>
      <w:r w:rsidRPr="00E20F88">
        <w:rPr>
          <w:rFonts w:ascii="Arial" w:eastAsia="Times New Roman" w:hAnsi="Arial" w:cs="Arial"/>
          <w:sz w:val="18"/>
          <w:szCs w:val="18"/>
        </w:rPr>
        <w:softHyphen/>
        <w:t>гический постмодернизм. Его возникновение связано с поисками по</w:t>
      </w:r>
      <w:r w:rsidRPr="00E20F88">
        <w:rPr>
          <w:rFonts w:ascii="Arial" w:eastAsia="Times New Roman" w:hAnsi="Arial" w:cs="Arial"/>
          <w:sz w:val="18"/>
          <w:szCs w:val="18"/>
        </w:rPr>
        <w:softHyphen/>
        <w:t>зитивной модели существования человечества, становлением экологи</w:t>
      </w:r>
      <w:r w:rsidRPr="00E20F88">
        <w:rPr>
          <w:rFonts w:ascii="Arial" w:eastAsia="Times New Roman" w:hAnsi="Arial" w:cs="Arial"/>
          <w:sz w:val="18"/>
          <w:szCs w:val="18"/>
        </w:rPr>
        <w:softHyphen/>
      </w:r>
      <w:r w:rsidRPr="00E20F88">
        <w:rPr>
          <w:rFonts w:ascii="Arial" w:eastAsia="Times New Roman" w:hAnsi="Arial" w:cs="Arial"/>
          <w:sz w:val="18"/>
          <w:szCs w:val="18"/>
        </w:rPr>
        <w:lastRenderedPageBreak/>
        <w:t>ческой эстетики. "Экологическая эстетика своими специфическими средствами исследует глобальную проблему взаимосвязей человека и природы в контексте культуры. Современный этап ее развития выхо</w:t>
      </w:r>
      <w:r w:rsidRPr="00E20F88">
        <w:rPr>
          <w:rFonts w:ascii="Arial" w:eastAsia="Times New Roman" w:hAnsi="Arial" w:cs="Arial"/>
          <w:sz w:val="18"/>
          <w:szCs w:val="18"/>
        </w:rPr>
        <w:softHyphen/>
        <w:t>дит далеко за рамки традиционного рассмотрения темы природы в искусстве и связан, прежде всего, с попытками построения концепту</w:t>
      </w:r>
      <w:r w:rsidRPr="00E20F88">
        <w:rPr>
          <w:rFonts w:ascii="Arial" w:eastAsia="Times New Roman" w:hAnsi="Arial" w:cs="Arial"/>
          <w:sz w:val="18"/>
          <w:szCs w:val="18"/>
        </w:rPr>
        <w:softHyphen/>
        <w:t>альной философской модели эстетики природы" [283, с. 200]. Трак</w:t>
      </w:r>
      <w:r w:rsidRPr="00E20F88">
        <w:rPr>
          <w:rFonts w:ascii="Arial" w:eastAsia="Times New Roman" w:hAnsi="Arial" w:cs="Arial"/>
          <w:sz w:val="18"/>
          <w:szCs w:val="18"/>
        </w:rPr>
        <w:softHyphen/>
        <w:t>товка окружающей среды как эстетического объекта — центральное положение "экологов".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Первое произведение русского экологического постмодернизма — роман Андрея Битова "Оглашенные".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 Роман-странствие</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"Оглашенные" создавался на протяжении два</w:t>
      </w:r>
      <w:r w:rsidRPr="00E20F88">
        <w:rPr>
          <w:rFonts w:ascii="Arial" w:eastAsia="Times New Roman" w:hAnsi="Arial" w:cs="Arial"/>
          <w:sz w:val="18"/>
          <w:szCs w:val="18"/>
        </w:rPr>
        <w:softHyphen/>
        <w:t>дцати шести лет (1969—1995), отдельные его части появлялись в печа</w:t>
      </w:r>
      <w:r w:rsidRPr="00E20F88">
        <w:rPr>
          <w:rFonts w:ascii="Arial" w:eastAsia="Times New Roman" w:hAnsi="Arial" w:cs="Arial"/>
          <w:sz w:val="18"/>
          <w:szCs w:val="18"/>
        </w:rPr>
        <w:softHyphen/>
        <w:t>ти. Но лишь в окончательном виде текст со всей определенностью обнаружил свою постмодернистскую принадлежность. Книга состоит из двух основных частей. В первую входят две повести Битова — "Птицы, или Оглашение человека", "Человек в пейзаже" и роман "Ожидание обезьян", вторая представляет собой интерпретации би-товской трилогии, рассуждения о поднимаемых в ней проблемах, принадлежащие Автору, Герою, Критику, Переводчику, Литературо</w:t>
      </w:r>
      <w:r w:rsidRPr="00E20F88">
        <w:rPr>
          <w:rFonts w:ascii="Arial" w:eastAsia="Times New Roman" w:hAnsi="Arial" w:cs="Arial"/>
          <w:sz w:val="18"/>
          <w:szCs w:val="18"/>
        </w:rPr>
        <w:softHyphen/>
        <w:t>веду, Богослову, Экологу, Кентавристу, Эсхатологу, Ребенку, Физику, Компьютеру, Композитору, Архитектору, Психиатру.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отличие от Галковского Битов не имитирует рецензии, а в со</w:t>
      </w:r>
      <w:r w:rsidRPr="00E20F88">
        <w:rPr>
          <w:rFonts w:ascii="Arial" w:eastAsia="Times New Roman" w:hAnsi="Arial" w:cs="Arial"/>
          <w:sz w:val="18"/>
          <w:szCs w:val="18"/>
        </w:rPr>
        <w:softHyphen/>
        <w:t>кращенном виде приводит публикации, принадлежащие реальным людям", либо интерпретации, специально подготовленные для полного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Имеется в виду прежде всего духовное странничество.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Льву Аннинскому, Владимиру Бондаренко, Вячеславу Курицыну, Наталье Ива</w:t>
      </w:r>
      <w:r w:rsidRPr="00E20F88">
        <w:rPr>
          <w:rFonts w:ascii="Arial" w:eastAsia="Times New Roman" w:hAnsi="Arial" w:cs="Arial"/>
          <w:sz w:val="18"/>
          <w:szCs w:val="14"/>
        </w:rPr>
        <w:softHyphen/>
        <w:t>новой, Андрею Немзеру, Дмитрию Бавильскому, Джону Банвиллю, Кристиану Кэрилу, Д. М. Томасу, Бруку Аллену.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4"/>
        </w:rPr>
        <w:t>Включение в текст романа рецензий, посвященных только "Ожиданию обезьян", представляется неоправданным, ибо, оказываясь лишь частью "Оглашенных", роман начинает звучать по-новому.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издания романа опять-таки реальными людьми</w:t>
      </w:r>
      <w:r w:rsidRPr="00E20F88">
        <w:rPr>
          <w:rFonts w:ascii="Arial" w:eastAsia="Times New Roman" w:hAnsi="Arial" w:cs="Arial"/>
          <w:color w:val="FF0000"/>
          <w:sz w:val="18"/>
          <w:szCs w:val="18"/>
        </w:rPr>
        <w:t>*</w:t>
      </w:r>
      <w:r w:rsidRPr="00E20F88">
        <w:rPr>
          <w:rFonts w:ascii="Arial" w:eastAsia="Times New Roman" w:hAnsi="Arial" w:cs="Arial"/>
          <w:sz w:val="18"/>
          <w:szCs w:val="18"/>
        </w:rPr>
        <w:t>. Это новый способ стирания границ между литературой и другими областями знания. "Соавторы" не только комментируют битовскую прозу, но и дополня</w:t>
      </w:r>
      <w:r w:rsidRPr="00E20F88">
        <w:rPr>
          <w:rFonts w:ascii="Arial" w:eastAsia="Times New Roman" w:hAnsi="Arial" w:cs="Arial"/>
          <w:sz w:val="18"/>
          <w:szCs w:val="18"/>
        </w:rPr>
        <w:softHyphen/>
        <w:t>ют и углубляют ее, выводят на иные уровни осмысления рассматри</w:t>
      </w:r>
      <w:r w:rsidRPr="00E20F88">
        <w:rPr>
          <w:rFonts w:ascii="Arial" w:eastAsia="Times New Roman" w:hAnsi="Arial" w:cs="Arial"/>
          <w:sz w:val="18"/>
          <w:szCs w:val="18"/>
        </w:rPr>
        <w:softHyphen/>
        <w:t>ваемых проблем.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Оставлена пустая страница и для Читателя, которого как бы под</w:t>
      </w:r>
      <w:r w:rsidRPr="00E20F88">
        <w:rPr>
          <w:rFonts w:ascii="Arial" w:eastAsia="Times New Roman" w:hAnsi="Arial" w:cs="Arial"/>
          <w:sz w:val="18"/>
          <w:szCs w:val="18"/>
        </w:rPr>
        <w:softHyphen/>
        <w:t>талкивают вписать о книге собственное мнение</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Роман включает также "Краткое послесловие, или Запоздалый эпиграф", список "Действующих лиц и исполнителей", Таблицу амби</w:t>
      </w:r>
      <w:r w:rsidRPr="00E20F88">
        <w:rPr>
          <w:rFonts w:ascii="Arial" w:eastAsia="Times New Roman" w:hAnsi="Arial" w:cs="Arial"/>
          <w:sz w:val="18"/>
          <w:szCs w:val="18"/>
        </w:rPr>
        <w:softHyphen/>
        <w:t>ций"; составной его частью являются рисунки "митьков" Ольги и Алек</w:t>
      </w:r>
      <w:r w:rsidRPr="00E20F88">
        <w:rPr>
          <w:rFonts w:ascii="Arial" w:eastAsia="Times New Roman" w:hAnsi="Arial" w:cs="Arial"/>
          <w:sz w:val="18"/>
          <w:szCs w:val="18"/>
        </w:rPr>
        <w:softHyphen/>
        <w:t>сандра Флоренских, графика Резо Габриадзе, работы Левана Габри-адзе, Артема Гордеева, Михаила Пекло. "Краткое послесловие" — это монтаж цитат, которые воспроизводят разные точки зрения на чело</w:t>
      </w:r>
      <w:r w:rsidRPr="00E20F88">
        <w:rPr>
          <w:rFonts w:ascii="Arial" w:eastAsia="Times New Roman" w:hAnsi="Arial" w:cs="Arial"/>
          <w:sz w:val="18"/>
          <w:szCs w:val="18"/>
        </w:rPr>
        <w:softHyphen/>
        <w:t>века. Из списка "Действующих лиц..." можно получить более конкре</w:t>
      </w:r>
      <w:r w:rsidRPr="00E20F88">
        <w:rPr>
          <w:rFonts w:ascii="Arial" w:eastAsia="Times New Roman" w:hAnsi="Arial" w:cs="Arial"/>
          <w:sz w:val="18"/>
          <w:szCs w:val="18"/>
        </w:rPr>
        <w:softHyphen/>
        <w:t>тизированное представление о "соавторах" Битова. Таблица амби</w:t>
      </w:r>
      <w:r w:rsidRPr="00E20F88">
        <w:rPr>
          <w:rFonts w:ascii="Arial" w:eastAsia="Times New Roman" w:hAnsi="Arial" w:cs="Arial"/>
          <w:sz w:val="18"/>
          <w:szCs w:val="18"/>
        </w:rPr>
        <w:softHyphen/>
        <w:t>ций" — иронический комментарий имен собственных, встречающихся в трилогии.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Помимо общепринятого последовательного способа чтения, писа</w:t>
      </w:r>
      <w:r w:rsidRPr="00E20F88">
        <w:rPr>
          <w:rFonts w:ascii="Arial" w:eastAsia="Times New Roman" w:hAnsi="Arial" w:cs="Arial"/>
          <w:sz w:val="18"/>
          <w:szCs w:val="18"/>
        </w:rPr>
        <w:softHyphen/>
        <w:t>тель в духе постмодернистской игры предлагает еще 22 "с лишним" способа чтения, нацеливая на нелинейный подход к произведению, восприятие его смысловой множественности.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 двух первых повестях "Оглашенных" сохраняется иллюзия "всё, как в жизни", в третьем произведении Битов обнажает "технологию" создания художественных образов. Мало того, что автор раздвоен, причем </w:t>
      </w:r>
      <w:r w:rsidRPr="00E20F88">
        <w:rPr>
          <w:rFonts w:ascii="Arial" w:eastAsia="Times New Roman" w:hAnsi="Arial" w:cs="Arial"/>
          <w:iCs/>
          <w:sz w:val="18"/>
          <w:szCs w:val="18"/>
        </w:rPr>
        <w:t xml:space="preserve">Я и Он </w:t>
      </w:r>
      <w:r w:rsidRPr="00E20F88">
        <w:rPr>
          <w:rFonts w:ascii="Arial" w:eastAsia="Times New Roman" w:hAnsi="Arial" w:cs="Arial"/>
          <w:sz w:val="18"/>
          <w:szCs w:val="18"/>
        </w:rPr>
        <w:t>пребывают между собой в конфликтных отношениях</w:t>
      </w:r>
      <w:r w:rsidRPr="00E20F88">
        <w:rPr>
          <w:rFonts w:ascii="Arial" w:eastAsia="Times New Roman" w:hAnsi="Arial" w:cs="Arial"/>
          <w:color w:val="FF0000"/>
          <w:sz w:val="18"/>
          <w:szCs w:val="18"/>
        </w:rPr>
        <w:t>***</w:t>
      </w:r>
      <w:r w:rsidRPr="00E20F88">
        <w:rPr>
          <w:rFonts w:ascii="Arial" w:eastAsia="Times New Roman" w:hAnsi="Arial" w:cs="Arial"/>
          <w:sz w:val="18"/>
          <w:szCs w:val="18"/>
        </w:rPr>
        <w:t>, он еще и "расчетверен": сводит воедино героев "Птиц" и "Человека в пейзаже" Д. Д. (Доктора Д.) и П. П. (Павла Петровича), т. е. свои ипо</w:t>
      </w:r>
      <w:r w:rsidRPr="00E20F88">
        <w:rPr>
          <w:rFonts w:ascii="Arial" w:eastAsia="Times New Roman" w:hAnsi="Arial" w:cs="Arial"/>
          <w:sz w:val="18"/>
          <w:szCs w:val="18"/>
        </w:rPr>
        <w:softHyphen/>
        <w:t>стаси "ученого"/"Фауста" и "художника"/"Мефистофеля", которые могут меняться ролями.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Важные наблюдения, касающиеся особенностей воссоздания в романе "я" Битова, сделаны Борисом Авериным.</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97" w:name="_Toc15693537"/>
      <w:bookmarkStart w:id="198" w:name="_Toc15730494"/>
      <w:r w:rsidRPr="00E20F88">
        <w:rPr>
          <w:rFonts w:ascii="Arial" w:eastAsia="Times New Roman" w:hAnsi="Arial" w:cs="Arial"/>
          <w:b/>
          <w:bCs/>
          <w:color w:val="808000"/>
          <w:sz w:val="26"/>
          <w:szCs w:val="26"/>
        </w:rPr>
        <w:t>Интерпретация   Бориса  Аверина</w:t>
      </w:r>
      <w:r w:rsidRPr="00E20F88">
        <w:rPr>
          <w:rFonts w:ascii="Arial" w:eastAsia="Times New Roman" w:hAnsi="Arial" w:cs="Arial"/>
          <w:b/>
          <w:bCs/>
          <w:color w:val="FF0000"/>
          <w:sz w:val="26"/>
          <w:szCs w:val="26"/>
        </w:rPr>
        <w:t>***</w:t>
      </w:r>
      <w:r w:rsidRPr="00E20F88">
        <w:rPr>
          <w:rFonts w:ascii="Arial" w:eastAsia="Times New Roman" w:hAnsi="Arial" w:cs="Arial"/>
          <w:b/>
          <w:bCs/>
          <w:color w:val="808000"/>
          <w:sz w:val="26"/>
          <w:szCs w:val="26"/>
        </w:rPr>
        <w:t xml:space="preserve"> </w:t>
      </w:r>
      <w:r w:rsidRPr="00E20F88">
        <w:rPr>
          <w:rFonts w:ascii="Arial" w:eastAsia="Times New Roman" w:hAnsi="Arial" w:cs="Arial"/>
          <w:b/>
          <w:bCs/>
          <w:color w:val="FF0000"/>
          <w:sz w:val="26"/>
          <w:szCs w:val="26"/>
        </w:rPr>
        <w:t>*</w:t>
      </w:r>
      <w:bookmarkEnd w:id="197"/>
      <w:bookmarkEnd w:id="19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Роман "Оглашенные" похож на естественно, т. е. как бы незави</w:t>
      </w:r>
      <w:r w:rsidRPr="00E20F88">
        <w:rPr>
          <w:rFonts w:ascii="Arial" w:eastAsia="Times New Roman" w:hAnsi="Arial" w:cs="Arial"/>
          <w:sz w:val="18"/>
          <w:szCs w:val="18"/>
        </w:rPr>
        <w:softHyphen/>
        <w:t>симо от воли автора, сложившуюся автобиографическую трилогию. Это особая разновидность автобиографической прозы, которую можно определить таким не совсем понятным словом, как исповедь.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Виктором Дольником, Борисом Авериным, Олесей Николаевой, Петром Кожев</w:t>
      </w:r>
      <w:r w:rsidRPr="00E20F88">
        <w:rPr>
          <w:rFonts w:ascii="Arial" w:eastAsia="Times New Roman" w:hAnsi="Arial" w:cs="Arial"/>
          <w:sz w:val="18"/>
          <w:szCs w:val="15"/>
        </w:rPr>
        <w:softHyphen/>
        <w:t>никовым, Даниилом Даниным, Михаилом Пекло, Андреем Бычковым, Владимиром Бе-линковичем, Гия Канчели, Ольгой и Александром Флоренскими, Александром Великановым, Иосифом Гурвичем.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Воспользуемся этим предложением.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Я </w:t>
      </w:r>
      <w:r w:rsidRPr="00E20F88">
        <w:rPr>
          <w:rFonts w:ascii="Arial" w:eastAsia="Times New Roman" w:hAnsi="Arial" w:cs="Arial"/>
          <w:sz w:val="18"/>
          <w:szCs w:val="15"/>
        </w:rPr>
        <w:t xml:space="preserve">в данном случае олицетворяет сознание, </w:t>
      </w:r>
      <w:r w:rsidRPr="00E20F88">
        <w:rPr>
          <w:rFonts w:ascii="Arial" w:eastAsia="Times New Roman" w:hAnsi="Arial" w:cs="Arial"/>
          <w:iCs/>
          <w:sz w:val="18"/>
          <w:szCs w:val="15"/>
        </w:rPr>
        <w:t xml:space="preserve">Он — </w:t>
      </w:r>
      <w:r w:rsidRPr="00E20F88">
        <w:rPr>
          <w:rFonts w:ascii="Arial" w:eastAsia="Times New Roman" w:hAnsi="Arial" w:cs="Arial"/>
          <w:sz w:val="18"/>
          <w:szCs w:val="15"/>
        </w:rPr>
        <w:t xml:space="preserve">сферу чувств и инстинктов.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Cs/>
          <w:sz w:val="18"/>
          <w:szCs w:val="15"/>
        </w:rPr>
        <w:t xml:space="preserve">Аверин Б. </w:t>
      </w:r>
      <w:r w:rsidRPr="00E20F88">
        <w:rPr>
          <w:rFonts w:ascii="Arial" w:eastAsia="Times New Roman" w:hAnsi="Arial" w:cs="Arial"/>
          <w:sz w:val="18"/>
          <w:szCs w:val="15"/>
        </w:rPr>
        <w:t>(Литературовед). Исповедь А. Г. Битова в трех частях // Би</w:t>
      </w:r>
      <w:r w:rsidRPr="00E20F88">
        <w:rPr>
          <w:rFonts w:ascii="Arial" w:eastAsia="Times New Roman" w:hAnsi="Arial" w:cs="Arial"/>
          <w:sz w:val="18"/>
          <w:szCs w:val="15"/>
        </w:rPr>
        <w:softHyphen/>
        <w:t>тов А. Оглашенные: Роман-странствие. — Спб.: Изд-во И. Лимбаха, 1995.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Исповедь преследует несколько целей, противоречащих друг другу. Естественно и очевидно исповедь связана с покаянием и, следова</w:t>
      </w:r>
      <w:r w:rsidRPr="00E20F88">
        <w:rPr>
          <w:rFonts w:ascii="Arial" w:eastAsia="Times New Roman" w:hAnsi="Arial" w:cs="Arial"/>
          <w:sz w:val="18"/>
          <w:szCs w:val="18"/>
        </w:rPr>
        <w:softHyphen/>
        <w:t>тельно, самоосуждением. Но полностью зачеркнуть свое "Я" невоз</w:t>
      </w:r>
      <w:r w:rsidRPr="00E20F88">
        <w:rPr>
          <w:rFonts w:ascii="Arial" w:eastAsia="Times New Roman" w:hAnsi="Arial" w:cs="Arial"/>
          <w:sz w:val="18"/>
          <w:szCs w:val="18"/>
        </w:rPr>
        <w:softHyphen/>
        <w:t>можно. Во всяком самоосуждении есть своя граница. Дойдя до нее, исповедующийся начинает движение в противоположную сторону — к самооправданию, столь же естественно переходящему в поучение и проповедь. Этот парадокс обозначен в "Оглашенных". Но есть и дру</w:t>
      </w:r>
      <w:r w:rsidRPr="00E20F88">
        <w:rPr>
          <w:rFonts w:ascii="Arial" w:eastAsia="Times New Roman" w:hAnsi="Arial" w:cs="Arial"/>
          <w:sz w:val="18"/>
          <w:szCs w:val="18"/>
        </w:rPr>
        <w:softHyphen/>
        <w:t>гой смысл в исповеди — прикоснуться к тому самому непонятному и таинственному, что определяется словом "Я". Битовское "Я" в "Оглашенных" - Автор (рассказчик, Он) + ПП + ДД + Ерофеев + Ис</w:t>
      </w:r>
      <w:r w:rsidRPr="00E20F88">
        <w:rPr>
          <w:rFonts w:ascii="Arial" w:eastAsia="Times New Roman" w:hAnsi="Arial" w:cs="Arial"/>
          <w:sz w:val="18"/>
          <w:szCs w:val="18"/>
        </w:rPr>
        <w:softHyphen/>
        <w:t xml:space="preserve">кандер + </w:t>
      </w:r>
      <w:r w:rsidRPr="00E20F88">
        <w:rPr>
          <w:rFonts w:ascii="Symbol" w:eastAsia="Times New Roman" w:hAnsi="Symbol" w:cs="Arial"/>
          <w:b/>
          <w:sz w:val="18"/>
          <w:szCs w:val="18"/>
          <w:lang w:val="en-US"/>
        </w:rPr>
        <w:t></w:t>
      </w:r>
      <w:r w:rsidRPr="00E20F88">
        <w:rPr>
          <w:rFonts w:ascii="Arial" w:eastAsia="Times New Roman" w:hAnsi="Arial" w:cs="Arial"/>
          <w:sz w:val="18"/>
          <w:szCs w:val="18"/>
        </w:rPr>
        <w:t xml:space="preserve"> (Пушкин). "Я" — это несомненно то, что я помню о себе, но это и широкая область общих человечеству воспоминаний, общ</w:t>
      </w:r>
      <w:r w:rsidRPr="00E20F88">
        <w:rPr>
          <w:rFonts w:ascii="Arial" w:eastAsia="Times New Roman" w:hAnsi="Arial" w:cs="Arial"/>
          <w:sz w:val="18"/>
          <w:szCs w:val="18"/>
        </w:rPr>
        <w:softHyphen/>
        <w:t>ность мифа и символов.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Нормальный человек хорошо знает, что он несовершенен, что есть люди красивее, умнее и добрее. И вместе с тем нормальный человек никогда не поменяет свое "Я" на другое. Так глубоко осоз</w:t>
      </w:r>
      <w:r w:rsidRPr="00E20F88">
        <w:rPr>
          <w:rFonts w:ascii="Arial" w:eastAsia="Times New Roman" w:hAnsi="Arial" w:cs="Arial"/>
          <w:sz w:val="18"/>
          <w:szCs w:val="18"/>
        </w:rPr>
        <w:softHyphen/>
        <w:t xml:space="preserve">нается ценность и единственность собственной личности. И столь же глубоко заложена жажда выйти за пределы своего "Я", </w:t>
      </w:r>
      <w:r w:rsidRPr="00E20F88">
        <w:rPr>
          <w:rFonts w:ascii="Arial" w:eastAsia="Times New Roman" w:hAnsi="Arial" w:cs="Arial"/>
          <w:sz w:val="18"/>
          <w:szCs w:val="18"/>
        </w:rPr>
        <w:lastRenderedPageBreak/>
        <w:t>быть другим, познавать ценность другого человека как имеющего в себе что-то такое, чего у меня нет и что мне необходимо.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Автор "Оглашенных" раздвоен, растроен, расчетвертован, рас</w:t>
      </w:r>
      <w:r w:rsidRPr="00E20F88">
        <w:rPr>
          <w:rFonts w:ascii="Arial" w:eastAsia="Times New Roman" w:hAnsi="Arial" w:cs="Arial"/>
          <w:sz w:val="18"/>
          <w:szCs w:val="18"/>
        </w:rPr>
        <w:softHyphen/>
        <w:t>пят. Он хочет быть самим собой и всем.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Битов не проводит четкой границы между реальностью художест</w:t>
      </w:r>
      <w:r w:rsidRPr="00E20F88">
        <w:rPr>
          <w:rFonts w:ascii="Arial" w:eastAsia="Times New Roman" w:hAnsi="Arial" w:cs="Arial"/>
          <w:sz w:val="18"/>
          <w:szCs w:val="18"/>
        </w:rPr>
        <w:softHyphen/>
        <w:t xml:space="preserve">венной и жизненной, помещая в пространство "Ожидания обезьян" персонажей своих прежних произведений (например, Зябликова из романа-пунктира "Улетающий Монахов"), уравнивая их с новыми персонажами (появляющимися только в "Оглашенных") и тем самым напоминая, что перед нами </w:t>
      </w:r>
      <w:r w:rsidRPr="00E20F88">
        <w:rPr>
          <w:rFonts w:ascii="Arial" w:eastAsia="Times New Roman" w:hAnsi="Arial" w:cs="Arial"/>
          <w:b/>
          <w:sz w:val="18"/>
          <w:szCs w:val="18"/>
        </w:rPr>
        <w:t xml:space="preserve">текст </w:t>
      </w:r>
      <w:r w:rsidRPr="00E20F88">
        <w:rPr>
          <w:rFonts w:ascii="Arial" w:eastAsia="Times New Roman" w:hAnsi="Arial" w:cs="Arial"/>
          <w:sz w:val="18"/>
          <w:szCs w:val="18"/>
        </w:rPr>
        <w:t>и состоит этот текст "из автора", размноженного в своих героях: "Мы писали. Не один я. Нас было много на челне. Иные парус напрягали..."</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Сильнейшим образом подчеркивает </w:t>
      </w:r>
      <w:r w:rsidRPr="00E20F88">
        <w:rPr>
          <w:rFonts w:ascii="Arial" w:eastAsia="Times New Roman" w:hAnsi="Arial" w:cs="Arial"/>
          <w:b/>
          <w:sz w:val="18"/>
          <w:szCs w:val="18"/>
        </w:rPr>
        <w:t xml:space="preserve">текстовую </w:t>
      </w:r>
      <w:r w:rsidRPr="00E20F88">
        <w:rPr>
          <w:rFonts w:ascii="Arial" w:eastAsia="Times New Roman" w:hAnsi="Arial" w:cs="Arial"/>
          <w:sz w:val="18"/>
          <w:szCs w:val="18"/>
        </w:rPr>
        <w:t>реальность "Оглашенных" цитатность. Так, в случае, когда речь идет о романе "Солдаты Империи" и его персонажах, использованы цитации, отсы</w:t>
      </w:r>
      <w:r w:rsidRPr="00E20F88">
        <w:rPr>
          <w:rFonts w:ascii="Arial" w:eastAsia="Times New Roman" w:hAnsi="Arial" w:cs="Arial"/>
          <w:sz w:val="18"/>
          <w:szCs w:val="18"/>
        </w:rPr>
        <w:softHyphen/>
        <w:t>лающие к Редьярду Киплингу и Отару Чиладзе. Битовская исповедь "афганца" перекликается со стихотворением Киплинга "Брод на реке Кабул".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Себя автор уподобляет командиру морского конвоя Киплинга (см.: [212, с. 473]), называет своих персонажей "солдатами", которыми он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color w:val="FF0000"/>
          <w:sz w:val="18"/>
          <w:szCs w:val="15"/>
        </w:rPr>
        <w:t>*</w:t>
      </w:r>
      <w:r w:rsidRPr="00E20F88">
        <w:rPr>
          <w:rFonts w:ascii="Arial" w:eastAsia="Times New Roman" w:hAnsi="Arial" w:cs="Arial"/>
          <w:iCs/>
          <w:sz w:val="18"/>
          <w:szCs w:val="15"/>
        </w:rPr>
        <w:t xml:space="preserve"> </w:t>
      </w:r>
      <w:r w:rsidRPr="00E20F88">
        <w:rPr>
          <w:rFonts w:ascii="Arial" w:eastAsia="Times New Roman" w:hAnsi="Arial" w:cs="Arial"/>
          <w:i/>
          <w:sz w:val="18"/>
          <w:szCs w:val="15"/>
        </w:rPr>
        <w:t>Битов  А</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Оглашенные:   Роман-странствие.   —   Спб.:   Изд-во   И.   Лимбаха, 1995. С. 322. Далее ссылки на это издание даются в тексте.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"командует" и за которых отвечает. Сверхтекст Литературы — Империя, к которой они принадлежат. В этой Империи свои законы: "командир" здесь не вправе никого погубить. "Довести их всех до конца живыми. Живыми..." (с. 324) — вот о чем все мысли писателя. Это — пример иной Империи, о которой писал в своих "римских" стихотворениях цитируемый в романе Бродский.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От кого спасает Битов "солдат", т. е. Литературу? От Государст</w:t>
      </w:r>
      <w:r w:rsidRPr="00E20F88">
        <w:rPr>
          <w:rFonts w:ascii="Arial" w:eastAsia="Times New Roman" w:hAnsi="Arial" w:cs="Arial"/>
          <w:sz w:val="18"/>
          <w:szCs w:val="18"/>
        </w:rPr>
        <w:softHyphen/>
        <w:t>ва и его стража КГБ, настигающих повсюду, умножающих "ад".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произведение вплетается автобиографический мотив, связанный с воссозданием душевного состояния писателя, испытавшего на себе "опеку" КГБ.</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От "всевидящего глаза""и "всеслышащих ушей" автор пытается ускользнуть на окраину Империи, в Абхазию. Здесь, как известно из произведений Фазиля Искандера, "советской власти не существует", действуют законы национального гостеприимства и мафиозности. Но КГБ настигает инакомыслящего и на Кавказе. Не удивительно, что ему хочется написать аллегорическое произведение о единственном на территории СССР очаге свободы — "обезьяньей республике" под Сухуми: "Обезьяна на воле, в России, при социализме!.. Мы не на воле, а она на воле!" (с. 224). Автор завидует обезьяньему вожаку, который </w:t>
      </w:r>
      <w:r w:rsidRPr="00E20F88">
        <w:rPr>
          <w:rFonts w:ascii="Arial" w:eastAsia="Times New Roman" w:hAnsi="Arial" w:cs="Arial"/>
          <w:b/>
          <w:sz w:val="18"/>
          <w:szCs w:val="18"/>
        </w:rPr>
        <w:t>не боится.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Результат запугивания и сопутствующего ему страха, ощущения сво</w:t>
      </w:r>
      <w:r w:rsidRPr="00E20F88">
        <w:rPr>
          <w:rFonts w:ascii="Arial" w:eastAsia="Times New Roman" w:hAnsi="Arial" w:cs="Arial"/>
          <w:sz w:val="18"/>
          <w:szCs w:val="18"/>
        </w:rPr>
        <w:softHyphen/>
        <w:t>ей беззащитности, утраты душевного равновесия — ненаписанные книги. Битов повествует о бескровной форме насилия над человеком, одном из множества проявлений несостоявшегося, неосуществленного.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Версии того, что </w:t>
      </w:r>
      <w:r w:rsidRPr="00E20F88">
        <w:rPr>
          <w:rFonts w:ascii="Arial" w:eastAsia="Times New Roman" w:hAnsi="Arial" w:cs="Arial"/>
          <w:b/>
          <w:sz w:val="18"/>
          <w:szCs w:val="18"/>
        </w:rPr>
        <w:t xml:space="preserve">было бы </w:t>
      </w:r>
      <w:r w:rsidRPr="00E20F88">
        <w:rPr>
          <w:rFonts w:ascii="Arial" w:eastAsia="Times New Roman" w:hAnsi="Arial" w:cs="Arial"/>
          <w:sz w:val="18"/>
          <w:szCs w:val="18"/>
        </w:rPr>
        <w:t>и что написалось сейчас, смешение вре</w:t>
      </w:r>
      <w:r w:rsidRPr="00E20F88">
        <w:rPr>
          <w:rFonts w:ascii="Arial" w:eastAsia="Times New Roman" w:hAnsi="Arial" w:cs="Arial"/>
          <w:sz w:val="18"/>
          <w:szCs w:val="18"/>
        </w:rPr>
        <w:softHyphen/>
        <w:t>мен, самоповторение, обрывки мыслей усиливают ощущение хаоса, ца</w:t>
      </w:r>
      <w:r w:rsidRPr="00E20F88">
        <w:rPr>
          <w:rFonts w:ascii="Arial" w:eastAsia="Times New Roman" w:hAnsi="Arial" w:cs="Arial"/>
          <w:sz w:val="18"/>
          <w:szCs w:val="18"/>
        </w:rPr>
        <w:softHyphen/>
        <w:t>рящего в душе автора. Текст начинает разбегаться во все стороны, творится почти механически, обнаруживает упадок сил, растерян</w:t>
      </w:r>
      <w:r w:rsidRPr="00E20F88">
        <w:rPr>
          <w:rFonts w:ascii="Arial" w:eastAsia="Times New Roman" w:hAnsi="Arial" w:cs="Arial"/>
          <w:sz w:val="18"/>
          <w:szCs w:val="18"/>
        </w:rPr>
        <w:softHyphen/>
        <w:t>ность, тоску.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Мешает писать феномен "</w:t>
      </w:r>
      <w:r w:rsidRPr="00E20F88">
        <w:rPr>
          <w:rFonts w:ascii="Arial" w:eastAsia="Times New Roman" w:hAnsi="Arial" w:cs="Arial"/>
          <w:sz w:val="18"/>
          <w:szCs w:val="18"/>
          <w:lang w:val="en-US"/>
        </w:rPr>
        <w:t>deja</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vu</w:t>
      </w:r>
      <w:r w:rsidRPr="00E20F88">
        <w:rPr>
          <w:rFonts w:ascii="Arial" w:eastAsia="Times New Roman" w:hAnsi="Arial" w:cs="Arial"/>
          <w:sz w:val="18"/>
          <w:szCs w:val="18"/>
        </w:rPr>
        <w:t>": "Ждешь, потому что ты пре</w:t>
      </w:r>
      <w:r w:rsidRPr="00E20F88">
        <w:rPr>
          <w:rFonts w:ascii="Arial" w:eastAsia="Times New Roman" w:hAnsi="Arial" w:cs="Arial"/>
          <w:sz w:val="18"/>
          <w:szCs w:val="18"/>
        </w:rPr>
        <w:softHyphen/>
        <w:t>допределен, потому что ты описан, потому что внутри описания ты находишься. Я не ждал самих обезьян — я попал внутрь текста, описывающего ожидание их. Это — то самое, когда не ты, а с то</w:t>
      </w:r>
      <w:r w:rsidRPr="00E20F88">
        <w:rPr>
          <w:rFonts w:ascii="Arial" w:eastAsia="Times New Roman" w:hAnsi="Arial" w:cs="Arial"/>
          <w:sz w:val="18"/>
          <w:szCs w:val="18"/>
        </w:rPr>
        <w:softHyphen/>
        <w:t>бой что-то происходит. То, от чего вся литература. Это — состав. Литературу не пишут и не читают, когда становятся частью ее со</w:t>
      </w:r>
      <w:r w:rsidRPr="00E20F88">
        <w:rPr>
          <w:rFonts w:ascii="Arial" w:eastAsia="Times New Roman" w:hAnsi="Arial" w:cs="Arial"/>
          <w:sz w:val="18"/>
          <w:szCs w:val="18"/>
        </w:rPr>
        <w:softHyphen/>
        <w:t xml:space="preserve">става. Это то самое, изысканно именуемое </w:t>
      </w:r>
      <w:r w:rsidRPr="00E20F88">
        <w:rPr>
          <w:rFonts w:ascii="Arial" w:eastAsia="Times New Roman" w:hAnsi="Arial" w:cs="Arial"/>
          <w:iCs/>
          <w:sz w:val="18"/>
          <w:szCs w:val="18"/>
        </w:rPr>
        <w:t>державою</w:t>
      </w:r>
      <w:r w:rsidRPr="00E20F88">
        <w:rPr>
          <w:rFonts w:ascii="Arial" w:eastAsia="Times New Roman" w:hAnsi="Arial" w:cs="Arial"/>
          <w:iCs/>
          <w:color w:val="FF0000"/>
          <w:sz w:val="18"/>
          <w:szCs w:val="18"/>
        </w:rPr>
        <w:t>*</w:t>
      </w:r>
      <w:r w:rsidRPr="00E20F88">
        <w:rPr>
          <w:rFonts w:ascii="Arial" w:eastAsia="Times New Roman" w:hAnsi="Arial" w:cs="Arial"/>
          <w:iCs/>
          <w:sz w:val="18"/>
          <w:szCs w:val="18"/>
        </w:rPr>
        <w:t xml:space="preserve">, </w:t>
      </w:r>
      <w:r w:rsidRPr="00E20F88">
        <w:rPr>
          <w:rFonts w:ascii="Arial" w:eastAsia="Times New Roman" w:hAnsi="Arial" w:cs="Arial"/>
          <w:sz w:val="18"/>
          <w:szCs w:val="18"/>
        </w:rPr>
        <w:t>когда ка</w:t>
      </w:r>
      <w:r w:rsidRPr="00E20F88">
        <w:rPr>
          <w:rFonts w:ascii="Arial" w:eastAsia="Times New Roman" w:hAnsi="Arial" w:cs="Arial"/>
          <w:sz w:val="18"/>
          <w:szCs w:val="18"/>
        </w:rPr>
        <w:softHyphen/>
        <w:t>жется, что точь-в-точь это мгновение уже было — и это пространст</w:t>
      </w:r>
      <w:r w:rsidRPr="00E20F88">
        <w:rPr>
          <w:rFonts w:ascii="Arial" w:eastAsia="Times New Roman" w:hAnsi="Arial" w:cs="Arial"/>
          <w:sz w:val="18"/>
          <w:szCs w:val="18"/>
        </w:rPr>
        <w:softHyphen/>
        <w:t>во, и это время, и ты в нем, что ты завис в этом, бывалом и неузна-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Сноска самого Битова вносит поправку: "У автора — дежа вю. Замечатель</w:t>
      </w:r>
      <w:r w:rsidRPr="00E20F88">
        <w:rPr>
          <w:rFonts w:ascii="Arial" w:eastAsia="Times New Roman" w:hAnsi="Arial" w:cs="Arial"/>
          <w:sz w:val="18"/>
          <w:szCs w:val="15"/>
        </w:rPr>
        <w:softHyphen/>
        <w:t>ная ошибка наборщика! — А. Б." (с. 354). Сохранение в тексте неправильного на</w:t>
      </w:r>
      <w:r w:rsidRPr="00E20F88">
        <w:rPr>
          <w:rFonts w:ascii="Arial" w:eastAsia="Times New Roman" w:hAnsi="Arial" w:cs="Arial"/>
          <w:sz w:val="18"/>
          <w:szCs w:val="15"/>
        </w:rPr>
        <w:softHyphen/>
        <w:t>писания — момент игры с читателем; ссылка на наборщика в сноске — скорее всего мистификация писателя, заостряющего таким образом внимание на новом для многих понятии.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В числе игровых приемов, используемых Битовым, — и зачеркнутая фраза на с. 354, как бы по невнимательности перенесенная из черновика в беловой текст.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ваемом, вечном мгновении навсегда. Было, уже было... Конечно, бы</w:t>
      </w:r>
      <w:r w:rsidRPr="00E20F88">
        <w:rPr>
          <w:rFonts w:ascii="Arial" w:eastAsia="Times New Roman" w:hAnsi="Arial" w:cs="Arial"/>
          <w:sz w:val="18"/>
          <w:szCs w:val="18"/>
        </w:rPr>
        <w:softHyphen/>
        <w:t>ло! Обычное узнавание ненаписанного текста" (с. 354).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Так конкретизируется в произведении представление о трудности похода за "золотым руном" и переживаниях автора-"командира", ко</w:t>
      </w:r>
      <w:r w:rsidRPr="00E20F88">
        <w:rPr>
          <w:rFonts w:ascii="Arial" w:eastAsia="Times New Roman" w:hAnsi="Arial" w:cs="Arial"/>
          <w:sz w:val="18"/>
          <w:szCs w:val="18"/>
        </w:rPr>
        <w:softHyphen/>
        <w:t>торый; преодолевая страх, усталость, сомнения, продолжает путь.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Битовский текст обнаруживает тенденцию перетекания традици</w:t>
      </w:r>
      <w:r w:rsidRPr="00E20F88">
        <w:rPr>
          <w:rFonts w:ascii="Arial" w:eastAsia="Times New Roman" w:hAnsi="Arial" w:cs="Arial"/>
          <w:sz w:val="18"/>
          <w:szCs w:val="18"/>
        </w:rPr>
        <w:softHyphen/>
        <w:t>онного типа письма в постмодернистский. Начав с литературно-философской эссеистики "Птиц", автор приходит к деконструктивизму "Ожидания обезьян".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Данный момент проакцентирован в интерпретации Александра Великанова.</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199" w:name="_Toc15693538"/>
      <w:bookmarkStart w:id="200" w:name="_Toc15730495"/>
      <w:r w:rsidRPr="00E20F88">
        <w:rPr>
          <w:rFonts w:ascii="Arial" w:eastAsia="Times New Roman" w:hAnsi="Arial" w:cs="Arial"/>
          <w:b/>
          <w:bCs/>
          <w:color w:val="808000"/>
          <w:sz w:val="26"/>
          <w:szCs w:val="26"/>
        </w:rPr>
        <w:t>Интерпретация  Александра   Великанова</w:t>
      </w:r>
      <w:r w:rsidRPr="00E20F88">
        <w:rPr>
          <w:rFonts w:ascii="Arial" w:eastAsia="Times New Roman" w:hAnsi="Arial" w:cs="Arial"/>
          <w:b/>
          <w:bCs/>
          <w:color w:val="FF0000"/>
          <w:sz w:val="26"/>
          <w:szCs w:val="26"/>
        </w:rPr>
        <w:t>*</w:t>
      </w:r>
      <w:bookmarkEnd w:id="199"/>
      <w:bookmarkEnd w:id="20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Если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все художественные течения начинались с живописи, то наиболее сильное влияние на людей в наше время оказывает архитектура. Совершенно неважно, знает ли человек имена Мис Ван дер Рое, Корбюзье, Гропиуса, Мельникова, Бофила, Роджерс, Зажи Ходит. Он, может, и слыхом не слыхал о них, но порожденные Мис Ван дер Рое "стеклянные коробки" стоят по всему миру, от Нью-Йорка до улицы Тверской... А живя и работая в доме из "стекла и бетона", почти никто не ассоциирует его с именем Кор</w:t>
      </w:r>
      <w:r w:rsidRPr="00E20F88">
        <w:rPr>
          <w:rFonts w:ascii="Arial" w:eastAsia="Times New Roman" w:hAnsi="Arial" w:cs="Arial"/>
          <w:sz w:val="18"/>
          <w:szCs w:val="18"/>
        </w:rPr>
        <w:softHyphen/>
        <w:t xml:space="preserve">бюзье. Влияние </w:t>
      </w:r>
      <w:r w:rsidRPr="00E20F88">
        <w:rPr>
          <w:rFonts w:ascii="Arial" w:eastAsia="Times New Roman" w:hAnsi="Arial" w:cs="Arial"/>
          <w:sz w:val="18"/>
          <w:szCs w:val="18"/>
        </w:rPr>
        <w:lastRenderedPageBreak/>
        <w:t>архитектуры сказывается и на представителях других искусств. Даже терминология архитектуры переходит в литературу. Например, возник архитектурный стиль "постмодерн", и через неко</w:t>
      </w:r>
      <w:r w:rsidRPr="00E20F88">
        <w:rPr>
          <w:rFonts w:ascii="Arial" w:eastAsia="Times New Roman" w:hAnsi="Arial" w:cs="Arial"/>
          <w:sz w:val="18"/>
          <w:szCs w:val="18"/>
        </w:rPr>
        <w:softHyphen/>
        <w:t>торое время критика уже заговорила о "постмодернистской" лите</w:t>
      </w:r>
      <w:r w:rsidRPr="00E20F88">
        <w:rPr>
          <w:rFonts w:ascii="Arial" w:eastAsia="Times New Roman" w:hAnsi="Arial" w:cs="Arial"/>
          <w:sz w:val="18"/>
          <w:szCs w:val="18"/>
        </w:rPr>
        <w:softHyphen/>
        <w:t>ратуре.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Сейчас в мировой архитектуре господствуют три основных на</w:t>
      </w:r>
      <w:r w:rsidRPr="00E20F88">
        <w:rPr>
          <w:rFonts w:ascii="Arial" w:eastAsia="Times New Roman" w:hAnsi="Arial" w:cs="Arial"/>
          <w:sz w:val="18"/>
          <w:szCs w:val="18"/>
        </w:rPr>
        <w:softHyphen/>
        <w:t>правления: постмодерн, хай тек и деконструктивиэм. Я убежден, что все новое и стоящее в литературе так или иначе соотносится с этими архитектурными стилями.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Деконструктивиэм — это, пожалуй, стиль-обманка. Все, что ты ви</w:t>
      </w:r>
      <w:r w:rsidRPr="00E20F88">
        <w:rPr>
          <w:rFonts w:ascii="Arial" w:eastAsia="Times New Roman" w:hAnsi="Arial" w:cs="Arial"/>
          <w:sz w:val="18"/>
          <w:szCs w:val="18"/>
        </w:rPr>
        <w:softHyphen/>
        <w:t>дишь и по привычке принимаешь за конструкции (в смысле "несущие"), является декором, а сама конструкция (несущая) спряталась, ее-то никто и не видит. В этом стиле есть вызов общепринятому — "что полезно, то и красиво"; демонстрация того, что возможности позво</w:t>
      </w:r>
      <w:r w:rsidRPr="00E20F88">
        <w:rPr>
          <w:rFonts w:ascii="Arial" w:eastAsia="Times New Roman" w:hAnsi="Arial" w:cs="Arial"/>
          <w:sz w:val="18"/>
          <w:szCs w:val="18"/>
        </w:rPr>
        <w:softHyphen/>
        <w:t>ляют настоящие (несущие) конструкции и вовсе скрыть: есть для того и умение, и технический уровень.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"Оглашенные" и есть образец этого нового стиля в литературе. И не только образец, но и сам, если так можно сказать, путь возникно</w:t>
      </w:r>
      <w:r w:rsidRPr="00E20F88">
        <w:rPr>
          <w:rFonts w:ascii="Arial" w:eastAsia="Times New Roman" w:hAnsi="Arial" w:cs="Arial"/>
          <w:sz w:val="18"/>
          <w:szCs w:val="18"/>
        </w:rPr>
        <w:softHyphen/>
        <w:t>вения стиля. Роман, пожалуй, начал писаться раньше, чем возникли идеи деконструктивизма, и его "деконструктивизация" шла параллель</w:t>
      </w:r>
      <w:r w:rsidRPr="00E20F88">
        <w:rPr>
          <w:rFonts w:ascii="Arial" w:eastAsia="Times New Roman" w:hAnsi="Arial" w:cs="Arial"/>
          <w:sz w:val="18"/>
          <w:szCs w:val="18"/>
        </w:rPr>
        <w:softHyphen/>
        <w:t>но возникновению архитектурного стиля.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
          <w:sz w:val="18"/>
          <w:szCs w:val="15"/>
        </w:rPr>
        <w:t>Великанов А</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(Архитектор). Сущее и несущее // Битое А. Оглашенные: Ро</w:t>
      </w:r>
      <w:r w:rsidRPr="00E20F88">
        <w:rPr>
          <w:rFonts w:ascii="Arial" w:eastAsia="Times New Roman" w:hAnsi="Arial" w:cs="Arial"/>
          <w:sz w:val="18"/>
          <w:szCs w:val="15"/>
        </w:rPr>
        <w:softHyphen/>
        <w:t>ман-странствие. — Спб.: Изд-во И. Лимбаха, 1995.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516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Части романа писались в разное время. Но, несмотря на это, роман несомненно ЦЕЛОЕ. Его объединяет сама личность пишущего, причем личность оказывается сильнее времени и событий.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настоятельно подчеркивает конструктивность текста, как бы забывает о разновременности частей. Он, улыбаясь, пускает чи</w:t>
      </w:r>
      <w:r w:rsidRPr="00E20F88">
        <w:rPr>
          <w:rFonts w:ascii="Arial" w:eastAsia="Times New Roman" w:hAnsi="Arial" w:cs="Arial"/>
          <w:sz w:val="18"/>
          <w:szCs w:val="18"/>
        </w:rPr>
        <w:softHyphen/>
        <w:t>тателей по ложному следу. Конструктивность текста становится его декором. Истинная же конструкция запрятана глубоко и мастерски.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предуведомлении сказано: "В этой книге ничего не выдумано, кроме автора. Автор". Эта фраза может стать лозунгом деконструктивизма в архитектуре. В ней есть все признаки стиля. И направление по ложному следу, и путаница с положением автора, и, что главное, некое блестящее владение формой. То мастерство (хай тек), когда видно только то, что должно быть скрыто.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Переход к деконструктивизму соответствует изменению объекта изображения в романе: </w:t>
      </w:r>
      <w:r w:rsidRPr="00E20F88">
        <w:rPr>
          <w:rFonts w:ascii="Arial" w:eastAsia="Times New Roman" w:hAnsi="Arial" w:cs="Arial"/>
          <w:sz w:val="18"/>
          <w:szCs w:val="18"/>
          <w:lang w:val="en-US"/>
        </w:rPr>
        <w:t>I</w:t>
      </w:r>
      <w:r w:rsidRPr="00E20F88">
        <w:rPr>
          <w:rFonts w:ascii="Arial" w:eastAsia="Times New Roman" w:hAnsi="Arial" w:cs="Arial"/>
          <w:sz w:val="18"/>
          <w:szCs w:val="18"/>
        </w:rPr>
        <w:t xml:space="preserve"> — природа ("Птицы..."), </w:t>
      </w:r>
      <w:r w:rsidRPr="00E20F88">
        <w:rPr>
          <w:rFonts w:ascii="Arial" w:eastAsia="Times New Roman" w:hAnsi="Arial" w:cs="Arial"/>
          <w:sz w:val="18"/>
          <w:szCs w:val="18"/>
          <w:lang w:val="en-US"/>
        </w:rPr>
        <w:t>II</w:t>
      </w:r>
      <w:r w:rsidRPr="00E20F88">
        <w:rPr>
          <w:rFonts w:ascii="Arial" w:eastAsia="Times New Roman" w:hAnsi="Arial" w:cs="Arial"/>
          <w:sz w:val="18"/>
          <w:szCs w:val="18"/>
        </w:rPr>
        <w:t xml:space="preserve"> — культура ("Человек в пейзаже"), </w:t>
      </w:r>
      <w:r w:rsidRPr="00E20F88">
        <w:rPr>
          <w:rFonts w:ascii="Arial" w:eastAsia="Times New Roman" w:hAnsi="Arial" w:cs="Arial"/>
          <w:sz w:val="18"/>
          <w:szCs w:val="18"/>
          <w:lang w:val="en-US"/>
        </w:rPr>
        <w:t>III</w:t>
      </w:r>
      <w:r w:rsidRPr="00E20F88">
        <w:rPr>
          <w:rFonts w:ascii="Arial" w:eastAsia="Times New Roman" w:hAnsi="Arial" w:cs="Arial"/>
          <w:sz w:val="18"/>
          <w:szCs w:val="18"/>
        </w:rPr>
        <w:t xml:space="preserve"> — общество ("Ожидание обезьян"). От гар</w:t>
      </w:r>
      <w:r w:rsidRPr="00E20F88">
        <w:rPr>
          <w:rFonts w:ascii="Arial" w:eastAsia="Times New Roman" w:hAnsi="Arial" w:cs="Arial"/>
          <w:sz w:val="18"/>
          <w:szCs w:val="18"/>
        </w:rPr>
        <w:softHyphen/>
        <w:t>монии "рая" (природы) Битов движется к просветлению "чистилища" (искусства) и далее к хаосу человеческой жизни. Построение книги отражает путь, пройденный людьми, выделившимися из мира природы. Путем ее эксплуатации они создали цивилизацию и культуру; закон насилия и эксплуатации распространили также на общество; достигли колоссального технического могущества, поставив в то же время под угрозу к концу технотронного века существование самой жизни на Земле.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отличие от Гесиода с его парадигмой «"золотой век" — "серебряный век" — "медный век"», в каждую следующую часть рома</w:t>
      </w:r>
      <w:r w:rsidRPr="00E20F88">
        <w:rPr>
          <w:rFonts w:ascii="Arial" w:eastAsia="Times New Roman" w:hAnsi="Arial" w:cs="Arial"/>
          <w:sz w:val="18"/>
          <w:szCs w:val="18"/>
        </w:rPr>
        <w:softHyphen/>
        <w:t>на писатель захватывает с собой "рай" и "чистилище". "Формула" человеческого бытия у Битова — "рай"/"чистилище"/"ад".</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Природа предстает в романе как объект эстетический, бесцен</w:t>
      </w:r>
      <w:r w:rsidRPr="00E20F88">
        <w:rPr>
          <w:rFonts w:ascii="Arial" w:eastAsia="Times New Roman" w:hAnsi="Arial" w:cs="Arial"/>
          <w:sz w:val="18"/>
          <w:szCs w:val="18"/>
        </w:rPr>
        <w:softHyphen/>
        <w:t>ный, что подчеркнуто апелляцией к сфере литературы и живописи: "Господи! Каким золотом усыпал ты мой последний шаг! Какие гол</w:t>
      </w:r>
      <w:r w:rsidRPr="00E20F88">
        <w:rPr>
          <w:rFonts w:ascii="Arial" w:eastAsia="Times New Roman" w:hAnsi="Arial" w:cs="Arial"/>
          <w:sz w:val="18"/>
          <w:szCs w:val="18"/>
        </w:rPr>
        <w:softHyphen/>
        <w:t>ландцы расписали мне этот пейзаж красками, которым сразу триста лет, в непросохшем еще мазке! Как светится этот коричневый су</w:t>
      </w:r>
      <w:r w:rsidRPr="00E20F88">
        <w:rPr>
          <w:rFonts w:ascii="Arial" w:eastAsia="Times New Roman" w:hAnsi="Arial" w:cs="Arial"/>
          <w:sz w:val="18"/>
          <w:szCs w:val="18"/>
        </w:rPr>
        <w:softHyphen/>
        <w:t>мрак..." (с. 339). Или: "Я видел горы. Никто еще, ни Пушкин, ни Тол</w:t>
      </w:r>
      <w:r w:rsidRPr="00E20F88">
        <w:rPr>
          <w:rFonts w:ascii="Arial" w:eastAsia="Times New Roman" w:hAnsi="Arial" w:cs="Arial"/>
          <w:sz w:val="18"/>
          <w:szCs w:val="18"/>
        </w:rPr>
        <w:softHyphen/>
        <w:t>стой, не могли сказать больше. Это было "это". Когда уже не задаешь себе вопрос: что это? Просто вдохнешь и не выдохнешь" (с. 318).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Присутствие искусства как неотъемлемой части человеческой культуры обнажает сквозная цитатность третьей части, как бы итожа</w:t>
      </w:r>
      <w:r w:rsidRPr="00E20F88">
        <w:rPr>
          <w:rFonts w:ascii="Arial" w:eastAsia="Times New Roman" w:hAnsi="Arial" w:cs="Arial"/>
          <w:sz w:val="18"/>
          <w:szCs w:val="18"/>
        </w:rPr>
        <w:softHyphen/>
        <w:t>щей пройденный человечеством путь. Цитируются Библия, Аристофан, Шекспир, Свифт, Дефо, Гете, Андерсен, Киплинг, Борхес, Оруэлл, Державин, Крылов, Пушкин, Баратынский, Лермонтов, Гоголь, Досто-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517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евский, Л. Толстой, Салтыков-Щедрин, Чехов, Горький, А. Н.Толстой, Блок, Ахматова, Мандельштам, Маяковский, Есенин, Пастернак, Цве</w:t>
      </w:r>
      <w:r w:rsidRPr="00E20F88">
        <w:rPr>
          <w:rFonts w:ascii="Arial" w:eastAsia="Times New Roman" w:hAnsi="Arial" w:cs="Arial"/>
          <w:sz w:val="18"/>
          <w:szCs w:val="18"/>
        </w:rPr>
        <w:softHyphen/>
        <w:t>таева, Заболоцкий, Зощенко, Булгаков, Набоков, Шкловский, Чуков</w:t>
      </w:r>
      <w:r w:rsidRPr="00E20F88">
        <w:rPr>
          <w:rFonts w:ascii="Arial" w:eastAsia="Times New Roman" w:hAnsi="Arial" w:cs="Arial"/>
          <w:sz w:val="18"/>
          <w:szCs w:val="18"/>
        </w:rPr>
        <w:softHyphen/>
        <w:t>ский, Г. Табидзе, Сапгир, Бродский, Ахмадулина, Вознесенский, Рож</w:t>
      </w:r>
      <w:r w:rsidRPr="00E20F88">
        <w:rPr>
          <w:rFonts w:ascii="Arial" w:eastAsia="Times New Roman" w:hAnsi="Arial" w:cs="Arial"/>
          <w:sz w:val="18"/>
          <w:szCs w:val="18"/>
        </w:rPr>
        <w:softHyphen/>
        <w:t>дественский, Горбовский, Передреев, Амлинский, О. Чиладзе, Искан</w:t>
      </w:r>
      <w:r w:rsidRPr="00E20F88">
        <w:rPr>
          <w:rFonts w:ascii="Arial" w:eastAsia="Times New Roman" w:hAnsi="Arial" w:cs="Arial"/>
          <w:sz w:val="18"/>
          <w:szCs w:val="18"/>
        </w:rPr>
        <w:softHyphen/>
        <w:t>дер, Ю. Алешковский, Вен. Ерофеев, Шевчук и др., а также мифы, сказки, песни, пословицы, поговорки, названия картин и кинофильмов (нередко — пародийно). Мелькают имена художников (Леонардо да Винчи, Эль Греко, Ван Дейк, Ван Эйк, Дюрер, Брейгель, Гойя, Шиш</w:t>
      </w:r>
      <w:r w:rsidRPr="00E20F88">
        <w:rPr>
          <w:rFonts w:ascii="Arial" w:eastAsia="Times New Roman" w:hAnsi="Arial" w:cs="Arial"/>
          <w:sz w:val="18"/>
          <w:szCs w:val="18"/>
        </w:rPr>
        <w:softHyphen/>
        <w:t>кин, Сезанн...), композиторов (Моцарт, Вивальди...).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параллельно в структуре романа нарастает хаотическое, все более усиливающееся к концу (вплоть до иллюзии утраты власти над словом и нечленораздельной речи), что призвано отразить тенденцию усиления "адского" и умаления "райского" на Земле, традиционный баланс которых опасно нарушен, способен привести к катастрофе. Если начинается произведение как пастораль, воссоздающая картину земного рая, то заканчивается тревожным ожиданием трагедии, ко</w:t>
      </w:r>
      <w:r w:rsidRPr="00E20F88">
        <w:rPr>
          <w:rFonts w:ascii="Arial" w:eastAsia="Times New Roman" w:hAnsi="Arial" w:cs="Arial"/>
          <w:sz w:val="18"/>
          <w:szCs w:val="18"/>
        </w:rPr>
        <w:softHyphen/>
        <w:t>торую во что бы то ни стало нужно предотвратить. Этой же цели служит использование однотипных ситуаций. Если в "Птицах" персо</w:t>
      </w:r>
      <w:r w:rsidRPr="00E20F88">
        <w:rPr>
          <w:rFonts w:ascii="Arial" w:eastAsia="Times New Roman" w:hAnsi="Arial" w:cs="Arial"/>
          <w:sz w:val="18"/>
          <w:szCs w:val="18"/>
        </w:rPr>
        <w:softHyphen/>
        <w:t>нажи мирно прогуливаются, беседуя, вдоль кромки моря, то в "Ожидании обезьян" они натыкаются то на мертвого дельфиненка, то на мертвую морскую корову. Если в "Птицах" все заполнено возду</w:t>
      </w:r>
      <w:r w:rsidRPr="00E20F88">
        <w:rPr>
          <w:rFonts w:ascii="Arial" w:eastAsia="Times New Roman" w:hAnsi="Arial" w:cs="Arial"/>
          <w:sz w:val="18"/>
          <w:szCs w:val="18"/>
        </w:rPr>
        <w:softHyphen/>
        <w:t>хом и светом, то в конце "Ожидания обезьян" — перемолотый танка</w:t>
      </w:r>
      <w:r w:rsidRPr="00E20F88">
        <w:rPr>
          <w:rFonts w:ascii="Arial" w:eastAsia="Times New Roman" w:hAnsi="Arial" w:cs="Arial"/>
          <w:sz w:val="18"/>
          <w:szCs w:val="18"/>
        </w:rPr>
        <w:softHyphen/>
        <w:t>ми асфальт, висящие в воздухе пыль и песок.</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201" w:name="_Toc15693539"/>
      <w:bookmarkStart w:id="202" w:name="_Toc15730496"/>
      <w:r w:rsidRPr="00E20F88">
        <w:rPr>
          <w:rFonts w:ascii="Arial" w:eastAsia="Times New Roman" w:hAnsi="Arial" w:cs="Arial"/>
          <w:b/>
          <w:bCs/>
          <w:color w:val="808000"/>
          <w:sz w:val="26"/>
          <w:szCs w:val="26"/>
        </w:rPr>
        <w:t>Интерпретация  Михаила   Пекло</w:t>
      </w:r>
      <w:r w:rsidRPr="00E20F88">
        <w:rPr>
          <w:rFonts w:ascii="Arial" w:eastAsia="Times New Roman" w:hAnsi="Arial" w:cs="Arial"/>
          <w:b/>
          <w:bCs/>
          <w:color w:val="FF0000"/>
          <w:sz w:val="26"/>
          <w:szCs w:val="26"/>
        </w:rPr>
        <w:t>*</w:t>
      </w:r>
      <w:bookmarkEnd w:id="201"/>
      <w:bookmarkEnd w:id="202"/>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Классицизм — романтизм, реализм — сюрреализм, модернизм — соцреализм... И, наконец: </w:t>
      </w:r>
      <w:r w:rsidRPr="00E20F88">
        <w:rPr>
          <w:rFonts w:ascii="Arial" w:eastAsia="Times New Roman" w:hAnsi="Arial" w:cs="Arial"/>
          <w:sz w:val="18"/>
          <w:szCs w:val="18"/>
        </w:rPr>
        <w:lastRenderedPageBreak/>
        <w:t>постмодернизм. Что на этой полке? Ах, да, конечно, проза Битова. Как всегда — хорошо замеченная, но, судя по всему, — плохо понятая, поскольку зеркалам свойственно показы</w:t>
      </w:r>
      <w:r w:rsidRPr="00E20F88">
        <w:rPr>
          <w:rFonts w:ascii="Arial" w:eastAsia="Times New Roman" w:hAnsi="Arial" w:cs="Arial"/>
          <w:sz w:val="18"/>
          <w:szCs w:val="18"/>
        </w:rPr>
        <w:softHyphen/>
        <w:t>вать изображение того, кто в них заглядывает.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определенном смысле трилогию хочется скорее ВДЫХАТЬ, не</w:t>
      </w:r>
      <w:r w:rsidRPr="00E20F88">
        <w:rPr>
          <w:rFonts w:ascii="Arial" w:eastAsia="Times New Roman" w:hAnsi="Arial" w:cs="Arial"/>
          <w:sz w:val="18"/>
          <w:szCs w:val="18"/>
        </w:rPr>
        <w:softHyphen/>
        <w:t>жели читать. Вдох — выдох, систола — диастола. Между ними — пау</w:t>
      </w:r>
      <w:r w:rsidRPr="00E20F88">
        <w:rPr>
          <w:rFonts w:ascii="Arial" w:eastAsia="Times New Roman" w:hAnsi="Arial" w:cs="Arial"/>
          <w:sz w:val="18"/>
          <w:szCs w:val="18"/>
        </w:rPr>
        <w:softHyphen/>
        <w:t>за-воспоминание: человек в пейзаже. На фазе вдоха (птицы) есть только пейзаж — чюрленисовский. В нем нет не только человека — строго говоря, прочие твари, за исключением птиц, тоже отсутствуют, являясь скорее в виде идей, нежели реальных существ, облеченных плотью, что и рождает ощущение большого открытого пространства. Море и много воздуха. Воздух — стихия Битова. В нем автор, а вме</w:t>
      </w:r>
      <w:r w:rsidRPr="00E20F88">
        <w:rPr>
          <w:rFonts w:ascii="Arial" w:eastAsia="Times New Roman" w:hAnsi="Arial" w:cs="Arial"/>
          <w:sz w:val="18"/>
          <w:szCs w:val="18"/>
        </w:rPr>
        <w:softHyphen/>
        <w:t>сте с ним и читатель пребывают в почти что блаженном состоянии изначального неведения. Что касается тяжкого груза познания, его целиком принял на себя двойник автора, его альтер эго, прикинув-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
          <w:sz w:val="18"/>
          <w:szCs w:val="15"/>
        </w:rPr>
        <w:t>Пекло  М</w:t>
      </w:r>
      <w:r w:rsidRPr="00E20F88">
        <w:rPr>
          <w:rFonts w:ascii="Arial" w:eastAsia="Times New Roman" w:hAnsi="Arial" w:cs="Arial"/>
          <w:iCs/>
          <w:sz w:val="18"/>
          <w:szCs w:val="15"/>
        </w:rPr>
        <w:t xml:space="preserve">.   </w:t>
      </w:r>
      <w:r w:rsidRPr="00E20F88">
        <w:rPr>
          <w:rFonts w:ascii="Arial" w:eastAsia="Times New Roman" w:hAnsi="Arial" w:cs="Arial"/>
          <w:sz w:val="18"/>
          <w:szCs w:val="15"/>
        </w:rPr>
        <w:t>(Эсхатолог).   Допустим   //   Битов   А.   Оглашенные:   Роман-странствие. — Спб.: Изд-во И. Лимбаха, 1995.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518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шийся в данном случае Профессором, этаким Мефистофелем в от</w:t>
      </w:r>
      <w:r w:rsidRPr="00E20F88">
        <w:rPr>
          <w:rFonts w:ascii="Arial" w:eastAsia="Times New Roman" w:hAnsi="Arial" w:cs="Arial"/>
          <w:sz w:val="18"/>
          <w:szCs w:val="18"/>
        </w:rPr>
        <w:softHyphen/>
        <w:t>ставке.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Следующая встреча с двойником менее идиллична. Она протека</w:t>
      </w:r>
      <w:r w:rsidRPr="00E20F88">
        <w:rPr>
          <w:rFonts w:ascii="Arial" w:eastAsia="Times New Roman" w:hAnsi="Arial" w:cs="Arial"/>
          <w:sz w:val="18"/>
          <w:szCs w:val="18"/>
        </w:rPr>
        <w:softHyphen/>
        <w:t>ет в более плотной (и плоской) среде. Это уже не Храм природы, а вполне земной монастырь, в коем, как и положено, по последним временам, расположилась засолочная база. Здесь авторская нос</w:t>
      </w:r>
      <w:r w:rsidRPr="00E20F88">
        <w:rPr>
          <w:rFonts w:ascii="Arial" w:eastAsia="Times New Roman" w:hAnsi="Arial" w:cs="Arial"/>
          <w:sz w:val="18"/>
          <w:szCs w:val="18"/>
        </w:rPr>
        <w:softHyphen/>
        <w:t>тальгия по человеку, слегка намеченная в "Птицах", достигает своей кульминации.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Далее - фаза выдоха. Человек уже исчез, Бог еще не явился. Ожидание обезьян... Стихия земли и огня. И здесь уже заведомо за</w:t>
      </w:r>
      <w:r w:rsidRPr="00E20F88">
        <w:rPr>
          <w:rFonts w:ascii="Arial" w:eastAsia="Times New Roman" w:hAnsi="Arial" w:cs="Arial"/>
          <w:sz w:val="18"/>
          <w:szCs w:val="18"/>
        </w:rPr>
        <w:softHyphen/>
        <w:t>вершается не только постмодернизм, но и вообще литература.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"Попытка утопии", завершая трилогию, окончательно выводит чи</w:t>
      </w:r>
      <w:r w:rsidRPr="00E20F88">
        <w:rPr>
          <w:rFonts w:ascii="Arial" w:eastAsia="Times New Roman" w:hAnsi="Arial" w:cs="Arial"/>
          <w:sz w:val="18"/>
          <w:szCs w:val="18"/>
        </w:rPr>
        <w:softHyphen/>
        <w:t>тателя из зеркального лабиринта искусства вообще и постмодерниз</w:t>
      </w:r>
      <w:r w:rsidRPr="00E20F88">
        <w:rPr>
          <w:rFonts w:ascii="Arial" w:eastAsia="Times New Roman" w:hAnsi="Arial" w:cs="Arial"/>
          <w:sz w:val="18"/>
          <w:szCs w:val="18"/>
        </w:rPr>
        <w:softHyphen/>
        <w:t>ма в частности, поскольку последний чурается манифестов, а "Попытка утопии" — манифест персональной Веры.</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203" w:name="_Toc15693540"/>
      <w:bookmarkStart w:id="204" w:name="_Toc15730497"/>
      <w:r w:rsidRPr="00E20F88">
        <w:rPr>
          <w:rFonts w:ascii="Arial" w:eastAsia="Times New Roman" w:hAnsi="Arial" w:cs="Arial"/>
          <w:b/>
          <w:bCs/>
          <w:color w:val="808000"/>
          <w:sz w:val="26"/>
          <w:szCs w:val="26"/>
        </w:rPr>
        <w:t>Интерпретация   Петра   Кожевникова</w:t>
      </w:r>
      <w:r w:rsidRPr="00E20F88">
        <w:rPr>
          <w:rFonts w:ascii="Arial" w:eastAsia="Times New Roman" w:hAnsi="Arial" w:cs="Arial"/>
          <w:b/>
          <w:bCs/>
          <w:color w:val="FF0000"/>
          <w:sz w:val="26"/>
          <w:szCs w:val="26"/>
        </w:rPr>
        <w:t>*</w:t>
      </w:r>
      <w:bookmarkEnd w:id="203"/>
      <w:bookmarkEnd w:id="204"/>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 основной хранитель слова, которое "было вначале", посему он, писатель, наиболее близок к вечности. Его основное предназначение — воспроизведение жизни в любых ее формах, то бишь создание "версий", "игр", поэтому он, писатель, острее прочих ощущает любое насилие над жизнью, т. е. природой, или, как мы уже привыкли обозначать, экологией.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Все это относится к Битову, тем более что он один из первых по</w:t>
      </w:r>
      <w:r w:rsidRPr="00E20F88">
        <w:rPr>
          <w:rFonts w:ascii="Arial" w:eastAsia="Times New Roman" w:hAnsi="Arial" w:cs="Arial"/>
          <w:sz w:val="18"/>
          <w:szCs w:val="18"/>
        </w:rPr>
        <w:softHyphen/>
        <w:t>чувствовал наступление "экологической катастрофы", заключающейся не только в "уничтожении видов растений и животных" и в перемеще</w:t>
      </w:r>
      <w:r w:rsidRPr="00E20F88">
        <w:rPr>
          <w:rFonts w:ascii="Arial" w:eastAsia="Times New Roman" w:hAnsi="Arial" w:cs="Arial"/>
          <w:sz w:val="18"/>
          <w:szCs w:val="18"/>
        </w:rPr>
        <w:softHyphen/>
        <w:t>нии "экологических ниш", но и в изменении самого человека, который есть и птица, и обезьяна, и все вместе взятое от всей "окружающей сре</w:t>
      </w:r>
      <w:r w:rsidRPr="00E20F88">
        <w:rPr>
          <w:rFonts w:ascii="Arial" w:eastAsia="Times New Roman" w:hAnsi="Arial" w:cs="Arial"/>
          <w:sz w:val="18"/>
          <w:szCs w:val="18"/>
        </w:rPr>
        <w:softHyphen/>
        <w:t>ды", "среды обитания", "природной среды"... и который не дает покоя ничему живому, потому что не имеет покоя сам, гадая, в отличие от всего "окружения", кто он, откуда и куда идет.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Экологическая проблематика "Оглашенных" отнюдь не является узкоспециальной, хотя язык науки равноправен в романе с языком литературы. Тем самым Битов дает понять, что сколько-нибудь объек</w:t>
      </w:r>
      <w:r w:rsidRPr="00E20F88">
        <w:rPr>
          <w:rFonts w:ascii="Arial" w:eastAsia="Times New Roman" w:hAnsi="Arial" w:cs="Arial"/>
          <w:sz w:val="18"/>
          <w:szCs w:val="18"/>
        </w:rPr>
        <w:softHyphen/>
        <w:t>тивное представление о ситуации, которую переживает современное человечество, не учитывая данных науки, получить невозможно. Впро</w:t>
      </w:r>
      <w:r w:rsidRPr="00E20F88">
        <w:rPr>
          <w:rFonts w:ascii="Arial" w:eastAsia="Times New Roman" w:hAnsi="Arial" w:cs="Arial"/>
          <w:sz w:val="18"/>
          <w:szCs w:val="18"/>
        </w:rPr>
        <w:softHyphen/>
        <w:t>чем, на экологию у него собственный взгляд: "Современная экология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См.: </w:t>
      </w:r>
      <w:r w:rsidRPr="00E20F88">
        <w:rPr>
          <w:rFonts w:ascii="Arial" w:eastAsia="Times New Roman" w:hAnsi="Arial" w:cs="Arial"/>
          <w:i/>
          <w:sz w:val="18"/>
          <w:szCs w:val="14"/>
        </w:rPr>
        <w:t>Кожевников П</w:t>
      </w:r>
      <w:r w:rsidRPr="00E20F88">
        <w:rPr>
          <w:rFonts w:ascii="Arial" w:eastAsia="Times New Roman" w:hAnsi="Arial" w:cs="Arial"/>
          <w:iCs/>
          <w:sz w:val="18"/>
          <w:szCs w:val="14"/>
        </w:rPr>
        <w:t xml:space="preserve">. </w:t>
      </w:r>
      <w:r w:rsidRPr="00E20F88">
        <w:rPr>
          <w:rFonts w:ascii="Arial" w:eastAsia="Times New Roman" w:hAnsi="Arial" w:cs="Arial"/>
          <w:sz w:val="18"/>
          <w:szCs w:val="14"/>
        </w:rPr>
        <w:t>(Маска. Эколог). // Битов А. Оглашенные: Роман-странствие. — Спб.: Изд-во И. Лимбаха, 1995.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519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кажется мне даже не наукой, а реакцией на науку. Реакцией естест</w:t>
      </w:r>
      <w:r w:rsidRPr="00E20F88">
        <w:rPr>
          <w:rFonts w:ascii="Arial" w:eastAsia="Times New Roman" w:hAnsi="Arial" w:cs="Arial"/>
          <w:sz w:val="18"/>
          <w:szCs w:val="18"/>
        </w:rPr>
        <w:softHyphen/>
        <w:t>венной, нормальной (еще и в этом смысле она — наука естественная). Почерк этой науки будит в нас представление о стиле в том же зна</w:t>
      </w:r>
      <w:r w:rsidRPr="00E20F88">
        <w:rPr>
          <w:rFonts w:ascii="Arial" w:eastAsia="Times New Roman" w:hAnsi="Arial" w:cs="Arial"/>
          <w:sz w:val="18"/>
          <w:szCs w:val="18"/>
        </w:rPr>
        <w:softHyphen/>
        <w:t>чении, как в искусстве. Изучая жизнь, она сама жива; исследуя пове</w:t>
      </w:r>
      <w:r w:rsidRPr="00E20F88">
        <w:rPr>
          <w:rFonts w:ascii="Arial" w:eastAsia="Times New Roman" w:hAnsi="Arial" w:cs="Arial"/>
          <w:sz w:val="18"/>
          <w:szCs w:val="18"/>
        </w:rPr>
        <w:softHyphen/>
        <w:t>дение, она обретает поведение. У этой науки есть поведение, этиче</w:t>
      </w:r>
      <w:r w:rsidRPr="00E20F88">
        <w:rPr>
          <w:rFonts w:ascii="Arial" w:eastAsia="Times New Roman" w:hAnsi="Arial" w:cs="Arial"/>
          <w:sz w:val="18"/>
          <w:szCs w:val="18"/>
        </w:rPr>
        <w:softHyphen/>
        <w:t>ский аспект. Ее ограниченность есть этическая ограниченность: не все можно" (с. 26). Диалог "профана" (автора-персонажа) и "профессионала" (Д. Д.) в "Птицах" напоминает вводный курс экологии и этологии, преподанный захватывающе интересно.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Земля рассматривается в романе как единая экологическая сис</w:t>
      </w:r>
      <w:r w:rsidRPr="00E20F88">
        <w:rPr>
          <w:rFonts w:ascii="Arial" w:eastAsia="Times New Roman" w:hAnsi="Arial" w:cs="Arial"/>
          <w:sz w:val="18"/>
          <w:szCs w:val="18"/>
        </w:rPr>
        <w:softHyphen/>
        <w:t>тема, в которой нет чего-то более, чего-то менее главного, как эко</w:t>
      </w:r>
      <w:r w:rsidRPr="00E20F88">
        <w:rPr>
          <w:rFonts w:ascii="Arial" w:eastAsia="Times New Roman" w:hAnsi="Arial" w:cs="Arial"/>
          <w:sz w:val="18"/>
          <w:szCs w:val="18"/>
        </w:rPr>
        <w:softHyphen/>
        <w:t>логическая ниша самой жизни. В ходе развития цивилизации, показы</w:t>
      </w:r>
      <w:r w:rsidRPr="00E20F88">
        <w:rPr>
          <w:rFonts w:ascii="Arial" w:eastAsia="Times New Roman" w:hAnsi="Arial" w:cs="Arial"/>
          <w:sz w:val="18"/>
          <w:szCs w:val="18"/>
        </w:rPr>
        <w:softHyphen/>
        <w:t>вает Битов, свою экологическую нишу человек расширил до размеров всей Земли, вытеснив все другие биологические виды, империалисти</w:t>
      </w:r>
      <w:r w:rsidRPr="00E20F88">
        <w:rPr>
          <w:rFonts w:ascii="Arial" w:eastAsia="Times New Roman" w:hAnsi="Arial" w:cs="Arial"/>
          <w:sz w:val="18"/>
          <w:szCs w:val="18"/>
        </w:rPr>
        <w:softHyphen/>
        <w:t xml:space="preserve">ческим отношением к природе нарушив общий баланс жизни. К концу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возникла угроза экологической катастрофы, а следовательно, и гибели человечества. "Еще недавно было всего, хоть ... ешь. Земли, воды, воздуха. Казалось бы. </w:t>
      </w:r>
      <w:r w:rsidRPr="00E20F88">
        <w:rPr>
          <w:rFonts w:ascii="Arial" w:eastAsia="Times New Roman" w:hAnsi="Arial" w:cs="Arial"/>
          <w:caps/>
          <w:sz w:val="18"/>
          <w:szCs w:val="18"/>
        </w:rPr>
        <w:t xml:space="preserve">ан </w:t>
      </w:r>
      <w:r w:rsidRPr="00E20F88">
        <w:rPr>
          <w:rFonts w:ascii="Arial" w:eastAsia="Times New Roman" w:hAnsi="Arial" w:cs="Arial"/>
          <w:sz w:val="18"/>
          <w:szCs w:val="18"/>
        </w:rPr>
        <w:t>нет. Почти нету. Осталось чуть подна</w:t>
      </w:r>
      <w:r w:rsidRPr="00E20F88">
        <w:rPr>
          <w:rFonts w:ascii="Arial" w:eastAsia="Times New Roman" w:hAnsi="Arial" w:cs="Arial"/>
          <w:sz w:val="18"/>
          <w:szCs w:val="18"/>
        </w:rPr>
        <w:softHyphen/>
        <w:t>тужиться — и уже нет", — пишет Битов (с. 153—154).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Экология стремится способствовать предотвращению катастро</w:t>
      </w:r>
      <w:r w:rsidRPr="00E20F88">
        <w:rPr>
          <w:rFonts w:ascii="Arial" w:eastAsia="Times New Roman" w:hAnsi="Arial" w:cs="Arial"/>
          <w:sz w:val="18"/>
          <w:szCs w:val="18"/>
        </w:rPr>
        <w:softHyphen/>
        <w:t>фы, вырабатывает новые, более разумные и гуманные принципы экологического поведения человека на Земле в условиях исчерпан</w:t>
      </w:r>
      <w:r w:rsidRPr="00E20F88">
        <w:rPr>
          <w:rFonts w:ascii="Arial" w:eastAsia="Times New Roman" w:hAnsi="Arial" w:cs="Arial"/>
          <w:sz w:val="18"/>
          <w:szCs w:val="18"/>
        </w:rPr>
        <w:softHyphen/>
        <w:t>ности ее "запаса прочности". Однако экологическое сознание ут</w:t>
      </w:r>
      <w:r w:rsidRPr="00E20F88">
        <w:rPr>
          <w:rFonts w:ascii="Arial" w:eastAsia="Times New Roman" w:hAnsi="Arial" w:cs="Arial"/>
          <w:sz w:val="18"/>
          <w:szCs w:val="18"/>
        </w:rPr>
        <w:softHyphen/>
        <w:t>верждается с трудом, а главное, не стало практической этикой лю</w:t>
      </w:r>
      <w:r w:rsidRPr="00E20F88">
        <w:rPr>
          <w:rFonts w:ascii="Arial" w:eastAsia="Times New Roman" w:hAnsi="Arial" w:cs="Arial"/>
          <w:sz w:val="18"/>
          <w:szCs w:val="18"/>
        </w:rPr>
        <w:softHyphen/>
        <w:t>дей, продолжающих подрубать сук, на котором сидят. Поэтому у Битова экология предстает в неразрывной связи с этологией и эко</w:t>
      </w:r>
      <w:r w:rsidRPr="00E20F88">
        <w:rPr>
          <w:rFonts w:ascii="Arial" w:eastAsia="Times New Roman" w:hAnsi="Arial" w:cs="Arial"/>
          <w:sz w:val="18"/>
          <w:szCs w:val="18"/>
        </w:rPr>
        <w:softHyphen/>
        <w:t>логической эстетикой как составной частью философии окружаю</w:t>
      </w:r>
      <w:r w:rsidRPr="00E20F88">
        <w:rPr>
          <w:rFonts w:ascii="Arial" w:eastAsia="Times New Roman" w:hAnsi="Arial" w:cs="Arial"/>
          <w:sz w:val="18"/>
          <w:szCs w:val="18"/>
        </w:rPr>
        <w:softHyphen/>
        <w:t>щей среды. Панэкологизм, "этический пафос, направленный на по</w:t>
      </w:r>
      <w:r w:rsidRPr="00E20F88">
        <w:rPr>
          <w:rFonts w:ascii="Arial" w:eastAsia="Times New Roman" w:hAnsi="Arial" w:cs="Arial"/>
          <w:sz w:val="18"/>
          <w:szCs w:val="18"/>
        </w:rPr>
        <w:softHyphen/>
        <w:t>иск общечеловеческих ценностей в природе, технике, искусстве, общественной жизни" [283, с. 199], "экологическая красота" — важнейшие составляющие этой философии. Хотя "природа как ис</w:t>
      </w:r>
      <w:r w:rsidRPr="00E20F88">
        <w:rPr>
          <w:rFonts w:ascii="Arial" w:eastAsia="Times New Roman" w:hAnsi="Arial" w:cs="Arial"/>
          <w:sz w:val="18"/>
          <w:szCs w:val="18"/>
        </w:rPr>
        <w:softHyphen/>
        <w:t>точник эстетического опыта исторически возникла раньше искусст</w:t>
      </w:r>
      <w:r w:rsidRPr="00E20F88">
        <w:rPr>
          <w:rFonts w:ascii="Arial" w:eastAsia="Times New Roman" w:hAnsi="Arial" w:cs="Arial"/>
          <w:sz w:val="18"/>
          <w:szCs w:val="18"/>
        </w:rPr>
        <w:softHyphen/>
        <w:t>ва, в настоящее время искусство как культурный институт моделиру</w:t>
      </w:r>
      <w:r w:rsidRPr="00E20F88">
        <w:rPr>
          <w:rFonts w:ascii="Arial" w:eastAsia="Times New Roman" w:hAnsi="Arial" w:cs="Arial"/>
          <w:sz w:val="18"/>
          <w:szCs w:val="18"/>
        </w:rPr>
        <w:softHyphen/>
        <w:t xml:space="preserve">ет отношение к окружающей среде" [283, </w:t>
      </w:r>
      <w:r w:rsidRPr="00E20F88">
        <w:rPr>
          <w:rFonts w:ascii="Arial" w:eastAsia="Times New Roman" w:hAnsi="Arial" w:cs="Arial"/>
          <w:iCs/>
          <w:sz w:val="18"/>
          <w:szCs w:val="18"/>
        </w:rPr>
        <w:t xml:space="preserve">с. </w:t>
      </w:r>
      <w:r w:rsidRPr="00E20F88">
        <w:rPr>
          <w:rFonts w:ascii="Arial" w:eastAsia="Times New Roman" w:hAnsi="Arial" w:cs="Arial"/>
          <w:sz w:val="18"/>
          <w:szCs w:val="18"/>
        </w:rPr>
        <w:t>207].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Положения экологической эстетики получают преломление в по</w:t>
      </w:r>
      <w:r w:rsidRPr="00E20F88">
        <w:rPr>
          <w:rFonts w:ascii="Arial" w:eastAsia="Times New Roman" w:hAnsi="Arial" w:cs="Arial"/>
          <w:sz w:val="18"/>
          <w:szCs w:val="18"/>
        </w:rPr>
        <w:softHyphen/>
        <w:t xml:space="preserve">вести "Человек в пейзаже", уже само </w:t>
      </w:r>
      <w:r w:rsidRPr="00E20F88">
        <w:rPr>
          <w:rFonts w:ascii="Arial" w:eastAsia="Times New Roman" w:hAnsi="Arial" w:cs="Arial"/>
          <w:sz w:val="18"/>
          <w:szCs w:val="18"/>
        </w:rPr>
        <w:lastRenderedPageBreak/>
        <w:t>название которой отражает взгляд на природу и человека сквозь призму эстетического. Форма диалога, на этот раз "профана" (автора-персонажа) и "философа искусства" (П. П.), подчеркивает "дополняющий" (по отношению к диалогу "Птиц") характер панэкологических размышлений Битова. На</w:t>
      </w:r>
      <w:r w:rsidRPr="00E20F88">
        <w:rPr>
          <w:rFonts w:ascii="Arial" w:eastAsia="Times New Roman" w:hAnsi="Arial" w:cs="Arial"/>
          <w:sz w:val="18"/>
          <w:szCs w:val="18"/>
        </w:rPr>
        <w:softHyphen/>
        <w:t>блюдая мерзость запустения, особенно бросающуюся в глаза в ра</w:t>
      </w:r>
      <w:r w:rsidRPr="00E20F88">
        <w:rPr>
          <w:rFonts w:ascii="Arial" w:eastAsia="Times New Roman" w:hAnsi="Arial" w:cs="Arial"/>
          <w:sz w:val="18"/>
          <w:szCs w:val="18"/>
        </w:rPr>
        <w:softHyphen/>
        <w:t>зоренном культурном пространстве, писатель восклицает: "Культура, природа... Кто же это все развалил? Время? История?.. Как-то усколь</w:t>
      </w:r>
      <w:r w:rsidRPr="00E20F88">
        <w:rPr>
          <w:rFonts w:ascii="Arial" w:eastAsia="Times New Roman" w:hAnsi="Arial" w:cs="Arial"/>
          <w:sz w:val="18"/>
          <w:szCs w:val="18"/>
        </w:rPr>
        <w:softHyphen/>
        <w:t>зает, кто и когда. Увидеть бы его воочию, схватить бы за руку, выкру</w:t>
      </w:r>
      <w:r w:rsidRPr="00E20F88">
        <w:rPr>
          <w:rFonts w:ascii="Arial" w:eastAsia="Times New Roman" w:hAnsi="Arial" w:cs="Arial"/>
          <w:sz w:val="18"/>
          <w:szCs w:val="18"/>
        </w:rPr>
        <w:softHyphen/>
        <w:t>тить за спину... Что-то не попадался он мне. Не встречал я исполни-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теля разрушения, почти так, как и сочинителя анекдота... Одни люби</w:t>
      </w:r>
      <w:r w:rsidRPr="00E20F88">
        <w:rPr>
          <w:rFonts w:ascii="Arial" w:eastAsia="Times New Roman" w:hAnsi="Arial" w:cs="Arial"/>
          <w:sz w:val="18"/>
          <w:szCs w:val="18"/>
        </w:rPr>
        <w:softHyphen/>
        <w:t>тели да охранители кругом. Кто же это всё не любит, когда мы все это любим? Кто же это так не любит нас?.." (с. 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Обожествляя Творение, которое требует благоговейного и вос</w:t>
      </w:r>
      <w:r w:rsidRPr="00E20F88">
        <w:rPr>
          <w:rFonts w:ascii="Arial" w:eastAsia="Times New Roman" w:hAnsi="Arial" w:cs="Arial"/>
          <w:sz w:val="18"/>
          <w:szCs w:val="18"/>
        </w:rPr>
        <w:softHyphen/>
        <w:t>хищенного к себе отношения, Битов интерпретирует его прежде всего как феномен эстетический. Он перекликается с Ницше, утверждав</w:t>
      </w:r>
      <w:r w:rsidRPr="00E20F88">
        <w:rPr>
          <w:rFonts w:ascii="Arial" w:eastAsia="Times New Roman" w:hAnsi="Arial" w:cs="Arial"/>
          <w:sz w:val="18"/>
          <w:szCs w:val="18"/>
        </w:rPr>
        <w:softHyphen/>
        <w:t>шим, что мир может быть оправдан как явление эстетическое, творче</w:t>
      </w:r>
      <w:r w:rsidRPr="00E20F88">
        <w:rPr>
          <w:rFonts w:ascii="Arial" w:eastAsia="Times New Roman" w:hAnsi="Arial" w:cs="Arial"/>
          <w:sz w:val="18"/>
          <w:szCs w:val="18"/>
        </w:rPr>
        <w:softHyphen/>
        <w:t>ский акт Бога-Художника: "... Творец, хотя это его никак не исчерпы</w:t>
      </w:r>
      <w:r w:rsidRPr="00E20F88">
        <w:rPr>
          <w:rFonts w:ascii="Arial" w:eastAsia="Times New Roman" w:hAnsi="Arial" w:cs="Arial"/>
          <w:sz w:val="18"/>
          <w:szCs w:val="18"/>
        </w:rPr>
        <w:softHyphen/>
        <w:t>вает, не есть ли величайший художник?.." (с. 108). И, развивая эту мысль, продолжает: "Вот в этом масляном слое мы и живем, на кото</w:t>
      </w:r>
      <w:r w:rsidRPr="00E20F88">
        <w:rPr>
          <w:rFonts w:ascii="Arial" w:eastAsia="Times New Roman" w:hAnsi="Arial" w:cs="Arial"/>
          <w:sz w:val="18"/>
          <w:szCs w:val="18"/>
        </w:rPr>
        <w:softHyphen/>
        <w:t>ром нас нарисовали. И живопись эта прекрасна, ибо какой художник ее написал! Какой Художник!" (с. 120). Посягательство на Божествен</w:t>
      </w:r>
      <w:r w:rsidRPr="00E20F88">
        <w:rPr>
          <w:rFonts w:ascii="Arial" w:eastAsia="Times New Roman" w:hAnsi="Arial" w:cs="Arial"/>
          <w:sz w:val="18"/>
          <w:szCs w:val="18"/>
        </w:rPr>
        <w:softHyphen/>
        <w:t>ную Красоту трактуется как проявление "дьявольского" начала в че</w:t>
      </w:r>
      <w:r w:rsidRPr="00E20F88">
        <w:rPr>
          <w:rFonts w:ascii="Arial" w:eastAsia="Times New Roman" w:hAnsi="Arial" w:cs="Arial"/>
          <w:sz w:val="18"/>
          <w:szCs w:val="18"/>
        </w:rPr>
        <w:softHyphen/>
        <w:t>ловеке. Затаптывая "рай", человек сам заточает себя в "аду".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Вскрывая, сколь прекрасна и драгоценна каждая деталь земного "пейзажа", заключая ее в идеальную ауру, искусство позволяет уви</w:t>
      </w:r>
      <w:r w:rsidRPr="00E20F88">
        <w:rPr>
          <w:rFonts w:ascii="Arial" w:eastAsia="Times New Roman" w:hAnsi="Arial" w:cs="Arial"/>
          <w:sz w:val="18"/>
          <w:szCs w:val="18"/>
        </w:rPr>
        <w:softHyphen/>
        <w:t>деть привычное новыми глазами, меняет "пейзаж" человеческой души. В каком-то смысле оно формирует в человеке художника: "Мир был сотворен Художником для созерцания, и постижения, и любви челове</w:t>
      </w:r>
      <w:r w:rsidRPr="00E20F88">
        <w:rPr>
          <w:rFonts w:ascii="Arial" w:eastAsia="Times New Roman" w:hAnsi="Arial" w:cs="Arial"/>
          <w:sz w:val="18"/>
          <w:szCs w:val="18"/>
        </w:rPr>
        <w:softHyphen/>
        <w:t xml:space="preserve">ком. Но для чего же "по образу и подобию"? — будучи несколько знакомым с человеками, никак этого не понять. И только так это можно понять, что — "по образу и подобию": чтобы был тоже </w:t>
      </w:r>
      <w:r w:rsidRPr="00E20F88">
        <w:rPr>
          <w:rFonts w:ascii="Arial" w:eastAsia="Times New Roman" w:hAnsi="Arial" w:cs="Arial"/>
          <w:iCs/>
          <w:sz w:val="18"/>
          <w:szCs w:val="18"/>
        </w:rPr>
        <w:t>худож</w:t>
      </w:r>
      <w:r w:rsidRPr="00E20F88">
        <w:rPr>
          <w:rFonts w:ascii="Arial" w:eastAsia="Times New Roman" w:hAnsi="Arial" w:cs="Arial"/>
          <w:iCs/>
          <w:sz w:val="18"/>
          <w:szCs w:val="18"/>
        </w:rPr>
        <w:softHyphen/>
        <w:t xml:space="preserve">ник, </w:t>
      </w:r>
      <w:r w:rsidRPr="00E20F88">
        <w:rPr>
          <w:rFonts w:ascii="Arial" w:eastAsia="Times New Roman" w:hAnsi="Arial" w:cs="Arial"/>
          <w:sz w:val="18"/>
          <w:szCs w:val="18"/>
        </w:rPr>
        <w:t>способный оценить. Художник нуждался в другом художнике" (с. 143—144).Через апелляцию к авторитету Творца, авторитету ис</w:t>
      </w:r>
      <w:r w:rsidRPr="00E20F88">
        <w:rPr>
          <w:rFonts w:ascii="Arial" w:eastAsia="Times New Roman" w:hAnsi="Arial" w:cs="Arial"/>
          <w:sz w:val="18"/>
          <w:szCs w:val="18"/>
        </w:rPr>
        <w:softHyphen/>
        <w:t>кусства осуществляется сакрализация и эстетизация природы не толь</w:t>
      </w:r>
      <w:r w:rsidRPr="00E20F88">
        <w:rPr>
          <w:rFonts w:ascii="Arial" w:eastAsia="Times New Roman" w:hAnsi="Arial" w:cs="Arial"/>
          <w:sz w:val="18"/>
          <w:szCs w:val="18"/>
        </w:rPr>
        <w:softHyphen/>
        <w:t>ко как колыбели и источника существования людей, но и как объекта высочайшего наслаждения и преклонения.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"Ожидание обезьян" включает в себя оба аспекта экологической проблематики, рассмотренные в "Птицах" и "Человеке в пейзаже"</w:t>
      </w:r>
      <w:r w:rsidRPr="00E20F88">
        <w:rPr>
          <w:rFonts w:ascii="Arial" w:eastAsia="Times New Roman" w:hAnsi="Arial" w:cs="Arial"/>
          <w:color w:val="FF0000"/>
          <w:sz w:val="18"/>
          <w:szCs w:val="18"/>
        </w:rPr>
        <w:t>*</w:t>
      </w:r>
      <w:r w:rsidRPr="00E20F88">
        <w:rPr>
          <w:rFonts w:ascii="Arial" w:eastAsia="Times New Roman" w:hAnsi="Arial" w:cs="Arial"/>
          <w:sz w:val="18"/>
          <w:szCs w:val="18"/>
        </w:rPr>
        <w:t>. Но и они предстают как составная часть философии окружающей среды, имеющей всеобъемлющий характер. "Углубляя эстетический опыт, знание об окружающей среде в то же время регулирует, огра</w:t>
      </w:r>
      <w:r w:rsidRPr="00E20F88">
        <w:rPr>
          <w:rFonts w:ascii="Arial" w:eastAsia="Times New Roman" w:hAnsi="Arial" w:cs="Arial"/>
          <w:sz w:val="18"/>
          <w:szCs w:val="18"/>
        </w:rPr>
        <w:softHyphen/>
        <w:t>ничивает его, ставит в этические рамки" [283, с. 208]. Принципы эко-лого-эстетического ноу-хау прилагаются к самой жизни, ко всем без исключения ее сторонам. Утверждаются идеи ненасилия, примирения непримиримого, любви ко всему живому. Интеллектуально-философские диспуты, захватывающие широкий круг проблем, ка</w:t>
      </w:r>
      <w:r w:rsidRPr="00E20F88">
        <w:rPr>
          <w:rFonts w:ascii="Arial" w:eastAsia="Times New Roman" w:hAnsi="Arial" w:cs="Arial"/>
          <w:sz w:val="18"/>
          <w:szCs w:val="18"/>
        </w:rPr>
        <w:softHyphen/>
        <w:t>сающиеся перспектив экологической эры, как и в предыдущих повес</w:t>
      </w:r>
      <w:r w:rsidRPr="00E20F88">
        <w:rPr>
          <w:rFonts w:ascii="Arial" w:eastAsia="Times New Roman" w:hAnsi="Arial" w:cs="Arial"/>
          <w:sz w:val="18"/>
          <w:szCs w:val="18"/>
        </w:rPr>
        <w:softHyphen/>
        <w:t>тях, составляют стержень повествования. Битов возрождает сократов</w:t>
      </w:r>
      <w:r w:rsidRPr="00E20F88">
        <w:rPr>
          <w:rFonts w:ascii="Arial" w:eastAsia="Times New Roman" w:hAnsi="Arial" w:cs="Arial"/>
          <w:sz w:val="18"/>
          <w:szCs w:val="18"/>
        </w:rPr>
        <w:softHyphen/>
        <w:t>ский тип философской беседы, основанной на принципе вопро</w:t>
      </w:r>
      <w:r w:rsidRPr="00E20F88">
        <w:rPr>
          <w:rFonts w:ascii="Arial" w:eastAsia="Times New Roman" w:hAnsi="Arial" w:cs="Arial"/>
          <w:sz w:val="18"/>
          <w:szCs w:val="18"/>
        </w:rPr>
        <w:softHyphen/>
        <w:t>сов/ответов, направляемых опытной рукой, создает впечатление рож</w:t>
      </w:r>
      <w:r w:rsidRPr="00E20F88">
        <w:rPr>
          <w:rFonts w:ascii="Arial" w:eastAsia="Times New Roman" w:hAnsi="Arial" w:cs="Arial"/>
          <w:sz w:val="18"/>
          <w:szCs w:val="18"/>
        </w:rPr>
        <w:softHyphen/>
        <w:t>дения мысли на наших глазах. Ирония лишает высказывания автори</w:t>
      </w:r>
      <w:r w:rsidRPr="00E20F88">
        <w:rPr>
          <w:rFonts w:ascii="Arial" w:eastAsia="Times New Roman" w:hAnsi="Arial" w:cs="Arial"/>
          <w:sz w:val="18"/>
          <w:szCs w:val="18"/>
        </w:rPr>
        <w:softHyphen/>
        <w:t>тарности.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Здесь присутствуют и Д. Д. и П. П.</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521</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205" w:name="_Toc15693541"/>
      <w:bookmarkStart w:id="206" w:name="_Toc15730498"/>
      <w:r w:rsidRPr="00E20F88">
        <w:rPr>
          <w:rFonts w:ascii="Arial" w:eastAsia="Times New Roman" w:hAnsi="Arial" w:cs="Arial"/>
          <w:b/>
          <w:bCs/>
          <w:color w:val="808000"/>
          <w:sz w:val="26"/>
          <w:szCs w:val="26"/>
        </w:rPr>
        <w:t>Интерпретация  Даниила  Данина</w:t>
      </w:r>
      <w:r w:rsidRPr="00E20F88">
        <w:rPr>
          <w:rFonts w:ascii="Arial" w:eastAsia="Times New Roman" w:hAnsi="Arial" w:cs="Arial"/>
          <w:b/>
          <w:bCs/>
          <w:color w:val="FF0000"/>
          <w:sz w:val="26"/>
          <w:szCs w:val="26"/>
        </w:rPr>
        <w:t>*</w:t>
      </w:r>
      <w:bookmarkEnd w:id="205"/>
      <w:bookmarkEnd w:id="20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"Оглашенные" — высший класс сочетания научности и художест</w:t>
      </w:r>
      <w:r w:rsidRPr="00E20F88">
        <w:rPr>
          <w:rFonts w:ascii="Arial" w:eastAsia="Times New Roman" w:hAnsi="Arial" w:cs="Arial"/>
          <w:sz w:val="18"/>
          <w:szCs w:val="18"/>
        </w:rPr>
        <w:softHyphen/>
        <w:t>венности. А "научное-художественное" — оксюморон. И потому кен</w:t>
      </w:r>
      <w:r w:rsidRPr="00E20F88">
        <w:rPr>
          <w:rFonts w:ascii="Arial" w:eastAsia="Times New Roman" w:hAnsi="Arial" w:cs="Arial"/>
          <w:sz w:val="18"/>
          <w:szCs w:val="18"/>
        </w:rPr>
        <w:softHyphen/>
        <w:t>тавр. Кентавр — выразительная метафора сочетания несочетаемого, да еще зримо очевидная в своей глубине: ВСАДНИК НЕ ПОГОНЯЕТ КОНЯ, А КОНЬ НЕ НОРОВИТ СБРОСИТЬ ВСАДНИКА! Это нечто противостоящее диалектической "борьбе противоположностей". Там, где борьба и победа одного из начал, там нет кентавра. Зато кен</w:t>
      </w:r>
      <w:r w:rsidRPr="00E20F88">
        <w:rPr>
          <w:rFonts w:ascii="Arial" w:eastAsia="Times New Roman" w:hAnsi="Arial" w:cs="Arial"/>
          <w:sz w:val="18"/>
          <w:szCs w:val="18"/>
        </w:rPr>
        <w:softHyphen/>
        <w:t>тавр появляется всюду, где работает знаменитый Принцип Дополни</w:t>
      </w:r>
      <w:r w:rsidRPr="00E20F88">
        <w:rPr>
          <w:rFonts w:ascii="Arial" w:eastAsia="Times New Roman" w:hAnsi="Arial" w:cs="Arial"/>
          <w:sz w:val="18"/>
          <w:szCs w:val="18"/>
        </w:rPr>
        <w:softHyphen/>
        <w:t>тельности Нильса Бора! "Оглашенные" — абсолютно кентаврическая книга — вовсе не "роман-странствие", а просто КНИГА. И это "просто" означает тут дьявольскую СЛОЖНОСТЬ, как неопределимо-сложно все первоначально-исходное.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Старинное: "ОГЛАШЕННЫЕ, ИЗЫДИТЕ!" (по Далю) - "воз</w:t>
      </w:r>
      <w:r w:rsidRPr="00E20F88">
        <w:rPr>
          <w:rFonts w:ascii="Arial" w:eastAsia="Times New Roman" w:hAnsi="Arial" w:cs="Arial"/>
          <w:sz w:val="18"/>
          <w:szCs w:val="18"/>
        </w:rPr>
        <w:softHyphen/>
        <w:t>глашение священника во время литургии, оставшееся и доныне; не</w:t>
      </w:r>
      <w:r w:rsidRPr="00E20F88">
        <w:rPr>
          <w:rFonts w:ascii="Arial" w:eastAsia="Times New Roman" w:hAnsi="Arial" w:cs="Arial"/>
          <w:sz w:val="18"/>
          <w:szCs w:val="18"/>
        </w:rPr>
        <w:softHyphen/>
        <w:t>христиане обязаны были на сие время выходить из храма". Надо было ввести в заглавие это каноническое "изыдите!". И это звучало бы призывом ко всем нам, читающим, покидать на время чтения вековечный храм всех тривиальностей-банальностей-трюизмов о человеке в мире других живых существ. И шире — в мире ПРИРО</w:t>
      </w:r>
      <w:r w:rsidRPr="00E20F88">
        <w:rPr>
          <w:rFonts w:ascii="Arial" w:eastAsia="Times New Roman" w:hAnsi="Arial" w:cs="Arial"/>
          <w:sz w:val="18"/>
          <w:szCs w:val="18"/>
        </w:rPr>
        <w:softHyphen/>
        <w:t>ДЫ И МЫСЛИ.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Битов прогнозирует будущее как </w:t>
      </w:r>
      <w:r w:rsidRPr="00E20F88">
        <w:rPr>
          <w:rFonts w:ascii="Arial" w:eastAsia="Times New Roman" w:hAnsi="Arial" w:cs="Arial"/>
          <w:b/>
          <w:sz w:val="18"/>
          <w:szCs w:val="18"/>
        </w:rPr>
        <w:t>эсхатологическую цивили</w:t>
      </w:r>
      <w:r w:rsidRPr="00E20F88">
        <w:rPr>
          <w:rFonts w:ascii="Arial" w:eastAsia="Times New Roman" w:hAnsi="Arial" w:cs="Arial"/>
          <w:b/>
          <w:sz w:val="18"/>
          <w:szCs w:val="18"/>
        </w:rPr>
        <w:softHyphen/>
        <w:t xml:space="preserve">зацию, </w:t>
      </w:r>
      <w:r w:rsidRPr="00E20F88">
        <w:rPr>
          <w:rFonts w:ascii="Arial" w:eastAsia="Times New Roman" w:hAnsi="Arial" w:cs="Arial"/>
          <w:sz w:val="18"/>
          <w:szCs w:val="18"/>
        </w:rPr>
        <w:t>осознавшую угрозу конца как свое начало. В противном случае у человека вообще не будет будущего. Скепсис не полностью покидает Битова, и в романе не раз высказывается сомнение: спо</w:t>
      </w:r>
      <w:r w:rsidRPr="00E20F88">
        <w:rPr>
          <w:rFonts w:ascii="Arial" w:eastAsia="Times New Roman" w:hAnsi="Arial" w:cs="Arial"/>
          <w:sz w:val="18"/>
          <w:szCs w:val="18"/>
        </w:rPr>
        <w:softHyphen/>
        <w:t>собно ли хоть что-то остановить человека — агрессора по своей со</w:t>
      </w:r>
      <w:r w:rsidRPr="00E20F88">
        <w:rPr>
          <w:rFonts w:ascii="Arial" w:eastAsia="Times New Roman" w:hAnsi="Arial" w:cs="Arial"/>
          <w:sz w:val="18"/>
          <w:szCs w:val="18"/>
        </w:rPr>
        <w:softHyphen/>
        <w:t>циальной психологии? В отношении к природе, людям другой крови и убеждений. Требуется переключение агрессивности в безопасное для человечества русло. Для этого необходимо прежде всего изжить им-перскость сознания, признать за Другим право быть Другим, а за всем живым — право на жизнь. В заключающей трилогию "Попытке утопии" (представляющей собой текст речи на Конференции писате</w:t>
      </w:r>
      <w:r w:rsidRPr="00E20F88">
        <w:rPr>
          <w:rFonts w:ascii="Arial" w:eastAsia="Times New Roman" w:hAnsi="Arial" w:cs="Arial"/>
          <w:sz w:val="18"/>
          <w:szCs w:val="18"/>
        </w:rPr>
        <w:softHyphen/>
        <w:t>лей в Мюнхене в марте 1992 г. ) Битов излагает свое кредо: "Главное постараться не внушать, не давить, не настаивать на правоте — из</w:t>
      </w:r>
      <w:r w:rsidRPr="00E20F88">
        <w:rPr>
          <w:rFonts w:ascii="Arial" w:eastAsia="Times New Roman" w:hAnsi="Arial" w:cs="Arial"/>
          <w:sz w:val="18"/>
          <w:szCs w:val="18"/>
        </w:rPr>
        <w:softHyphen/>
        <w:t xml:space="preserve">бежать агрессии. И это трудно. Это такая работа. Это, по-видимому, и есть мысль. Ее попытка" (с. </w:t>
      </w:r>
      <w:r w:rsidRPr="00E20F88">
        <w:rPr>
          <w:rFonts w:ascii="Arial" w:eastAsia="Times New Roman" w:hAnsi="Arial" w:cs="Arial"/>
          <w:b/>
          <w:sz w:val="18"/>
          <w:szCs w:val="18"/>
        </w:rPr>
        <w:t>10</w:t>
      </w:r>
      <w:r w:rsidRPr="00E20F88">
        <w:rPr>
          <w:rFonts w:ascii="Arial" w:eastAsia="Times New Roman" w:hAnsi="Arial" w:cs="Arial"/>
          <w:sz w:val="18"/>
          <w:szCs w:val="18"/>
        </w:rPr>
        <w:t xml:space="preserve"> (394)).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жизни, как и в тексте "Оглашенных", экологизированная мысль опережает реальность. Особенно отчетливо это видно из третьей части книги, где фоном для интеллектуально-философского диспута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См.: </w:t>
      </w:r>
      <w:r w:rsidRPr="00E20F88">
        <w:rPr>
          <w:rFonts w:ascii="Arial" w:eastAsia="Times New Roman" w:hAnsi="Arial" w:cs="Arial"/>
          <w:i/>
          <w:sz w:val="18"/>
          <w:szCs w:val="15"/>
        </w:rPr>
        <w:t>Данин Д</w:t>
      </w:r>
      <w:r w:rsidRPr="00E20F88">
        <w:rPr>
          <w:rFonts w:ascii="Arial" w:eastAsia="Times New Roman" w:hAnsi="Arial" w:cs="Arial"/>
          <w:iCs/>
          <w:sz w:val="18"/>
          <w:szCs w:val="15"/>
        </w:rPr>
        <w:t xml:space="preserve">. </w:t>
      </w:r>
      <w:r w:rsidRPr="00E20F88">
        <w:rPr>
          <w:rFonts w:ascii="Arial" w:eastAsia="Times New Roman" w:hAnsi="Arial" w:cs="Arial"/>
          <w:sz w:val="18"/>
          <w:szCs w:val="15"/>
        </w:rPr>
        <w:t>(Кентаврист). // Битов А. Оглашенные: Роман-странствие. — Спб.: Изд-во И. Лимбаха, 1995.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становится советская действительность 80-х гг. Битов дает почув</w:t>
      </w:r>
      <w:r w:rsidRPr="00E20F88">
        <w:rPr>
          <w:rFonts w:ascii="Arial" w:eastAsia="Times New Roman" w:hAnsi="Arial" w:cs="Arial"/>
          <w:sz w:val="18"/>
          <w:szCs w:val="18"/>
        </w:rPr>
        <w:softHyphen/>
        <w:t>ствовать, какой хаос шевелится под глыбой имперскости, сколько затаенных обид, взаимных претензий, предрассудков ждет своего часа, чтобы вырваться из ящика Пандоры. Как рабство, так и свобода убивать друг друга для него одинаково неприемлемы. "Грузины с абхазами — что не поделили? Смешно. Делиться на — когда перед человечеством давно уже только одно общее дело" (с. 250). Цитация названия книги Николая Федорова "Философия общего дела" акцентирует глобальный, всечеловеческий характер задачи, стоящей перед людьми: спасение жизни на Земле. Речь идет о самом выживании человечества, вызвавшего масштабные энтропийные процессы.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Мертвый и жуткий пейзаж хищнически ограбленной Земли: "Утром мне не нравится пейзаж. Ни кровинки в его лице, ни травинки. Здесь был человек! До горизонта — издырявленная, черная от горя, заму</w:t>
      </w:r>
      <w:r w:rsidRPr="00E20F88">
        <w:rPr>
          <w:rFonts w:ascii="Arial" w:eastAsia="Times New Roman" w:hAnsi="Arial" w:cs="Arial"/>
          <w:sz w:val="18"/>
          <w:szCs w:val="18"/>
        </w:rPr>
        <w:softHyphen/>
        <w:t>ченная и брошенная земля, населенная лишь черными же, проржа</w:t>
      </w:r>
      <w:r w:rsidRPr="00E20F88">
        <w:rPr>
          <w:rFonts w:ascii="Arial" w:eastAsia="Times New Roman" w:hAnsi="Arial" w:cs="Arial"/>
          <w:sz w:val="18"/>
          <w:szCs w:val="18"/>
        </w:rPr>
        <w:softHyphen/>
        <w:t>вевшими нефтяными качалками. Но и они мертвы. Их клювы уже не клюют, потому что нечего" (с. 310) — это одновременно и портрет человека-империалиста, человека-агрессора, воссозданный средст</w:t>
      </w:r>
      <w:r w:rsidRPr="00E20F88">
        <w:rPr>
          <w:rFonts w:ascii="Arial" w:eastAsia="Times New Roman" w:hAnsi="Arial" w:cs="Arial"/>
          <w:sz w:val="18"/>
          <w:szCs w:val="18"/>
        </w:rPr>
        <w:softHyphen/>
        <w:t>вами косвенной образности. Так ведь дело не во мне, —. воспроиз</w:t>
      </w:r>
      <w:r w:rsidRPr="00E20F88">
        <w:rPr>
          <w:rFonts w:ascii="Arial" w:eastAsia="Times New Roman" w:hAnsi="Arial" w:cs="Arial"/>
          <w:sz w:val="18"/>
          <w:szCs w:val="18"/>
        </w:rPr>
        <w:softHyphen/>
        <w:t xml:space="preserve">водит писатель логику мысли среднестатистического гражданина, — и отвечает: — Но дело, оказывается, только во мне и именно во мне. Пока ничего не произойдет в каждом, ничего не случится во всех" (с. </w:t>
      </w:r>
      <w:r w:rsidRPr="00E20F88">
        <w:rPr>
          <w:rFonts w:ascii="Arial" w:eastAsia="Times New Roman" w:hAnsi="Arial" w:cs="Arial"/>
          <w:b/>
          <w:sz w:val="18"/>
          <w:szCs w:val="18"/>
        </w:rPr>
        <w:t>14</w:t>
      </w:r>
      <w:r w:rsidRPr="00E20F88">
        <w:rPr>
          <w:rFonts w:ascii="Arial" w:eastAsia="Times New Roman" w:hAnsi="Arial" w:cs="Arial"/>
          <w:sz w:val="18"/>
          <w:szCs w:val="18"/>
        </w:rPr>
        <w:t xml:space="preserve"> (398)). Экологический тип сознания: непричинение вреда ничему живому, ненасильственное преображение мира, восстановление на</w:t>
      </w:r>
      <w:r w:rsidRPr="00E20F88">
        <w:rPr>
          <w:rFonts w:ascii="Arial" w:eastAsia="Times New Roman" w:hAnsi="Arial" w:cs="Arial"/>
          <w:sz w:val="18"/>
          <w:szCs w:val="18"/>
        </w:rPr>
        <w:softHyphen/>
        <w:t>рушенного баланса земной экосистемы, эстетизация окружающей среды, — хочет верить писатель, будет способствовать переориента</w:t>
      </w:r>
      <w:r w:rsidRPr="00E20F88">
        <w:rPr>
          <w:rFonts w:ascii="Arial" w:eastAsia="Times New Roman" w:hAnsi="Arial" w:cs="Arial"/>
          <w:sz w:val="18"/>
          <w:szCs w:val="18"/>
        </w:rPr>
        <w:softHyphen/>
        <w:t>ции человечества на неагрессивную, панэкологическую модель суще</w:t>
      </w:r>
      <w:r w:rsidRPr="00E20F88">
        <w:rPr>
          <w:rFonts w:ascii="Arial" w:eastAsia="Times New Roman" w:hAnsi="Arial" w:cs="Arial"/>
          <w:sz w:val="18"/>
          <w:szCs w:val="18"/>
        </w:rPr>
        <w:softHyphen/>
        <w:t>ствования.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Диалог Д. Д. и П. П. включает и утопические картины будуще</w:t>
      </w:r>
      <w:r w:rsidRPr="00E20F88">
        <w:rPr>
          <w:rFonts w:ascii="Arial" w:eastAsia="Times New Roman" w:hAnsi="Arial" w:cs="Arial"/>
          <w:sz w:val="18"/>
          <w:szCs w:val="18"/>
        </w:rPr>
        <w:softHyphen/>
        <w:t>го: "Солдаты будут нести альтернативную службу. Сажать и охра</w:t>
      </w:r>
      <w:r w:rsidRPr="00E20F88">
        <w:rPr>
          <w:rFonts w:ascii="Arial" w:eastAsia="Times New Roman" w:hAnsi="Arial" w:cs="Arial"/>
          <w:sz w:val="18"/>
          <w:szCs w:val="18"/>
        </w:rPr>
        <w:softHyphen/>
        <w:t>нять леса, разводить зверей, рыб и птиц!" (с. 258). Продолжая Велимира Хлебникова и Николая Заболоцкого, Битов на новом уровне возрождает идеи всепланетарного братства людей, живот</w:t>
      </w:r>
      <w:r w:rsidRPr="00E20F88">
        <w:rPr>
          <w:rFonts w:ascii="Arial" w:eastAsia="Times New Roman" w:hAnsi="Arial" w:cs="Arial"/>
          <w:sz w:val="18"/>
          <w:szCs w:val="18"/>
        </w:rPr>
        <w:softHyphen/>
        <w:t>ных, растений, идеи ноосферы Владимира Вернадского, как бы подводит к мысли: только спасая и лелея все живое, все прекрас</w:t>
      </w:r>
      <w:r w:rsidRPr="00E20F88">
        <w:rPr>
          <w:rFonts w:ascii="Arial" w:eastAsia="Times New Roman" w:hAnsi="Arial" w:cs="Arial"/>
          <w:sz w:val="18"/>
          <w:szCs w:val="18"/>
        </w:rPr>
        <w:softHyphen/>
        <w:t>ное, человечество сможет спастись и само. Утопия не перекрыва</w:t>
      </w:r>
      <w:r w:rsidRPr="00E20F88">
        <w:rPr>
          <w:rFonts w:ascii="Arial" w:eastAsia="Times New Roman" w:hAnsi="Arial" w:cs="Arial"/>
          <w:sz w:val="18"/>
          <w:szCs w:val="18"/>
        </w:rPr>
        <w:softHyphen/>
        <w:t>ет у него реальности, в которой по-прежнему торжествует хаос. Но, утверждает писатель, крушение последней в мире Империи не прошло бесследно: "... мы что-то ПОНЯЛИ. Что-то поняли — толь</w:t>
      </w:r>
      <w:r w:rsidRPr="00E20F88">
        <w:rPr>
          <w:rFonts w:ascii="Arial" w:eastAsia="Times New Roman" w:hAnsi="Arial" w:cs="Arial"/>
          <w:sz w:val="18"/>
          <w:szCs w:val="18"/>
        </w:rPr>
        <w:softHyphen/>
        <w:t>ко еще не поняли ЧТО. И наш двадцатый век кончился, если мы ПОНЯЛИ, даже и не поняв что. Это девятнадцатый век был жутко длинным, а наш — еще короче восемнадцатого. Мне хочется обо</w:t>
      </w:r>
      <w:r w:rsidRPr="00E20F88">
        <w:rPr>
          <w:rFonts w:ascii="Arial" w:eastAsia="Times New Roman" w:hAnsi="Arial" w:cs="Arial"/>
          <w:sz w:val="18"/>
          <w:szCs w:val="18"/>
        </w:rPr>
        <w:softHyphen/>
        <w:t>значить девятнадцатый век с 1789 по 1914-й. А двадцатый — с 1914 по 1989-й ... Мы живем УЖЕ не в двадцатом веке, а в два-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дцать первом, вопрос не в том, чтобы достойно завершить то, что и так кончилось, а в</w:t>
      </w:r>
      <w:r w:rsidRPr="00E20F88">
        <w:rPr>
          <w:rFonts w:ascii="Arial" w:eastAsia="Times New Roman" w:hAnsi="Arial" w:cs="Arial"/>
          <w:iCs/>
          <w:sz w:val="18"/>
          <w:szCs w:val="18"/>
        </w:rPr>
        <w:t xml:space="preserve"> </w:t>
      </w:r>
      <w:r w:rsidRPr="00E20F88">
        <w:rPr>
          <w:rFonts w:ascii="Arial" w:eastAsia="Times New Roman" w:hAnsi="Arial" w:cs="Arial"/>
          <w:sz w:val="18"/>
          <w:szCs w:val="18"/>
        </w:rPr>
        <w:t xml:space="preserve">том, чтобы просоответствовать тому, что уже началось" (с. </w:t>
      </w:r>
      <w:r w:rsidRPr="00E20F88">
        <w:rPr>
          <w:rFonts w:ascii="Arial" w:eastAsia="Times New Roman" w:hAnsi="Arial" w:cs="Arial"/>
          <w:b/>
          <w:sz w:val="18"/>
          <w:szCs w:val="18"/>
        </w:rPr>
        <w:t>13</w:t>
      </w:r>
      <w:r w:rsidRPr="00E20F88">
        <w:rPr>
          <w:rFonts w:ascii="Arial" w:eastAsia="Times New Roman" w:hAnsi="Arial" w:cs="Arial"/>
          <w:sz w:val="18"/>
          <w:szCs w:val="18"/>
        </w:rPr>
        <w:t xml:space="preserve"> (397) — </w:t>
      </w:r>
      <w:r w:rsidRPr="00E20F88">
        <w:rPr>
          <w:rFonts w:ascii="Arial" w:eastAsia="Times New Roman" w:hAnsi="Arial" w:cs="Arial"/>
          <w:b/>
          <w:sz w:val="18"/>
          <w:szCs w:val="18"/>
        </w:rPr>
        <w:t>14</w:t>
      </w:r>
      <w:r w:rsidRPr="00E20F88">
        <w:rPr>
          <w:rFonts w:ascii="Arial" w:eastAsia="Times New Roman" w:hAnsi="Arial" w:cs="Arial"/>
          <w:sz w:val="18"/>
          <w:szCs w:val="18"/>
        </w:rPr>
        <w:t xml:space="preserve"> (398)). Битов (несомненно, забегая вперед, обозначая заявившую о себе тенденцию) пишет о конце </w:t>
      </w:r>
      <w:r w:rsidRPr="00E20F88">
        <w:rPr>
          <w:rFonts w:ascii="Arial" w:eastAsia="Times New Roman" w:hAnsi="Arial" w:cs="Arial"/>
          <w:b/>
          <w:sz w:val="18"/>
          <w:szCs w:val="18"/>
        </w:rPr>
        <w:t xml:space="preserve">имперского сознания, </w:t>
      </w:r>
      <w:r w:rsidRPr="00E20F88">
        <w:rPr>
          <w:rFonts w:ascii="Arial" w:eastAsia="Times New Roman" w:hAnsi="Arial" w:cs="Arial"/>
          <w:sz w:val="18"/>
          <w:szCs w:val="18"/>
        </w:rPr>
        <w:t>что в контексте всего повествования, думается, следует понимать расширительно — как дискредитацию всякого рода тотальности, непререкаемости, гегемонизма. По-новому — в духе примирения непримиримого — начинает звучать в романе изречение "Пока не станет живое мертвым, а мертвое живым...":</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 Внешнее — внутренним, а внутреннее — внешним...</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Мужчина — женщиной, а женщина — мужчиной...</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7"/>
        </w:rPr>
        <w:t>— И это уже было?</w:t>
      </w:r>
    </w:p>
    <w:p w:rsidR="00E20F88" w:rsidRPr="00E20F88" w:rsidRDefault="00E20F88" w:rsidP="00E20F88">
      <w:pPr>
        <w:widowControl w:val="0"/>
        <w:autoSpaceDE w:val="0"/>
        <w:autoSpaceDN w:val="0"/>
        <w:adjustRightInd w:val="0"/>
        <w:spacing w:before="60" w:after="0" w:line="240" w:lineRule="auto"/>
        <w:ind w:left="1440" w:right="1440" w:firstLine="227"/>
        <w:jc w:val="both"/>
        <w:rPr>
          <w:rFonts w:ascii="Verdana" w:eastAsia="Times New Roman" w:hAnsi="Verdana" w:cs="Arial"/>
          <w:color w:val="800080"/>
          <w:sz w:val="18"/>
          <w:szCs w:val="24"/>
        </w:rPr>
      </w:pPr>
      <w:r w:rsidRPr="00E20F88">
        <w:rPr>
          <w:rFonts w:ascii="Verdana" w:eastAsia="Times New Roman" w:hAnsi="Verdana" w:cs="Arial"/>
          <w:color w:val="800080"/>
          <w:sz w:val="18"/>
          <w:szCs w:val="14"/>
        </w:rPr>
        <w:t>— А как же. Все — было. Это вам только кажется, что вы выворачиваетесь наиз</w:t>
      </w:r>
      <w:r w:rsidRPr="00E20F88">
        <w:rPr>
          <w:rFonts w:ascii="Verdana" w:eastAsia="Times New Roman" w:hAnsi="Verdana" w:cs="Arial"/>
          <w:color w:val="800080"/>
          <w:sz w:val="18"/>
          <w:szCs w:val="14"/>
        </w:rPr>
        <w:softHyphen/>
        <w:t>нанку..." (с. 362).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Писатель апеллирует одновременно к "Евангелию от Фомы</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кон</w:t>
      </w:r>
      <w:r w:rsidRPr="00E20F88">
        <w:rPr>
          <w:rFonts w:ascii="Arial" w:eastAsia="Times New Roman" w:hAnsi="Arial" w:cs="Arial"/>
          <w:sz w:val="18"/>
          <w:szCs w:val="18"/>
        </w:rPr>
        <w:softHyphen/>
        <w:t xml:space="preserve">цепциям постструктурализма. Так, Жиль Делез указывает: "Неразрывность изнаночной и лицевой сторон смещает все уровни глубины" [111, с. 25]. Ссылаясь на Алена Роб-Грийе, Пьера Клоссовски, Мишеля Турнье, он констатирует: </w:t>
      </w:r>
      <w:r w:rsidRPr="00E20F88">
        <w:rPr>
          <w:rFonts w:ascii="Arial" w:eastAsia="Times New Roman" w:hAnsi="Arial" w:cs="Arial"/>
          <w:color w:val="FF0000"/>
          <w:sz w:val="18"/>
          <w:szCs w:val="18"/>
        </w:rPr>
        <w:t>*</w:t>
      </w:r>
      <w:r w:rsidRPr="00E20F88">
        <w:rPr>
          <w:rFonts w:ascii="Arial" w:eastAsia="Times New Roman" w:hAnsi="Arial" w:cs="Arial"/>
          <w:sz w:val="18"/>
          <w:szCs w:val="18"/>
        </w:rPr>
        <w:t>... открытие поверхности и критика глубины постоянны в современной литературе</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[111, с. 25]. Находит преломление данная особенность и в романе Битова.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свете сказанного понятие "оглашенные</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воспринимается как метафора современного/постсовременного человечества. Оно включает в себя два значения: оглашенные — ведущие себя бессмысленно, бестолково, шумно; оглашенные — приготовившиеся принять креще</w:t>
      </w:r>
      <w:r w:rsidRPr="00E20F88">
        <w:rPr>
          <w:rFonts w:ascii="Arial" w:eastAsia="Times New Roman" w:hAnsi="Arial" w:cs="Arial"/>
          <w:sz w:val="18"/>
          <w:szCs w:val="18"/>
        </w:rPr>
        <w:softHyphen/>
        <w:t>ние "новой верой", но еще не крещенные.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Дальше других русских писателей пошел Битов по пути панэколо-гизма, подключаясь к мощной ветви экологического постмодернизма в искусстве Европы и США, наделяя отечественного читателя новым духовным зрением. И сама форма книги несет на себе отпечаток ме</w:t>
      </w:r>
      <w:r w:rsidRPr="00E20F88">
        <w:rPr>
          <w:rFonts w:ascii="Arial" w:eastAsia="Times New Roman" w:hAnsi="Arial" w:cs="Arial"/>
          <w:sz w:val="18"/>
          <w:szCs w:val="18"/>
        </w:rPr>
        <w:softHyphen/>
        <w:t>диативного мышления, ненормативной эстетики. Вместе с тем "Оглашенные" не принадлежат к числу бесспорных творческих удач Битова. Книга написана неровно: блестящие куски текста чередуются с вызывающими скуку, нуждающимися в более тщательной шлифовке. Повышенная насыщенность научными, философскими, религиозными идеями, по-видимому, требовала более динамичного фона. Ощутим и элемент некой искусственности, хотя и декорируемый искусностью</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Предъявляются роману и иные претензии, которые содержатся в рецензиях Льва Аннинского, Вячеслава Курицына, Натальи Ивановой. В связи с ограниченностью объема учебного пособия в нем использованы только интерпретации, имеющие непо</w:t>
      </w:r>
      <w:r w:rsidRPr="00E20F88">
        <w:rPr>
          <w:rFonts w:ascii="Arial" w:eastAsia="Times New Roman" w:hAnsi="Arial" w:cs="Arial"/>
          <w:sz w:val="18"/>
          <w:szCs w:val="14"/>
        </w:rPr>
        <w:softHyphen/>
        <w:t>средственное отношение к экологическому постмодернизму. Отсылаем к остальным, о которых шла речь в начале раздела.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все же "Оглашенные" — произведение не рядовое. Оно открывает для русской литературы новые перспективы, побуждает смотреть не только назад, но и вперед, вбирает в себя экологическую философию эпохи постмодерна. Появление книги Битова — один из симптомов поворота России к мировому сообществу, известного сближения рос</w:t>
      </w:r>
      <w:r w:rsidRPr="00E20F88">
        <w:rPr>
          <w:rFonts w:ascii="Arial" w:eastAsia="Times New Roman" w:hAnsi="Arial" w:cs="Arial"/>
          <w:sz w:val="18"/>
          <w:szCs w:val="18"/>
        </w:rPr>
        <w:softHyphen/>
        <w:t>сийской и западной культур.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и писатели-реалисты, писатели-постмодернисты не гаранти</w:t>
      </w:r>
      <w:r w:rsidRPr="00E20F88">
        <w:rPr>
          <w:rFonts w:ascii="Arial" w:eastAsia="Times New Roman" w:hAnsi="Arial" w:cs="Arial"/>
          <w:sz w:val="18"/>
          <w:szCs w:val="18"/>
        </w:rPr>
        <w:softHyphen/>
        <w:t xml:space="preserve">рованы от неудач, создания слабых, </w:t>
      </w:r>
      <w:r w:rsidRPr="00E20F88">
        <w:rPr>
          <w:rFonts w:ascii="Arial" w:eastAsia="Times New Roman" w:hAnsi="Arial" w:cs="Arial"/>
          <w:sz w:val="18"/>
          <w:szCs w:val="18"/>
        </w:rPr>
        <w:lastRenderedPageBreak/>
        <w:t>вторичных, малоинтересных про</w:t>
      </w:r>
      <w:r w:rsidRPr="00E20F88">
        <w:rPr>
          <w:rFonts w:ascii="Arial" w:eastAsia="Times New Roman" w:hAnsi="Arial" w:cs="Arial"/>
          <w:sz w:val="18"/>
          <w:szCs w:val="18"/>
        </w:rPr>
        <w:softHyphen/>
        <w:t>изведений. Все в конечном счете определяется мерой таланта, а не фактом принадлежности к тому или иному направлению. Не сбрасы</w:t>
      </w:r>
      <w:r w:rsidRPr="00E20F88">
        <w:rPr>
          <w:rFonts w:ascii="Arial" w:eastAsia="Times New Roman" w:hAnsi="Arial" w:cs="Arial"/>
          <w:sz w:val="18"/>
          <w:szCs w:val="18"/>
        </w:rPr>
        <w:softHyphen/>
        <w:t>вая со счета "огрехов" постмодернизма, породившего и массовую постмодернистскую продукцию, следует тем не менее признать, что в условиях кризиса, переживаемого русской литературой, именно по</w:t>
      </w:r>
      <w:r w:rsidRPr="00E20F88">
        <w:rPr>
          <w:rFonts w:ascii="Arial" w:eastAsia="Times New Roman" w:hAnsi="Arial" w:cs="Arial"/>
          <w:sz w:val="18"/>
          <w:szCs w:val="18"/>
        </w:rPr>
        <w:softHyphen/>
        <w:t>стмодернизм прежде всего несет в общество новые идеи и концеп</w:t>
      </w:r>
      <w:r w:rsidRPr="00E20F88">
        <w:rPr>
          <w:rFonts w:ascii="Arial" w:eastAsia="Times New Roman" w:hAnsi="Arial" w:cs="Arial"/>
          <w:sz w:val="18"/>
          <w:szCs w:val="18"/>
        </w:rPr>
        <w:softHyphen/>
        <w:t>ции, способы освоения реальности.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Механическое перенесение закономерностей развития запад</w:t>
      </w:r>
      <w:r w:rsidRPr="00E20F88">
        <w:rPr>
          <w:rFonts w:ascii="Arial" w:eastAsia="Times New Roman" w:hAnsi="Arial" w:cs="Arial"/>
          <w:sz w:val="18"/>
          <w:szCs w:val="18"/>
        </w:rPr>
        <w:softHyphen/>
        <w:t>ной постмодернистской литературы на русскую почву и утвержде</w:t>
      </w:r>
      <w:r w:rsidRPr="00E20F88">
        <w:rPr>
          <w:rFonts w:ascii="Arial" w:eastAsia="Times New Roman" w:hAnsi="Arial" w:cs="Arial"/>
          <w:sz w:val="18"/>
          <w:szCs w:val="18"/>
        </w:rPr>
        <w:softHyphen/>
        <w:t>ние о завершенности постмодернистского этапа в русской лите</w:t>
      </w:r>
      <w:r w:rsidRPr="00E20F88">
        <w:rPr>
          <w:rFonts w:ascii="Arial" w:eastAsia="Times New Roman" w:hAnsi="Arial" w:cs="Arial"/>
          <w:sz w:val="18"/>
          <w:szCs w:val="18"/>
        </w:rPr>
        <w:softHyphen/>
        <w:t>ратуре уводит в сторону от истины, а стремление "похоронить" живых, активно и плодотворно работающих авторов-постмодер</w:t>
      </w:r>
      <w:r w:rsidRPr="00E20F88">
        <w:rPr>
          <w:rFonts w:ascii="Arial" w:eastAsia="Times New Roman" w:hAnsi="Arial" w:cs="Arial"/>
          <w:sz w:val="18"/>
          <w:szCs w:val="18"/>
        </w:rPr>
        <w:softHyphen/>
        <w:t>нистов свидетельствует о неизжитости нигилизма в российской ли</w:t>
      </w:r>
      <w:r w:rsidRPr="00E20F88">
        <w:rPr>
          <w:rFonts w:ascii="Arial" w:eastAsia="Times New Roman" w:hAnsi="Arial" w:cs="Arial"/>
          <w:sz w:val="18"/>
          <w:szCs w:val="18"/>
        </w:rPr>
        <w:softHyphen/>
        <w:t>тературоведческой науке. Вопреки погребальному хору "пациент скорее жив, чем мертв..." [415, т. 8, с. 170], постепенно не только "старшие", хорошо известные за рубежом</w:t>
      </w:r>
      <w:r w:rsidRPr="00E20F88">
        <w:rPr>
          <w:rFonts w:ascii="Arial" w:eastAsia="Times New Roman" w:hAnsi="Arial" w:cs="Arial"/>
          <w:color w:val="FF0000"/>
          <w:sz w:val="18"/>
          <w:szCs w:val="18"/>
        </w:rPr>
        <w:t>*</w:t>
      </w:r>
      <w:r w:rsidRPr="00E20F88">
        <w:rPr>
          <w:rFonts w:ascii="Arial" w:eastAsia="Times New Roman" w:hAnsi="Arial" w:cs="Arial"/>
          <w:sz w:val="18"/>
          <w:szCs w:val="18"/>
        </w:rPr>
        <w:t>, но и некоторые из "младших" писателей-постмодернистов с еще очень небольшим литературным стажем получают признание на родине. В 90-е гг. им начинают представлять свои страницы маститые отечественные журналы от "Нового мира" до "Континента". В 1992 г. российской премии Букера удостоен Марк Харитонов за постмодернистский роман "Линии судьбы, или Сундучок Милошевича" (входящий в цикл "Провинциальная философия"), в 1993 г. — тяготеющий к по</w:t>
      </w:r>
      <w:r w:rsidRPr="00E20F88">
        <w:rPr>
          <w:rFonts w:ascii="Arial" w:eastAsia="Times New Roman" w:hAnsi="Arial" w:cs="Arial"/>
          <w:sz w:val="18"/>
          <w:szCs w:val="18"/>
        </w:rPr>
        <w:softHyphen/>
        <w:t>стмодернизму Виктор Пелевин за сборник прозы. Специальной премии Букера за активную поддержку новой русской литературы удостоены журналы "Вестник новой литературы" и "Соло".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Считается, что средний срок активного бытования литературного на</w:t>
      </w:r>
      <w:r w:rsidRPr="00E20F88">
        <w:rPr>
          <w:rFonts w:ascii="Arial" w:eastAsia="Times New Roman" w:hAnsi="Arial" w:cs="Arial"/>
          <w:sz w:val="18"/>
          <w:szCs w:val="18"/>
        </w:rPr>
        <w:softHyphen/>
        <w:t xml:space="preserve">правления или течения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составляет тридцать лет. Хотя русский по</w:t>
      </w:r>
      <w:r w:rsidRPr="00E20F88">
        <w:rPr>
          <w:rFonts w:ascii="Arial" w:eastAsia="Times New Roman" w:hAnsi="Arial" w:cs="Arial"/>
          <w:sz w:val="18"/>
          <w:szCs w:val="18"/>
        </w:rPr>
        <w:softHyphen/>
        <w:t>стмодернизм существует уже примерно столько же времени и свой пик уже, кажется, миновал, анормальность условий его развития, искусствен-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Некоторые из русских авторов (А. Битов, Саша Соколов, Л. Петрушевская, Д. Пригов, Т. Кибиров) удостоены литературных премий различных зарубежных куль</w:t>
      </w:r>
      <w:r w:rsidRPr="00E20F88">
        <w:rPr>
          <w:rFonts w:ascii="Arial" w:eastAsia="Times New Roman" w:hAnsi="Arial" w:cs="Arial"/>
          <w:sz w:val="18"/>
          <w:szCs w:val="14"/>
        </w:rPr>
        <w:softHyphen/>
        <w:t>турных организаций.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ная суженность сферы распространения обусловили появление у него второго дыхания после легализации в конце 80-х — в 90-е гг., которые дали ряд талантливых произведений, обогативших русскую литературу. По той же причине возможности русского постмодернизма еще не ис</w:t>
      </w:r>
      <w:r w:rsidRPr="00E20F88">
        <w:rPr>
          <w:rFonts w:ascii="Arial" w:eastAsia="Times New Roman" w:hAnsi="Arial" w:cs="Arial"/>
          <w:sz w:val="18"/>
          <w:szCs w:val="18"/>
        </w:rPr>
        <w:softHyphen/>
        <w:t>черпаны. Какие-то его ветви отмирают, другие продолжают плодоносить; не исключено, что появятся и новые побеги.</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207" w:name="_Toc15693542"/>
      <w:bookmarkStart w:id="208" w:name="_Toc15730499"/>
      <w:r w:rsidRPr="00E20F88">
        <w:rPr>
          <w:rFonts w:ascii="Arial" w:eastAsia="Times New Roman" w:hAnsi="Arial" w:cs="Arial"/>
          <w:b/>
          <w:bCs/>
          <w:color w:val="FF0000"/>
          <w:kern w:val="32"/>
          <w:sz w:val="32"/>
          <w:szCs w:val="32"/>
        </w:rPr>
        <w:t>Заключение</w:t>
      </w:r>
      <w:bookmarkEnd w:id="207"/>
      <w:bookmarkEnd w:id="208"/>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Эпоха постмодерна, как и эпоха модерна, на смену которой она пришла, может занять в истории человечества несколько веков, и мы живем лишь в ее начале, полагает Михаил Эпштейн. В его концепции модернизм завершает эпоху модерна, постмодернизм начинает эпоху постмодерна, является ее первым периодом [482, с. 207—208]</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Опережающее появление постмодернизма в литературах стран, еще не вступивших, подобно России, в эпоху постмодерна, призвано подготовить почву для перехода к новой модели существования. При</w:t>
      </w:r>
      <w:r w:rsidRPr="00E20F88">
        <w:rPr>
          <w:rFonts w:ascii="Arial" w:eastAsia="Times New Roman" w:hAnsi="Arial" w:cs="Arial"/>
          <w:sz w:val="18"/>
          <w:szCs w:val="18"/>
        </w:rPr>
        <w:softHyphen/>
        <w:t>ходится констатировать, что российское общество к постмодернизму и преломляемым им веяниям и идеям осталось равнодушным и скорее их отторгает. Русские постмодернисты могут сказать о себе, как ко</w:t>
      </w:r>
      <w:r w:rsidRPr="00E20F88">
        <w:rPr>
          <w:rFonts w:ascii="Arial" w:eastAsia="Times New Roman" w:hAnsi="Arial" w:cs="Arial"/>
          <w:sz w:val="18"/>
          <w:szCs w:val="18"/>
        </w:rPr>
        <w:softHyphen/>
        <w:t>гда-то Мандельштам, что приносят обществу дары, в которых оно сегодня не нуждается, значения которых не осознаёт</w:t>
      </w:r>
      <w:r w:rsidRPr="00E20F88">
        <w:rPr>
          <w:rFonts w:ascii="Arial" w:eastAsia="Times New Roman" w:hAnsi="Arial" w:cs="Arial"/>
          <w:color w:val="FF0000"/>
          <w:sz w:val="18"/>
          <w:szCs w:val="18"/>
        </w:rPr>
        <w:t>**</w:t>
      </w:r>
      <w:r w:rsidRPr="00E20F88">
        <w:rPr>
          <w:rFonts w:ascii="Arial" w:eastAsia="Times New Roman" w:hAnsi="Arial" w:cs="Arial"/>
          <w:sz w:val="18"/>
          <w:szCs w:val="18"/>
        </w:rPr>
        <w:t>. Показателен такой факт: не успел русский литературный постмодернизм легализо</w:t>
      </w:r>
      <w:r w:rsidRPr="00E20F88">
        <w:rPr>
          <w:rFonts w:ascii="Arial" w:eastAsia="Times New Roman" w:hAnsi="Arial" w:cs="Arial"/>
          <w:sz w:val="18"/>
          <w:szCs w:val="18"/>
        </w:rPr>
        <w:softHyphen/>
        <w:t>ваться, как его с упоением начали хоронить. Между тем представле</w:t>
      </w:r>
      <w:r w:rsidRPr="00E20F88">
        <w:rPr>
          <w:rFonts w:ascii="Arial" w:eastAsia="Times New Roman" w:hAnsi="Arial" w:cs="Arial"/>
          <w:sz w:val="18"/>
          <w:szCs w:val="18"/>
        </w:rPr>
        <w:softHyphen/>
        <w:t>ние о специфике постмодернизма у многих пишущих о нем и соз</w:t>
      </w:r>
      <w:r w:rsidRPr="00E20F88">
        <w:rPr>
          <w:rFonts w:ascii="Arial" w:eastAsia="Times New Roman" w:hAnsi="Arial" w:cs="Arial"/>
          <w:sz w:val="18"/>
          <w:szCs w:val="18"/>
        </w:rPr>
        <w:softHyphen/>
        <w:t>дающих его устрашающий образ самое туманное. Но дело не только в непрофессионализме. Далеко не в последнюю очередь отторжение постмодернизма объясняется тем, что "ничего не изменилось в том коллективном бессознательном, которое и вершит историю" [46]</w:t>
      </w:r>
      <w:r w:rsidRPr="00E20F88">
        <w:rPr>
          <w:rFonts w:ascii="Arial" w:eastAsia="Times New Roman" w:hAnsi="Arial" w:cs="Arial"/>
          <w:color w:val="FF0000"/>
          <w:sz w:val="18"/>
          <w:szCs w:val="18"/>
        </w:rPr>
        <w:t>***</w:t>
      </w:r>
      <w:r w:rsidRPr="00E20F88">
        <w:rPr>
          <w:rFonts w:ascii="Arial" w:eastAsia="Times New Roman" w:hAnsi="Arial" w:cs="Arial"/>
          <w:sz w:val="18"/>
          <w:szCs w:val="18"/>
        </w:rPr>
        <w:t>. Это — коллективное бессознательное членов индустриального, а не постиндустриального общества, к тому же долгие годы зажатого же</w:t>
      </w:r>
      <w:r w:rsidRPr="00E20F88">
        <w:rPr>
          <w:rFonts w:ascii="Arial" w:eastAsia="Times New Roman" w:hAnsi="Arial" w:cs="Arial"/>
          <w:sz w:val="18"/>
          <w:szCs w:val="18"/>
        </w:rPr>
        <w:softHyphen/>
        <w:t>лезным обручем тоталитаризма, пропитавшееся тоталитарным духом. К крушению тоталитаризма массы непричастны и по-настоящему еще не вытолкнули его из себя. Идеи плюрализма, совмещения несовмес</w:t>
      </w:r>
      <w:r w:rsidRPr="00E20F88">
        <w:rPr>
          <w:rFonts w:ascii="Arial" w:eastAsia="Times New Roman" w:hAnsi="Arial" w:cs="Arial"/>
          <w:sz w:val="18"/>
          <w:szCs w:val="18"/>
        </w:rPr>
        <w:softHyphen/>
        <w:t>тимого находят у них слабый отклик. Более органичной для коллек</w:t>
      </w:r>
      <w:r w:rsidRPr="00E20F88">
        <w:rPr>
          <w:rFonts w:ascii="Arial" w:eastAsia="Times New Roman" w:hAnsi="Arial" w:cs="Arial"/>
          <w:sz w:val="18"/>
          <w:szCs w:val="18"/>
        </w:rPr>
        <w:softHyphen/>
        <w:t>тивного бессознательного российского общества оказалась идея на</w:t>
      </w:r>
      <w:r w:rsidRPr="00E20F88">
        <w:rPr>
          <w:rFonts w:ascii="Arial" w:eastAsia="Times New Roman" w:hAnsi="Arial" w:cs="Arial"/>
          <w:sz w:val="18"/>
          <w:szCs w:val="18"/>
        </w:rPr>
        <w:softHyphen/>
        <w:t>ционально-религиозного возрождения, реабилитированная в годы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Михаил Эпштейн использует термины "эпоха модерности", "эпоха постмодерности".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Но не окажутся ли они востребованы завтра, когда эпоха постмодерна придет и в Россию?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И то, что сегодня "в культуре доминирует всепобеждающая пошлость, — также объяснимо тем, что большинству наконец-то удалось реализовать свои тайные жела</w:t>
      </w:r>
      <w:r w:rsidRPr="00E20F88">
        <w:rPr>
          <w:rFonts w:ascii="Arial" w:eastAsia="Times New Roman" w:hAnsi="Arial" w:cs="Arial"/>
          <w:sz w:val="18"/>
          <w:szCs w:val="14"/>
        </w:rPr>
        <w:softHyphen/>
        <w:t>ния" [46].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гласности и получившая архетипический резонанс. Ее актуализация компенсирует утрату почвы под ногами, отражает рост национально</w:t>
      </w:r>
      <w:r w:rsidRPr="00E20F88">
        <w:rPr>
          <w:rFonts w:ascii="Arial" w:eastAsia="Times New Roman" w:hAnsi="Arial" w:cs="Arial"/>
          <w:sz w:val="18"/>
          <w:szCs w:val="18"/>
        </w:rPr>
        <w:softHyphen/>
        <w:t>го самосознания и одновременно болезненную уязвленность истори</w:t>
      </w:r>
      <w:r w:rsidRPr="00E20F88">
        <w:rPr>
          <w:rFonts w:ascii="Arial" w:eastAsia="Times New Roman" w:hAnsi="Arial" w:cs="Arial"/>
          <w:sz w:val="18"/>
          <w:szCs w:val="18"/>
        </w:rPr>
        <w:softHyphen/>
        <w:t>ческой неудачей и ее последствиями.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Нельзя сказать, что русские постмодернисты не мечтают о нацио</w:t>
      </w:r>
      <w:r w:rsidRPr="00E20F88">
        <w:rPr>
          <w:rFonts w:ascii="Arial" w:eastAsia="Times New Roman" w:hAnsi="Arial" w:cs="Arial"/>
          <w:sz w:val="18"/>
          <w:szCs w:val="18"/>
        </w:rPr>
        <w:softHyphen/>
        <w:t>нальном возрождении, но главным его условием они считают преодо</w:t>
      </w:r>
      <w:r w:rsidRPr="00E20F88">
        <w:rPr>
          <w:rFonts w:ascii="Arial" w:eastAsia="Times New Roman" w:hAnsi="Arial" w:cs="Arial"/>
          <w:sz w:val="18"/>
          <w:szCs w:val="18"/>
        </w:rPr>
        <w:softHyphen/>
        <w:t>ление авторитарности любого рода, освобождение от утопий — как социальных, так и трансцендентальных, "постмодернизацию" сознания и бессознательного. Ставка ими делается не на религию, а на куль</w:t>
      </w:r>
      <w:r w:rsidRPr="00E20F88">
        <w:rPr>
          <w:rFonts w:ascii="Arial" w:eastAsia="Times New Roman" w:hAnsi="Arial" w:cs="Arial"/>
          <w:sz w:val="18"/>
          <w:szCs w:val="18"/>
        </w:rPr>
        <w:softHyphen/>
        <w:t>туру</w:t>
      </w:r>
      <w:r w:rsidRPr="00E20F88">
        <w:rPr>
          <w:rFonts w:ascii="Arial" w:eastAsia="Times New Roman" w:hAnsi="Arial" w:cs="Arial"/>
          <w:color w:val="FF0000"/>
          <w:sz w:val="18"/>
          <w:szCs w:val="18"/>
        </w:rPr>
        <w:t>*</w:t>
      </w:r>
      <w:r w:rsidRPr="00E20F88">
        <w:rPr>
          <w:rFonts w:ascii="Arial" w:eastAsia="Times New Roman" w:hAnsi="Arial" w:cs="Arial"/>
          <w:sz w:val="18"/>
          <w:szCs w:val="18"/>
        </w:rPr>
        <w:t>. Постмодернисты деконструируют проект Духа (включая христи</w:t>
      </w:r>
      <w:r w:rsidRPr="00E20F88">
        <w:rPr>
          <w:rFonts w:ascii="Arial" w:eastAsia="Times New Roman" w:hAnsi="Arial" w:cs="Arial"/>
          <w:sz w:val="18"/>
          <w:szCs w:val="18"/>
        </w:rPr>
        <w:softHyphen/>
        <w:t>анский метанарратив), что встречает неприятие людей с мироощуще</w:t>
      </w:r>
      <w:r w:rsidRPr="00E20F88">
        <w:rPr>
          <w:rFonts w:ascii="Arial" w:eastAsia="Times New Roman" w:hAnsi="Arial" w:cs="Arial"/>
          <w:sz w:val="18"/>
          <w:szCs w:val="18"/>
        </w:rPr>
        <w:softHyphen/>
        <w:t>нием традиционно-религиозного типа</w:t>
      </w:r>
      <w:r w:rsidRPr="00E20F88">
        <w:rPr>
          <w:rFonts w:ascii="Arial" w:eastAsia="Times New Roman" w:hAnsi="Arial" w:cs="Arial"/>
          <w:color w:val="FF0000"/>
          <w:sz w:val="18"/>
          <w:szCs w:val="18"/>
        </w:rPr>
        <w:t>**</w:t>
      </w: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Но как раз постмодернистская переориентация на культурологи</w:t>
      </w:r>
      <w:r w:rsidRPr="00E20F88">
        <w:rPr>
          <w:rFonts w:ascii="Arial" w:eastAsia="Times New Roman" w:hAnsi="Arial" w:cs="Arial"/>
          <w:sz w:val="18"/>
          <w:szCs w:val="18"/>
        </w:rPr>
        <w:softHyphen/>
        <w:t>ческую интерпретацию религиозной кодирующей системы, отказ от линейного принципа при подходе к истории, служит известным проти</w:t>
      </w:r>
      <w:r w:rsidRPr="00E20F88">
        <w:rPr>
          <w:rFonts w:ascii="Arial" w:eastAsia="Times New Roman" w:hAnsi="Arial" w:cs="Arial"/>
          <w:sz w:val="18"/>
          <w:szCs w:val="18"/>
        </w:rPr>
        <w:softHyphen/>
        <w:t>вовесом росту фундаментализма, являющегося сегодня, может быть, главной для человечества опасностью.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бы отвечая Ф. Фукуяма с его оптимистическим диагнозом — "конец истории", американский политолог С. Хантингтон также пишет о возможности "конца истории", но в результате столкновения циви</w:t>
      </w:r>
      <w:r w:rsidRPr="00E20F88">
        <w:rPr>
          <w:rFonts w:ascii="Arial" w:eastAsia="Times New Roman" w:hAnsi="Arial" w:cs="Arial"/>
          <w:sz w:val="18"/>
          <w:szCs w:val="18"/>
        </w:rPr>
        <w:softHyphen/>
        <w:t xml:space="preserve">лизаций и </w:t>
      </w:r>
      <w:r w:rsidRPr="00E20F88">
        <w:rPr>
          <w:rFonts w:ascii="Arial" w:eastAsia="Times New Roman" w:hAnsi="Arial" w:cs="Arial"/>
          <w:sz w:val="18"/>
          <w:szCs w:val="18"/>
        </w:rPr>
        <w:lastRenderedPageBreak/>
        <w:t>гибели человечества [445]. С разрушением двухполюсного мира ("Запад"/"Восток"), утверждает Хантингтон, наблюдается рост фундаменталистских настроений, консолидация цивилизаций осущест</w:t>
      </w:r>
      <w:r w:rsidRPr="00E20F88">
        <w:rPr>
          <w:rFonts w:ascii="Arial" w:eastAsia="Times New Roman" w:hAnsi="Arial" w:cs="Arial"/>
          <w:sz w:val="18"/>
          <w:szCs w:val="18"/>
        </w:rPr>
        <w:softHyphen/>
        <w:t>вляется вокруг религий. При неблагоприятном развитии событий они способны сыграть роль детонатора войны. Поэтому как деконструкция проекта Духа, так и постмодернизация религий — шаги, способст</w:t>
      </w:r>
      <w:r w:rsidRPr="00E20F88">
        <w:rPr>
          <w:rFonts w:ascii="Arial" w:eastAsia="Times New Roman" w:hAnsi="Arial" w:cs="Arial"/>
          <w:sz w:val="18"/>
          <w:szCs w:val="18"/>
        </w:rPr>
        <w:softHyphen/>
        <w:t>вующие сохранению мира, природы, культуры, человека.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Тенденция движения к экуменизму — объединению трех ветвей христианской церкви: православной, католической, протестантской — в России обозначилась, хотя и не получила широкой поддержки.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Известный религиозный деятель Татьяна Горичева предложила российско-православный вариант постмодернизма [96].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последние годы наблюдается и обратное воздействие — право</w:t>
      </w:r>
      <w:r w:rsidRPr="00E20F88">
        <w:rPr>
          <w:rFonts w:ascii="Arial" w:eastAsia="Times New Roman" w:hAnsi="Arial" w:cs="Arial"/>
          <w:sz w:val="18"/>
          <w:szCs w:val="18"/>
        </w:rPr>
        <w:softHyphen/>
        <w:t>славия на постмодернизм. Виктор Ерофеев отмечает"переход целого ряда постмодернистских писателей на позиции морального консерва</w:t>
      </w:r>
      <w:r w:rsidRPr="00E20F88">
        <w:rPr>
          <w:rFonts w:ascii="Arial" w:eastAsia="Times New Roman" w:hAnsi="Arial" w:cs="Arial"/>
          <w:sz w:val="18"/>
          <w:szCs w:val="18"/>
        </w:rPr>
        <w:softHyphen/>
        <w:t>тизма" [144, с. 563]. Юрий Арабов предполагает, что в эстетике "в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"Конечно же, учитывая столь давнюю историю взаимоотношения религии и ис</w:t>
      </w:r>
      <w:r w:rsidRPr="00E20F88">
        <w:rPr>
          <w:rFonts w:ascii="Arial" w:eastAsia="Times New Roman" w:hAnsi="Arial" w:cs="Arial"/>
          <w:sz w:val="18"/>
          <w:szCs w:val="14"/>
        </w:rPr>
        <w:softHyphen/>
        <w:t>кусства, учитывая динамику социальных и идеологических процессов, вряд ли стоит ожидать резкой смены баланса в сторону религии в их взаимоотношениях. Так же, как и не приходится рассчитывать на возникновение новой большой религии либо значительной конфессии, выдвинувшей бы принципиально иную космологию и антро</w:t>
      </w:r>
      <w:r w:rsidRPr="00E20F88">
        <w:rPr>
          <w:rFonts w:ascii="Arial" w:eastAsia="Times New Roman" w:hAnsi="Arial" w:cs="Arial"/>
          <w:sz w:val="18"/>
          <w:szCs w:val="14"/>
        </w:rPr>
        <w:softHyphen/>
        <w:t>пологию. Как раз наоборот, именно в пределах культуры скорее могут возникнуть какие-либо существенные идеи..." — пишет, например, Дмитрий Пригов [332, с. 224].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Сошлемся на отношение к роману Владимира Шарова "До и во время" (1993), публикацию которого в журнале "Новый мир" сопровождало особое мнение ряда членов редколлегии, обвинявших писателя в покушении на национальные и религиоз</w:t>
      </w:r>
      <w:r w:rsidRPr="00E20F88">
        <w:rPr>
          <w:rFonts w:ascii="Arial" w:eastAsia="Times New Roman" w:hAnsi="Arial" w:cs="Arial"/>
          <w:sz w:val="18"/>
          <w:szCs w:val="14"/>
        </w:rPr>
        <w:softHyphen/>
        <w:t>ные святыни.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ближайшее время произойдет резкая смена "предпочтений". Постмо</w:t>
      </w:r>
      <w:r w:rsidRPr="00E20F88">
        <w:rPr>
          <w:rFonts w:ascii="Arial" w:eastAsia="Times New Roman" w:hAnsi="Arial" w:cs="Arial"/>
          <w:sz w:val="18"/>
          <w:szCs w:val="18"/>
        </w:rPr>
        <w:softHyphen/>
        <w:t>дернизм ... отойдет в прошлое. Консервативная тенденция возьмет верх, то есть будет восстановлена духовная вертикаль, наверху кото</w:t>
      </w:r>
      <w:r w:rsidRPr="00E20F88">
        <w:rPr>
          <w:rFonts w:ascii="Arial" w:eastAsia="Times New Roman" w:hAnsi="Arial" w:cs="Arial"/>
          <w:sz w:val="18"/>
          <w:szCs w:val="18"/>
        </w:rPr>
        <w:softHyphen/>
        <w:t>рой — Бог, а ниже — все остальное. У наиболее талантливых литера</w:t>
      </w:r>
      <w:r w:rsidRPr="00E20F88">
        <w:rPr>
          <w:rFonts w:ascii="Arial" w:eastAsia="Times New Roman" w:hAnsi="Arial" w:cs="Arial"/>
          <w:sz w:val="18"/>
          <w:szCs w:val="18"/>
        </w:rPr>
        <w:softHyphen/>
        <w:t>торов эта духовная вертикаль "уживется" с некоторыми стилистиче</w:t>
      </w:r>
      <w:r w:rsidRPr="00E20F88">
        <w:rPr>
          <w:rFonts w:ascii="Arial" w:eastAsia="Times New Roman" w:hAnsi="Arial" w:cs="Arial"/>
          <w:sz w:val="18"/>
          <w:szCs w:val="18"/>
        </w:rPr>
        <w:softHyphen/>
        <w:t>скими открытиями эпохи постмодернизма"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И все же фактор противостояния православия и постмодернизма ощутим сегодня гораздо сильнее, нежели фактор сближения.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 сущности, своей антиавторитарной переоценкой ценностей, разрывом с традиционной эстетикой постмодернизм и должен был настроить против себя многих и многих живущих допостмодернистскими понятиями, и если в западные общества он входил постепенно и в иной ситуации, то российскому еще предстоит его по-настоящему переварить. К тому же, лишь вырвавшись из андерграунда, русский постмодернизм занялся своеобразной саморефлексией, и для себя самого проясняя смысл и значение наработанного за долгие годы.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Среди прочего выяснилось, что пик постмодернизма позади, и обозначилась тенденция на спад. Из состояния культурного "взрыва" постмодернизм перешел в стадию "непрерывного" развития (если воспользоваться терминологией Юрия Лотмана</w:t>
      </w:r>
      <w:r w:rsidRPr="00E20F88">
        <w:rPr>
          <w:rFonts w:ascii="Arial" w:eastAsia="Times New Roman" w:hAnsi="Arial" w:cs="Arial"/>
          <w:color w:val="FF0000"/>
          <w:sz w:val="18"/>
          <w:szCs w:val="18"/>
        </w:rPr>
        <w:t>*</w:t>
      </w:r>
      <w:r w:rsidRPr="00E20F88">
        <w:rPr>
          <w:rFonts w:ascii="Arial" w:eastAsia="Times New Roman" w:hAnsi="Arial" w:cs="Arial"/>
          <w:sz w:val="18"/>
          <w:szCs w:val="18"/>
        </w:rPr>
        <w:t>), разработка постмо</w:t>
      </w:r>
      <w:r w:rsidRPr="00E20F88">
        <w:rPr>
          <w:rFonts w:ascii="Arial" w:eastAsia="Times New Roman" w:hAnsi="Arial" w:cs="Arial"/>
          <w:sz w:val="18"/>
          <w:szCs w:val="18"/>
        </w:rPr>
        <w:softHyphen/>
        <w:t>дернистского пласта осуществляется в основном в рамках уже утвер</w:t>
      </w:r>
      <w:r w:rsidRPr="00E20F88">
        <w:rPr>
          <w:rFonts w:ascii="Arial" w:eastAsia="Times New Roman" w:hAnsi="Arial" w:cs="Arial"/>
          <w:sz w:val="18"/>
          <w:szCs w:val="18"/>
        </w:rPr>
        <w:softHyphen/>
        <w:t>дившейся традиции. Постмодернизм рассматривается как уже состо</w:t>
      </w:r>
      <w:r w:rsidRPr="00E20F88">
        <w:rPr>
          <w:rFonts w:ascii="Arial" w:eastAsia="Times New Roman" w:hAnsi="Arial" w:cs="Arial"/>
          <w:sz w:val="18"/>
          <w:szCs w:val="18"/>
        </w:rPr>
        <w:softHyphen/>
        <w:t>явшийся, "сбывшийся", так что появление даже талантливых произве</w:t>
      </w:r>
      <w:r w:rsidRPr="00E20F88">
        <w:rPr>
          <w:rFonts w:ascii="Arial" w:eastAsia="Times New Roman" w:hAnsi="Arial" w:cs="Arial"/>
          <w:sz w:val="18"/>
          <w:szCs w:val="18"/>
        </w:rPr>
        <w:softHyphen/>
        <w:t>дений как бы не прибавляет к знанию о нем принципиально нового. Ощущение "завершенности, исчерпанности как уровня имманентно-драматургического, социокультурного, так и стратегии культурного поведения заставляет подозревать исчерпанность определенного культурного типа и менталитета, что, после некоторого периода инерционного воспроизведения основных привычных черт этого спо</w:t>
      </w:r>
      <w:r w:rsidRPr="00E20F88">
        <w:rPr>
          <w:rFonts w:ascii="Arial" w:eastAsia="Times New Roman" w:hAnsi="Arial" w:cs="Arial"/>
          <w:sz w:val="18"/>
          <w:szCs w:val="18"/>
        </w:rPr>
        <w:softHyphen/>
        <w:t>соба мышления и бытования в искусстве, создает впечатление конца и кризиса, в случае невозможности обнаружения явных, зримых черт преодоления и явления нового", — указывает Дмитрий Пригов [332, с. 228—229]. В этом Пригов видит отражение общей тупиковости боль</w:t>
      </w:r>
      <w:r w:rsidRPr="00E20F88">
        <w:rPr>
          <w:rFonts w:ascii="Arial" w:eastAsia="Times New Roman" w:hAnsi="Arial" w:cs="Arial"/>
          <w:sz w:val="18"/>
          <w:szCs w:val="18"/>
        </w:rPr>
        <w:softHyphen/>
        <w:t>ших социокультурных процессов. Однако не случайно он использует "осторожную" формулировку ("создает впечатление конца и кризи</w:t>
      </w:r>
      <w:r w:rsidRPr="00E20F88">
        <w:rPr>
          <w:rFonts w:ascii="Arial" w:eastAsia="Times New Roman" w:hAnsi="Arial" w:cs="Arial"/>
          <w:sz w:val="18"/>
          <w:szCs w:val="18"/>
        </w:rPr>
        <w:softHyphen/>
        <w:t>са"), а не ставит окончательный диагноз. У Пригова, безусловно, свои резоны (которые он не приводит). Хотелось бы обратить внимание вот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Имеется в виду концепция Ю. Лотмана о взрывных и непрерывных процессах в культуре, изложенная в его книге "Культура и взрыв" (1992). Ее базовыми понятиями являются два вида движения, определяющие развитие культуры: "непрерывное" — предсказуемое, осуществляемое в рамках традиции, и "прерывное" — непредсказуе</w:t>
      </w:r>
      <w:r w:rsidRPr="00E20F88">
        <w:rPr>
          <w:rFonts w:ascii="Arial" w:eastAsia="Times New Roman" w:hAnsi="Arial" w:cs="Arial"/>
          <w:sz w:val="18"/>
          <w:szCs w:val="15"/>
        </w:rPr>
        <w:softHyphen/>
        <w:t>мое или труднопредсказуемое, взрывное, порывающее с существующей традицией, порождающее принципиально новый эстетический феномен. Любое направление ли</w:t>
      </w:r>
      <w:r w:rsidRPr="00E20F88">
        <w:rPr>
          <w:rFonts w:ascii="Arial" w:eastAsia="Times New Roman" w:hAnsi="Arial" w:cs="Arial"/>
          <w:sz w:val="18"/>
          <w:szCs w:val="15"/>
        </w:rPr>
        <w:softHyphen/>
        <w:t>тературы и искусства, согласно Лотману, проходит в своем развитии две стадии: "взрывную" — начальную и сравнительно кратковременную — и "постепенную", насту</w:t>
      </w:r>
      <w:r w:rsidRPr="00E20F88">
        <w:rPr>
          <w:rFonts w:ascii="Arial" w:eastAsia="Times New Roman" w:hAnsi="Arial" w:cs="Arial"/>
          <w:sz w:val="18"/>
          <w:szCs w:val="15"/>
        </w:rPr>
        <w:softHyphen/>
        <w:t>пающую вслед за первой. Постмодернизм — не исключение.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 какое обстоятельство. Постструктурализм/деконструктивизм/пост-модернизм дал литературе новое измерение, раздвинул ее гори</w:t>
      </w:r>
      <w:r w:rsidRPr="00E20F88">
        <w:rPr>
          <w:rFonts w:ascii="Arial" w:eastAsia="Times New Roman" w:hAnsi="Arial" w:cs="Arial"/>
          <w:sz w:val="18"/>
          <w:szCs w:val="18"/>
        </w:rPr>
        <w:softHyphen/>
        <w:t>зонты и в то же время поставил писателей перед лицом суперслож</w:t>
      </w:r>
      <w:r w:rsidRPr="00E20F88">
        <w:rPr>
          <w:rFonts w:ascii="Arial" w:eastAsia="Times New Roman" w:hAnsi="Arial" w:cs="Arial"/>
          <w:sz w:val="18"/>
          <w:szCs w:val="18"/>
        </w:rPr>
        <w:softHyphen/>
        <w:t>ных, может быть и неисполнимых, задач: обретения многомерного, нелинейного художественного мышления  в масштабах целых куль</w:t>
      </w:r>
      <w:r w:rsidRPr="00E20F88">
        <w:rPr>
          <w:rFonts w:ascii="Arial" w:eastAsia="Times New Roman" w:hAnsi="Arial" w:cs="Arial"/>
          <w:sz w:val="18"/>
          <w:szCs w:val="18"/>
        </w:rPr>
        <w:softHyphen/>
        <w:t>турно-исторических эпох, овладения  всеми типами  письма,  совме</w:t>
      </w:r>
      <w:r w:rsidRPr="00E20F88">
        <w:rPr>
          <w:rFonts w:ascii="Arial" w:eastAsia="Times New Roman" w:hAnsi="Arial" w:cs="Arial"/>
          <w:sz w:val="18"/>
          <w:szCs w:val="18"/>
        </w:rPr>
        <w:softHyphen/>
        <w:t>щения в одном авторе художника и философа (историка, литерату</w:t>
      </w:r>
      <w:r w:rsidRPr="00E20F88">
        <w:rPr>
          <w:rFonts w:ascii="Arial" w:eastAsia="Times New Roman" w:hAnsi="Arial" w:cs="Arial"/>
          <w:sz w:val="18"/>
          <w:szCs w:val="18"/>
        </w:rPr>
        <w:softHyphen/>
        <w:t>роведа, культуролога и т. д.), поисков средств для воссоздания мно</w:t>
      </w:r>
      <w:r w:rsidRPr="00E20F88">
        <w:rPr>
          <w:rFonts w:ascii="Arial" w:eastAsia="Times New Roman" w:hAnsi="Arial" w:cs="Arial"/>
          <w:sz w:val="18"/>
          <w:szCs w:val="18"/>
        </w:rPr>
        <w:softHyphen/>
        <w:t>жественности истины, моделирования вероятных миров, качествен</w:t>
      </w:r>
      <w:r w:rsidRPr="00E20F88">
        <w:rPr>
          <w:rFonts w:ascii="Arial" w:eastAsia="Times New Roman" w:hAnsi="Arial" w:cs="Arial"/>
          <w:sz w:val="18"/>
          <w:szCs w:val="18"/>
        </w:rPr>
        <w:softHyphen/>
        <w:t>ного  обновления  литературы,   интеллектуальный   уровень   которой должен соответствовать неизмеримо усложнившимся представлени</w:t>
      </w:r>
      <w:r w:rsidRPr="00E20F88">
        <w:rPr>
          <w:rFonts w:ascii="Arial" w:eastAsia="Times New Roman" w:hAnsi="Arial" w:cs="Arial"/>
          <w:sz w:val="18"/>
          <w:szCs w:val="18"/>
        </w:rPr>
        <w:softHyphen/>
        <w:t>ям о мире, — задач, к осуществлению которых постмодернисты, в сущности, только приступили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во всей полноте их отнюдь не реали</w:t>
      </w:r>
      <w:r w:rsidRPr="00E20F88">
        <w:rPr>
          <w:rFonts w:ascii="Arial" w:eastAsia="Times New Roman" w:hAnsi="Arial" w:cs="Arial"/>
          <w:sz w:val="18"/>
          <w:szCs w:val="18"/>
        </w:rPr>
        <w:softHyphen/>
        <w:t>зовали. Возможно, это действительно задачи вперед на целую куль</w:t>
      </w:r>
      <w:r w:rsidRPr="00E20F88">
        <w:rPr>
          <w:rFonts w:ascii="Arial" w:eastAsia="Times New Roman" w:hAnsi="Arial" w:cs="Arial"/>
          <w:sz w:val="18"/>
          <w:szCs w:val="18"/>
        </w:rPr>
        <w:softHyphen/>
        <w:t>турную эпоху, и завершается лишь первая фаза вживания в новый культурный   менталитет.   Постсовременные   постмодернисты   (зару</w:t>
      </w:r>
      <w:r w:rsidRPr="00E20F88">
        <w:rPr>
          <w:rFonts w:ascii="Arial" w:eastAsia="Times New Roman" w:hAnsi="Arial" w:cs="Arial"/>
          <w:sz w:val="18"/>
          <w:szCs w:val="18"/>
        </w:rPr>
        <w:softHyphen/>
        <w:t>бежные и русские) опробовали саму модель "мирного сосущество</w:t>
      </w:r>
      <w:r w:rsidRPr="00E20F88">
        <w:rPr>
          <w:rFonts w:ascii="Arial" w:eastAsia="Times New Roman" w:hAnsi="Arial" w:cs="Arial"/>
          <w:sz w:val="18"/>
          <w:szCs w:val="18"/>
        </w:rPr>
        <w:softHyphen/>
      </w:r>
      <w:r w:rsidRPr="00E20F88">
        <w:rPr>
          <w:rFonts w:ascii="Arial" w:eastAsia="Times New Roman" w:hAnsi="Arial" w:cs="Arial"/>
          <w:sz w:val="18"/>
          <w:szCs w:val="18"/>
        </w:rPr>
        <w:lastRenderedPageBreak/>
        <w:t xml:space="preserve">вания" (в языке, </w:t>
      </w:r>
      <w:r w:rsidRPr="00E20F88">
        <w:rPr>
          <w:rFonts w:ascii="Arial" w:eastAsia="Times New Roman" w:hAnsi="Arial" w:cs="Arial"/>
          <w:b/>
          <w:sz w:val="18"/>
          <w:szCs w:val="18"/>
        </w:rPr>
        <w:t xml:space="preserve">становящемся </w:t>
      </w:r>
      <w:r w:rsidRPr="00E20F88">
        <w:rPr>
          <w:rFonts w:ascii="Arial" w:eastAsia="Times New Roman" w:hAnsi="Arial" w:cs="Arial"/>
          <w:sz w:val="18"/>
          <w:szCs w:val="18"/>
        </w:rPr>
        <w:t>мире знаков) инакового, несовмес</w:t>
      </w:r>
      <w:r w:rsidRPr="00E20F88">
        <w:rPr>
          <w:rFonts w:ascii="Arial" w:eastAsia="Times New Roman" w:hAnsi="Arial" w:cs="Arial"/>
          <w:sz w:val="18"/>
          <w:szCs w:val="18"/>
        </w:rPr>
        <w:softHyphen/>
        <w:t>тимого, обособленного, лишая каждую отдельную единицу значения тотальности, стабильной неподвижности, ориентируя на восприятие смысловой множественности,  вероятности,  непредставимости.  Они поколебали власть догматизма и "фаллогоцентризма" в сфере позна</w:t>
      </w:r>
      <w:r w:rsidRPr="00E20F88">
        <w:rPr>
          <w:rFonts w:ascii="Arial" w:eastAsia="Times New Roman" w:hAnsi="Arial" w:cs="Arial"/>
          <w:sz w:val="18"/>
          <w:szCs w:val="18"/>
        </w:rPr>
        <w:softHyphen/>
        <w:t xml:space="preserve">ния, которым противопоставили релятивизм и плюрализм, развенчали метанорративы и утопии, господствовавшие в </w:t>
      </w:r>
      <w:r w:rsidRPr="00E20F88">
        <w:rPr>
          <w:rFonts w:ascii="Arial" w:eastAsia="Times New Roman" w:hAnsi="Arial" w:cs="Arial"/>
          <w:sz w:val="18"/>
          <w:szCs w:val="18"/>
          <w:lang w:val="en-US"/>
        </w:rPr>
        <w:t>XX</w:t>
      </w:r>
      <w:r w:rsidRPr="00E20F88">
        <w:rPr>
          <w:rFonts w:ascii="Arial" w:eastAsia="Times New Roman" w:hAnsi="Arial" w:cs="Arial"/>
          <w:sz w:val="18"/>
          <w:szCs w:val="18"/>
        </w:rPr>
        <w:t xml:space="preserve"> в., попытались лучше понять людей, обратившись к сфере коллективного бессознательного, показали  преимущество  принципа  "игры",   принципа  "удовольствия" над принципом "производства", привнесли новую струю в феминист</w:t>
      </w:r>
      <w:r w:rsidRPr="00E20F88">
        <w:rPr>
          <w:rFonts w:ascii="Arial" w:eastAsia="Times New Roman" w:hAnsi="Arial" w:cs="Arial"/>
          <w:sz w:val="18"/>
          <w:szCs w:val="18"/>
        </w:rPr>
        <w:softHyphen/>
        <w:t>ское движение, предложили "уравнять" человека с природой (ради ее спасения и, следовательно, спасения самого человека)... Тем самым постмодернисты совершили  настоящий  прорыв  в  сфере мышления, сфере познания, сфере художественного творчества. Продолжая раз</w:t>
      </w:r>
      <w:r w:rsidRPr="00E20F88">
        <w:rPr>
          <w:rFonts w:ascii="Arial" w:eastAsia="Times New Roman" w:hAnsi="Arial" w:cs="Arial"/>
          <w:sz w:val="18"/>
          <w:szCs w:val="18"/>
        </w:rPr>
        <w:softHyphen/>
        <w:t>вивать и углублять уже вошедшие в общечеловеческий обиход идеи и концепции, писатели-постмодернисты остановились перед проблема</w:t>
      </w:r>
      <w:r w:rsidRPr="00E20F88">
        <w:rPr>
          <w:rFonts w:ascii="Arial" w:eastAsia="Times New Roman" w:hAnsi="Arial" w:cs="Arial"/>
          <w:sz w:val="18"/>
          <w:szCs w:val="18"/>
        </w:rPr>
        <w:softHyphen/>
        <w:t>ми, которые остаются по-настоящему не осмысленными в еще про</w:t>
      </w:r>
      <w:r w:rsidRPr="00E20F88">
        <w:rPr>
          <w:rFonts w:ascii="Arial" w:eastAsia="Times New Roman" w:hAnsi="Arial" w:cs="Arial"/>
          <w:sz w:val="18"/>
          <w:szCs w:val="18"/>
        </w:rPr>
        <w:softHyphen/>
        <w:t>должающей складываться философии постмодернизма, не решенными современной/постсовременной наукой. Это — создание новой кар</w:t>
      </w:r>
      <w:r w:rsidRPr="00E20F88">
        <w:rPr>
          <w:rFonts w:ascii="Arial" w:eastAsia="Times New Roman" w:hAnsi="Arial" w:cs="Arial"/>
          <w:sz w:val="18"/>
          <w:szCs w:val="18"/>
        </w:rPr>
        <w:softHyphen/>
        <w:t>тины мироздания, проблема смысла жизни, проблема постмодернист</w:t>
      </w:r>
      <w:r w:rsidRPr="00E20F88">
        <w:rPr>
          <w:rFonts w:ascii="Arial" w:eastAsia="Times New Roman" w:hAnsi="Arial" w:cs="Arial"/>
          <w:sz w:val="18"/>
          <w:szCs w:val="18"/>
        </w:rPr>
        <w:softHyphen/>
        <w:t>ской этики, наконец, пути и принципы "постмодернизации" мирового сообщества. Если не произойдет какой-то сдвиг, литература может утратить значение, которое имела в жизни человечества. Не случайно в наши дни активно муссируется по-разному обосновываемый тезис о "конце литературы".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Об "остывании" литературы, ее "энтропии", нехватке у нее энер</w:t>
      </w:r>
      <w:r w:rsidRPr="00E20F88">
        <w:rPr>
          <w:rFonts w:ascii="Arial" w:eastAsia="Times New Roman" w:hAnsi="Arial" w:cs="Arial"/>
          <w:sz w:val="18"/>
          <w:szCs w:val="18"/>
        </w:rPr>
        <w:softHyphen/>
        <w:t>гии, от чего она "подохнет под забором", пишет Виктор Ерофеев.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А представители других направлений и вовсе не приступали.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Дмитрий Галковский в "Бесконечном тупике" утверждает: "Литература как миф, как способ осмысления мира и способ овладения миром истлела, исчезает. &lt;...&gt; Еще лет 25 — 50 литература продержится на ностальгии, по инерции. И все — провал лет на 100, на четыре поко</w:t>
      </w:r>
      <w:r w:rsidRPr="00E20F88">
        <w:rPr>
          <w:rFonts w:ascii="Arial" w:eastAsia="Times New Roman" w:hAnsi="Arial" w:cs="Arial"/>
          <w:sz w:val="19"/>
          <w:szCs w:val="19"/>
        </w:rPr>
        <w:softHyphen/>
        <w:t>ления. И это при бурном развитии других областей духовной жизни" (с. 620). В "Русских мифах" Галковский ссылается на исторический прецедент: «В средние века литературы практически не было, но бы</w:t>
      </w:r>
      <w:r w:rsidRPr="00E20F88">
        <w:rPr>
          <w:rFonts w:ascii="Arial" w:eastAsia="Times New Roman" w:hAnsi="Arial" w:cs="Arial"/>
          <w:sz w:val="19"/>
          <w:szCs w:val="19"/>
        </w:rPr>
        <w:softHyphen/>
        <w:t>ло развито богословие, абстрактная философия (схоластика), архи</w:t>
      </w:r>
      <w:r w:rsidRPr="00E20F88">
        <w:rPr>
          <w:rFonts w:ascii="Arial" w:eastAsia="Times New Roman" w:hAnsi="Arial" w:cs="Arial"/>
          <w:sz w:val="19"/>
          <w:szCs w:val="19"/>
        </w:rPr>
        <w:softHyphen/>
        <w:t>тектура. И ничего, "хватало"» [80, с. 324].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Если прогнозу Галковского суждено сбыться и литература на це</w:t>
      </w:r>
      <w:r w:rsidRPr="00E20F88">
        <w:rPr>
          <w:rFonts w:ascii="Arial" w:eastAsia="Times New Roman" w:hAnsi="Arial" w:cs="Arial"/>
          <w:sz w:val="19"/>
          <w:szCs w:val="19"/>
        </w:rPr>
        <w:softHyphen/>
        <w:t>лую эпоху исчезнет из жизни народов и наций, это будет означать следующее: а) литература нуждается в серьезной интеллектуально-философской подпитке; б) литература слишком оторвалась от жизни</w:t>
      </w:r>
      <w:r w:rsidRPr="00E20F88">
        <w:rPr>
          <w:rFonts w:ascii="Arial" w:eastAsia="Times New Roman" w:hAnsi="Arial" w:cs="Arial"/>
          <w:color w:val="FF0000"/>
          <w:sz w:val="19"/>
          <w:szCs w:val="19"/>
        </w:rPr>
        <w:t>*</w:t>
      </w:r>
      <w:r w:rsidRPr="00E20F88">
        <w:rPr>
          <w:rFonts w:ascii="Arial" w:eastAsia="Times New Roman" w:hAnsi="Arial" w:cs="Arial"/>
          <w:sz w:val="19"/>
          <w:szCs w:val="19"/>
        </w:rPr>
        <w:t>; в) литература исчерпала известные ей типы художественного изобра</w:t>
      </w:r>
      <w:r w:rsidRPr="00E20F88">
        <w:rPr>
          <w:rFonts w:ascii="Arial" w:eastAsia="Times New Roman" w:hAnsi="Arial" w:cs="Arial"/>
          <w:sz w:val="19"/>
          <w:szCs w:val="19"/>
        </w:rPr>
        <w:softHyphen/>
        <w:t>жения — "устала", должна "отдохнуть", "набраться сил", чтобы в кор</w:t>
      </w:r>
      <w:r w:rsidRPr="00E20F88">
        <w:rPr>
          <w:rFonts w:ascii="Arial" w:eastAsia="Times New Roman" w:hAnsi="Arial" w:cs="Arial"/>
          <w:sz w:val="19"/>
          <w:szCs w:val="19"/>
        </w:rPr>
        <w:softHyphen/>
        <w:t>не преобразить себя.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Иную угрозу, способную вызвать "конец литературы", связывают с разработкой технологии компьютерной виртуальной реальности, воз</w:t>
      </w:r>
      <w:r w:rsidRPr="00E20F88">
        <w:rPr>
          <w:rFonts w:ascii="Arial" w:eastAsia="Times New Roman" w:hAnsi="Arial" w:cs="Arial"/>
          <w:sz w:val="19"/>
          <w:szCs w:val="19"/>
        </w:rPr>
        <w:softHyphen/>
        <w:t>можности которой оставляют далеко позади кино и телевидение и открывают перспективы для создания интерактивного искусства. Зри</w:t>
      </w:r>
      <w:r w:rsidRPr="00E20F88">
        <w:rPr>
          <w:rFonts w:ascii="Arial" w:eastAsia="Times New Roman" w:hAnsi="Arial" w:cs="Arial"/>
          <w:sz w:val="19"/>
          <w:szCs w:val="19"/>
        </w:rPr>
        <w:softHyphen/>
        <w:t>тель, введенный в компьютерную виртуальную реальность, оказывает</w:t>
      </w:r>
      <w:r w:rsidRPr="00E20F88">
        <w:rPr>
          <w:rFonts w:ascii="Arial" w:eastAsia="Times New Roman" w:hAnsi="Arial" w:cs="Arial"/>
          <w:sz w:val="19"/>
          <w:szCs w:val="19"/>
        </w:rPr>
        <w:softHyphen/>
        <w:t>ся участником фильма, который смотрит, испытывая такие же пережи</w:t>
      </w:r>
      <w:r w:rsidRPr="00E20F88">
        <w:rPr>
          <w:rFonts w:ascii="Arial" w:eastAsia="Times New Roman" w:hAnsi="Arial" w:cs="Arial"/>
          <w:sz w:val="19"/>
          <w:szCs w:val="19"/>
        </w:rPr>
        <w:softHyphen/>
        <w:t>вания, как в самой жизни, по своему усмотрению избирает различ</w:t>
      </w:r>
      <w:r w:rsidRPr="00E20F88">
        <w:rPr>
          <w:rFonts w:ascii="Arial" w:eastAsia="Times New Roman" w:hAnsi="Arial" w:cs="Arial"/>
          <w:sz w:val="19"/>
          <w:szCs w:val="19"/>
        </w:rPr>
        <w:softHyphen/>
        <w:t>ные варианты различных сцен и тем самым создает новые версии фильма. Степень воздействия интерактивного искусства огромна.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"Интерактивное искусство завернуто в пеленки" [144, с. 561], но именно о нем сегодня пишут как об искусстве будущего. По мысли Виктора Ерофеева, у литературы все-таки есть шанс выдержать эту новую конкуренцию: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9"/>
          <w:szCs w:val="19"/>
        </w:rPr>
        <w:t xml:space="preserve">"Единственным выходом для продолжения литературы становится создание такого текста, когда он включается в интерактивную связь с читательским сознанием. </w:t>
      </w:r>
      <w:r w:rsidRPr="00E20F88">
        <w:rPr>
          <w:rFonts w:ascii="Arial" w:eastAsia="Times New Roman" w:hAnsi="Arial" w:cs="Arial"/>
          <w:sz w:val="19"/>
          <w:szCs w:val="19"/>
        </w:rPr>
        <w:t>Читатель сам моделирует смысл текста, ис</w:t>
      </w:r>
      <w:r w:rsidRPr="00E20F88">
        <w:rPr>
          <w:rFonts w:ascii="Arial" w:eastAsia="Times New Roman" w:hAnsi="Arial" w:cs="Arial"/>
          <w:sz w:val="19"/>
          <w:szCs w:val="19"/>
        </w:rPr>
        <w:softHyphen/>
        <w:t>ходя из себя и в этом моделировании обнаруживаясь и обнажаясь. &lt;...&gt; По сути дела, происходит расщепление энергии текста, который лишается своей одномерности и выживает за счет оплодотворения в читательском сознании.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Литература выживет, если основные этические и эстетические ка</w:t>
      </w:r>
      <w:r w:rsidRPr="00E20F88">
        <w:rPr>
          <w:rFonts w:ascii="Arial" w:eastAsia="Times New Roman" w:hAnsi="Arial" w:cs="Arial"/>
          <w:sz w:val="19"/>
          <w:szCs w:val="19"/>
        </w:rPr>
        <w:softHyphen/>
        <w:t>тегории будут вобраны в текст в качестве виртуальности, то есть ни</w:t>
      </w:r>
      <w:r w:rsidRPr="00E20F88">
        <w:rPr>
          <w:rFonts w:ascii="Arial" w:eastAsia="Times New Roman" w:hAnsi="Arial" w:cs="Arial"/>
          <w:sz w:val="19"/>
          <w:szCs w:val="19"/>
        </w:rPr>
        <w:softHyphen/>
        <w:t>когда не реализующейся, но реальной возможности" [144, с. 565—566].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Более тесного соприкосновения с техникой литературе, как вид</w:t>
      </w:r>
      <w:r w:rsidRPr="00E20F88">
        <w:rPr>
          <w:rFonts w:ascii="Arial" w:eastAsia="Times New Roman" w:hAnsi="Arial" w:cs="Arial"/>
          <w:sz w:val="19"/>
          <w:szCs w:val="19"/>
        </w:rPr>
        <w:softHyphen/>
        <w:t>но, не избежать: ожидается ее компьютеризация, прогнозируется ко</w:t>
      </w:r>
      <w:r w:rsidRPr="00E20F88">
        <w:rPr>
          <w:rFonts w:ascii="Arial" w:eastAsia="Times New Roman" w:hAnsi="Arial" w:cs="Arial"/>
          <w:sz w:val="19"/>
          <w:szCs w:val="19"/>
        </w:rPr>
        <w:softHyphen/>
        <w:t>нец книжной культуры.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Борис Хазанов предупреждает, что перед постмодернизмом маячит опасность позабыть о реальной жизни, и напоминает, что в свое время такая опасность стояла перед символизмом.</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С появлением печатного станка книжная продукция сменила ру</w:t>
      </w:r>
      <w:r w:rsidRPr="00E20F88">
        <w:rPr>
          <w:rFonts w:ascii="Arial" w:eastAsia="Times New Roman" w:hAnsi="Arial" w:cs="Arial"/>
          <w:sz w:val="19"/>
          <w:szCs w:val="19"/>
        </w:rPr>
        <w:softHyphen/>
        <w:t>кописные тексты. В наши дни на смену книге идет дискета компьюте</w:t>
      </w:r>
      <w:r w:rsidRPr="00E20F88">
        <w:rPr>
          <w:rFonts w:ascii="Arial" w:eastAsia="Times New Roman" w:hAnsi="Arial" w:cs="Arial"/>
          <w:sz w:val="19"/>
          <w:szCs w:val="19"/>
        </w:rPr>
        <w:softHyphen/>
        <w:t>ра. "Компьютеризация литературы, несомненно, отзовется и на ха</w:t>
      </w:r>
      <w:r w:rsidRPr="00E20F88">
        <w:rPr>
          <w:rFonts w:ascii="Arial" w:eastAsia="Times New Roman" w:hAnsi="Arial" w:cs="Arial"/>
          <w:sz w:val="19"/>
          <w:szCs w:val="19"/>
        </w:rPr>
        <w:softHyphen/>
        <w:t>рактере чтения, и на характере создания произведений. Вариатив</w:t>
      </w:r>
      <w:r w:rsidRPr="00E20F88">
        <w:rPr>
          <w:rFonts w:ascii="Arial" w:eastAsia="Times New Roman" w:hAnsi="Arial" w:cs="Arial"/>
          <w:sz w:val="19"/>
          <w:szCs w:val="19"/>
        </w:rPr>
        <w:softHyphen/>
        <w:t>ность различных версий читаемого текста возрастет в неисчислимое количество раз. Текст утратит всякую стабильность, будет разыгры</w:t>
      </w:r>
      <w:r w:rsidRPr="00E20F88">
        <w:rPr>
          <w:rFonts w:ascii="Arial" w:eastAsia="Times New Roman" w:hAnsi="Arial" w:cs="Arial"/>
          <w:sz w:val="19"/>
          <w:szCs w:val="19"/>
        </w:rPr>
        <w:softHyphen/>
        <w:t>ваться каждый раз по-новому" [179]. В большей степени к такому переходу готова, безусловно, постмодернистская литература.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Многое убеждает в том, что постмодернизм — не только "отшумевший дождь", но и мост в будущее. "Приходится все-таки идти от постмодерна вперед, а не назад..." — констатирует Виктор Ерофе</w:t>
      </w:r>
      <w:r w:rsidRPr="00E20F88">
        <w:rPr>
          <w:rFonts w:ascii="Arial" w:eastAsia="Times New Roman" w:hAnsi="Arial" w:cs="Arial"/>
          <w:sz w:val="19"/>
          <w:szCs w:val="19"/>
        </w:rPr>
        <w:softHyphen/>
        <w:t>ев [144, с. 564]. Михаил Эпштейн пишет о пост-постмодернизме как новой фазе развития литературы, хотя и отталкивающейся от пред</w:t>
      </w:r>
      <w:r w:rsidRPr="00E20F88">
        <w:rPr>
          <w:rFonts w:ascii="Arial" w:eastAsia="Times New Roman" w:hAnsi="Arial" w:cs="Arial"/>
          <w:sz w:val="19"/>
          <w:szCs w:val="19"/>
        </w:rPr>
        <w:softHyphen/>
        <w:t>шествующей, но тесно связанной с ней: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lastRenderedPageBreak/>
        <w:t>"... постмодернизм был реакцией на утопизм — эту интеллектуаль</w:t>
      </w:r>
      <w:r w:rsidRPr="00E20F88">
        <w:rPr>
          <w:rFonts w:ascii="Arial" w:eastAsia="Times New Roman" w:hAnsi="Arial" w:cs="Arial"/>
          <w:sz w:val="19"/>
          <w:szCs w:val="19"/>
        </w:rPr>
        <w:softHyphen/>
        <w:t xml:space="preserve">ную болезнь будущего, которой была поражена вторая половина </w:t>
      </w:r>
      <w:r w:rsidRPr="00E20F88">
        <w:rPr>
          <w:rFonts w:ascii="Arial" w:eastAsia="Times New Roman" w:hAnsi="Arial" w:cs="Arial"/>
          <w:sz w:val="19"/>
          <w:szCs w:val="19"/>
          <w:lang w:val="en-US"/>
        </w:rPr>
        <w:t>XIX</w:t>
      </w:r>
      <w:r w:rsidRPr="00E20F88">
        <w:rPr>
          <w:rFonts w:ascii="Arial" w:eastAsia="Times New Roman" w:hAnsi="Arial" w:cs="Arial"/>
          <w:sz w:val="19"/>
          <w:szCs w:val="19"/>
        </w:rPr>
        <w:t xml:space="preserve"> века и первая половина </w:t>
      </w:r>
      <w:r w:rsidRPr="00E20F88">
        <w:rPr>
          <w:rFonts w:ascii="Arial" w:eastAsia="Times New Roman" w:hAnsi="Arial" w:cs="Arial"/>
          <w:sz w:val="19"/>
          <w:szCs w:val="19"/>
          <w:lang w:val="en-US"/>
        </w:rPr>
        <w:t>XX</w:t>
      </w:r>
      <w:r w:rsidRPr="00E20F88">
        <w:rPr>
          <w:rFonts w:ascii="Arial" w:eastAsia="Times New Roman" w:hAnsi="Arial" w:cs="Arial"/>
          <w:sz w:val="19"/>
          <w:szCs w:val="19"/>
        </w:rPr>
        <w:t>. Будущее мыслилось определенным, дос</w:t>
      </w:r>
      <w:r w:rsidRPr="00E20F88">
        <w:rPr>
          <w:rFonts w:ascii="Arial" w:eastAsia="Times New Roman" w:hAnsi="Arial" w:cs="Arial"/>
          <w:sz w:val="19"/>
          <w:szCs w:val="19"/>
        </w:rPr>
        <w:softHyphen/>
        <w:t>тижимым, воплотимым — ему присваивались атрибуты прошлого. И вот постмодернизм, с его отвращением к утопии, перевернул знаки и устремился к прошлому — но при этом стал присваивать ему атрибу</w:t>
      </w:r>
      <w:r w:rsidRPr="00E20F88">
        <w:rPr>
          <w:rFonts w:ascii="Arial" w:eastAsia="Times New Roman" w:hAnsi="Arial" w:cs="Arial"/>
          <w:sz w:val="19"/>
          <w:szCs w:val="19"/>
        </w:rPr>
        <w:softHyphen/>
        <w:t>ты будущего: неопределенность, непостижимость, многозначность, ироническую игру возможностей. &lt;...&gt;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Игра в прошлое-будущее, которая велась авангардизмом и по</w:t>
      </w:r>
      <w:r w:rsidRPr="00E20F88">
        <w:rPr>
          <w:rFonts w:ascii="Arial" w:eastAsia="Times New Roman" w:hAnsi="Arial" w:cs="Arial"/>
          <w:sz w:val="19"/>
          <w:szCs w:val="19"/>
        </w:rPr>
        <w:softHyphen/>
        <w:t>стмодернизмом, сейчас завершается вничью. Это особенно ясно в России, где пост-коммунизм быстро уходит в прошлое вслед за самим коммунизмом. Возникает потребность выйти за пределы утопий и ре</w:t>
      </w:r>
      <w:r w:rsidRPr="00E20F88">
        <w:rPr>
          <w:rFonts w:ascii="Arial" w:eastAsia="Times New Roman" w:hAnsi="Arial" w:cs="Arial"/>
          <w:sz w:val="19"/>
          <w:szCs w:val="19"/>
        </w:rPr>
        <w:softHyphen/>
        <w:t>зонирующих на них пародий" [482, с. 196—197].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Эпштейн прогнозирует "радикальный переход от конечности к начальности как к модусу мышления" [482, с. 197] и для обозначения этого сдвига предлагает приставку "прото", заменяющую "пост" и указывающую на прафеноменальность явления, судьба которого еще принадлежит будущему, точнее — одной из возможностей будущего (парадокс "будущего в прошлом", выявленный Жаном-Франсуа Лио</w:t>
      </w:r>
      <w:r w:rsidRPr="00E20F88">
        <w:rPr>
          <w:rFonts w:ascii="Arial" w:eastAsia="Times New Roman" w:hAnsi="Arial" w:cs="Arial"/>
          <w:sz w:val="19"/>
          <w:szCs w:val="19"/>
        </w:rPr>
        <w:softHyphen/>
        <w:t>таром). В число таких прафеноменов, способных предопределить своеобразие новой литературы, Эпштейн включает понятия "мерцающая эстетика", "новая искренность", "новая сентименталь</w:t>
      </w:r>
      <w:r w:rsidRPr="00E20F88">
        <w:rPr>
          <w:rFonts w:ascii="Arial" w:eastAsia="Times New Roman" w:hAnsi="Arial" w:cs="Arial"/>
          <w:sz w:val="19"/>
          <w:szCs w:val="19"/>
        </w:rPr>
        <w:softHyphen/>
        <w:t>ность", "новая утопичность", прошедшие очищение постмодернизмом и получающие сослагательный модус.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Безусловно, в состав новой литературы могут войти элементы ли</w:t>
      </w:r>
      <w:r w:rsidRPr="00E20F88">
        <w:rPr>
          <w:rFonts w:ascii="Arial" w:eastAsia="Times New Roman" w:hAnsi="Arial" w:cs="Arial"/>
          <w:sz w:val="19"/>
          <w:szCs w:val="19"/>
        </w:rPr>
        <w:softHyphen/>
        <w:t>тературы прошлого, но вычислить, какие именно из них будут опреде</w:t>
      </w:r>
      <w:r w:rsidRPr="00E20F88">
        <w:rPr>
          <w:rFonts w:ascii="Arial" w:eastAsia="Times New Roman" w:hAnsi="Arial" w:cs="Arial"/>
          <w:sz w:val="19"/>
          <w:szCs w:val="19"/>
        </w:rPr>
        <w:softHyphen/>
        <w:t xml:space="preserve">лять облик литературы будущего (и будут ли его </w:t>
      </w:r>
      <w:r w:rsidRPr="00E20F88">
        <w:rPr>
          <w:rFonts w:ascii="Arial" w:eastAsia="Times New Roman" w:hAnsi="Arial" w:cs="Arial"/>
          <w:b/>
          <w:sz w:val="19"/>
          <w:szCs w:val="19"/>
        </w:rPr>
        <w:t xml:space="preserve">определять), </w:t>
      </w:r>
      <w:r w:rsidRPr="00E20F88">
        <w:rPr>
          <w:rFonts w:ascii="Arial" w:eastAsia="Times New Roman" w:hAnsi="Arial" w:cs="Arial"/>
          <w:sz w:val="19"/>
          <w:szCs w:val="19"/>
        </w:rPr>
        <w:t>с уве</w:t>
      </w:r>
      <w:r w:rsidRPr="00E20F88">
        <w:rPr>
          <w:rFonts w:ascii="Arial" w:eastAsia="Times New Roman" w:hAnsi="Arial" w:cs="Arial"/>
          <w:sz w:val="19"/>
          <w:szCs w:val="19"/>
        </w:rPr>
        <w:softHyphen/>
        <w:t>ренностью сказать невозможно. Поворот же в сторону "оправдания будущего", о котором пишет Эпштейн, вполне вероятен.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Дмитрий Пригов, напротив, предполагает, что смена парадигмы будет сопровождаться в большей степени отталкиванием от постмо-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дернизма, нежели развитием тех или иных его традиций. Угадать принципиально иную структуру культуры будущего, по мнению Приго-ва, невозможно. Попытка же описать постмодернистский менталитет "как совершившийся и завершающийся с его специфическими парамет</w:t>
      </w:r>
      <w:r w:rsidRPr="00E20F88">
        <w:rPr>
          <w:rFonts w:ascii="Arial" w:eastAsia="Times New Roman" w:hAnsi="Arial" w:cs="Arial"/>
          <w:sz w:val="18"/>
          <w:szCs w:val="18"/>
        </w:rPr>
        <w:softHyphen/>
        <w:t>рами, историей становления и знаками исчерпанности и явит на дан</w:t>
      </w:r>
      <w:r w:rsidRPr="00E20F88">
        <w:rPr>
          <w:rFonts w:ascii="Arial" w:eastAsia="Times New Roman" w:hAnsi="Arial" w:cs="Arial"/>
          <w:sz w:val="18"/>
          <w:szCs w:val="18"/>
        </w:rPr>
        <w:softHyphen/>
        <w:t>ный момент возможность понять хотя бы чего не надо ожидать" [332 с. 224]. Данный подход, пожалуй, вытекает из концепции "наследования по линии дедов" (а не "отцов") и как будто логичен; и все же? не стоит сбрасывать со счета непредсказуемость литературы, осо</w:t>
      </w:r>
      <w:r w:rsidRPr="00E20F88">
        <w:rPr>
          <w:rFonts w:ascii="Arial" w:eastAsia="Times New Roman" w:hAnsi="Arial" w:cs="Arial"/>
          <w:sz w:val="18"/>
          <w:szCs w:val="18"/>
        </w:rPr>
        <w:softHyphen/>
        <w:t>бенно в постмодернистскую и пост-постмодернистскую эру.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Как бы ни сложилась дальнейшая судьба постмодернизма, он уже неотделим от истории русской литературы. Книги русских писателей-постмодернистов изданы во многих странах мира: Германии, Велико</w:t>
      </w:r>
      <w:r w:rsidRPr="00E20F88">
        <w:rPr>
          <w:rFonts w:ascii="Arial" w:eastAsia="Times New Roman" w:hAnsi="Arial" w:cs="Arial"/>
          <w:sz w:val="18"/>
          <w:szCs w:val="18"/>
        </w:rPr>
        <w:softHyphen/>
        <w:t>британии, Голландии, Франции, США, Израиле и др. Таким образом, можно говорить об интегрированности русской постмодернистской литературы в мировую художественную культуру, в которой ей при</w:t>
      </w:r>
      <w:r w:rsidRPr="00E20F88">
        <w:rPr>
          <w:rFonts w:ascii="Arial" w:eastAsia="Times New Roman" w:hAnsi="Arial" w:cs="Arial"/>
          <w:sz w:val="18"/>
          <w:szCs w:val="18"/>
        </w:rPr>
        <w:softHyphen/>
        <w:t>надлежит достойное место.</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209" w:name="_Toc15693543"/>
      <w:bookmarkStart w:id="210" w:name="_Toc15730500"/>
      <w:r w:rsidRPr="00E20F88">
        <w:rPr>
          <w:rFonts w:ascii="Arial" w:eastAsia="Times New Roman" w:hAnsi="Arial" w:cs="Arial"/>
          <w:b/>
          <w:bCs/>
          <w:color w:val="FF0000"/>
          <w:kern w:val="32"/>
          <w:sz w:val="32"/>
          <w:szCs w:val="32"/>
        </w:rPr>
        <w:t>Тексты</w:t>
      </w:r>
      <w:bookmarkEnd w:id="209"/>
      <w:bookmarkEnd w:id="210"/>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Verdana" w:eastAsia="Times New Roman" w:hAnsi="Verdana" w:cs="Times New Roman"/>
          <w:i/>
          <w:iCs/>
          <w:color w:val="993366"/>
          <w:sz w:val="24"/>
          <w:szCs w:val="14"/>
        </w:rPr>
      </w:pPr>
      <w:bookmarkStart w:id="211" w:name="_Toc15693544"/>
      <w:bookmarkStart w:id="212" w:name="_Toc15730501"/>
      <w:r w:rsidRPr="00E20F88">
        <w:rPr>
          <w:rFonts w:ascii="Arial" w:eastAsia="Times New Roman" w:hAnsi="Arial" w:cs="Times New Roman"/>
          <w:b/>
          <w:bCs/>
          <w:color w:val="FF6600"/>
          <w:sz w:val="24"/>
          <w:szCs w:val="14"/>
        </w:rPr>
        <w:t xml:space="preserve">Виктор Коркия. СВОБОДНОЕ ВРЕМЯ. </w:t>
      </w:r>
      <w:r w:rsidRPr="00E20F88">
        <w:rPr>
          <w:rFonts w:ascii="Verdana" w:eastAsia="Times New Roman" w:hAnsi="Verdana" w:cs="Times New Roman"/>
          <w:i/>
          <w:iCs/>
          <w:color w:val="993366"/>
          <w:sz w:val="24"/>
          <w:szCs w:val="14"/>
        </w:rPr>
        <w:t>Поэма</w:t>
      </w:r>
      <w:bookmarkEnd w:id="211"/>
      <w:bookmarkEnd w:id="212"/>
    </w:p>
    <w:p w:rsidR="00E20F88" w:rsidRPr="00E20F88" w:rsidRDefault="00E20F88" w:rsidP="00E20F88">
      <w:pPr>
        <w:widowControl w:val="0"/>
        <w:shd w:val="clear" w:color="auto" w:fill="FFFFFF"/>
        <w:autoSpaceDE w:val="0"/>
        <w:autoSpaceDN w:val="0"/>
        <w:adjustRightInd w:val="0"/>
        <w:spacing w:after="0" w:line="240" w:lineRule="auto"/>
        <w:ind w:left="1440" w:firstLine="227"/>
        <w:jc w:val="right"/>
        <w:rPr>
          <w:rFonts w:ascii="Verdana" w:eastAsia="Times New Roman" w:hAnsi="Verdana" w:cs="Arial"/>
          <w:i/>
          <w:iCs/>
          <w:color w:val="993366"/>
          <w:sz w:val="18"/>
          <w:szCs w:val="15"/>
        </w:rPr>
      </w:pPr>
      <w:r w:rsidRPr="00E20F88">
        <w:rPr>
          <w:rFonts w:ascii="Arial" w:eastAsia="Times New Roman" w:hAnsi="Arial" w:cs="Arial"/>
          <w:sz w:val="18"/>
          <w:szCs w:val="15"/>
        </w:rPr>
        <w:t xml:space="preserve">— </w:t>
      </w:r>
      <w:r w:rsidRPr="00E20F88">
        <w:rPr>
          <w:rFonts w:ascii="Arial" w:eastAsia="Times New Roman" w:hAnsi="Arial" w:cs="Arial"/>
          <w:iCs/>
          <w:sz w:val="18"/>
          <w:szCs w:val="15"/>
        </w:rPr>
        <w:t xml:space="preserve">Что станется в пространстве с топором? </w:t>
      </w:r>
      <w:r w:rsidRPr="00E20F88">
        <w:rPr>
          <w:rFonts w:ascii="Arial" w:eastAsia="Times New Roman" w:hAnsi="Arial" w:cs="Arial"/>
          <w:iCs/>
          <w:sz w:val="18"/>
          <w:szCs w:val="15"/>
          <w:lang w:val="en-US"/>
        </w:rPr>
        <w:t>Quelle</w:t>
      </w:r>
      <w:r w:rsidRPr="00E20F88">
        <w:rPr>
          <w:rFonts w:ascii="Arial" w:eastAsia="Times New Roman" w:hAnsi="Arial" w:cs="Arial"/>
          <w:iCs/>
          <w:sz w:val="18"/>
          <w:szCs w:val="15"/>
        </w:rPr>
        <w:t xml:space="preserve"> </w:t>
      </w:r>
      <w:r w:rsidRPr="00E20F88">
        <w:rPr>
          <w:rFonts w:ascii="Arial" w:eastAsia="Times New Roman" w:hAnsi="Arial" w:cs="Arial"/>
          <w:iCs/>
          <w:sz w:val="18"/>
          <w:szCs w:val="15"/>
          <w:lang w:val="en-US"/>
        </w:rPr>
        <w:t>id</w:t>
      </w:r>
      <w:r w:rsidRPr="00E20F88">
        <w:rPr>
          <w:rFonts w:ascii="Arial" w:eastAsia="Times New Roman" w:hAnsi="Arial" w:cs="Arial"/>
          <w:iCs/>
          <w:sz w:val="18"/>
          <w:szCs w:val="15"/>
        </w:rPr>
        <w:t>é</w:t>
      </w:r>
      <w:r w:rsidRPr="00E20F88">
        <w:rPr>
          <w:rFonts w:ascii="Arial" w:eastAsia="Times New Roman" w:hAnsi="Arial" w:cs="Arial"/>
          <w:iCs/>
          <w:sz w:val="18"/>
          <w:szCs w:val="15"/>
          <w:lang w:val="en-US"/>
        </w:rPr>
        <w:t>e</w:t>
      </w:r>
      <w:r w:rsidRPr="00E20F88">
        <w:rPr>
          <w:rFonts w:ascii="Arial" w:eastAsia="Times New Roman" w:hAnsi="Arial" w:cs="Arial"/>
          <w:iCs/>
          <w:sz w:val="16"/>
          <w:szCs w:val="16"/>
        </w:rPr>
        <w:t>!</w:t>
      </w:r>
      <w:r w:rsidRPr="00E20F88">
        <w:rPr>
          <w:rFonts w:ascii="Verdana" w:eastAsia="Times New Roman" w:hAnsi="Verdana" w:cs="Arial"/>
          <w:i/>
          <w:iCs/>
          <w:color w:val="993366"/>
          <w:sz w:val="18"/>
          <w:szCs w:val="15"/>
        </w:rPr>
        <w:t xml:space="preserve">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right"/>
        <w:rPr>
          <w:rFonts w:ascii="Arial" w:eastAsia="Times New Roman" w:hAnsi="Arial" w:cs="Arial"/>
          <w:iCs/>
          <w:sz w:val="18"/>
          <w:szCs w:val="15"/>
        </w:rPr>
      </w:pPr>
      <w:r w:rsidRPr="00E20F88">
        <w:rPr>
          <w:rFonts w:ascii="Arial" w:eastAsia="Times New Roman" w:hAnsi="Arial" w:cs="Arial"/>
          <w:iCs/>
          <w:sz w:val="18"/>
          <w:szCs w:val="15"/>
        </w:rPr>
        <w:t xml:space="preserve">Если куда попадет подальше, то примется, я думаю, летать вокруг Земли, сам не зная зачем, в виде спутника.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right"/>
        <w:rPr>
          <w:rFonts w:ascii="Arial" w:eastAsia="Times New Roman" w:hAnsi="Arial" w:cs="Arial"/>
          <w:sz w:val="20"/>
          <w:szCs w:val="24"/>
        </w:rPr>
      </w:pPr>
      <w:r w:rsidRPr="00E20F88">
        <w:rPr>
          <w:rFonts w:ascii="Arial" w:eastAsia="Times New Roman" w:hAnsi="Arial" w:cs="Arial"/>
          <w:iCs/>
          <w:sz w:val="18"/>
          <w:szCs w:val="15"/>
        </w:rPr>
        <w:t>Астрономы вычислят восхожде</w:t>
      </w:r>
      <w:r w:rsidRPr="00E20F88">
        <w:rPr>
          <w:rFonts w:ascii="Arial" w:eastAsia="Times New Roman" w:hAnsi="Arial" w:cs="Arial"/>
          <w:iCs/>
          <w:sz w:val="18"/>
          <w:szCs w:val="15"/>
        </w:rPr>
        <w:softHyphen/>
        <w:t>ние и захождение топора, Гатцук внесет в кален</w:t>
      </w:r>
      <w:r w:rsidRPr="00E20F88">
        <w:rPr>
          <w:rFonts w:ascii="Arial" w:eastAsia="Times New Roman" w:hAnsi="Arial" w:cs="Arial"/>
          <w:iCs/>
          <w:sz w:val="18"/>
          <w:szCs w:val="15"/>
        </w:rPr>
        <w:softHyphen/>
        <w:t>дарь, вот и все.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right"/>
        <w:rPr>
          <w:rFonts w:ascii="Arial" w:eastAsia="Times New Roman" w:hAnsi="Arial" w:cs="Arial"/>
          <w:sz w:val="20"/>
          <w:szCs w:val="24"/>
        </w:rPr>
      </w:pPr>
      <w:r w:rsidRPr="00E20F88">
        <w:rPr>
          <w:rFonts w:ascii="Arial" w:eastAsia="Times New Roman" w:hAnsi="Arial" w:cs="Arial"/>
          <w:b/>
          <w:sz w:val="18"/>
          <w:szCs w:val="13"/>
        </w:rPr>
        <w:t>Ф. М. Достоевский. "Братья Карамазовы".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Перебираю прошлое в уме.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Читаю, но не вижу в этом смысла.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Один и тот же день меняет числа,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лето приближается к зиме,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минуя осень...</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Мимо, мимо, мимо!..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Как снег, мерцает битое стекло.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прошлое уже необозримо, и кажется, от сердца отлегло...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Чем дальше, тем прелестней суета.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Мельканье лиц, чужих и непохожих,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прохожие бегут среди прохожих,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спешат занять свободные места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 автобусах и театральных ложах,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на кладбищах...</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Святая простота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на детских ликах и на пьяных рожах!...</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чудище стозевного метро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пар выдыхает — вздохи всех влюбленных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lastRenderedPageBreak/>
        <w:t> </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534</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поверх отцов семейств и разведенных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 Всевышнему летят, как бес в ребро.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Катками утрамбована дорога.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Красавец-Йог выгуливает дога.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Юродивых не стало на Руси.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Тяжелый русский рок грохочет в ухо.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С протянутой рукой стоит старуха,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грязью обдают ее такси.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Мы в двух шагах — и вечность между нами.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На Красной Пресне шины шелестят.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спецмашины с красными крестами</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на красный свет в Галактике летят.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Всевышний Космонавт вниз головой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 бесцветном телевизоре всплывает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мирно Человечеству кивает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один за всех — из бездны мировой.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Светла его улыбка неземная,</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но взгляд, вооруженный до зубов,</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 упор меня не видит, обнимая</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весь этот мир голодных и рабов.</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Астральное физическое тело,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из пустоты он смотрит сквозь меня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я не человек, и нет мне дела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до правды жизни и до злобы дня.</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лишь одна из квинтэссенций праха,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я невесомей, может быть, чем прах.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Агенты Государственного Страха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охотятся за мной в иных мирах.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Но и посмертно я не застрахован,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однако для всевидящих небес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я глух и нем, как Людвиг ван Бетховен,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как никто приветствую прогресс!..</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Но я далек от простоты святой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у Христа за пазухой не млею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смешно и скучно флиртовать с судьбой,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когда нет сил возвыситься над нею.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Я за себя уже не поручусь.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Слежу за переменами погоды,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FF0000"/>
          <w:sz w:val="18"/>
          <w:szCs w:val="14"/>
        </w:rPr>
      </w:pPr>
      <w:r w:rsidRPr="00E20F88">
        <w:rPr>
          <w:rFonts w:ascii="Arial" w:eastAsia="Times New Roman" w:hAnsi="Arial" w:cs="Arial"/>
          <w:color w:val="FF0000"/>
          <w:sz w:val="18"/>
          <w:szCs w:val="1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color w:val="FF0000"/>
          <w:sz w:val="18"/>
          <w:szCs w:val="14"/>
        </w:rPr>
        <w:t>*</w:t>
      </w:r>
      <w:r w:rsidRPr="00E20F88">
        <w:rPr>
          <w:rFonts w:ascii="Arial" w:eastAsia="Times New Roman" w:hAnsi="Arial" w:cs="Arial"/>
          <w:sz w:val="18"/>
          <w:szCs w:val="14"/>
        </w:rPr>
        <w:t xml:space="preserve"> Как поет М. Володина.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535</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записываюсь в очередь, учусь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не замечать, на что уходят годы...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Живые деньги, мертвые слова,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пустых витрин полярное сиянье,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минуя осень, падает листва,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бегом, бегом — и кругом голова,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некогда уже качать права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утверждаться через отрицанье!..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А сын Земли, любимый небесами,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намного выше низменных страстей,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плачет настоящими слезами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мать-героиня всех его детей!..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рядом он же на другом экране,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 другой витрине и за полцены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в Орле, Новосибирске, Магадане,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музыка в соседнем ресторане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гудят Отчизны верные сыны!..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lastRenderedPageBreak/>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Экран старуха крестит через силу</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сквозь меня бросает мутный взгляд.</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Уходит в ночь, в метро, в народ, в могилу,</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сквозь дождь и снег, бензин и термояд.</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Идет на фронт, на стройки пятилетки.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На смертный бой, на подвиг трудовой,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не к сыну-забулдыге, не к соседке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на красный свет, на голос роковой:</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Verdana" w:eastAsia="Times New Roman" w:hAnsi="Verdana" w:cs="Arial"/>
          <w:i/>
          <w:color w:val="993366"/>
          <w:sz w:val="20"/>
          <w:szCs w:val="24"/>
        </w:rPr>
      </w:pPr>
      <w:r w:rsidRPr="00E20F88">
        <w:rPr>
          <w:rFonts w:ascii="Verdana" w:eastAsia="Times New Roman" w:hAnsi="Verdana" w:cs="Arial"/>
          <w:i/>
          <w:color w:val="993366"/>
          <w:sz w:val="19"/>
          <w:szCs w:val="19"/>
        </w:rPr>
        <w:t>"Народы мира!</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iCs/>
          <w:sz w:val="19"/>
          <w:szCs w:val="19"/>
        </w:rPr>
      </w:pPr>
      <w:r w:rsidRPr="00E20F88">
        <w:rPr>
          <w:rFonts w:ascii="Verdana" w:eastAsia="Times New Roman" w:hAnsi="Verdana" w:cs="Arial"/>
          <w:i/>
          <w:color w:val="993366"/>
          <w:sz w:val="19"/>
          <w:szCs w:val="19"/>
        </w:rPr>
        <w:t>Главное — здоровье.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i/>
          <w:color w:val="993366"/>
          <w:sz w:val="19"/>
          <w:szCs w:val="19"/>
        </w:rPr>
      </w:pPr>
      <w:r w:rsidRPr="00E20F88">
        <w:rPr>
          <w:rFonts w:ascii="Verdana" w:eastAsia="Times New Roman" w:hAnsi="Verdana" w:cs="Arial"/>
          <w:i/>
          <w:color w:val="993366"/>
          <w:sz w:val="19"/>
          <w:szCs w:val="19"/>
        </w:rPr>
        <w:t xml:space="preserve">Покой и воля. Если счастья нет.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i/>
          <w:color w:val="993366"/>
          <w:sz w:val="19"/>
          <w:szCs w:val="19"/>
        </w:rPr>
      </w:pPr>
      <w:r w:rsidRPr="00E20F88">
        <w:rPr>
          <w:rFonts w:ascii="Verdana" w:eastAsia="Times New Roman" w:hAnsi="Verdana" w:cs="Arial"/>
          <w:i/>
          <w:color w:val="993366"/>
          <w:sz w:val="19"/>
          <w:szCs w:val="19"/>
        </w:rPr>
        <w:t xml:space="preserve">Но счастье есть! Все больше поголовье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iCs/>
          <w:sz w:val="19"/>
          <w:szCs w:val="19"/>
        </w:rPr>
      </w:pPr>
      <w:r w:rsidRPr="00E20F88">
        <w:rPr>
          <w:rFonts w:ascii="Verdana" w:eastAsia="Times New Roman" w:hAnsi="Verdana" w:cs="Arial"/>
          <w:i/>
          <w:color w:val="993366"/>
          <w:sz w:val="19"/>
          <w:szCs w:val="19"/>
        </w:rPr>
        <w:t>рогатого скота..."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Ей триста лет.</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Или хотя бы 80. Или...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Ей все равно. Она уже в раю.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Всевышний Космонавт, над ней не ты ли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паришь у мрачной бездны на краю?..</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Внимание!</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Любовь имеет место.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С родной земли в подземный переход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спускается прекрасная невеста.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Плохой грузин цветы ей продает.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536</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Она мурлычет песенку протеста.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сумочка в руках ее порхает,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сквозь меня плывут ее глаза,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нервная система отдыхает,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влагу выделяет железа...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Ты, трепетная, ты проходишь мимо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снег цветет и вянет на лету...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Грядущее уже необратимо.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Не падай духом, глядя в пустоту!..</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Мы в двух шагах — и космос между нами.</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Спеши, дитя косметики, спеши!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Дай лицезреть твой лик в универсаме,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 кафе вечернем, где едят глазами,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в кошмарном сне, где больше — ни души..</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Спеши любить!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Бледна, как смерть-старуха,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проходит жизнь с авоськой умных книг,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в испареньях мирового духа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шумит камыш, как мыслящий тростник.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Не бойся и не спрашивай:</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Verdana" w:eastAsia="Times New Roman" w:hAnsi="Verdana" w:cs="Arial"/>
          <w:i/>
          <w:color w:val="993366"/>
          <w:sz w:val="20"/>
          <w:szCs w:val="24"/>
        </w:rPr>
      </w:pPr>
      <w:r w:rsidRPr="00E20F88">
        <w:rPr>
          <w:rFonts w:ascii="Verdana" w:eastAsia="Times New Roman" w:hAnsi="Verdana" w:cs="Arial"/>
          <w:i/>
          <w:color w:val="993366"/>
          <w:sz w:val="18"/>
          <w:szCs w:val="18"/>
        </w:rPr>
        <w:t>что делать?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Метут метели, и цветут цветы.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Парад планет начнется ровно в девять.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Командовать парадом будешь ты!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Сама невинность, в свадебном наряде,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во всей своей немыслимой красе,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ты рождена блистать на том параде,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откуда возвращаются не все.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Тебе навстречу в призрачное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Завтра бредут старухи по святой Руси,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тридцать три героя-космонавта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выходят из маршрутного такси.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Тебе шофер распахивает дверцу,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весь в цветах служебный лимузин,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прижимая деньги ближе к сердцу,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краснеет от стыда плохой грузин...</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lastRenderedPageBreak/>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Убийственно веселые картинки!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смех, и грех, и слезы лить не смей!..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Мне одиноко на Центральном рынке.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На черном рынке юности моей...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537</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Во времени, свободном до предела,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я в пустоте последний кайф ловлю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музыка гремит, и нет мне дела,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что ты меня не любишь...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Я — люблю!</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Мне все равно, кого ты ждешь в толпе,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кому из телефона-автомата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звонишь, звонишь, не зная, что в тебе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могила Неизвестного Солдата.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Он жив еще. И взгляд его хитер.</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Но все вокруг он видит, как в тумане.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Чуть что — он прыгнет в бронетранспортер:</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сегодня здесь, а завтра где — в Афгане?..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Еще ни разу в жизни не убив,</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 xml:space="preserve">мы оба, но </w:t>
      </w:r>
      <w:r w:rsidRPr="00E20F88">
        <w:rPr>
          <w:rFonts w:ascii="Arial" w:eastAsia="Times New Roman" w:hAnsi="Arial" w:cs="Arial"/>
          <w:sz w:val="18"/>
          <w:szCs w:val="18"/>
          <w:lang w:val="en-US"/>
        </w:rPr>
        <w:t>no</w:t>
      </w:r>
      <w:r w:rsidRPr="00E20F88">
        <w:rPr>
          <w:rFonts w:ascii="Arial" w:eastAsia="Times New Roman" w:hAnsi="Arial" w:cs="Arial"/>
          <w:sz w:val="18"/>
          <w:szCs w:val="18"/>
        </w:rPr>
        <w:t>-разному живые...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Открытый космос и тотальный миф</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лицом к лицу столкнули нас впервые...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Ты, трепетная, плачешь?.. Дай мне руку.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Я пережил себя. Мне сорок лет.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Ученая! Забудь свою науку.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Ни близких, ни далеких больше нет!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Ты одинока?.. Мы близки по сути.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Мы далеки до жути... Все равно!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Товарищи! Мы все уже не люди!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Мы все уже товарищи давно!..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Во времени, свободном до предела,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несомненно, в лучшем из миров,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где бренное космическое тело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сгущается из водяных паров...</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где, судя по газетам, вор на воре,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где пол-Москвы разрушил Моспроект,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я проиграл в естественном отборе,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но я еще не умер как субъект!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Ты, трепетная, это понимаешь?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Да или нет — неважно!..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Ангел мой!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538</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Мне все равно, кого ты обнимаешь,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куда идешь — к нему или домой!..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В своем уме свои считая годы,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смотрю вослед... И шины шелестят!..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Я принимаю твой парад, как роды,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 пусть меня потомки не простят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 не поймут великие народы!..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Я тоже понимаю не всегда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их вечно грандиозные задачи.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Я человек — и не могу иначе!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На том стою... Но ты не скажешь "да"...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Ты движешься по собственной орбите,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lastRenderedPageBreak/>
        <w:t>ты замираешь в сладком полусне,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ты растворишься в муже, в детях, в быте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по случаю, по счастью, по весне.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Ты разведешься с мужем, и другие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оставят за собой кровавый след</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бездушной сторублевой хирургии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и раз, и два... И ты не скажешь "нет"...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Но это не сейчас еще — в запасе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есть время — и свободное вполне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трепетная, юная, в экстазе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ты светишься, как истина в вине!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 пусть тебя заочно осуждают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Мать-Героиня и Красавец-Йог.</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Товарищи! Свобода возбуждает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 очень возбуждает, видит Бог!..</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Все побоку — Госстрах и узы брака,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 Профсоюзмультфильм, и Вторчермет!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Что может быть прекрасней — в царстве мрака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бестрепетно шагнуть на красный свет!..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Как долго исчезает за углом!..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Все кончено... Во времени свободном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я окружен бетоном и стеклом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и загрязненным воздухом холодным...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Успехов! Миллиарды поцелуев!..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Машина в парк. Работай, шеф! Дави!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Куда угодно — в Теплый Стан, в Чугуев!..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Держи на лапу, душу не трави!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Железный рубль за мной не заржавеет.</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539</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Бумажных денег куры не клюют.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По всей стране весенний ветер веет.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Ключи от счастья роботы куют!..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Никто, ничто, не лишний и не третий,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не на войне, не в классовой борьбе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я исчезаю в памяти столетий,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 природе, в человечестве, в себе.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Я растворяюсь в сумерках, в эфире,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 бездействии, в химчистке за углом,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 борцах за трезвость, в плесенной сатире,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 толпе фанатов, прущих напролом!..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Я распадаюсь на свои запчасти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превращаюсь в собственную тень.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Я испаряюсь в коридорах власти,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диктующей, какой сегодня день...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...Как приговор, звучит прогноз погоды.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Старуха спит в метро и видит сны,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как в полночь Прогрессивные Народы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сжигают Поджигателей Войны.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Уже на их зловещие фигуры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плеснул бензином инвалид-вахтер,</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20 килограмм макулатуры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она бросает в праведный костер.</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член-корреспондент газеты "Правда"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питает к ней взаимный интерес,</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тридцать три героя-космонавта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кивают ей, как ангелы, с небес.</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Весь мир ликует у бензоколонки,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в слезах от счастья негры бьют в набат,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русский витязь в импортной дубленке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в такси ее отвозит на Арбат.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lastRenderedPageBreak/>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все равно, что где-то там, в зените,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куда не достигает смертный взор,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летает по неведомой орбите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Раскольникова каменный топор...</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300 000 кладбищ с мертвецами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 Галактике летят на красный свет.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Что между нами? Мафия? Цунами?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Оранжевые ливни во Вьетнаме?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Христос-Спаситель? Кришна? Магомет?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Майкл Джексон? Аэробика? Иуда?</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540</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Любовь неразделенная — к себе?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Госсамиздат? Фальшивки Голливуда?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Компьютеры? Масоны? И т. п.?..</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В плену религиозного дурмана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Юродивый целует Красный Крест,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три перековавшихся душмана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летят в Москву на ярмарку невест…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В правительственной ложе стадиона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Всевышний Космонавт, Старуха, Дог,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в нирване, на гвоздях — Красавец-Йог,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над ложей — чудотворная икона: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Мать-Героиня и ее Дитя,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играющее знаком интеграла.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А на трибунах — Автор, то есть 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Короче, мы. Нас много или мало.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Нас тысяч сто. Или хотя бы двести.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А может быть, и триста — не считал.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о Прекрасной Даме, о Невесте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я никогда в газетах не читал.</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Но на моих глазах сгорела Троя,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"Челленджер" взорвался надо мной,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тридцать три мифических героя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ушли, как говорится, в мир иной.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эта сказка стала черной былью!..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Исчерпан век — и я всегда готов!..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Под радиоактивной снежной пылью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лежит Генералиссимус Цветов.</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В подземном переходе надпись:</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9"/>
          <w:szCs w:val="19"/>
        </w:rPr>
        <w:t>"ЗОНА".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С протянутой рукой стоит Госстрах.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тридцать три Служителя Закона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рыдают на ответственных постах.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А но периферии мирозданья,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где, что ни день, какой-нибудь бардак,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по зову сердца и самосознанья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Публичный Дом пылает, как Рейхстаг!..</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Красавец-Йог выходит из нирваны.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Товарищи, — кричит, — душа горит!.."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слышат фешенебельные страны,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о чём звезда с звездою говорит.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 слышат эскимосы и этруски,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541</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Госагропром и Мингромоотвод.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А так как разговор идет по-русски,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для тех, кто не умеет без закуски,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даю литературный перевод:</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i/>
          <w:color w:val="993366"/>
          <w:sz w:val="19"/>
          <w:szCs w:val="19"/>
        </w:rPr>
      </w:pPr>
      <w:r w:rsidRPr="00E20F88">
        <w:rPr>
          <w:rFonts w:ascii="Verdana" w:eastAsia="Times New Roman" w:hAnsi="Verdana" w:cs="Arial"/>
          <w:i/>
          <w:color w:val="993366"/>
          <w:sz w:val="19"/>
          <w:szCs w:val="19"/>
        </w:rPr>
        <w:t>"Не нам ли политические трупы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i/>
          <w:color w:val="993366"/>
          <w:sz w:val="19"/>
          <w:szCs w:val="19"/>
        </w:rPr>
      </w:pPr>
      <w:r w:rsidRPr="00E20F88">
        <w:rPr>
          <w:rFonts w:ascii="Verdana" w:eastAsia="Times New Roman" w:hAnsi="Verdana" w:cs="Arial"/>
          <w:i/>
          <w:color w:val="993366"/>
          <w:sz w:val="19"/>
          <w:szCs w:val="19"/>
        </w:rPr>
        <w:lastRenderedPageBreak/>
        <w:t>заткнули рот селедкой иваси,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i/>
          <w:color w:val="993366"/>
          <w:sz w:val="19"/>
          <w:szCs w:val="19"/>
        </w:rPr>
      </w:pPr>
      <w:r w:rsidRPr="00E20F88">
        <w:rPr>
          <w:rFonts w:ascii="Verdana" w:eastAsia="Times New Roman" w:hAnsi="Verdana" w:cs="Arial"/>
          <w:i/>
          <w:color w:val="993366"/>
          <w:sz w:val="19"/>
          <w:szCs w:val="19"/>
        </w:rPr>
        <w:t>когда мы были молоды и глупы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i/>
          <w:color w:val="993366"/>
          <w:sz w:val="19"/>
          <w:szCs w:val="19"/>
        </w:rPr>
      </w:pPr>
      <w:r w:rsidRPr="00E20F88">
        <w:rPr>
          <w:rFonts w:ascii="Verdana" w:eastAsia="Times New Roman" w:hAnsi="Verdana" w:cs="Arial"/>
          <w:i/>
          <w:color w:val="993366"/>
          <w:sz w:val="19"/>
          <w:szCs w:val="19"/>
        </w:rPr>
        <w:t xml:space="preserve">и водкой заглушали Би-Би-Си!..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Verdana" w:eastAsia="Times New Roman" w:hAnsi="Verdana" w:cs="Arial"/>
          <w:i/>
          <w:color w:val="993366"/>
          <w:sz w:val="19"/>
          <w:szCs w:val="19"/>
        </w:rPr>
      </w:pPr>
      <w:r w:rsidRPr="00E20F88">
        <w:rPr>
          <w:rFonts w:ascii="Verdana" w:eastAsia="Times New Roman" w:hAnsi="Verdana" w:cs="Arial"/>
          <w:i/>
          <w:color w:val="993366"/>
          <w:sz w:val="19"/>
          <w:szCs w:val="19"/>
        </w:rPr>
        <w:t xml:space="preserve">Теперь шабаш!.. Теперь не время </w:t>
      </w:r>
      <w:r w:rsidRPr="00E20F88">
        <w:rPr>
          <w:rFonts w:ascii="Verdana" w:eastAsia="Times New Roman" w:hAnsi="Verdana" w:cs="Arial"/>
          <w:i/>
          <w:color w:val="993366"/>
          <w:sz w:val="19"/>
          <w:szCs w:val="19"/>
          <w:u w:val="single"/>
        </w:rPr>
        <w:t>о</w:t>
      </w:r>
      <w:r w:rsidRPr="00E20F88">
        <w:rPr>
          <w:rFonts w:ascii="Verdana" w:eastAsia="Times New Roman" w:hAnsi="Verdana" w:cs="Arial"/>
          <w:i/>
          <w:color w:val="993366"/>
          <w:sz w:val="19"/>
          <w:szCs w:val="19"/>
        </w:rPr>
        <w:t xml:space="preserve">но. </w:t>
      </w:r>
    </w:p>
    <w:p w:rsidR="00E20F88" w:rsidRPr="00E20F88" w:rsidRDefault="00E20F88" w:rsidP="00E20F88">
      <w:pPr>
        <w:keepNext/>
        <w:widowControl w:val="0"/>
        <w:shd w:val="clear" w:color="auto" w:fill="FFFFFF"/>
        <w:autoSpaceDE w:val="0"/>
        <w:autoSpaceDN w:val="0"/>
        <w:adjustRightInd w:val="0"/>
        <w:spacing w:after="0" w:line="240" w:lineRule="auto"/>
        <w:ind w:left="1440" w:firstLine="227"/>
        <w:jc w:val="both"/>
        <w:outlineLvl w:val="8"/>
        <w:rPr>
          <w:rFonts w:ascii="Verdana" w:eastAsia="Times New Roman" w:hAnsi="Verdana" w:cs="Arial"/>
          <w:bCs/>
          <w:i/>
          <w:color w:val="993366"/>
          <w:sz w:val="19"/>
          <w:szCs w:val="19"/>
        </w:rPr>
      </w:pPr>
      <w:r w:rsidRPr="00E20F88">
        <w:rPr>
          <w:rFonts w:ascii="Verdana" w:eastAsia="Times New Roman" w:hAnsi="Verdana" w:cs="Arial"/>
          <w:bCs/>
          <w:i/>
          <w:color w:val="993366"/>
          <w:sz w:val="19"/>
          <w:szCs w:val="19"/>
        </w:rPr>
        <w:t xml:space="preserve">Теперь мы знаем вкус одеколона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iCs/>
          <w:sz w:val="19"/>
          <w:szCs w:val="19"/>
        </w:rPr>
      </w:pPr>
      <w:r w:rsidRPr="00E20F88">
        <w:rPr>
          <w:rFonts w:ascii="Verdana" w:eastAsia="Times New Roman" w:hAnsi="Verdana" w:cs="Arial"/>
          <w:i/>
          <w:color w:val="993366"/>
          <w:sz w:val="19"/>
          <w:szCs w:val="19"/>
        </w:rPr>
        <w:t>и от любви пьянеем без вина!.."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iCs/>
          <w:sz w:val="20"/>
          <w:szCs w:val="24"/>
        </w:rPr>
      </w:pPr>
      <w:r w:rsidRPr="00E20F88">
        <w:rPr>
          <w:rFonts w:ascii="Arial" w:eastAsia="Times New Roman" w:hAnsi="Arial" w:cs="Arial"/>
          <w:iCs/>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Офелия! Джульетта! Дездемона!..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Какие роковые имена!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Какие допотопные примеры!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Стирает время времени следы.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На лоне окружающей среды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прогуливаются пенсионеры.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К ним льнут собаки. Где красавец-дог?</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Он бросил Йога, тот опять в нирване.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И русский рок, тяжелый русский рок,</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как реквием, гремит в Афганистане..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Где Моцарт и Сальери?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Где они?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Где гений и злодейство? Все исчезло.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Остались К</w:t>
      </w:r>
      <w:r w:rsidRPr="00E20F88">
        <w:rPr>
          <w:rFonts w:ascii="Arial" w:eastAsia="Times New Roman" w:hAnsi="Arial" w:cs="Arial"/>
          <w:color w:val="FF0000"/>
          <w:sz w:val="19"/>
          <w:szCs w:val="19"/>
        </w:rPr>
        <w:t>***</w:t>
      </w:r>
      <w:r w:rsidRPr="00E20F88">
        <w:rPr>
          <w:rFonts w:ascii="Arial" w:eastAsia="Times New Roman" w:hAnsi="Arial" w:cs="Arial"/>
          <w:sz w:val="19"/>
          <w:szCs w:val="19"/>
        </w:rPr>
        <w:t xml:space="preserve"> и </w:t>
      </w:r>
      <w:r w:rsidRPr="00E20F88">
        <w:rPr>
          <w:rFonts w:ascii="Arial" w:eastAsia="Times New Roman" w:hAnsi="Arial" w:cs="Arial"/>
          <w:sz w:val="19"/>
          <w:szCs w:val="19"/>
          <w:lang w:val="en-US"/>
        </w:rPr>
        <w:t>X</w:t>
      </w:r>
      <w:r w:rsidRPr="00E20F88">
        <w:rPr>
          <w:rFonts w:ascii="Arial" w:eastAsia="Times New Roman" w:hAnsi="Arial" w:cs="Arial"/>
          <w:color w:val="FF0000"/>
          <w:sz w:val="19"/>
          <w:szCs w:val="19"/>
        </w:rPr>
        <w:t>***</w:t>
      </w:r>
      <w:r w:rsidRPr="00E20F88">
        <w:rPr>
          <w:rFonts w:ascii="Arial" w:eastAsia="Times New Roman" w:hAnsi="Arial" w:cs="Arial"/>
          <w:sz w:val="19"/>
          <w:szCs w:val="19"/>
        </w:rPr>
        <w:t>.</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И гинекологическое кресло.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Народы мира, пламенный привет!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Овидий, оцени метаморфозы.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Как хороши, как свежи были розы!..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Где братья Карамазовы? Их нет.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Ни Дмитрия с Иваном, ни Алеши.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А вместо них три протокольных рожи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вещают, что не отдали б Москвы,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когда б их не споили с детства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9"/>
          <w:szCs w:val="19"/>
        </w:rPr>
        <w:t>кто же?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Жиды? Высоцкий? Рокеры с Невы?..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Смешно и скучно. И мороз по коже.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9"/>
          <w:szCs w:val="19"/>
        </w:rPr>
      </w:pPr>
      <w:r w:rsidRPr="00E20F88">
        <w:rPr>
          <w:rFonts w:ascii="Arial" w:eastAsia="Times New Roman" w:hAnsi="Arial" w:cs="Arial"/>
          <w:sz w:val="19"/>
          <w:szCs w:val="19"/>
        </w:rPr>
        <w:t xml:space="preserve">И жутко — до чего на Русь похоже!..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9"/>
          <w:szCs w:val="19"/>
        </w:rPr>
        <w:t>Святая простота!.. Увы, увы!..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542</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...Так экстрасенс без племени, без роду,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еще не впавший в старческий маразм,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испытывая мертвую природу,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испытывает веру и оргазм.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Но веры нет — и нет уже давно,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не один я это понимаю.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Несчастную старуху вспоминаю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вижу стены, потолок, окно...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Что между нами? — Ничего святого.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Абстрактный гуманизм — и вся любовь!..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Счастливейший из смертных просит слова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ты, Редактор, мне не прекословь!</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Никто, ничто, а все-таки порой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из Царского Села заглянет Муза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я как-никак Лирический Герой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и как-никак Советского Союза!..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А посему — играю днем с огнем.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А к ночи — не раздевшись, как убитый,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лицом в тахту — забудусь мертвым сном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в шесть проснусь — зеленый, злой, небритый.</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Там, за окном, светает осторожно,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а ты не спи, лежи, не спи, лежи,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ты сам не свой, и все, что невозможно,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становится ненужным для души...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lastRenderedPageBreak/>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Смотрю в заиндевевшее окно.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 кем ты сейчас, очей очаровашка?..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Мне все равно, ты Милка или Машка,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хотя, быть может, и не все равно...</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Быть может, нас на свете только двое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преодолевших страх, забывших стыд,</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не верящих, что мир погубит СПИД,</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жаждущих любви на поле боя!..</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А может быть... Неужто я один?..</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А остальные — слепы? глухи? немы?..</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Нарциссы, гиацинты, хризантемы,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пионы, гладиолусы, жасмин,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гвоздики, астры, флоксы, орхидеи...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Я никогда не продавал цветы.</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А почему?..</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Идея красоты —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смертельный враг любой другой идеи!..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543</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Цвети, Минкульт!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Свети, Политпросвет!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Куда ни глянь — чернеет море крови.</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18"/>
          <w:szCs w:val="18"/>
        </w:rPr>
        <w:t>И некого ловить на честном слове!..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Что делать? Сохранять иммунитет.</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Я гибну, самому себе чужой,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все-таки твержу, как заклинанье: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кто не торгует собственной душой,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не знает про ее существованье!</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Добро взывает к Страшному Суду,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добрый человек всегда подсуден.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Большой привет, А</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и Р</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На что иду, не знаю. Но — иду.</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Выходишь из себя в открытый космос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во времени, свободном и пустом,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теряешь голос, обретаешь голос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говоришь — не то и не о том.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Имеет смысл и не имеет смысла.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Как битое стекло, мерцает снег.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Один и тот же день меняет числа,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и в человеке плачет человек.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Один за всех. Во времени свободном.</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Не видя лиц, не слыша голосов,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в пространстве мертвом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телом инородным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душа летит на непонятный зов.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Живешь и умираешь.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Гром оваций.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Душа летит,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куда она летит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одна</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 xml:space="preserve">среди Объединенных Наций,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конвенций,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интервенций,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деклараций —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куда?..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1440" w:firstLine="227"/>
        <w:jc w:val="both"/>
        <w:rPr>
          <w:rFonts w:ascii="Arial" w:eastAsia="Times New Roman" w:hAnsi="Arial" w:cs="Arial"/>
          <w:sz w:val="18"/>
          <w:szCs w:val="18"/>
        </w:rPr>
      </w:pPr>
      <w:r w:rsidRPr="00E20F88">
        <w:rPr>
          <w:rFonts w:ascii="Arial" w:eastAsia="Times New Roman" w:hAnsi="Arial" w:cs="Arial"/>
          <w:sz w:val="18"/>
          <w:szCs w:val="18"/>
        </w:rPr>
        <w:t>Кто понимает — тот простит.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 xml:space="preserve">(Коркия В. </w:t>
      </w:r>
      <w:r w:rsidRPr="00E20F88">
        <w:rPr>
          <w:rFonts w:ascii="Arial" w:eastAsia="Times New Roman" w:hAnsi="Arial" w:cs="Arial"/>
          <w:sz w:val="18"/>
          <w:szCs w:val="15"/>
        </w:rPr>
        <w:t>Свободное время // Юность. 1988. № 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544</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14"/>
        </w:rPr>
      </w:pPr>
      <w:bookmarkStart w:id="213" w:name="_Toc15693545"/>
      <w:bookmarkStart w:id="214" w:name="_Toc15730502"/>
      <w:r w:rsidRPr="00E20F88">
        <w:rPr>
          <w:rFonts w:ascii="Arial" w:eastAsia="Times New Roman" w:hAnsi="Arial" w:cs="Times New Roman"/>
          <w:b/>
          <w:bCs/>
          <w:color w:val="FF6600"/>
          <w:sz w:val="24"/>
          <w:szCs w:val="14"/>
        </w:rPr>
        <w:lastRenderedPageBreak/>
        <w:t xml:space="preserve">Михаил Берг. РОС И Я </w:t>
      </w:r>
      <w:r w:rsidRPr="00E20F88">
        <w:rPr>
          <w:rFonts w:ascii="Arial" w:eastAsia="Times New Roman" w:hAnsi="Arial" w:cs="Times New Roman"/>
          <w:i/>
          <w:color w:val="FF6600"/>
          <w:sz w:val="19"/>
          <w:szCs w:val="19"/>
        </w:rPr>
        <w:t>(Отрывок из романа)</w:t>
      </w:r>
      <w:bookmarkEnd w:id="213"/>
      <w:bookmarkEnd w:id="214"/>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4"/>
        </w:rPr>
      </w:pPr>
      <w:bookmarkStart w:id="215" w:name="_Toc15693546"/>
      <w:bookmarkStart w:id="216" w:name="_Toc15730503"/>
      <w:r w:rsidRPr="00E20F88">
        <w:rPr>
          <w:rFonts w:ascii="Arial" w:eastAsia="Times New Roman" w:hAnsi="Arial" w:cs="Arial"/>
          <w:b/>
          <w:bCs/>
          <w:color w:val="808000"/>
          <w:sz w:val="26"/>
          <w:szCs w:val="26"/>
        </w:rPr>
        <w:t>РОС</w:t>
      </w:r>
      <w:bookmarkEnd w:id="215"/>
      <w:bookmarkEnd w:id="216"/>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 как я любил ее, как любил, даже не зная, что это такое, боясь этой любви, как беса, не признаваясь ни ей, ни себе, таясь, скрывая, обожая в ней чистый небесный облик, ее перси, ложе сна, ланиты, бритые подмышечные впадины, лодыжки цапли, запястья, округлую талию, шею, похожую на преступление, ключицы, словечки, дрожь, вызываемую у меня ее бархатистой промежностью, нежный голос с нотками коварной хрипотцы и юмор висельника, эти складки на живо</w:t>
      </w:r>
      <w:r w:rsidRPr="00E20F88">
        <w:rPr>
          <w:rFonts w:ascii="Arial" w:eastAsia="Times New Roman" w:hAnsi="Arial" w:cs="Arial"/>
          <w:sz w:val="18"/>
          <w:szCs w:val="18"/>
        </w:rPr>
        <w:softHyphen/>
        <w:t>те и то, что любить не смел, не мог, не имел права! О, никто не по</w:t>
      </w:r>
      <w:r w:rsidRPr="00E20F88">
        <w:rPr>
          <w:rFonts w:ascii="Arial" w:eastAsia="Times New Roman" w:hAnsi="Arial" w:cs="Arial"/>
          <w:sz w:val="18"/>
          <w:szCs w:val="18"/>
        </w:rPr>
        <w:softHyphen/>
        <w:t>нимал меня так, как она, именно потому, что не хотела понимать со</w:t>
      </w:r>
      <w:r w:rsidRPr="00E20F88">
        <w:rPr>
          <w:rFonts w:ascii="Arial" w:eastAsia="Times New Roman" w:hAnsi="Arial" w:cs="Arial"/>
          <w:sz w:val="18"/>
          <w:szCs w:val="18"/>
        </w:rPr>
        <w:softHyphen/>
        <w:t>всем, абсолютно, совершенно, или понимала, но не подавала виду, и я сам не мог познать ее, проникая, углубляясь, заставляя извиваться и стонать, и говорить все, что я захочу, но это было не то, не то, со</w:t>
      </w:r>
      <w:r w:rsidRPr="00E20F88">
        <w:rPr>
          <w:rFonts w:ascii="Arial" w:eastAsia="Times New Roman" w:hAnsi="Arial" w:cs="Arial"/>
          <w:sz w:val="18"/>
          <w:szCs w:val="18"/>
        </w:rPr>
        <w:softHyphen/>
        <w:t>всем не то, я хотел душу, а она давала другое, нежная любящая стерва, умная и знающая все, как черт, но стоило ей дотронуться до меня, коснуться, задеть, растревожить, любимая моя, и меня била дрожь, будто проходил электрический ток. В том-то и дело, что это было обыкновенное существо женского рода, не лучше, не хуже дру</w:t>
      </w:r>
      <w:r w:rsidRPr="00E20F88">
        <w:rPr>
          <w:rFonts w:ascii="Arial" w:eastAsia="Times New Roman" w:hAnsi="Arial" w:cs="Arial"/>
          <w:sz w:val="18"/>
          <w:szCs w:val="18"/>
        </w:rPr>
        <w:softHyphen/>
        <w:t xml:space="preserve">гих, даже не красивее, и уж точно не добрее многих, но то, что у других называется связь, было какой-то дьявольской мукой, хотя бы потому, что моя Рос, </w:t>
      </w:r>
      <w:r w:rsidRPr="00E20F88">
        <w:rPr>
          <w:rFonts w:ascii="Arial" w:eastAsia="Times New Roman" w:hAnsi="Arial" w:cs="Arial"/>
          <w:sz w:val="18"/>
          <w:szCs w:val="18"/>
          <w:lang w:val="en-US"/>
        </w:rPr>
        <w:t>Po</w:t>
      </w:r>
      <w:r w:rsidRPr="00E20F88">
        <w:rPr>
          <w:rFonts w:ascii="Arial" w:eastAsia="Times New Roman" w:hAnsi="Arial" w:cs="Arial"/>
          <w:sz w:val="18"/>
          <w:szCs w:val="18"/>
        </w:rPr>
        <w:t>-</w:t>
      </w:r>
      <w:r w:rsidRPr="00E20F88">
        <w:rPr>
          <w:rFonts w:ascii="Arial" w:eastAsia="Times New Roman" w:hAnsi="Arial" w:cs="Arial"/>
          <w:sz w:val="18"/>
          <w:szCs w:val="18"/>
          <w:lang w:val="en-US"/>
        </w:rPr>
        <w:t>ocl</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Po</w:t>
      </w:r>
      <w:r w:rsidRPr="00E20F88">
        <w:rPr>
          <w:rFonts w:ascii="Arial" w:eastAsia="Times New Roman" w:hAnsi="Arial" w:cs="Arial"/>
          <w:sz w:val="18"/>
          <w:szCs w:val="18"/>
        </w:rPr>
        <w:t>-</w:t>
      </w:r>
      <w:r w:rsidRPr="00E20F88">
        <w:rPr>
          <w:rFonts w:ascii="Arial" w:eastAsia="Times New Roman" w:hAnsi="Arial" w:cs="Arial"/>
          <w:sz w:val="18"/>
          <w:szCs w:val="18"/>
          <w:lang w:val="en-US"/>
        </w:rPr>
        <w:t>oc</w:t>
      </w:r>
      <w:r w:rsidRPr="00E20F88">
        <w:rPr>
          <w:rFonts w:ascii="Arial" w:eastAsia="Times New Roman" w:hAnsi="Arial" w:cs="Arial"/>
          <w:sz w:val="18"/>
          <w:szCs w:val="18"/>
        </w:rPr>
        <w:t>! О, моя Рос была такой, каких не бывает. Да, конечно, вы мне можете возразить, послушайте, но ведь это вы совратили, соблазнили, растлили ее. На что я отвечу, и с пол</w:t>
      </w:r>
      <w:r w:rsidRPr="00E20F88">
        <w:rPr>
          <w:rFonts w:ascii="Arial" w:eastAsia="Times New Roman" w:hAnsi="Arial" w:cs="Arial"/>
          <w:sz w:val="18"/>
          <w:szCs w:val="18"/>
        </w:rPr>
        <w:softHyphen/>
        <w:t>ным, полным основанием, это Рос соблазнила, совратила, растлила меня, как может женщина растлить мужчину, сестра соблазнить бра</w:t>
      </w:r>
      <w:r w:rsidRPr="00E20F88">
        <w:rPr>
          <w:rFonts w:ascii="Arial" w:eastAsia="Times New Roman" w:hAnsi="Arial" w:cs="Arial"/>
          <w:sz w:val="18"/>
          <w:szCs w:val="18"/>
        </w:rPr>
        <w:softHyphen/>
        <w:t>та, жена ввергнуть в грех мужа! Я не любил ее с детства, ее детства, наблюдая, как все эти нянюшки, мамушки, кормилицы пеленали ее, купали, носились, баловали, сами порой удивляясь, какой безжалост</w:t>
      </w:r>
      <w:r w:rsidRPr="00E20F88">
        <w:rPr>
          <w:rFonts w:ascii="Arial" w:eastAsia="Times New Roman" w:hAnsi="Arial" w:cs="Arial"/>
          <w:sz w:val="18"/>
          <w:szCs w:val="18"/>
        </w:rPr>
        <w:softHyphen/>
        <w:t>ной, капризной, заносчивой вырастает она, и они умилялись, ужаса</w:t>
      </w:r>
      <w:r w:rsidRPr="00E20F88">
        <w:rPr>
          <w:rFonts w:ascii="Arial" w:eastAsia="Times New Roman" w:hAnsi="Arial" w:cs="Arial"/>
          <w:sz w:val="18"/>
          <w:szCs w:val="18"/>
        </w:rPr>
        <w:softHyphen/>
        <w:t>лись, горевали, радовались, готовя себе, ей и мне погибель, не зная этого, зная, подозревая, негодуя, сомневаясь, прозревая, продолжая начатое. Сопливая девчонка, я презирал ее, негодуя, успокаивая, забывая, опять разгораясь и не скрывая неприязни, и она боялась меня, единственного, боялась, возможно уже эамысливая то, что про</w:t>
      </w:r>
      <w:r w:rsidRPr="00E20F88">
        <w:rPr>
          <w:rFonts w:ascii="Arial" w:eastAsia="Times New Roman" w:hAnsi="Arial" w:cs="Arial"/>
          <w:sz w:val="18"/>
          <w:szCs w:val="18"/>
        </w:rPr>
        <w:softHyphen/>
        <w:t>изошло, а быть может, и просто действуя по закону натуры. Красави-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545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ца, умница детка, наша прелесть, пели ей вокруг — ничего подобно</w:t>
      </w:r>
      <w:r w:rsidRPr="00E20F88">
        <w:rPr>
          <w:rFonts w:ascii="Arial" w:eastAsia="Times New Roman" w:hAnsi="Arial" w:cs="Arial"/>
          <w:sz w:val="18"/>
          <w:szCs w:val="18"/>
        </w:rPr>
        <w:softHyphen/>
        <w:t>го. Даже особенно симпатичной она не была, не стала, хотя ее ха</w:t>
      </w:r>
      <w:r w:rsidRPr="00E20F88">
        <w:rPr>
          <w:rFonts w:ascii="Arial" w:eastAsia="Times New Roman" w:hAnsi="Arial" w:cs="Arial"/>
          <w:sz w:val="18"/>
          <w:szCs w:val="18"/>
        </w:rPr>
        <w:softHyphen/>
        <w:t>рактер и представлял комбинацию слабости, покорности, взбалмош</w:t>
      </w:r>
      <w:r w:rsidRPr="00E20F88">
        <w:rPr>
          <w:rFonts w:ascii="Arial" w:eastAsia="Times New Roman" w:hAnsi="Arial" w:cs="Arial"/>
          <w:sz w:val="18"/>
          <w:szCs w:val="18"/>
        </w:rPr>
        <w:softHyphen/>
        <w:t>ности, самонадеянности, лукавства, эгоизма, полета, вдохновения, нерешительности и стервозности, когда она не видела никого, кроме себя. Мы жили в двух разных флигелях одного огромного, обветшало</w:t>
      </w:r>
      <w:r w:rsidRPr="00E20F88">
        <w:rPr>
          <w:rFonts w:ascii="Arial" w:eastAsia="Times New Roman" w:hAnsi="Arial" w:cs="Arial"/>
          <w:sz w:val="18"/>
          <w:szCs w:val="18"/>
        </w:rPr>
        <w:softHyphen/>
        <w:t>го дома, почти не встречаясь, не видясь; иногда, снисходя, я читал ей строгую, презрительную, уничижительную мораль, делал какое-нибудь злое замечание, видя ее насквозь и не испытывая к ней никакой при</w:t>
      </w:r>
      <w:r w:rsidRPr="00E20F88">
        <w:rPr>
          <w:rFonts w:ascii="Arial" w:eastAsia="Times New Roman" w:hAnsi="Arial" w:cs="Arial"/>
          <w:sz w:val="18"/>
          <w:szCs w:val="18"/>
        </w:rPr>
        <w:softHyphen/>
        <w:t>язни, а когда она впала в период обычных девичьих увлечений, и во</w:t>
      </w:r>
      <w:r w:rsidRPr="00E20F88">
        <w:rPr>
          <w:rFonts w:ascii="Arial" w:eastAsia="Times New Roman" w:hAnsi="Arial" w:cs="Arial"/>
          <w:sz w:val="18"/>
          <w:szCs w:val="18"/>
        </w:rPr>
        <w:softHyphen/>
        <w:t>обще махнул на нее рукой. Хоть умри, мне было все равно. При мне она каменела, застывала, становилась скованной или, напротив, вела себя вызывающе, развязно, не зная меры, приличий, стыдливости, пытаясь вывести меня из терпения, разозлить; но стоило мне повысить голос, прикрикнуть, шлепнуть ее как следует, как она затихала, зами</w:t>
      </w:r>
      <w:r w:rsidRPr="00E20F88">
        <w:rPr>
          <w:rFonts w:ascii="Arial" w:eastAsia="Times New Roman" w:hAnsi="Arial" w:cs="Arial"/>
          <w:sz w:val="18"/>
          <w:szCs w:val="18"/>
        </w:rPr>
        <w:softHyphen/>
        <w:t>рала, успокоенная и разочарованная. Только иногда, находясь в хо</w:t>
      </w:r>
      <w:r w:rsidRPr="00E20F88">
        <w:rPr>
          <w:rFonts w:ascii="Arial" w:eastAsia="Times New Roman" w:hAnsi="Arial" w:cs="Arial"/>
          <w:sz w:val="18"/>
          <w:szCs w:val="18"/>
        </w:rPr>
        <w:softHyphen/>
        <w:t>рошем расположении духа, я позволял себе с ней расслабиться, по</w:t>
      </w:r>
      <w:r w:rsidRPr="00E20F88">
        <w:rPr>
          <w:rFonts w:ascii="Arial" w:eastAsia="Times New Roman" w:hAnsi="Arial" w:cs="Arial"/>
          <w:sz w:val="18"/>
          <w:szCs w:val="18"/>
        </w:rPr>
        <w:softHyphen/>
        <w:t>шутить, поболтать о том, что мне было интересно, и она тут же рас</w:t>
      </w:r>
      <w:r w:rsidRPr="00E20F88">
        <w:rPr>
          <w:rFonts w:ascii="Arial" w:eastAsia="Times New Roman" w:hAnsi="Arial" w:cs="Arial"/>
          <w:sz w:val="18"/>
          <w:szCs w:val="18"/>
        </w:rPr>
        <w:softHyphen/>
        <w:t>пускалась, разоблачалась, раскрывая все свои секреты, не смущаясь подробностей, интимных и точных; я давал советы, но все было без толку, с другими она была такой же, как всегда, ничуть не думая ме</w:t>
      </w:r>
      <w:r w:rsidRPr="00E20F88">
        <w:rPr>
          <w:rFonts w:ascii="Arial" w:eastAsia="Times New Roman" w:hAnsi="Arial" w:cs="Arial"/>
          <w:sz w:val="18"/>
          <w:szCs w:val="18"/>
        </w:rPr>
        <w:softHyphen/>
        <w:t>няться. Мне и в голову не приходило, что она может быть в меня влюблена, с какой стати, этого не хватало, хотя пару раз мне и каза</w:t>
      </w:r>
      <w:r w:rsidRPr="00E20F88">
        <w:rPr>
          <w:rFonts w:ascii="Arial" w:eastAsia="Times New Roman" w:hAnsi="Arial" w:cs="Arial"/>
          <w:sz w:val="18"/>
          <w:szCs w:val="18"/>
        </w:rPr>
        <w:softHyphen/>
        <w:t>лось, что она забывается: с легкостью появлялась при мне полуоде</w:t>
      </w:r>
      <w:r w:rsidRPr="00E20F88">
        <w:rPr>
          <w:rFonts w:ascii="Arial" w:eastAsia="Times New Roman" w:hAnsi="Arial" w:cs="Arial"/>
          <w:sz w:val="18"/>
          <w:szCs w:val="18"/>
        </w:rPr>
        <w:softHyphen/>
        <w:t>той, в чем-нибудь небрежно накинутом на плечи, в каком-нибудь бе</w:t>
      </w:r>
      <w:r w:rsidRPr="00E20F88">
        <w:rPr>
          <w:rFonts w:ascii="Arial" w:eastAsia="Times New Roman" w:hAnsi="Arial" w:cs="Arial"/>
          <w:sz w:val="18"/>
          <w:szCs w:val="18"/>
        </w:rPr>
        <w:softHyphen/>
        <w:t>лом, полуспущенном носке, гармошкой собравшемся на лодыжке; а раз, когда мы с ней заболтались перед сном, стала переодеваться лишь полузакрытая от меня створками китайской ширмы. Даже когда однажды мы столкнулись с ней в пустом коридоре нижнего этажа и она почему-то не посторонилась и якобы шутливо потянулась ко мне руками и губами, я не придал этому значения, хотя что-то вздрогнуло и опустилось во мне, будто я поперхнулся, но я сделал вид, что не заметил, и прошел мимо, только потом сообразив, что она поджида</w:t>
      </w:r>
      <w:r w:rsidRPr="00E20F88">
        <w:rPr>
          <w:rFonts w:ascii="Arial" w:eastAsia="Times New Roman" w:hAnsi="Arial" w:cs="Arial"/>
          <w:sz w:val="18"/>
          <w:szCs w:val="18"/>
        </w:rPr>
        <w:softHyphen/>
        <w:t>ла меня специально, подстроив эту встречу, зная о том, как я прези</w:t>
      </w:r>
      <w:r w:rsidRPr="00E20F88">
        <w:rPr>
          <w:rFonts w:ascii="Arial" w:eastAsia="Times New Roman" w:hAnsi="Arial" w:cs="Arial"/>
          <w:sz w:val="18"/>
          <w:szCs w:val="18"/>
        </w:rPr>
        <w:softHyphen/>
        <w:t>раю женщин, насколько я с ними жесток, беззастенчив, и очевидно, рассчитывая на мою мимоходом потраченную на нее ласку. Чепуха, я был занят другим, мне было не до того, и хотя я видел, что она со</w:t>
      </w:r>
      <w:r w:rsidRPr="00E20F88">
        <w:rPr>
          <w:rFonts w:ascii="Arial" w:eastAsia="Times New Roman" w:hAnsi="Arial" w:cs="Arial"/>
          <w:sz w:val="18"/>
          <w:szCs w:val="18"/>
        </w:rPr>
        <w:softHyphen/>
        <w:t>блазняет меня, относил это на счет ее вздорности, агрессивности, слабости, неуверенности, дурашливости, не знающей границы и ме</w:t>
      </w:r>
      <w:r w:rsidRPr="00E20F88">
        <w:rPr>
          <w:rFonts w:ascii="Arial" w:eastAsia="Times New Roman" w:hAnsi="Arial" w:cs="Arial"/>
          <w:sz w:val="18"/>
          <w:szCs w:val="18"/>
        </w:rPr>
        <w:softHyphen/>
        <w:t>ры. Потом, когда это повторилось, я прочел ей выговор, отчитал как следует, приструнил, сказав, чтобы она выкинула дурь из головы, пусть займется кем-нибудь иным — и она тут же согласилась, отступи-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ла, будто ничего и не было. Я не жалел, не любил ее, даже когда она болела, и мне передавали, что она просила меня зайти, вроде бы что-то важное, просьба, поручение, я посылал кого-нибудь узнать, что ей нужно, не утруждая себя заботой, ибо никогда не мог избавиться от раздражения, чаще всего вызываемого у меня ее обликом — ни</w:t>
      </w:r>
      <w:r w:rsidRPr="00E20F88">
        <w:rPr>
          <w:rFonts w:ascii="Arial" w:eastAsia="Times New Roman" w:hAnsi="Arial" w:cs="Arial"/>
          <w:sz w:val="18"/>
          <w:szCs w:val="18"/>
        </w:rPr>
        <w:softHyphen/>
        <w:t>чуть, совершенно, ничего похожего, совсем-то она не расцвела, как уверяли вокруг, не стала хорошенькой, меня такие бесили, я их не видел, не замечал; а когда все-таки зашел с чашкой отвара, который она отказывалась пить наотрез, хотя ее мучил кашель, и она, пожа</w:t>
      </w:r>
      <w:r w:rsidRPr="00E20F88">
        <w:rPr>
          <w:rFonts w:ascii="Arial" w:eastAsia="Times New Roman" w:hAnsi="Arial" w:cs="Arial"/>
          <w:sz w:val="18"/>
          <w:szCs w:val="18"/>
        </w:rPr>
        <w:softHyphen/>
        <w:t>луй, впервые, повела со мной так, как со всеми, почти не замечая, не слушаясь, отвечая высокомерно, что меня раздражало и пугало, по</w:t>
      </w:r>
      <w:r w:rsidRPr="00E20F88">
        <w:rPr>
          <w:rFonts w:ascii="Arial" w:eastAsia="Times New Roman" w:hAnsi="Arial" w:cs="Arial"/>
          <w:sz w:val="18"/>
          <w:szCs w:val="18"/>
        </w:rPr>
        <w:softHyphen/>
        <w:t>чему, даже сам не знаю, вдруг я испытал к ней гадливость, почти не</w:t>
      </w:r>
      <w:r w:rsidRPr="00E20F88">
        <w:rPr>
          <w:rFonts w:ascii="Arial" w:eastAsia="Times New Roman" w:hAnsi="Arial" w:cs="Arial"/>
          <w:sz w:val="18"/>
          <w:szCs w:val="18"/>
        </w:rPr>
        <w:softHyphen/>
        <w:t>навидя за то, что она себе позволяла. Мне страшно хотелось ее уко</w:t>
      </w:r>
      <w:r w:rsidRPr="00E20F88">
        <w:rPr>
          <w:rFonts w:ascii="Arial" w:eastAsia="Times New Roman" w:hAnsi="Arial" w:cs="Arial"/>
          <w:sz w:val="18"/>
          <w:szCs w:val="18"/>
        </w:rPr>
        <w:softHyphen/>
        <w:t>лоть, оскорбить, сделать больно, выкрутить руки, хлестнуть по лицу, именно ударить, швырнуть в угол, вывалять ее в какой-нибудь грязи, отвратительная, некрасивая, никого не признающая, а ну, встать, за</w:t>
      </w:r>
      <w:r w:rsidRPr="00E20F88">
        <w:rPr>
          <w:rFonts w:ascii="Arial" w:eastAsia="Times New Roman" w:hAnsi="Arial" w:cs="Arial"/>
          <w:sz w:val="18"/>
          <w:szCs w:val="18"/>
        </w:rPr>
        <w:softHyphen/>
        <w:t xml:space="preserve">орал я, встань, ты как со мной разговариваешь, а, и сорвал с нее одеяло, которым она накрывалась </w:t>
      </w:r>
      <w:r w:rsidRPr="00E20F88">
        <w:rPr>
          <w:rFonts w:ascii="Arial" w:eastAsia="Times New Roman" w:hAnsi="Arial" w:cs="Arial"/>
          <w:sz w:val="18"/>
          <w:szCs w:val="18"/>
        </w:rPr>
        <w:lastRenderedPageBreak/>
        <w:t>с головой, она была отнюдь не соблазнительна в мягкой пижаме, с разметанными по подушке немы</w:t>
      </w:r>
      <w:r w:rsidRPr="00E20F88">
        <w:rPr>
          <w:rFonts w:ascii="Arial" w:eastAsia="Times New Roman" w:hAnsi="Arial" w:cs="Arial"/>
          <w:sz w:val="18"/>
          <w:szCs w:val="18"/>
        </w:rPr>
        <w:softHyphen/>
        <w:t>тыми волосами, с опухшими веками, лучше дай сигарету, равнодушно протянула она, встань, или я сейчас уйду! Кажется, даже слегка за</w:t>
      </w:r>
      <w:r w:rsidRPr="00E20F88">
        <w:rPr>
          <w:rFonts w:ascii="Arial" w:eastAsia="Times New Roman" w:hAnsi="Arial" w:cs="Arial"/>
          <w:sz w:val="18"/>
          <w:szCs w:val="18"/>
        </w:rPr>
        <w:softHyphen/>
        <w:t>стонав, она приподнялась, села, потянулась, хлопая ресницами, уста</w:t>
      </w:r>
      <w:r w:rsidRPr="00E20F88">
        <w:rPr>
          <w:rFonts w:ascii="Arial" w:eastAsia="Times New Roman" w:hAnsi="Arial" w:cs="Arial"/>
          <w:sz w:val="18"/>
          <w:szCs w:val="18"/>
        </w:rPr>
        <w:softHyphen/>
        <w:t>ло, равнодушно, будто я для нее пустое место, такой, как и все, над кем она издевалась. Я ей что-то говорил, опять отчитывал, с ужасом ощущая, что теряю уверенность в своих словах, что она меня не бо</w:t>
      </w:r>
      <w:r w:rsidRPr="00E20F88">
        <w:rPr>
          <w:rFonts w:ascii="Arial" w:eastAsia="Times New Roman" w:hAnsi="Arial" w:cs="Arial"/>
          <w:sz w:val="18"/>
          <w:szCs w:val="18"/>
        </w:rPr>
        <w:softHyphen/>
        <w:t>ится, слова не имеют веса. Почти не замечает. Ты будешь слушать, сжимая зубы, прошептал зло я, тряся ее за плечи, а затем рванул на ней пижаму, оголяя ее до пояса, а потом, с каким-то озлоблением сжал ей груди, делая больно, очень больно, а затем впился в левый сосок губами. Она даже не вздрогнула: я на минуту отстранился, ог</w:t>
      </w:r>
      <w:r w:rsidRPr="00E20F88">
        <w:rPr>
          <w:rFonts w:ascii="Arial" w:eastAsia="Times New Roman" w:hAnsi="Arial" w:cs="Arial"/>
          <w:sz w:val="18"/>
          <w:szCs w:val="18"/>
        </w:rPr>
        <w:softHyphen/>
        <w:t>лядывая ее чуть видное в полутьме сонное лицо; у меня неинтересная грудь, спокойно сказала она, пытаясь запахнуть пижаму. Я заткнул ей рот поцелуем, лаская ее тело, забираясь вверх и вниз, хотя в любую минуту сюда могли войти ее няня, бонна, кто-нибудь из домашних; и потому я, оставя ее на секунду, сделал  несколько шагов, отворил дверь, надеясь услышать шаги, если они раздадутся, и иметь хоть па</w:t>
      </w:r>
      <w:r w:rsidRPr="00E20F88">
        <w:rPr>
          <w:rFonts w:ascii="Arial" w:eastAsia="Times New Roman" w:hAnsi="Arial" w:cs="Arial"/>
          <w:sz w:val="18"/>
          <w:szCs w:val="18"/>
        </w:rPr>
        <w:softHyphen/>
        <w:t>ру секунд на то, чтобы скрыть, что здесь происходит. Я не хотел лас</w:t>
      </w:r>
      <w:r w:rsidRPr="00E20F88">
        <w:rPr>
          <w:rFonts w:ascii="Arial" w:eastAsia="Times New Roman" w:hAnsi="Arial" w:cs="Arial"/>
          <w:sz w:val="18"/>
          <w:szCs w:val="18"/>
        </w:rPr>
        <w:softHyphen/>
        <w:t xml:space="preserve">кать ее, она мне не нравилась, но я не мог больше терпеть, не мог; не здесь, не сейчас, не надо, слабо защищалась она; но я и не хотел </w:t>
      </w:r>
      <w:r w:rsidRPr="00E20F88">
        <w:rPr>
          <w:rFonts w:ascii="Arial" w:eastAsia="Times New Roman" w:hAnsi="Arial" w:cs="Arial"/>
          <w:iCs/>
          <w:sz w:val="18"/>
          <w:szCs w:val="18"/>
        </w:rPr>
        <w:t xml:space="preserve">ее </w:t>
      </w:r>
      <w:r w:rsidRPr="00E20F88">
        <w:rPr>
          <w:rFonts w:ascii="Arial" w:eastAsia="Times New Roman" w:hAnsi="Arial" w:cs="Arial"/>
          <w:sz w:val="18"/>
          <w:szCs w:val="18"/>
        </w:rPr>
        <w:t>брать, я хотел, чтобы она взяла, я должен был выплеснуть свой гнев, все, что меня переполняло, я заставлял ее ласкать меня руками; ну, быстрее, быстрее, она была какая-то вялая, вареная, равнодуш-</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ная, будто не добивалась этого, как счастья, почти год, ну; и помог сам, не имея сил сдерживаться, убери руки, и оросил ее грудь и пи</w:t>
      </w:r>
      <w:r w:rsidRPr="00E20F88">
        <w:rPr>
          <w:rFonts w:ascii="Arial" w:eastAsia="Times New Roman" w:hAnsi="Arial" w:cs="Arial"/>
          <w:sz w:val="18"/>
          <w:szCs w:val="18"/>
        </w:rPr>
        <w:softHyphen/>
        <w:t>жаму, после чего растер брызги по лицу и шее, — ложись в постель. Я успокоился сразу, утолив себя, будто опадающее молоко, если уб</w:t>
      </w:r>
      <w:r w:rsidRPr="00E20F88">
        <w:rPr>
          <w:rFonts w:ascii="Arial" w:eastAsia="Times New Roman" w:hAnsi="Arial" w:cs="Arial"/>
          <w:sz w:val="18"/>
          <w:szCs w:val="18"/>
        </w:rPr>
        <w:softHyphen/>
        <w:t>рать газ, и коли были угрызения совести, то мне было чем унять их, я не взял ее, а так, сделал то, чего она добивалась, пусть проявив сла</w:t>
      </w:r>
      <w:r w:rsidRPr="00E20F88">
        <w:rPr>
          <w:rFonts w:ascii="Arial" w:eastAsia="Times New Roman" w:hAnsi="Arial" w:cs="Arial"/>
          <w:sz w:val="18"/>
          <w:szCs w:val="18"/>
        </w:rPr>
        <w:softHyphen/>
        <w:t>бость, но весьма простительную, учитывая мое негодование, ярость, гнев на ее поведение, дура, дура, будешь знать, как доводить до бе</w:t>
      </w:r>
      <w:r w:rsidRPr="00E20F88">
        <w:rPr>
          <w:rFonts w:ascii="Arial" w:eastAsia="Times New Roman" w:hAnsi="Arial" w:cs="Arial"/>
          <w:sz w:val="18"/>
          <w:szCs w:val="18"/>
        </w:rPr>
        <w:softHyphen/>
        <w:t>лого каления. Она была мне неинтересна. Я не собирался повторять что-либо подобное, не видя в этом нужды, она так неумело ласкала меня, проявляя неопытность, незрелость, странную при том, что ее кавалеры заставляли паниковать домашних, ну ее к ляду, пусть выкру</w:t>
      </w:r>
      <w:r w:rsidRPr="00E20F88">
        <w:rPr>
          <w:rFonts w:ascii="Arial" w:eastAsia="Times New Roman" w:hAnsi="Arial" w:cs="Arial"/>
          <w:sz w:val="18"/>
          <w:szCs w:val="18"/>
        </w:rPr>
        <w:softHyphen/>
        <w:t>чивается сама. Все продолжалось как и было, как будто ничего не произошло, она не предъявляла претензий и не заявляла о правах (чего я опасался), ведя себя так, будто ничего не случилось, не думая вставать в позу оскорбленной или, наоборот, намекать на мои якобы обязательства по отношению к ней, ничего подобного, даже напро</w:t>
      </w:r>
      <w:r w:rsidRPr="00E20F88">
        <w:rPr>
          <w:rFonts w:ascii="Arial" w:eastAsia="Times New Roman" w:hAnsi="Arial" w:cs="Arial"/>
          <w:sz w:val="18"/>
          <w:szCs w:val="18"/>
        </w:rPr>
        <w:softHyphen/>
        <w:t>тив: она стала спокойней, уравновешенней, хотя я и не доверял этому спокойствию и при встречах искал следы тайной ее уверенности, буд</w:t>
      </w:r>
      <w:r w:rsidRPr="00E20F88">
        <w:rPr>
          <w:rFonts w:ascii="Arial" w:eastAsia="Times New Roman" w:hAnsi="Arial" w:cs="Arial"/>
          <w:sz w:val="18"/>
          <w:szCs w:val="18"/>
        </w:rPr>
        <w:softHyphen/>
        <w:t>то мы теперь сообщники, но не находил, как ни приглядывался, этого не было, и я был не то чтобы обескуражен или недоволен, но, веро</w:t>
      </w:r>
      <w:r w:rsidRPr="00E20F88">
        <w:rPr>
          <w:rFonts w:ascii="Arial" w:eastAsia="Times New Roman" w:hAnsi="Arial" w:cs="Arial"/>
          <w:sz w:val="18"/>
          <w:szCs w:val="18"/>
        </w:rPr>
        <w:softHyphen/>
        <w:t>ятно, что-то меня задело, ибо я не мог взять в толк, что происходит? Я был уверен, что она изнывает, сохнет по мне, что все ее женское естество раскрыто для меня, что стоит мне только пошевелить паль</w:t>
      </w:r>
      <w:r w:rsidRPr="00E20F88">
        <w:rPr>
          <w:rFonts w:ascii="Arial" w:eastAsia="Times New Roman" w:hAnsi="Arial" w:cs="Arial"/>
          <w:sz w:val="18"/>
          <w:szCs w:val="18"/>
        </w:rPr>
        <w:softHyphen/>
        <w:t>цем, и она кинется ко мне на шею; но она почему-то больше не де</w:t>
      </w:r>
      <w:r w:rsidRPr="00E20F88">
        <w:rPr>
          <w:rFonts w:ascii="Arial" w:eastAsia="Times New Roman" w:hAnsi="Arial" w:cs="Arial"/>
          <w:sz w:val="18"/>
          <w:szCs w:val="18"/>
        </w:rPr>
        <w:softHyphen/>
        <w:t>лала попыток раззадорить меня, соблазнить, вызвав  рецидив моей страсти, весьма неотчетливой и неброской; и вела себя так, будто вместе со мной утолила жажду и сама. У меня был гарем женщин: разных крепостных девах, знакомых, подружек, приятельниц, бывших любовниц, от которых меня воротило; но я не изменял своим привыч</w:t>
      </w:r>
      <w:r w:rsidRPr="00E20F88">
        <w:rPr>
          <w:rFonts w:ascii="Arial" w:eastAsia="Times New Roman" w:hAnsi="Arial" w:cs="Arial"/>
          <w:sz w:val="18"/>
          <w:szCs w:val="18"/>
        </w:rPr>
        <w:softHyphen/>
        <w:t>кам, мне доставляло радость общаться с ними изысканно, будто я и не догадываюсь об их стремлениях и желаниях, будто не знаю, что им нужно, за долгие годы привыкнув их унижать, приземлять, одергивать, всем им вместе цена ломаный грош; я жил, как и прежде, хотя поне</w:t>
      </w:r>
      <w:r w:rsidRPr="00E20F88">
        <w:rPr>
          <w:rFonts w:ascii="Arial" w:eastAsia="Times New Roman" w:hAnsi="Arial" w:cs="Arial"/>
          <w:sz w:val="18"/>
          <w:szCs w:val="18"/>
        </w:rPr>
        <w:softHyphen/>
        <w:t>воле пару раз и возвращался в мыслях к той сцене, произошедшей между мной и ею, все-таки совесть была нечиста, но не мучаясь, не изводя себя, а просто было, было; ничего не поделаешь. Она болела, поправлялась, я бывал то чаще, то реже на ее половине, не замечая в себе никаких перемен, правда, легче откликался на ее предложения поболтать, терпимей относясь к ее причудам, да и сама она казалась уравновешенней, чем прежде, будто начала потихоньку избавляться от своей ужасной натуры; ну и хорошо. Я и раньше, как старший,</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548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позволял себе шутливо шлепнуть ее ладонью по мягкому месту, ущип</w:t>
      </w:r>
      <w:r w:rsidRPr="00E20F88">
        <w:rPr>
          <w:rFonts w:ascii="Arial" w:eastAsia="Times New Roman" w:hAnsi="Arial" w:cs="Arial"/>
          <w:sz w:val="18"/>
          <w:szCs w:val="18"/>
        </w:rPr>
        <w:softHyphen/>
        <w:t>нуть, призывая к порядку, хотя до этого не касался ее груди, а здесь, опять же мимоходом, подчеркивая несерьезность, скорее в воспита</w:t>
      </w:r>
      <w:r w:rsidRPr="00E20F88">
        <w:rPr>
          <w:rFonts w:ascii="Arial" w:eastAsia="Times New Roman" w:hAnsi="Arial" w:cs="Arial"/>
          <w:sz w:val="18"/>
          <w:szCs w:val="18"/>
        </w:rPr>
        <w:softHyphen/>
        <w:t>тельных целях, нежели в иных, без всякой эротики, тискал ее неболь</w:t>
      </w:r>
      <w:r w:rsidRPr="00E20F88">
        <w:rPr>
          <w:rFonts w:ascii="Arial" w:eastAsia="Times New Roman" w:hAnsi="Arial" w:cs="Arial"/>
          <w:sz w:val="18"/>
          <w:szCs w:val="18"/>
        </w:rPr>
        <w:softHyphen/>
        <w:t>шие грудки с крошечными плоскими сосками, и она при этом не за</w:t>
      </w:r>
      <w:r w:rsidRPr="00E20F88">
        <w:rPr>
          <w:rFonts w:ascii="Arial" w:eastAsia="Times New Roman" w:hAnsi="Arial" w:cs="Arial"/>
          <w:sz w:val="18"/>
          <w:szCs w:val="18"/>
        </w:rPr>
        <w:softHyphen/>
        <w:t>мирала, не каменела в упоении или столбняке страсти, а принимала это, как само собой разумеющееся, неторопливо отводя мои руки, будто бы не желая, чтобы нас увидели; не протестуя, но и не броса</w:t>
      </w:r>
      <w:r w:rsidRPr="00E20F88">
        <w:rPr>
          <w:rFonts w:ascii="Arial" w:eastAsia="Times New Roman" w:hAnsi="Arial" w:cs="Arial"/>
          <w:sz w:val="18"/>
          <w:szCs w:val="18"/>
        </w:rPr>
        <w:softHyphen/>
        <w:t>ясь мне на шею, как я ожидал. Это было удивительно! Я был убежден, что она томится, что ее нервозность, капризность, вздорность проис</w:t>
      </w:r>
      <w:r w:rsidRPr="00E20F88">
        <w:rPr>
          <w:rFonts w:ascii="Arial" w:eastAsia="Times New Roman" w:hAnsi="Arial" w:cs="Arial"/>
          <w:sz w:val="18"/>
          <w:szCs w:val="18"/>
        </w:rPr>
        <w:softHyphen/>
        <w:t>ходят от неудовлетворенности, от пустого ожидания; все ее былые выверты я теперь интерпретировал в русле увлечения мной, ее без</w:t>
      </w:r>
      <w:r w:rsidRPr="00E20F88">
        <w:rPr>
          <w:rFonts w:ascii="Arial" w:eastAsia="Times New Roman" w:hAnsi="Arial" w:cs="Arial"/>
          <w:sz w:val="18"/>
          <w:szCs w:val="18"/>
        </w:rPr>
        <w:softHyphen/>
        <w:t>надежной любовью: ибо я и не думал отвечать ей взаимностью, это было бы смешно, глупо, ужасно, невозможно, немыслимо, я бы нару</w:t>
      </w:r>
      <w:r w:rsidRPr="00E20F88">
        <w:rPr>
          <w:rFonts w:ascii="Arial" w:eastAsia="Times New Roman" w:hAnsi="Arial" w:cs="Arial"/>
          <w:sz w:val="18"/>
          <w:szCs w:val="18"/>
        </w:rPr>
        <w:softHyphen/>
        <w:t>шил что-то важное в себе, какую-то цельность, строгость, весь смысл своего существования, если он был, а он был, я его ощущал, отчетли</w:t>
      </w:r>
      <w:r w:rsidRPr="00E20F88">
        <w:rPr>
          <w:rFonts w:ascii="Arial" w:eastAsia="Times New Roman" w:hAnsi="Arial" w:cs="Arial"/>
          <w:sz w:val="18"/>
          <w:szCs w:val="18"/>
        </w:rPr>
        <w:softHyphen/>
        <w:t>во, определенно, как позвоночник; и чего ради мне все ломать, если она мне даже не нравилась, была не в моем вкусе, отнюдь, совер</w:t>
      </w:r>
      <w:r w:rsidRPr="00E20F88">
        <w:rPr>
          <w:rFonts w:ascii="Arial" w:eastAsia="Times New Roman" w:hAnsi="Arial" w:cs="Arial"/>
          <w:sz w:val="18"/>
          <w:szCs w:val="18"/>
        </w:rPr>
        <w:softHyphen/>
        <w:t>шенно, абсолютно; так, вертлявая девчонка с томными и деланными манерами, да и зачем мне этот грех на душу, ломать, портить себе жизнь, себе да и ей, даже если эта блажь и засела ей в юную пустую головку; мне нечего было предложить взамен, да мне ничего от нее и не надо было, кроме как иногда промелькивающего воспоминания о том, как я тискал ее полусонное тело в мятой пижаме, затем запустил руку в ответно увлажнившееся межножье и наскоро, почти ненароком оросил собой ее грудь. Даже если в моем мозгу, почти поневоле, и вставали какие-то соблазнительные картинки, то и в них я не делал с ней ничего, боясь кровосмешения, как ада, и только позволял ей лас</w:t>
      </w:r>
      <w:r w:rsidRPr="00E20F88">
        <w:rPr>
          <w:rFonts w:ascii="Arial" w:eastAsia="Times New Roman" w:hAnsi="Arial" w:cs="Arial"/>
          <w:sz w:val="18"/>
          <w:szCs w:val="18"/>
        </w:rPr>
        <w:softHyphen/>
        <w:t>кать себя, одновременно осыпая ее при этом презрительными упре</w:t>
      </w:r>
      <w:r w:rsidRPr="00E20F88">
        <w:rPr>
          <w:rFonts w:ascii="Arial" w:eastAsia="Times New Roman" w:hAnsi="Arial" w:cs="Arial"/>
          <w:sz w:val="18"/>
          <w:szCs w:val="18"/>
        </w:rPr>
        <w:softHyphen/>
        <w:t>ками и замечаниями, как старший с младшей, ничего толком не умеющей да и не способной. Обнаженной она была не то чтоб не</w:t>
      </w:r>
      <w:r w:rsidRPr="00E20F88">
        <w:rPr>
          <w:rFonts w:ascii="Arial" w:eastAsia="Times New Roman" w:hAnsi="Arial" w:cs="Arial"/>
          <w:sz w:val="18"/>
          <w:szCs w:val="18"/>
        </w:rPr>
        <w:softHyphen/>
        <w:t>красивой, но непривлекательной, это уж точно; я любил тихих, покор</w:t>
      </w:r>
      <w:r w:rsidRPr="00E20F88">
        <w:rPr>
          <w:rFonts w:ascii="Arial" w:eastAsia="Times New Roman" w:hAnsi="Arial" w:cs="Arial"/>
          <w:sz w:val="18"/>
          <w:szCs w:val="18"/>
        </w:rPr>
        <w:softHyphen/>
        <w:t xml:space="preserve">ных, с мальчишечьим тельцем, здесь было все не так, ничего общего, если мне и хотелось ее, то совсем по-другому, без всяких </w:t>
      </w:r>
      <w:r w:rsidRPr="00E20F88">
        <w:rPr>
          <w:rFonts w:ascii="Arial" w:eastAsia="Times New Roman" w:hAnsi="Arial" w:cs="Arial"/>
          <w:sz w:val="18"/>
          <w:szCs w:val="18"/>
        </w:rPr>
        <w:lastRenderedPageBreak/>
        <w:t>ласк, а грубо, лучше сзади, чтоб не видеть лица и лишая при этом даже от</w:t>
      </w:r>
      <w:r w:rsidRPr="00E20F88">
        <w:rPr>
          <w:rFonts w:ascii="Arial" w:eastAsia="Times New Roman" w:hAnsi="Arial" w:cs="Arial"/>
          <w:sz w:val="18"/>
          <w:szCs w:val="18"/>
        </w:rPr>
        <w:softHyphen/>
        <w:t>даленного намека на разделенное удовлетворение; тем более, что она, наша Рос, опять стала выкобениваться, изводя домашних и при</w:t>
      </w:r>
      <w:r w:rsidRPr="00E20F88">
        <w:rPr>
          <w:rFonts w:ascii="Arial" w:eastAsia="Times New Roman" w:hAnsi="Arial" w:cs="Arial"/>
          <w:sz w:val="18"/>
          <w:szCs w:val="18"/>
        </w:rPr>
        <w:softHyphen/>
        <w:t>слугу, вела себя вызывающе, чему я не находил объяснений, хотя она и была порой откровенна со мной, как и раньше, но при этом — и здесь было новое — я чувствовал, что она что-то не договаривает, скрывает, какие-то тонкости, важные для нее, с характерными девиче</w:t>
      </w:r>
      <w:r w:rsidRPr="00E20F88">
        <w:rPr>
          <w:rFonts w:ascii="Arial" w:eastAsia="Times New Roman" w:hAnsi="Arial" w:cs="Arial"/>
          <w:sz w:val="18"/>
          <w:szCs w:val="18"/>
        </w:rPr>
        <w:softHyphen/>
        <w:t>скими преувеличениями, вряд ли что-нибудь существенное. Я уехал</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549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0"/>
        </w:rPr>
        <w:t>всего на неделю по своим делам, во время которых я забыл обо всем на свете, и уж точно о Рос, да и что мне было о ней помнить, уехал, а когда вернулся, то первой встретившей меня новостью было извес</w:t>
      </w:r>
      <w:r w:rsidRPr="00E20F88">
        <w:rPr>
          <w:rFonts w:ascii="Arial" w:eastAsia="Times New Roman" w:hAnsi="Arial" w:cs="Arial"/>
          <w:sz w:val="20"/>
          <w:szCs w:val="20"/>
        </w:rPr>
        <w:softHyphen/>
        <w:t>тие о ее расстроившейся помолвке с одним хлыщом, которого я ви</w:t>
      </w:r>
      <w:r w:rsidRPr="00E20F88">
        <w:rPr>
          <w:rFonts w:ascii="Arial" w:eastAsia="Times New Roman" w:hAnsi="Arial" w:cs="Arial"/>
          <w:sz w:val="20"/>
          <w:szCs w:val="20"/>
        </w:rPr>
        <w:softHyphen/>
        <w:t>дел раз, да и то мельком; но наш батюшка одобрял это сватовство, позволявшее, в случае удачи, несколько подправить его пошатнув</w:t>
      </w:r>
      <w:r w:rsidRPr="00E20F88">
        <w:rPr>
          <w:rFonts w:ascii="Arial" w:eastAsia="Times New Roman" w:hAnsi="Arial" w:cs="Arial"/>
          <w:sz w:val="20"/>
          <w:szCs w:val="20"/>
        </w:rPr>
        <w:softHyphen/>
        <w:t>шиеся дела, но все распалось, причем либо по обоюдной инициати</w:t>
      </w:r>
      <w:r w:rsidRPr="00E20F88">
        <w:rPr>
          <w:rFonts w:ascii="Arial" w:eastAsia="Times New Roman" w:hAnsi="Arial" w:cs="Arial"/>
          <w:sz w:val="20"/>
          <w:szCs w:val="20"/>
        </w:rPr>
        <w:softHyphen/>
        <w:t>ве, либо из-за нежелания именно с его стороны, что было странно, ибо все шептали, что он влюблен в нее без памяти; они жениховали около полугода, хотя я и не завидовал этому оболтусу, повесил бы себе камень на шею, бедолага, приобрел бы еще то сокровище; но бросить ее так, почти не из-за чего, без видимой причины, правда, что я мог знать о его личных причинах и резонах: богатый малый, может быть, он был и не так глуп, как я полагал. При встрече мы об</w:t>
      </w:r>
      <w:r w:rsidRPr="00E20F88">
        <w:rPr>
          <w:rFonts w:ascii="Arial" w:eastAsia="Times New Roman" w:hAnsi="Arial" w:cs="Arial"/>
          <w:sz w:val="20"/>
          <w:szCs w:val="20"/>
        </w:rPr>
        <w:softHyphen/>
        <w:t xml:space="preserve">менялись с ней шуточками, ничего заслуживающего внимания, хотя я и заметил, что она не находит себе места от обиды, выказанного ей пренебрежения, </w:t>
      </w:r>
      <w:r w:rsidRPr="00E20F88">
        <w:rPr>
          <w:rFonts w:ascii="Arial" w:eastAsia="Times New Roman" w:hAnsi="Arial" w:cs="Arial"/>
          <w:iCs/>
          <w:sz w:val="20"/>
          <w:szCs w:val="20"/>
        </w:rPr>
        <w:t xml:space="preserve">с </w:t>
      </w:r>
      <w:r w:rsidRPr="00E20F88">
        <w:rPr>
          <w:rFonts w:ascii="Arial" w:eastAsia="Times New Roman" w:hAnsi="Arial" w:cs="Arial"/>
          <w:sz w:val="20"/>
          <w:szCs w:val="20"/>
        </w:rPr>
        <w:t>трудом сдерживая себя, чтобы не сорваться, по крайней мере при мне, ибо домашних она опять терроризировала, как и полагается юной стерве, потерпевшей любовное фиаско, — что, не удалось стать костромской помещицей, пошутил я, намекая на вотчину неудавшегося жениха, — меняю Кострому на Москву не гля</w:t>
      </w:r>
      <w:r w:rsidRPr="00E20F88">
        <w:rPr>
          <w:rFonts w:ascii="Arial" w:eastAsia="Times New Roman" w:hAnsi="Arial" w:cs="Arial"/>
          <w:sz w:val="20"/>
          <w:szCs w:val="20"/>
        </w:rPr>
        <w:softHyphen/>
        <w:t>дя, стреляя глазками, нашлась она, сдерживаясь изо всех сил, чтобы не разреветься. И с того дня все началось сначала. Не то чтобы она не давало мне проходу, но я опять попытался отдалиться от нее, за</w:t>
      </w:r>
      <w:r w:rsidRPr="00E20F88">
        <w:rPr>
          <w:rFonts w:ascii="Arial" w:eastAsia="Times New Roman" w:hAnsi="Arial" w:cs="Arial"/>
          <w:sz w:val="20"/>
          <w:szCs w:val="20"/>
        </w:rPr>
        <w:softHyphen/>
        <w:t>нятый улаживанием дел по опеке над нашим престарелым отцом, со</w:t>
      </w:r>
      <w:r w:rsidRPr="00E20F88">
        <w:rPr>
          <w:rFonts w:ascii="Arial" w:eastAsia="Times New Roman" w:hAnsi="Arial" w:cs="Arial"/>
          <w:sz w:val="20"/>
          <w:szCs w:val="20"/>
        </w:rPr>
        <w:softHyphen/>
        <w:t>всем недееспособным и, очевидно, решившим раздеть нас до нитки, пустить по миру своими нелепыми авантюрами; черт с ним, опекун</w:t>
      </w:r>
      <w:r w:rsidRPr="00E20F88">
        <w:rPr>
          <w:rFonts w:ascii="Arial" w:eastAsia="Times New Roman" w:hAnsi="Arial" w:cs="Arial"/>
          <w:sz w:val="20"/>
          <w:szCs w:val="20"/>
        </w:rPr>
        <w:softHyphen/>
        <w:t>ский совет уже вынес предварительное решение в мою, то есть в на</w:t>
      </w:r>
      <w:r w:rsidRPr="00E20F88">
        <w:rPr>
          <w:rFonts w:ascii="Arial" w:eastAsia="Times New Roman" w:hAnsi="Arial" w:cs="Arial"/>
          <w:sz w:val="20"/>
          <w:szCs w:val="20"/>
        </w:rPr>
        <w:softHyphen/>
        <w:t>шу, пользу, да и он сам не очень возражал, понимая, что всем, да и ему, так будет только спокойнее; и мне, конечно, было не до приду</w:t>
      </w:r>
      <w:r w:rsidRPr="00E20F88">
        <w:rPr>
          <w:rFonts w:ascii="Arial" w:eastAsia="Times New Roman" w:hAnsi="Arial" w:cs="Arial"/>
          <w:sz w:val="20"/>
          <w:szCs w:val="20"/>
        </w:rPr>
        <w:softHyphen/>
        <w:t>рей Рос, Бог с ней, побесится и перестанет, мне бы ее проблемы, пусть найдет кого-нибудь другого, кто залечит ее сердечные язвы; я и внимания не обращал на то, как она увивается вокруг меня, дуреха, доходя до того, что являлась со своей бонной на мою половину и отрывала меня от занятий, приставая с вопросами, несмотря на мои увещевания; я ее гнал от себя, как паршивую овцу; зимой я всегда чувствовал себя скверно, саднило в горле, я кашлял, раскуривая чу</w:t>
      </w:r>
      <w:r w:rsidRPr="00E20F88">
        <w:rPr>
          <w:rFonts w:ascii="Arial" w:eastAsia="Times New Roman" w:hAnsi="Arial" w:cs="Arial"/>
          <w:sz w:val="20"/>
          <w:szCs w:val="20"/>
        </w:rPr>
        <w:softHyphen/>
        <w:t>бук, почти весь день не вылезая из халата и кресла, а она вертелась постоянно под ногами, как собачонка, мешала, приставала, я повы</w:t>
      </w:r>
      <w:r w:rsidRPr="00E20F88">
        <w:rPr>
          <w:rFonts w:ascii="Arial" w:eastAsia="Times New Roman" w:hAnsi="Arial" w:cs="Arial"/>
          <w:sz w:val="20"/>
          <w:szCs w:val="20"/>
        </w:rPr>
        <w:softHyphen/>
        <w:t>шал голос, и бонна уводила ее прочь. Даже не знаю, как это получи</w:t>
      </w:r>
      <w:r w:rsidRPr="00E20F88">
        <w:rPr>
          <w:rFonts w:ascii="Arial" w:eastAsia="Times New Roman" w:hAnsi="Arial" w:cs="Arial"/>
          <w:sz w:val="20"/>
          <w:szCs w:val="20"/>
        </w:rPr>
        <w:softHyphen/>
        <w:t>лось тогда, уж точно — почти случайно, я сидел за столом и что-то быстро писал, посасывая трубку, а она по своей дурной привычке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550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рылась в моей библиотеке, будто бы ища себе книжку, путая и мешая тома, уложенные мной с великим тщанием, и, думается, что специаль</w:t>
      </w:r>
      <w:r w:rsidRPr="00E20F88">
        <w:rPr>
          <w:rFonts w:ascii="Arial" w:eastAsia="Times New Roman" w:hAnsi="Arial" w:cs="Arial"/>
          <w:sz w:val="18"/>
          <w:szCs w:val="18"/>
        </w:rPr>
        <w:softHyphen/>
        <w:t>но, нарочно, назло мне, завалила, якобы неосторожным движением, книги на пол; посыпались атласы, энциклопедии, том с юнговскими мандолами; вон отсюда, заорал я, увидев завал; она рассмеялась, я рассвирепел; Рос и не помышляла об извинениях, пререкаясь, выводя меня из себя, разыгрывая то дурашливое смирение, то высокомерную невозмутимость и чуть ли не обиду, не думая признавать себя винова</w:t>
      </w:r>
      <w:r w:rsidRPr="00E20F88">
        <w:rPr>
          <w:rFonts w:ascii="Arial" w:eastAsia="Times New Roman" w:hAnsi="Arial" w:cs="Arial"/>
          <w:sz w:val="18"/>
          <w:szCs w:val="18"/>
        </w:rPr>
        <w:softHyphen/>
        <w:t>той, что бесило меня больше всего; я не мог позволить уйти вот так, с гордо вздернутым подбородком; негодяйка, чем больше я выходил из себя, тем равнодушнее становилась ее физиономия, и я вместе с растущим раздражением на нее и себя испытывал непонятное возбу</w:t>
      </w:r>
      <w:r w:rsidRPr="00E20F88">
        <w:rPr>
          <w:rFonts w:ascii="Arial" w:eastAsia="Times New Roman" w:hAnsi="Arial" w:cs="Arial"/>
          <w:sz w:val="18"/>
          <w:szCs w:val="18"/>
        </w:rPr>
        <w:softHyphen/>
        <w:t>ждение: становясь отвратительной, она становилась женщиной, и как женщину я ее не мог простить, как и не мог позволить разговаривать со мной, как со всеми; а она еще стояла рядом со столиком с рас</w:t>
      </w:r>
      <w:r w:rsidRPr="00E20F88">
        <w:rPr>
          <w:rFonts w:ascii="Arial" w:eastAsia="Times New Roman" w:hAnsi="Arial" w:cs="Arial"/>
          <w:sz w:val="18"/>
          <w:szCs w:val="18"/>
        </w:rPr>
        <w:softHyphen/>
        <w:t>ставленными на нем шахматами и, бесполезно щелкая зажигалкой, кокетливо улыбалась; в голове у меня помутилось; иди сюда, проши</w:t>
      </w:r>
      <w:r w:rsidRPr="00E20F88">
        <w:rPr>
          <w:rFonts w:ascii="Arial" w:eastAsia="Times New Roman" w:hAnsi="Arial" w:cs="Arial"/>
          <w:sz w:val="18"/>
          <w:szCs w:val="18"/>
        </w:rPr>
        <w:softHyphen/>
        <w:t>пел неожиданно я, только что собиравшийся с треском выставить ее за дверь: иди, ну; не успевая погасить улыбку, сделала два шага, за</w:t>
      </w:r>
      <w:r w:rsidRPr="00E20F88">
        <w:rPr>
          <w:rFonts w:ascii="Arial" w:eastAsia="Times New Roman" w:hAnsi="Arial" w:cs="Arial"/>
          <w:sz w:val="18"/>
          <w:szCs w:val="18"/>
        </w:rPr>
        <w:softHyphen/>
        <w:t>девая столик с посыпавшимися фигурами и нарушая позицию: иди; и распахнул шлафрок, глядя ей прямо в расширенные глаза, расстеги</w:t>
      </w:r>
      <w:r w:rsidRPr="00E20F88">
        <w:rPr>
          <w:rFonts w:ascii="Arial" w:eastAsia="Times New Roman" w:hAnsi="Arial" w:cs="Arial"/>
          <w:sz w:val="18"/>
          <w:szCs w:val="18"/>
        </w:rPr>
        <w:softHyphen/>
        <w:t>вая дальше; ну, кому говорю. Я видел, как у нее тряслись, подрагива</w:t>
      </w:r>
      <w:r w:rsidRPr="00E20F88">
        <w:rPr>
          <w:rFonts w:ascii="Arial" w:eastAsia="Times New Roman" w:hAnsi="Arial" w:cs="Arial"/>
          <w:sz w:val="18"/>
          <w:szCs w:val="18"/>
        </w:rPr>
        <w:softHyphen/>
        <w:t>ли пальцы; я не знал более неуверенной, неопытной женщины, у меня таких не было, ее нужно было учить всему, как дитя. Только первый раз она еще шептала что-то: не здесь, потом, лучше потом; а я изде</w:t>
      </w:r>
      <w:r w:rsidRPr="00E20F88">
        <w:rPr>
          <w:rFonts w:ascii="Arial" w:eastAsia="Times New Roman" w:hAnsi="Arial" w:cs="Arial"/>
          <w:sz w:val="18"/>
          <w:szCs w:val="18"/>
        </w:rPr>
        <w:softHyphen/>
        <w:t>вался над ней, спокойно, уверенно, умиротворенно, вот почему от нас ушла Кострома, теперь понятно, от таких ласк сбежит любой, ты раба, поняла, раба, проститутка, и все, тебя нет, ну, вот твое счастье.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Сколько это продолжалось: год, пять, десять; нет, всего три с по</w:t>
      </w:r>
      <w:r w:rsidRPr="00E20F88">
        <w:rPr>
          <w:rFonts w:ascii="Arial" w:eastAsia="Times New Roman" w:hAnsi="Arial" w:cs="Arial"/>
          <w:sz w:val="18"/>
          <w:szCs w:val="18"/>
        </w:rPr>
        <w:softHyphen/>
        <w:t xml:space="preserve">ловиной месяца счастья, которое я скрывал от нее и себя, заставив ее понять, что у нее не может быть иной радости, кроме моей, моя радость — это ее, и никаких ответных ласк, только позволяя ласкать себя самой, когда мне этого хотелось, а мне хотелось этого нечасто. О, как ласкала меня она, вылизывая языком от подмышек до пяток, как кобылица жеребенка, я был тучен, дороден с детства, зная, как этим чертовкам нравятся худые, мускулистые любовники, нежные и энергичные, а я наслаждался своим животом, который они любили, своей тучностью и рыхлостью, которую они обожали, ибо я унижал их, зная, что им нужно на самом деле; и Рос была такой же, </w:t>
      </w:r>
      <w:r w:rsidRPr="00E20F88">
        <w:rPr>
          <w:rFonts w:ascii="Arial" w:eastAsia="Times New Roman" w:hAnsi="Arial" w:cs="Arial"/>
          <w:sz w:val="18"/>
          <w:szCs w:val="18"/>
        </w:rPr>
        <w:lastRenderedPageBreak/>
        <w:t>только лучше, лучше всех, лучше себя самой; она мыла меня, подмывала, брила лицо и тело, превращаясь в ничто, в придаток меня, в ту бла</w:t>
      </w:r>
      <w:r w:rsidRPr="00E20F88">
        <w:rPr>
          <w:rFonts w:ascii="Arial" w:eastAsia="Times New Roman" w:hAnsi="Arial" w:cs="Arial"/>
          <w:sz w:val="18"/>
          <w:szCs w:val="18"/>
        </w:rPr>
        <w:softHyphen/>
        <w:t>годатную почву, в которой я существовал, умирал и воскресал вновь.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551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Боже мой, как любил я ее, еще не зная об этом сам, уверенный, что лишь презираю, что учу жизни, заставляя любить мужчину, как жен</w:t>
      </w:r>
      <w:r w:rsidRPr="00E20F88">
        <w:rPr>
          <w:rFonts w:ascii="Arial" w:eastAsia="Times New Roman" w:hAnsi="Arial" w:cs="Arial"/>
          <w:sz w:val="18"/>
          <w:szCs w:val="18"/>
        </w:rPr>
        <w:softHyphen/>
        <w:t>щину, находя в нем все свое счастье; я сам любил ее, обожал ее, возможно, уже чуя, как с каждым лобзанием теряю ее; она уходит, отдаляется, уплывает туда, откуда нет возврата, сохраняя при этом покорность, смирение, послушание, сноровку, заботу и любовь. Даже не знаю, какова она была с другими, говорили, что увяла, обмякла, поостепенилась, забыла о своих штучках, стала ласкова, спокойна, хотя и взрывалась порой дико, крича, рыдая, била нянек по щекам, запустила в бонну туфлей, правда, чего раньше не было никогда, и подарила ей потом свой любимый французский лифчик в знак прими</w:t>
      </w:r>
      <w:r w:rsidRPr="00E20F88">
        <w:rPr>
          <w:rFonts w:ascii="Arial" w:eastAsia="Times New Roman" w:hAnsi="Arial" w:cs="Arial"/>
          <w:sz w:val="18"/>
          <w:szCs w:val="18"/>
        </w:rPr>
        <w:softHyphen/>
        <w:t>рения, чтобы потом повторить все сначала. О, лилия между терниями, я ласкал ее, думая, что делаю это от скуки, в знак легкой благодар</w:t>
      </w:r>
      <w:r w:rsidRPr="00E20F88">
        <w:rPr>
          <w:rFonts w:ascii="Arial" w:eastAsia="Times New Roman" w:hAnsi="Arial" w:cs="Arial"/>
          <w:sz w:val="18"/>
          <w:szCs w:val="18"/>
        </w:rPr>
        <w:softHyphen/>
        <w:t>ности, признательности, хотя благодарности не заслуживает ни одна женщина; тщеславясь своим умением, знанием женского тела и его законов; небрежно, свысока, одаривая ее тем, о чем она и не по</w:t>
      </w:r>
      <w:r w:rsidRPr="00E20F88">
        <w:rPr>
          <w:rFonts w:ascii="Arial" w:eastAsia="Times New Roman" w:hAnsi="Arial" w:cs="Arial"/>
          <w:sz w:val="18"/>
          <w:szCs w:val="18"/>
        </w:rPr>
        <w:softHyphen/>
        <w:t>мышляла, серна моя, а когда она изнемогала, ловил ее стоны губами, левую руку держа под головой, а правой обнимая ее. Я ль не любил ее, она ль не любила меня; о любви мы не говорили. Мы ошибались, каждый на свой счет: я, полагая, что сделал ее счастливой, чем уни</w:t>
      </w:r>
      <w:r w:rsidRPr="00E20F88">
        <w:rPr>
          <w:rFonts w:ascii="Arial" w:eastAsia="Times New Roman" w:hAnsi="Arial" w:cs="Arial"/>
          <w:sz w:val="18"/>
          <w:szCs w:val="18"/>
        </w:rPr>
        <w:softHyphen/>
        <w:t>мал, хотя бы отчасти, угрызения совести и незаживающую рану рас</w:t>
      </w:r>
      <w:r w:rsidRPr="00E20F88">
        <w:rPr>
          <w:rFonts w:ascii="Arial" w:eastAsia="Times New Roman" w:hAnsi="Arial" w:cs="Arial"/>
          <w:sz w:val="18"/>
          <w:szCs w:val="18"/>
        </w:rPr>
        <w:softHyphen/>
        <w:t xml:space="preserve">каянья; она </w:t>
      </w:r>
      <w:r w:rsidRPr="00E20F88">
        <w:rPr>
          <w:rFonts w:ascii="Arial" w:eastAsia="Times New Roman" w:hAnsi="Arial" w:cs="Arial"/>
          <w:iCs/>
          <w:sz w:val="18"/>
          <w:szCs w:val="18"/>
        </w:rPr>
        <w:t xml:space="preserve">- </w:t>
      </w:r>
      <w:r w:rsidRPr="00E20F88">
        <w:rPr>
          <w:rFonts w:ascii="Arial" w:eastAsia="Times New Roman" w:hAnsi="Arial" w:cs="Arial"/>
          <w:sz w:val="18"/>
          <w:szCs w:val="18"/>
        </w:rPr>
        <w:t>о</w:t>
      </w:r>
      <w:r w:rsidRPr="00E20F88">
        <w:rPr>
          <w:rFonts w:ascii="Arial" w:eastAsia="Times New Roman" w:hAnsi="Arial" w:cs="Arial"/>
          <w:iCs/>
          <w:sz w:val="18"/>
          <w:szCs w:val="18"/>
        </w:rPr>
        <w:t xml:space="preserve"> </w:t>
      </w:r>
      <w:r w:rsidRPr="00E20F88">
        <w:rPr>
          <w:rFonts w:ascii="Arial" w:eastAsia="Times New Roman" w:hAnsi="Arial" w:cs="Arial"/>
          <w:sz w:val="18"/>
          <w:szCs w:val="18"/>
        </w:rPr>
        <w:t>ней я не знал ничего. Она говорила то, что говорил я, повторяла все, что я ей скажу, а когда она взрывалась — я пола</w:t>
      </w:r>
      <w:r w:rsidRPr="00E20F88">
        <w:rPr>
          <w:rFonts w:ascii="Arial" w:eastAsia="Times New Roman" w:hAnsi="Arial" w:cs="Arial"/>
          <w:sz w:val="18"/>
          <w:szCs w:val="18"/>
        </w:rPr>
        <w:softHyphen/>
        <w:t>гал это естественным для юной женщины с молочно-белыми щеками, которая пила меня до пяти раз в день. Что происходило с ней, я не ведал, не видел, не понимал, был слеп, глух, туп, не замечая, что те</w:t>
      </w:r>
      <w:r w:rsidRPr="00E20F88">
        <w:rPr>
          <w:rFonts w:ascii="Arial" w:eastAsia="Times New Roman" w:hAnsi="Arial" w:cs="Arial"/>
          <w:sz w:val="18"/>
          <w:szCs w:val="18"/>
        </w:rPr>
        <w:softHyphen/>
        <w:t>ряю ее, не зная, когда это началось, как получилось, не зная, что дав ей то, чего ей не хватало, уже потерял ее, ошибаясь на свой счет и полагая, что привязал к себе навсегда. О, эти битвы в постели, ожи</w:t>
      </w:r>
      <w:r w:rsidRPr="00E20F88">
        <w:rPr>
          <w:rFonts w:ascii="Arial" w:eastAsia="Times New Roman" w:hAnsi="Arial" w:cs="Arial"/>
          <w:sz w:val="18"/>
          <w:szCs w:val="18"/>
        </w:rPr>
        <w:softHyphen/>
        <w:t>давшие нас, эти красноречивые борения, исход которых был предре</w:t>
      </w:r>
      <w:r w:rsidRPr="00E20F88">
        <w:rPr>
          <w:rFonts w:ascii="Arial" w:eastAsia="Times New Roman" w:hAnsi="Arial" w:cs="Arial"/>
          <w:sz w:val="18"/>
          <w:szCs w:val="18"/>
        </w:rPr>
        <w:softHyphen/>
        <w:t>шен: эта ученица, превосходящая учителя, — я выпестовал, помог ей раскрыться и стать той, кем она была, мне и себе на горе, не подоз</w:t>
      </w:r>
      <w:r w:rsidRPr="00E20F88">
        <w:rPr>
          <w:rFonts w:ascii="Arial" w:eastAsia="Times New Roman" w:hAnsi="Arial" w:cs="Arial"/>
          <w:sz w:val="18"/>
          <w:szCs w:val="18"/>
        </w:rPr>
        <w:softHyphen/>
        <w:t>ревая, не помышляя, заблуждаясь: ведя за руку свое поражение, что</w:t>
      </w:r>
      <w:r w:rsidRPr="00E20F88">
        <w:rPr>
          <w:rFonts w:ascii="Arial" w:eastAsia="Times New Roman" w:hAnsi="Arial" w:cs="Arial"/>
          <w:sz w:val="18"/>
          <w:szCs w:val="18"/>
        </w:rPr>
        <w:softHyphen/>
        <w:t>бы однажды, внезапно, почти случайно, неожиданно для себя понять, что я обожаю, а она презирает меня! Как, почему, нет, не может быть, никак, невозможно; я, значивший для нее все, — стал похотли</w:t>
      </w:r>
      <w:r w:rsidRPr="00E20F88">
        <w:rPr>
          <w:rFonts w:ascii="Arial" w:eastAsia="Times New Roman" w:hAnsi="Arial" w:cs="Arial"/>
          <w:sz w:val="18"/>
          <w:szCs w:val="18"/>
        </w:rPr>
        <w:softHyphen/>
        <w:t>вым козлом. О, как миловидна, прекрасна, привлекательна стала она, начав меня избегать, как желал теперь "ее я: сука, говорил я, что тебе нужно? В... тебя? Нет, этого не будет, не дождешься. Сучка, стерва, не мог я сказать ей о своей любви, как прекрасны ноги ее, руки, живот, лоно, благоухающее мятой, и подмышки, пахнущие ябло</w:t>
      </w:r>
      <w:r w:rsidRPr="00E20F88">
        <w:rPr>
          <w:rFonts w:ascii="Arial" w:eastAsia="Times New Roman" w:hAnsi="Arial" w:cs="Arial"/>
          <w:sz w:val="18"/>
          <w:szCs w:val="18"/>
        </w:rPr>
        <w:softHyphen/>
        <w:t>ком. Как заметался я, как затрепетал, пытаясь найти ей замену, пал</w:t>
      </w:r>
      <w:r w:rsidRPr="00E20F88">
        <w:rPr>
          <w:rFonts w:ascii="Arial" w:eastAsia="Times New Roman" w:hAnsi="Arial" w:cs="Arial"/>
          <w:sz w:val="18"/>
          <w:szCs w:val="18"/>
        </w:rPr>
        <w:softHyphen/>
        <w:t>лиатив, кидаясь на ту и на эту, на пятую, десятую; уехал в Выру, к своим крепостным девкам, румяным, ядреным, к своим невенчанным и мимолетным любовям, только впустую растрачивая с ними пыл души 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552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опустошая мошонку, не умея при этом погасить неутоленный огонь страсти. Сколько познал я разных и одинаковых, расторопных и лени</w:t>
      </w:r>
      <w:r w:rsidRPr="00E20F88">
        <w:rPr>
          <w:rFonts w:ascii="Arial" w:eastAsia="Times New Roman" w:hAnsi="Arial" w:cs="Arial"/>
          <w:sz w:val="18"/>
          <w:szCs w:val="18"/>
        </w:rPr>
        <w:softHyphen/>
        <w:t>вых, дорогих и докучных, чтобы понять, что мне не надо от них ничего, решительно, совершенно; ни от них, ни от нее, моей Рос, не тело, которого я жаждал, а душу. Как загонял я дьявола в ад, а он восста</w:t>
      </w:r>
      <w:r w:rsidRPr="00E20F88">
        <w:rPr>
          <w:rFonts w:ascii="Arial" w:eastAsia="Times New Roman" w:hAnsi="Arial" w:cs="Arial"/>
          <w:sz w:val="18"/>
          <w:szCs w:val="18"/>
        </w:rPr>
        <w:softHyphen/>
        <w:t>вал опять, мой дьявол, будто ему этот ад нипочем, а нужен другой, но тот, тот ад — его больше не будет. Все прекрасное редко, говорил я себе, а редкое прекрасно. Но, возразите мне вы, куда же делась совращенная сестра ваша, невеста, или она бросила вас, который разбудил ее, растормошив себе и ей на горе, сбежав, исчезнув с вашего горизонта, или попросту дала вам отставку. О, возлюбленная сестра моя, грех мой, печаль моя, что мне ответить себе, где ты, где я, жительница садов, товарищи внимают голосу твоему, дай и мне послушать его. Где, кто теперь ласкает тебя, ту, у которой грудь так мала, что и сосков на ней нет, а бедра округлы и плавны, будто вол</w:t>
      </w:r>
      <w:r w:rsidRPr="00E20F88">
        <w:rPr>
          <w:rFonts w:ascii="Arial" w:eastAsia="Times New Roman" w:hAnsi="Arial" w:cs="Arial"/>
          <w:sz w:val="18"/>
          <w:szCs w:val="18"/>
        </w:rPr>
        <w:softHyphen/>
        <w:t>ны; кто входит в нее так, как не мог позволить себе я, а ведь еще Тогда, когда я взял ее полусонной, больной, в мятой пижаме, с запа</w:t>
      </w:r>
      <w:r w:rsidRPr="00E20F88">
        <w:rPr>
          <w:rFonts w:ascii="Arial" w:eastAsia="Times New Roman" w:hAnsi="Arial" w:cs="Arial"/>
          <w:sz w:val="18"/>
          <w:szCs w:val="18"/>
        </w:rPr>
        <w:softHyphen/>
        <w:t>хом пота от шеи и подмышек, оросив ей грудь собой: люблю тебя, сказала Рос. Люблю.</w:t>
      </w:r>
    </w:p>
    <w:p w:rsidR="00E20F88" w:rsidRPr="00E20F88" w:rsidRDefault="00E20F88" w:rsidP="00E20F88">
      <w:pPr>
        <w:keepNext/>
        <w:widowControl w:val="0"/>
        <w:autoSpaceDE w:val="0"/>
        <w:autoSpaceDN w:val="0"/>
        <w:adjustRightInd w:val="0"/>
        <w:spacing w:before="240" w:after="60" w:line="240" w:lineRule="auto"/>
        <w:ind w:firstLine="227"/>
        <w:jc w:val="center"/>
        <w:outlineLvl w:val="2"/>
        <w:rPr>
          <w:rFonts w:ascii="Arial" w:eastAsia="Times New Roman" w:hAnsi="Arial" w:cs="Arial"/>
          <w:color w:val="808000"/>
          <w:sz w:val="26"/>
          <w:szCs w:val="26"/>
        </w:rPr>
      </w:pPr>
      <w:bookmarkStart w:id="217" w:name="_Toc15693547"/>
      <w:bookmarkStart w:id="218" w:name="_Toc15730504"/>
      <w:r w:rsidRPr="00E20F88">
        <w:rPr>
          <w:rFonts w:ascii="Arial" w:eastAsia="Times New Roman" w:hAnsi="Arial" w:cs="Arial"/>
          <w:b/>
          <w:bCs/>
          <w:color w:val="808000"/>
          <w:sz w:val="26"/>
          <w:szCs w:val="26"/>
        </w:rPr>
        <w:t>РОС</w:t>
      </w:r>
      <w:bookmarkEnd w:id="217"/>
      <w:bookmarkEnd w:id="218"/>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Рос, моя Рос, сероглазая дочь,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Зря я, наверно, старался,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Воду ли в ступе пытался толочь.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Боб на бобах оказался.</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Где ты, сестра моя, жизнь, в глубине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Словно медузы струенье,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 как туман, в океанской стране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Странное изнеможенье.</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Что тебе, женщина, слава и дым,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Пар водяной от столетий;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Коли твое окончание Крым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 пустяки междометий.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Рос, моя Рос, своенравная лень,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Где ты, откуда, куда ты?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 почему повторения тень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Мстит постоянным возвратом?</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lastRenderedPageBreak/>
        <w:t xml:space="preserve">Кто ты, страна или женщина, я,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Я исповедовал веру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В эхо рифмованного бытия.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Где же твои кавалеры?</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553</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Версты, столбы телеграфные, пыль.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Я нахожусь на развилке.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Галки, грачи, только нотная быль,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Страсти нестрашные пылки.</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Нет меня, есть, вот я снова возник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 ухожу потихоньку.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Женщины той очарованной лик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Шепчет мне что-то вдогонку.</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r w:rsidRPr="00E20F88">
        <w:rPr>
          <w:rFonts w:ascii="Arial" w:eastAsia="Times New Roman" w:hAnsi="Arial" w:cs="Arial"/>
          <w:color w:val="FF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Она так много значила, потом</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Ни слуху не было, ни духу.</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Казбек, Тамань, побег, ночлежный дом</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И повторение по слуху.</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Куда мне деться в этом январе?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Морозно как-то слишком, даже очень.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 смотришь, смотришь из дверей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На комнату из многоточий.</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Морозно, где б достать чернил,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Достать чернил, и все закапать.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Больница, парки, трубы, тень перил.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Заводы, церкви, клубы и заплакать.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О чем? Не все ли нам равно?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О феврале, о марте, об апреле.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Тебя не видно так давно.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Что нет поддержки в теле.</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 в вере. Ведь не грех и повторить: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Все повторяется, за исключеньем моря.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Платон и Шиллер, сыр, сарынь и прыть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И капельки немого горя.</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r w:rsidRPr="00E20F88">
        <w:rPr>
          <w:rFonts w:ascii="Arial" w:eastAsia="Times New Roman" w:hAnsi="Arial" w:cs="Arial"/>
          <w:color w:val="FF0000"/>
          <w:sz w:val="18"/>
          <w:szCs w:val="18"/>
        </w:rPr>
        <w:t>*</w:t>
      </w:r>
      <w:r w:rsidRPr="00E20F88">
        <w:rPr>
          <w:rFonts w:ascii="Arial" w:eastAsia="Times New Roman" w:hAnsi="Arial" w:cs="Arial"/>
          <w:sz w:val="18"/>
          <w:szCs w:val="18"/>
        </w:rPr>
        <w:t xml:space="preserve"> </w:t>
      </w:r>
      <w:r w:rsidRPr="00E20F88">
        <w:rPr>
          <w:rFonts w:ascii="Arial" w:eastAsia="Times New Roman" w:hAnsi="Arial" w:cs="Arial"/>
          <w:color w:val="FF0000"/>
          <w:sz w:val="18"/>
          <w:szCs w:val="18"/>
        </w:rPr>
        <w:t>*</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О, </w:t>
      </w:r>
      <w:r w:rsidRPr="00E20F88">
        <w:rPr>
          <w:rFonts w:ascii="Arial" w:eastAsia="Times New Roman" w:hAnsi="Arial" w:cs="Arial"/>
          <w:sz w:val="18"/>
          <w:szCs w:val="18"/>
          <w:lang w:val="en-US"/>
        </w:rPr>
        <w:t>rus</w:t>
      </w:r>
      <w:r w:rsidRPr="00E20F88">
        <w:rPr>
          <w:rFonts w:ascii="Arial" w:eastAsia="Times New Roman" w:hAnsi="Arial" w:cs="Arial"/>
          <w:sz w:val="18"/>
          <w:szCs w:val="18"/>
        </w:rPr>
        <w:t xml:space="preserve"> — сказал Гораций как-то.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О Русь, так Пушкин поддержал.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О Рос, ему ты вторишь с тактом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Де-факто и империал.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 xml:space="preserve">Империя за все в ответе. </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18"/>
          <w:szCs w:val="18"/>
        </w:rPr>
      </w:pPr>
      <w:r w:rsidRPr="00E20F88">
        <w:rPr>
          <w:rFonts w:ascii="Arial" w:eastAsia="Times New Roman" w:hAnsi="Arial" w:cs="Arial"/>
          <w:sz w:val="18"/>
          <w:szCs w:val="18"/>
        </w:rPr>
        <w:t>Пора, пора…</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Вчера мой ездовой привез приказ:</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554</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Французы снова двинулись на нас,</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И каждый день приносит новости,</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которым смысл один:</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Все с места тронулось, и новый господин</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Наводит новые порядки.</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lang w:val="en-US"/>
        </w:rPr>
        <w:t>Are</w:t>
      </w:r>
      <w:r w:rsidRPr="00854EEC">
        <w:rPr>
          <w:rFonts w:ascii="Arial" w:eastAsia="Times New Roman" w:hAnsi="Arial" w:cs="Arial"/>
          <w:sz w:val="18"/>
          <w:szCs w:val="18"/>
        </w:rPr>
        <w:t xml:space="preserve"> </w:t>
      </w:r>
      <w:r w:rsidRPr="00E20F88">
        <w:rPr>
          <w:rFonts w:ascii="Arial" w:eastAsia="Times New Roman" w:hAnsi="Arial" w:cs="Arial"/>
          <w:sz w:val="18"/>
          <w:szCs w:val="18"/>
          <w:lang w:val="en-US"/>
        </w:rPr>
        <w:t>you</w:t>
      </w:r>
      <w:r w:rsidRPr="00854EEC">
        <w:rPr>
          <w:rFonts w:ascii="Arial" w:eastAsia="Times New Roman" w:hAnsi="Arial" w:cs="Arial"/>
          <w:sz w:val="18"/>
          <w:szCs w:val="18"/>
        </w:rPr>
        <w:t xml:space="preserve"> </w:t>
      </w:r>
      <w:r w:rsidRPr="00E20F88">
        <w:rPr>
          <w:rFonts w:ascii="Arial" w:eastAsia="Times New Roman" w:hAnsi="Arial" w:cs="Arial"/>
          <w:sz w:val="18"/>
          <w:szCs w:val="18"/>
          <w:lang w:val="en-US"/>
        </w:rPr>
        <w:t>ready</w:t>
      </w:r>
      <w:r w:rsidRPr="00854EEC">
        <w:rPr>
          <w:rFonts w:ascii="Arial" w:eastAsia="Times New Roman" w:hAnsi="Arial" w:cs="Arial"/>
          <w:sz w:val="18"/>
          <w:szCs w:val="18"/>
        </w:rPr>
        <w:t xml:space="preserve">? </w:t>
      </w:r>
      <w:r w:rsidRPr="00E20F88">
        <w:rPr>
          <w:rFonts w:ascii="Arial" w:eastAsia="Times New Roman" w:hAnsi="Arial" w:cs="Arial"/>
          <w:sz w:val="18"/>
          <w:szCs w:val="18"/>
        </w:rPr>
        <w:t>Я хорунжия спросил.</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Скребницей тер он рыжего коня и</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подправлял подпруги...</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Он что-то мне ответить захотел,</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sz w:val="20"/>
          <w:szCs w:val="24"/>
        </w:rPr>
      </w:pPr>
      <w:r w:rsidRPr="00E20F88">
        <w:rPr>
          <w:rFonts w:ascii="Arial" w:eastAsia="Times New Roman" w:hAnsi="Arial" w:cs="Arial"/>
          <w:sz w:val="18"/>
          <w:szCs w:val="18"/>
        </w:rPr>
        <w:t>но не успел...</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b/>
          <w:bCs/>
          <w:color w:val="FF6600"/>
          <w:sz w:val="24"/>
          <w:szCs w:val="14"/>
        </w:rPr>
      </w:pPr>
      <w:bookmarkStart w:id="219" w:name="_Toc15693548"/>
      <w:bookmarkStart w:id="220" w:name="_Toc15730505"/>
      <w:r w:rsidRPr="00E20F88">
        <w:rPr>
          <w:rFonts w:ascii="Arial" w:eastAsia="Times New Roman" w:hAnsi="Arial" w:cs="Times New Roman"/>
          <w:b/>
          <w:bCs/>
          <w:color w:val="FF6600"/>
          <w:sz w:val="24"/>
          <w:szCs w:val="14"/>
        </w:rPr>
        <w:t>7</w:t>
      </w:r>
      <w:bookmarkEnd w:id="219"/>
      <w:bookmarkEnd w:id="220"/>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Хотя Гюнтер фон Грасс и предлагает расширенное, метафизиче</w:t>
      </w:r>
      <w:r w:rsidRPr="00E20F88">
        <w:rPr>
          <w:rFonts w:ascii="Arial" w:eastAsia="Times New Roman" w:hAnsi="Arial" w:cs="Arial"/>
          <w:sz w:val="18"/>
          <w:szCs w:val="18"/>
        </w:rPr>
        <w:softHyphen/>
        <w:t>ское толкование приведенного выше опуса Инторенцо, уверяя, что у автора были все основания сказать, что "моя возлюбленная есть со</w:t>
      </w:r>
      <w:r w:rsidRPr="00E20F88">
        <w:rPr>
          <w:rFonts w:ascii="Arial" w:eastAsia="Times New Roman" w:hAnsi="Arial" w:cs="Arial"/>
          <w:sz w:val="18"/>
          <w:szCs w:val="18"/>
        </w:rPr>
        <w:softHyphen/>
        <w:t>кращенное подобие (</w:t>
      </w:r>
      <w:r w:rsidRPr="00E20F88">
        <w:rPr>
          <w:rFonts w:ascii="Arial" w:eastAsia="Times New Roman" w:hAnsi="Arial" w:cs="Arial"/>
          <w:sz w:val="18"/>
          <w:szCs w:val="18"/>
          <w:lang w:val="en-US"/>
        </w:rPr>
        <w:t>Abbreviatur</w:t>
      </w:r>
      <w:r w:rsidRPr="00E20F88">
        <w:rPr>
          <w:rFonts w:ascii="Arial" w:eastAsia="Times New Roman" w:hAnsi="Arial" w:cs="Arial"/>
          <w:sz w:val="18"/>
          <w:szCs w:val="18"/>
        </w:rPr>
        <w:t>) Вселенной, а Вселенная есть рас</w:t>
      </w:r>
      <w:r w:rsidRPr="00E20F88">
        <w:rPr>
          <w:rFonts w:ascii="Arial" w:eastAsia="Times New Roman" w:hAnsi="Arial" w:cs="Arial"/>
          <w:sz w:val="18"/>
          <w:szCs w:val="18"/>
        </w:rPr>
        <w:softHyphen/>
        <w:t>пространенное подобие (</w:t>
      </w:r>
      <w:r w:rsidRPr="00E20F88">
        <w:rPr>
          <w:rFonts w:ascii="Arial" w:eastAsia="Times New Roman" w:hAnsi="Arial" w:cs="Arial"/>
          <w:sz w:val="18"/>
          <w:szCs w:val="18"/>
          <w:lang w:val="en-US"/>
        </w:rPr>
        <w:t>Elongitudo</w:t>
      </w:r>
      <w:r w:rsidRPr="00E20F88">
        <w:rPr>
          <w:rFonts w:ascii="Arial" w:eastAsia="Times New Roman" w:hAnsi="Arial" w:cs="Arial"/>
          <w:sz w:val="18"/>
          <w:szCs w:val="18"/>
        </w:rPr>
        <w:t>) моей возлюбленной". Дик Крэнстон, также согласный с несомненно автобиографическими мотивами, снующими в этом рассказе, которые, определенно, только усилива</w:t>
      </w:r>
      <w:r w:rsidRPr="00E20F88">
        <w:rPr>
          <w:rFonts w:ascii="Arial" w:eastAsia="Times New Roman" w:hAnsi="Arial" w:cs="Arial"/>
          <w:sz w:val="18"/>
          <w:szCs w:val="18"/>
        </w:rPr>
        <w:softHyphen/>
        <w:t>ются характерными приметами быта Красной России с ее чрезмер</w:t>
      </w:r>
      <w:r w:rsidRPr="00E20F88">
        <w:rPr>
          <w:rFonts w:ascii="Arial" w:eastAsia="Times New Roman" w:hAnsi="Arial" w:cs="Arial"/>
          <w:sz w:val="18"/>
          <w:szCs w:val="18"/>
        </w:rPr>
        <w:softHyphen/>
        <w:t>ной сексуальной свободой, крепостными гаремами, вообще нефикси</w:t>
      </w:r>
      <w:r w:rsidRPr="00E20F88">
        <w:rPr>
          <w:rFonts w:ascii="Arial" w:eastAsia="Times New Roman" w:hAnsi="Arial" w:cs="Arial"/>
          <w:sz w:val="18"/>
          <w:szCs w:val="18"/>
        </w:rPr>
        <w:softHyphen/>
        <w:t>рованным положением женщины, весьма, однако, свойственным госу</w:t>
      </w:r>
      <w:r w:rsidRPr="00E20F88">
        <w:rPr>
          <w:rFonts w:ascii="Arial" w:eastAsia="Times New Roman" w:hAnsi="Arial" w:cs="Arial"/>
          <w:sz w:val="18"/>
          <w:szCs w:val="18"/>
        </w:rPr>
        <w:softHyphen/>
        <w:t xml:space="preserve">дарству Третьего Рима эпохи упадка; все же, уверяет Крэнстон, </w:t>
      </w:r>
      <w:r w:rsidRPr="00E20F88">
        <w:rPr>
          <w:rFonts w:ascii="Arial" w:eastAsia="Times New Roman" w:hAnsi="Arial" w:cs="Arial"/>
          <w:sz w:val="18"/>
          <w:szCs w:val="18"/>
        </w:rPr>
        <w:lastRenderedPageBreak/>
        <w:t>он не взял бы на себя смелость утверждать, что "красноречивое повество</w:t>
      </w:r>
      <w:r w:rsidRPr="00E20F88">
        <w:rPr>
          <w:rFonts w:ascii="Arial" w:eastAsia="Times New Roman" w:hAnsi="Arial" w:cs="Arial"/>
          <w:sz w:val="18"/>
          <w:szCs w:val="18"/>
        </w:rPr>
        <w:softHyphen/>
        <w:t>вание  имеет сугубо  биографическую  подоплеку,  совсем  не  остав</w:t>
      </w:r>
      <w:r w:rsidRPr="00E20F88">
        <w:rPr>
          <w:rFonts w:ascii="Arial" w:eastAsia="Times New Roman" w:hAnsi="Arial" w:cs="Arial"/>
          <w:sz w:val="18"/>
          <w:szCs w:val="18"/>
        </w:rPr>
        <w:softHyphen/>
        <w:t>ляющую вакансии для вымысла", и, несмотря на исповедальность то</w:t>
      </w:r>
      <w:r w:rsidRPr="00E20F88">
        <w:rPr>
          <w:rFonts w:ascii="Arial" w:eastAsia="Times New Roman" w:hAnsi="Arial" w:cs="Arial"/>
          <w:sz w:val="18"/>
          <w:szCs w:val="18"/>
        </w:rPr>
        <w:softHyphen/>
        <w:t>на, представляет из себя скорее опосредованную реальность, нежели сухую биографическую справку. По мнению многих биографов Инто</w:t>
      </w:r>
      <w:r w:rsidRPr="00E20F88">
        <w:rPr>
          <w:rFonts w:ascii="Arial" w:eastAsia="Times New Roman" w:hAnsi="Arial" w:cs="Arial"/>
          <w:sz w:val="18"/>
          <w:szCs w:val="18"/>
        </w:rPr>
        <w:softHyphen/>
        <w:t>ренцо, той, кто фигурировала в рассказе под весьма незамыслова</w:t>
      </w:r>
      <w:r w:rsidRPr="00E20F88">
        <w:rPr>
          <w:rFonts w:ascii="Arial" w:eastAsia="Times New Roman" w:hAnsi="Arial" w:cs="Arial"/>
          <w:sz w:val="18"/>
          <w:szCs w:val="18"/>
        </w:rPr>
        <w:softHyphen/>
        <w:t>тым именем Рос, пожалуй, могла быть только первая жена Инторен</w:t>
      </w:r>
      <w:r w:rsidRPr="00E20F88">
        <w:rPr>
          <w:rFonts w:ascii="Arial" w:eastAsia="Times New Roman" w:hAnsi="Arial" w:cs="Arial"/>
          <w:sz w:val="18"/>
          <w:szCs w:val="18"/>
        </w:rPr>
        <w:softHyphen/>
        <w:t>цо, отношения  которой с автором всегда  носили характер  крими</w:t>
      </w:r>
      <w:r w:rsidRPr="00E20F88">
        <w:rPr>
          <w:rFonts w:ascii="Arial" w:eastAsia="Times New Roman" w:hAnsi="Arial" w:cs="Arial"/>
          <w:sz w:val="18"/>
          <w:szCs w:val="18"/>
        </w:rPr>
        <w:softHyphen/>
        <w:t>нальной, по выражению Графтио - инфернальной близости, заставляв</w:t>
      </w:r>
      <w:r w:rsidRPr="00E20F88">
        <w:rPr>
          <w:rFonts w:ascii="Arial" w:eastAsia="Times New Roman" w:hAnsi="Arial" w:cs="Arial"/>
          <w:sz w:val="18"/>
          <w:szCs w:val="18"/>
        </w:rPr>
        <w:softHyphen/>
        <w:t>шей обоих — сначала любовников, потом супругов — переживать чувство неясной вины, очень близкой по ощущениям к вине крово</w:t>
      </w:r>
      <w:r w:rsidRPr="00E20F88">
        <w:rPr>
          <w:rFonts w:ascii="Arial" w:eastAsia="Times New Roman" w:hAnsi="Arial" w:cs="Arial"/>
          <w:sz w:val="18"/>
          <w:szCs w:val="18"/>
        </w:rPr>
        <w:softHyphen/>
        <w:t>смешения. Крэнстон назвал это "ужасом, страхом половой близости, придающим интимным отношениям оттенок табуированного порока"! По мнению Афиногенова, это чувство, возможно, было вызвано свой</w:t>
      </w:r>
      <w:r w:rsidRPr="00E20F88">
        <w:rPr>
          <w:rFonts w:ascii="Arial" w:eastAsia="Times New Roman" w:hAnsi="Arial" w:cs="Arial"/>
          <w:sz w:val="18"/>
          <w:szCs w:val="18"/>
        </w:rPr>
        <w:softHyphen/>
        <w:t>ственным любому конгрессмену отвращением к деторождению, как к акту недостойному, ввиду наложенных на них посланцами миссий, и, как следствие, проистекающая  отсюда  выхолощенность отношений, которые, однако, по закону Виденбаума, приобретали таким обра</w:t>
      </w:r>
      <w:r w:rsidRPr="00E20F88">
        <w:rPr>
          <w:rFonts w:ascii="Arial" w:eastAsia="Times New Roman" w:hAnsi="Arial" w:cs="Arial"/>
          <w:sz w:val="18"/>
          <w:szCs w:val="18"/>
        </w:rPr>
        <w:softHyphen/>
        <w:t>зом черты сходства со своей противоположностью, а значит, стано</w:t>
      </w:r>
      <w:r w:rsidRPr="00E20F88">
        <w:rPr>
          <w:rFonts w:ascii="Arial" w:eastAsia="Times New Roman" w:hAnsi="Arial" w:cs="Arial"/>
          <w:sz w:val="18"/>
          <w:szCs w:val="18"/>
        </w:rPr>
        <w:softHyphen/>
        <w:t xml:space="preserve">вились тем запретным плодом, который </w:t>
      </w:r>
      <w:r w:rsidRPr="00E20F88">
        <w:rPr>
          <w:rFonts w:ascii="Arial" w:eastAsia="Times New Roman" w:hAnsi="Arial" w:cs="Arial"/>
          <w:sz w:val="18"/>
          <w:szCs w:val="18"/>
          <w:lang w:val="en-US"/>
        </w:rPr>
        <w:t>vis</w:t>
      </w:r>
      <w:r w:rsidRPr="00E20F88">
        <w:rPr>
          <w:rFonts w:ascii="Arial" w:eastAsia="Times New Roman" w:hAnsi="Arial" w:cs="Arial"/>
          <w:sz w:val="18"/>
          <w:szCs w:val="18"/>
        </w:rPr>
        <w:t xml:space="preserve"> </w:t>
      </w:r>
      <w:r w:rsidRPr="00E20F88">
        <w:rPr>
          <w:rFonts w:ascii="Arial" w:eastAsia="Times New Roman" w:hAnsi="Arial" w:cs="Arial"/>
          <w:sz w:val="18"/>
          <w:szCs w:val="18"/>
          <w:lang w:val="en-US"/>
        </w:rPr>
        <w:t>major</w:t>
      </w:r>
      <w:r w:rsidRPr="00E20F88">
        <w:rPr>
          <w:rFonts w:ascii="Arial" w:eastAsia="Times New Roman" w:hAnsi="Arial" w:cs="Arial"/>
          <w:sz w:val="18"/>
          <w:szCs w:val="18"/>
        </w:rPr>
        <w:t>; Афиногенов "обвиня-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555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ет весь орден конгрессменов в ненависти к человеческому роду, и здесь он, несомненно, перебарщивает, ибо еще Крэнстон упоминал, что "ни о какой ненависти говорить не приходится, т. к. употребление этого "сильного выражения" есть не просто деформация смысла, но и его инверсия, потому как именно принципиальное недовольство, не</w:t>
      </w:r>
      <w:r w:rsidRPr="00E20F88">
        <w:rPr>
          <w:rFonts w:ascii="Arial" w:eastAsia="Times New Roman" w:hAnsi="Arial" w:cs="Arial"/>
          <w:sz w:val="18"/>
          <w:szCs w:val="18"/>
        </w:rPr>
        <w:softHyphen/>
        <w:t>приятие человеческого вида как такового вносило в деятельность как Инторенцо, так и других конгрессменов, позитивный смысл". Неблаго</w:t>
      </w:r>
      <w:r w:rsidRPr="00E20F88">
        <w:rPr>
          <w:rFonts w:ascii="Arial" w:eastAsia="Times New Roman" w:hAnsi="Arial" w:cs="Arial"/>
          <w:sz w:val="18"/>
          <w:szCs w:val="18"/>
        </w:rPr>
        <w:softHyphen/>
        <w:t>получно, говорил один конгрессмен прикрепленному к нему посланцу, пытаясь в закодированном виде представить образ этого неблагопо</w:t>
      </w:r>
      <w:r w:rsidRPr="00E20F88">
        <w:rPr>
          <w:rFonts w:ascii="Arial" w:eastAsia="Times New Roman" w:hAnsi="Arial" w:cs="Arial"/>
          <w:sz w:val="18"/>
          <w:szCs w:val="18"/>
        </w:rPr>
        <w:softHyphen/>
        <w:t>лучия. Конечно, этот образ не приобретал бы отчетливых очертаний без обуревавшего душу конгрессмена пафоса перемен. Без этого пафоса, без надежды на перерождение человеческого вида как тако</w:t>
      </w:r>
      <w:r w:rsidRPr="00E20F88">
        <w:rPr>
          <w:rFonts w:ascii="Arial" w:eastAsia="Times New Roman" w:hAnsi="Arial" w:cs="Arial"/>
          <w:sz w:val="18"/>
          <w:szCs w:val="18"/>
        </w:rPr>
        <w:softHyphen/>
        <w:t>вого, перерождения, изменившего бы, по образному выражению Фрезера, "проекцию человеческой личности на земле и на небе", невозможно было представить, откуда любой конгрессмен, которому была открыта возможность для беспощадно пронзительного лицезре</w:t>
      </w:r>
      <w:r w:rsidRPr="00E20F88">
        <w:rPr>
          <w:rFonts w:ascii="Arial" w:eastAsia="Times New Roman" w:hAnsi="Arial" w:cs="Arial"/>
          <w:sz w:val="18"/>
          <w:szCs w:val="18"/>
        </w:rPr>
        <w:softHyphen/>
        <w:t>ния жизни, черпал бы силы для своего пусть краткого, и даже строго очерченного, периода земного существования в человеческом обли</w:t>
      </w:r>
      <w:r w:rsidRPr="00E20F88">
        <w:rPr>
          <w:rFonts w:ascii="Arial" w:eastAsia="Times New Roman" w:hAnsi="Arial" w:cs="Arial"/>
          <w:sz w:val="18"/>
          <w:szCs w:val="18"/>
        </w:rPr>
        <w:softHyphen/>
        <w:t>ке. Конгрессменский статус препятствовал возможности для конгрес</w:t>
      </w:r>
      <w:r w:rsidRPr="00E20F88">
        <w:rPr>
          <w:rFonts w:ascii="Arial" w:eastAsia="Times New Roman" w:hAnsi="Arial" w:cs="Arial"/>
          <w:sz w:val="18"/>
          <w:szCs w:val="18"/>
        </w:rPr>
        <w:softHyphen/>
        <w:t>смена банальной естественной смерти от старости, дряхлости или болезни; конгрессмен должен был либо исчезнуть, либо погибнуть какой-нибудь странной, мученической смертью, что, по мнению мно</w:t>
      </w:r>
      <w:r w:rsidRPr="00E20F88">
        <w:rPr>
          <w:rFonts w:ascii="Arial" w:eastAsia="Times New Roman" w:hAnsi="Arial" w:cs="Arial"/>
          <w:sz w:val="18"/>
          <w:szCs w:val="18"/>
        </w:rPr>
        <w:softHyphen/>
        <w:t>гих, способствовало своеобразной передаче, бесперебойной эстафе</w:t>
      </w:r>
      <w:r w:rsidRPr="00E20F88">
        <w:rPr>
          <w:rFonts w:ascii="Arial" w:eastAsia="Times New Roman" w:hAnsi="Arial" w:cs="Arial"/>
          <w:sz w:val="18"/>
          <w:szCs w:val="18"/>
        </w:rPr>
        <w:softHyphen/>
        <w:t>те в продолжении этой миссии новым конгрессменом. Конгрессмен ощущал себя обреченным, только заметив, что его силы корреспон</w:t>
      </w:r>
      <w:r w:rsidRPr="00E20F88">
        <w:rPr>
          <w:rFonts w:ascii="Arial" w:eastAsia="Times New Roman" w:hAnsi="Arial" w:cs="Arial"/>
          <w:sz w:val="18"/>
          <w:szCs w:val="18"/>
        </w:rPr>
        <w:softHyphen/>
        <w:t>дента идут на убыль, что он, по сути дела поневоле, начинает обла</w:t>
      </w:r>
      <w:r w:rsidRPr="00E20F88">
        <w:rPr>
          <w:rFonts w:ascii="Arial" w:eastAsia="Times New Roman" w:hAnsi="Arial" w:cs="Arial"/>
          <w:sz w:val="18"/>
          <w:szCs w:val="18"/>
        </w:rPr>
        <w:softHyphen/>
        <w:t>дать способностью к адаптации и прикрепляется душой к тем или иным "прелестным мелочам" и земным привычкам (Паркинсон называ</w:t>
      </w:r>
      <w:r w:rsidRPr="00E20F88">
        <w:rPr>
          <w:rFonts w:ascii="Arial" w:eastAsia="Times New Roman" w:hAnsi="Arial" w:cs="Arial"/>
          <w:sz w:val="18"/>
          <w:szCs w:val="18"/>
        </w:rPr>
        <w:softHyphen/>
        <w:t>ет это "чреватой для конгрессмена способностью получать удовольст</w:t>
      </w:r>
      <w:r w:rsidRPr="00E20F88">
        <w:rPr>
          <w:rFonts w:ascii="Arial" w:eastAsia="Times New Roman" w:hAnsi="Arial" w:cs="Arial"/>
          <w:sz w:val="18"/>
          <w:szCs w:val="18"/>
        </w:rPr>
        <w:softHyphen/>
        <w:t>вие от жизни") и, значит, постепенно теряет способность справляться с возложенными на него функциями свидетеля: чаще всего это и было первым беспокойным сигналом, оповещавшим, что душе уже пора го</w:t>
      </w:r>
      <w:r w:rsidRPr="00E20F88">
        <w:rPr>
          <w:rFonts w:ascii="Arial" w:eastAsia="Times New Roman" w:hAnsi="Arial" w:cs="Arial"/>
          <w:sz w:val="18"/>
          <w:szCs w:val="18"/>
        </w:rPr>
        <w:softHyphen/>
        <w:t>товиться к путешествию, в результате которого она перейдет к неведо</w:t>
      </w:r>
      <w:r w:rsidRPr="00E20F88">
        <w:rPr>
          <w:rFonts w:ascii="Arial" w:eastAsia="Times New Roman" w:hAnsi="Arial" w:cs="Arial"/>
          <w:sz w:val="18"/>
          <w:szCs w:val="18"/>
        </w:rPr>
        <w:softHyphen/>
        <w:t>мому преемнику. Миссия свидетеля обязывала быть, что называется, не</w:t>
      </w:r>
      <w:r w:rsidRPr="00E20F88">
        <w:rPr>
          <w:rFonts w:ascii="Arial" w:eastAsia="Times New Roman" w:hAnsi="Arial" w:cs="Arial"/>
          <w:sz w:val="18"/>
          <w:szCs w:val="18"/>
        </w:rPr>
        <w:softHyphen/>
        <w:t>замутненной оптической системой, которая свидетельствовала о несо</w:t>
      </w:r>
      <w:r w:rsidRPr="00E20F88">
        <w:rPr>
          <w:rFonts w:ascii="Arial" w:eastAsia="Times New Roman" w:hAnsi="Arial" w:cs="Arial"/>
          <w:sz w:val="18"/>
          <w:szCs w:val="18"/>
        </w:rPr>
        <w:softHyphen/>
        <w:t>вершенстве небесного создания, и богочеловеческие функции были несо</w:t>
      </w:r>
      <w:r w:rsidRPr="00E20F88">
        <w:rPr>
          <w:rFonts w:ascii="Arial" w:eastAsia="Times New Roman" w:hAnsi="Arial" w:cs="Arial"/>
          <w:sz w:val="18"/>
          <w:szCs w:val="18"/>
        </w:rPr>
        <w:softHyphen/>
        <w:t>вместимы с увлечением жизнью, что обязательно приводило к появлению фальшивых нот и сбоев при расшифровке.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Очевидно, вышеуказанные обстоятельства и препятствовали раз</w:t>
      </w:r>
      <w:r w:rsidRPr="00E20F88">
        <w:rPr>
          <w:rFonts w:ascii="Arial" w:eastAsia="Times New Roman" w:hAnsi="Arial" w:cs="Arial"/>
          <w:sz w:val="18"/>
          <w:szCs w:val="18"/>
        </w:rPr>
        <w:softHyphen/>
        <w:t>витию канонических отношений Инторенцо с женщинами, тем более, что ему приходилось скрывать и подавлять свою любовь к первой жене, оставшуюся по сути дела единственной и нереализованной, т. к., по уверению Оболенского, он "не мог позволить себе довести хотя бы один половой акт до его логического конца". Можно только предположить, несмотря на неловкость этих предположений, но био-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556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граф и не может позволить себе благородную роскошь бессмыслен</w:t>
      </w:r>
      <w:r w:rsidRPr="00E20F88">
        <w:rPr>
          <w:rFonts w:ascii="Arial" w:eastAsia="Times New Roman" w:hAnsi="Arial" w:cs="Arial"/>
          <w:sz w:val="19"/>
          <w:szCs w:val="19"/>
        </w:rPr>
        <w:softHyphen/>
        <w:t>ной бестактности, что пришлось пережить молодой женщине, которая по неопытности и незрелости влюбилась в молодого человека, ока</w:t>
      </w:r>
      <w:r w:rsidRPr="00E20F88">
        <w:rPr>
          <w:rFonts w:ascii="Arial" w:eastAsia="Times New Roman" w:hAnsi="Arial" w:cs="Arial"/>
          <w:sz w:val="19"/>
          <w:szCs w:val="19"/>
        </w:rPr>
        <w:softHyphen/>
        <w:t>завшегося демоном и, вместо устройства их совместной жизни, зани</w:t>
      </w:r>
      <w:r w:rsidRPr="00E20F88">
        <w:rPr>
          <w:rFonts w:ascii="Arial" w:eastAsia="Times New Roman" w:hAnsi="Arial" w:cs="Arial"/>
          <w:sz w:val="19"/>
          <w:szCs w:val="19"/>
        </w:rPr>
        <w:softHyphen/>
        <w:t>мавшегося свидетельствованием. Для нее он был поэт, поэт пусть и гениальный, играющий на сверхчувственной клавиатуре и медленно и подспудно приходящий к пониманию своей миссии. Он не сразу уз</w:t>
      </w:r>
      <w:r w:rsidRPr="00E20F88">
        <w:rPr>
          <w:rFonts w:ascii="Arial" w:eastAsia="Times New Roman" w:hAnsi="Arial" w:cs="Arial"/>
          <w:sz w:val="19"/>
          <w:szCs w:val="19"/>
        </w:rPr>
        <w:softHyphen/>
        <w:t>нал, что обречен стать свидетелем, она не сразу прониклась своей инфернальностью. Очевидно, иначе и быть не могло. По закону чув</w:t>
      </w:r>
      <w:r w:rsidRPr="00E20F88">
        <w:rPr>
          <w:rFonts w:ascii="Arial" w:eastAsia="Times New Roman" w:hAnsi="Arial" w:cs="Arial"/>
          <w:sz w:val="19"/>
          <w:szCs w:val="19"/>
        </w:rPr>
        <w:softHyphen/>
        <w:t>ственного взаимопритяжения Вайненгена, другая женщина не при</w:t>
      </w:r>
      <w:r w:rsidRPr="00E20F88">
        <w:rPr>
          <w:rFonts w:ascii="Arial" w:eastAsia="Times New Roman" w:hAnsi="Arial" w:cs="Arial"/>
          <w:sz w:val="19"/>
          <w:szCs w:val="19"/>
        </w:rPr>
        <w:softHyphen/>
        <w:t>шлась бы ему по вкусу, эта была умна, начитанна, покорна, худа — вернее, сухощава, обворожительна, казалась милой, хотя могла быть злой, как черт, если только попадала в соответствующие обстоятель</w:t>
      </w:r>
      <w:r w:rsidRPr="00E20F88">
        <w:rPr>
          <w:rFonts w:ascii="Arial" w:eastAsia="Times New Roman" w:hAnsi="Arial" w:cs="Arial"/>
          <w:sz w:val="19"/>
          <w:szCs w:val="19"/>
        </w:rPr>
        <w:softHyphen/>
        <w:t>ства. Она наставила ему рога с его же приятелем, втайне уверенная, что он этого ждет с нетерпением, ибо, несмотря на само собой ра</w:t>
      </w:r>
      <w:r w:rsidRPr="00E20F88">
        <w:rPr>
          <w:rFonts w:ascii="Arial" w:eastAsia="Times New Roman" w:hAnsi="Arial" w:cs="Arial"/>
          <w:sz w:val="19"/>
          <w:szCs w:val="19"/>
        </w:rPr>
        <w:softHyphen/>
        <w:t>зумеющуюся неверность с его стороны, ощущал определенные обя</w:t>
      </w:r>
      <w:r w:rsidRPr="00E20F88">
        <w:rPr>
          <w:rFonts w:ascii="Arial" w:eastAsia="Times New Roman" w:hAnsi="Arial" w:cs="Arial"/>
          <w:sz w:val="19"/>
          <w:szCs w:val="19"/>
        </w:rPr>
        <w:softHyphen/>
        <w:t>зательства по отношению к ней, и это изрядно угнетало его при ус</w:t>
      </w:r>
      <w:r w:rsidRPr="00E20F88">
        <w:rPr>
          <w:rFonts w:ascii="Arial" w:eastAsia="Times New Roman" w:hAnsi="Arial" w:cs="Arial"/>
          <w:sz w:val="19"/>
          <w:szCs w:val="19"/>
        </w:rPr>
        <w:softHyphen/>
        <w:t>ловии, что любил он ее с каждым годом все больше. Афиногенов приводит интересную параллель между самой Тамарой Григорьевной и Рос, то есть ее перевоплощением в образе. Рос — брюнетка с зо</w:t>
      </w:r>
      <w:r w:rsidRPr="00E20F88">
        <w:rPr>
          <w:rFonts w:ascii="Arial" w:eastAsia="Times New Roman" w:hAnsi="Arial" w:cs="Arial"/>
          <w:sz w:val="19"/>
          <w:szCs w:val="19"/>
        </w:rPr>
        <w:softHyphen/>
        <w:t>лотистым отливом на концах пышной гривы, Тамара Григорьевна — темно-русая блондинка с гладкими, обычно коротко подстриженными волосами. У Рос достаточно пышные формы, женственные бедра и маленькая грудь с плоскими сосками. У Тамары Григорьевны — под</w:t>
      </w:r>
      <w:r w:rsidRPr="00E20F88">
        <w:rPr>
          <w:rFonts w:ascii="Arial" w:eastAsia="Times New Roman" w:hAnsi="Arial" w:cs="Arial"/>
          <w:sz w:val="19"/>
          <w:szCs w:val="19"/>
        </w:rPr>
        <w:softHyphen/>
        <w:t>вижное мальчишеское тельце, роскошная грудь (с родинкой под пра</w:t>
      </w:r>
      <w:r w:rsidRPr="00E20F88">
        <w:rPr>
          <w:rFonts w:ascii="Arial" w:eastAsia="Times New Roman" w:hAnsi="Arial" w:cs="Arial"/>
          <w:sz w:val="19"/>
          <w:szCs w:val="19"/>
        </w:rPr>
        <w:softHyphen/>
        <w:t>вой) и клювообразные соски из-за мастопатии и постоянного наличия молока в железах, что не раз обыгрывалось Инторенцо, сравнивав</w:t>
      </w:r>
      <w:r w:rsidRPr="00E20F88">
        <w:rPr>
          <w:rFonts w:ascii="Arial" w:eastAsia="Times New Roman" w:hAnsi="Arial" w:cs="Arial"/>
          <w:sz w:val="19"/>
          <w:szCs w:val="19"/>
        </w:rPr>
        <w:softHyphen/>
        <w:t>шим ее и себя с римлянкой, кормящей своего отца в темнице. Несо</w:t>
      </w:r>
      <w:r w:rsidRPr="00E20F88">
        <w:rPr>
          <w:rFonts w:ascii="Arial" w:eastAsia="Times New Roman" w:hAnsi="Arial" w:cs="Arial"/>
          <w:sz w:val="19"/>
          <w:szCs w:val="19"/>
        </w:rPr>
        <w:softHyphen/>
        <w:t>мненно, что оппозиция брат — сестра была редуцированной оппози</w:t>
      </w:r>
      <w:r w:rsidRPr="00E20F88">
        <w:rPr>
          <w:rFonts w:ascii="Arial" w:eastAsia="Times New Roman" w:hAnsi="Arial" w:cs="Arial"/>
          <w:sz w:val="19"/>
          <w:szCs w:val="19"/>
        </w:rPr>
        <w:softHyphen/>
        <w:t xml:space="preserve">цией демон — женщина с </w:t>
      </w:r>
      <w:r w:rsidRPr="00E20F88">
        <w:rPr>
          <w:rFonts w:ascii="Arial" w:eastAsia="Times New Roman" w:hAnsi="Arial" w:cs="Arial"/>
          <w:sz w:val="19"/>
          <w:szCs w:val="19"/>
        </w:rPr>
        <w:lastRenderedPageBreak/>
        <w:t>легким привкусом эдипова комплекса. Мне</w:t>
      </w:r>
      <w:r w:rsidRPr="00E20F88">
        <w:rPr>
          <w:rFonts w:ascii="Arial" w:eastAsia="Times New Roman" w:hAnsi="Arial" w:cs="Arial"/>
          <w:sz w:val="19"/>
          <w:szCs w:val="19"/>
        </w:rPr>
        <w:softHyphen/>
        <w:t>ния и сведения по поводу второй жены Инторенцо расплывчаты и неточны, и хотя между строк мелькает странное словосочетание "хорошенькая дурнушка", но даже ее фамилия в разных источниках приводится по-разному: в одних — мадам Аванте, в других — г-жа Ювантер. Брак был стремительным, мимолетным и закончился с пер</w:t>
      </w:r>
      <w:r w:rsidRPr="00E20F88">
        <w:rPr>
          <w:rFonts w:ascii="Arial" w:eastAsia="Times New Roman" w:hAnsi="Arial" w:cs="Arial"/>
          <w:sz w:val="19"/>
          <w:szCs w:val="19"/>
        </w:rPr>
        <w:softHyphen/>
        <w:t>вым исчезновением Инторенцо, ввиду его ссылки и бегства, настолько поспешного, что он даже не удосужился забрать с собой сундук сво</w:t>
      </w:r>
      <w:r w:rsidRPr="00E20F88">
        <w:rPr>
          <w:rFonts w:ascii="Arial" w:eastAsia="Times New Roman" w:hAnsi="Arial" w:cs="Arial"/>
          <w:sz w:val="19"/>
          <w:szCs w:val="19"/>
        </w:rPr>
        <w:softHyphen/>
        <w:t>их рукописей, впоследствии сожженных ею из-за опасения репрессий, возможно даже более реальных, нежели она, мадам Ювантер, пред</w:t>
      </w:r>
      <w:r w:rsidRPr="00E20F88">
        <w:rPr>
          <w:rFonts w:ascii="Arial" w:eastAsia="Times New Roman" w:hAnsi="Arial" w:cs="Arial"/>
          <w:sz w:val="19"/>
          <w:szCs w:val="19"/>
        </w:rPr>
        <w:softHyphen/>
        <w:t>полагала. Волнения и преследования начались сразу после праздника Великого Жертвоприношения, который устраивался, как известно, раз в двенадцать лет, когда планета Юпитер возвращалась в созвездие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557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Рака, и заканчивался во время восьмого лунного астеризма в месяце макарам. Планета Юпитер была официально признана звездой дик</w:t>
      </w:r>
      <w:r w:rsidRPr="00E20F88">
        <w:rPr>
          <w:rFonts w:ascii="Arial" w:eastAsia="Times New Roman" w:hAnsi="Arial" w:cs="Arial"/>
          <w:sz w:val="19"/>
          <w:szCs w:val="19"/>
        </w:rPr>
        <w:softHyphen/>
        <w:t>татора Са Лина и считалась определяющей его судьбу, и именно поэтому, раз в двенадцать лет, что соответствовало периоду обра</w:t>
      </w:r>
      <w:r w:rsidRPr="00E20F88">
        <w:rPr>
          <w:rFonts w:ascii="Arial" w:eastAsia="Times New Roman" w:hAnsi="Arial" w:cs="Arial"/>
          <w:sz w:val="19"/>
          <w:szCs w:val="19"/>
        </w:rPr>
        <w:softHyphen/>
        <w:t>щения Юпитера вокруг Солнца, на партийном съезде принималось решение обязать Са Лина, в соответствии с традицией, лишить себя жизни публично. В прошлом, по истечении двенадцатилетнего срока, диктатор лишь инсценировал самоубийство, подготавливая для этого случая специально подобранного двойника, которому ровно на день передавались все прерогативы власти, а затем последний, взобрав</w:t>
      </w:r>
      <w:r w:rsidRPr="00E20F88">
        <w:rPr>
          <w:rFonts w:ascii="Arial" w:eastAsia="Times New Roman" w:hAnsi="Arial" w:cs="Arial"/>
          <w:sz w:val="19"/>
          <w:szCs w:val="19"/>
        </w:rPr>
        <w:softHyphen/>
        <w:t>шись на помост, возведенный на Лобном месте, посреди Красной площади, при огромном стечении народа, остро заточенным ножом отрезал себе нос, уши, губы, другие мягкие места, принужденный умереть от потери крови. Однако в этот раз, в результате явно обо</w:t>
      </w:r>
      <w:r w:rsidRPr="00E20F88">
        <w:rPr>
          <w:rFonts w:ascii="Arial" w:eastAsia="Times New Roman" w:hAnsi="Arial" w:cs="Arial"/>
          <w:sz w:val="19"/>
          <w:szCs w:val="19"/>
        </w:rPr>
        <w:softHyphen/>
        <w:t>стрившейся борьбы за власть все было иначе. Антимонархические настроения ширились. Фронт приближался. Французы расходящейся звездой просачивались в Россию, появляясь там, где вчера их не жда</w:t>
      </w:r>
      <w:r w:rsidRPr="00E20F88">
        <w:rPr>
          <w:rFonts w:ascii="Arial" w:eastAsia="Times New Roman" w:hAnsi="Arial" w:cs="Arial"/>
          <w:sz w:val="19"/>
          <w:szCs w:val="19"/>
        </w:rPr>
        <w:softHyphen/>
        <w:t>ли; на рысях взяли Клязьму, подзадержались под Смоленском, обо</w:t>
      </w:r>
      <w:r w:rsidRPr="00E20F88">
        <w:rPr>
          <w:rFonts w:ascii="Arial" w:eastAsia="Times New Roman" w:hAnsi="Arial" w:cs="Arial"/>
          <w:sz w:val="19"/>
          <w:szCs w:val="19"/>
        </w:rPr>
        <w:softHyphen/>
        <w:t>гнули его, поглотили и потекли дальше. По всей стране бесчинствова</w:t>
      </w:r>
      <w:r w:rsidRPr="00E20F88">
        <w:rPr>
          <w:rFonts w:ascii="Arial" w:eastAsia="Times New Roman" w:hAnsi="Arial" w:cs="Arial"/>
          <w:sz w:val="19"/>
          <w:szCs w:val="19"/>
        </w:rPr>
        <w:softHyphen/>
        <w:t>ли отряды штурмовиков СС (аббревиатура — Смерть Сталину!), со</w:t>
      </w:r>
      <w:r w:rsidRPr="00E20F88">
        <w:rPr>
          <w:rFonts w:ascii="Arial" w:eastAsia="Times New Roman" w:hAnsi="Arial" w:cs="Arial"/>
          <w:sz w:val="19"/>
          <w:szCs w:val="19"/>
        </w:rPr>
        <w:softHyphen/>
        <w:t>ставленные из компатриотов, бывших партийцев и функционеров, жестоко расправлявшихся с различными уполномоченными, возвра</w:t>
      </w:r>
      <w:r w:rsidRPr="00E20F88">
        <w:rPr>
          <w:rFonts w:ascii="Arial" w:eastAsia="Times New Roman" w:hAnsi="Arial" w:cs="Arial"/>
          <w:sz w:val="19"/>
          <w:szCs w:val="19"/>
        </w:rPr>
        <w:softHyphen/>
        <w:t>щавшимися поздно, и загулявшими бизнесменами, приобретшими концессию у правительства; темный переулок был чреват бандитской пулей, ножом или петлей для всех сочувствующих оккупантам колла</w:t>
      </w:r>
      <w:r w:rsidRPr="00E20F88">
        <w:rPr>
          <w:rFonts w:ascii="Arial" w:eastAsia="Times New Roman" w:hAnsi="Arial" w:cs="Arial"/>
          <w:sz w:val="19"/>
          <w:szCs w:val="19"/>
        </w:rPr>
        <w:softHyphen/>
        <w:t>борационистов. Трупы неделями не убирались с улиц; электричество и отопление работали с перебоями, бездомные в холодные ночи за</w:t>
      </w:r>
      <w:r w:rsidRPr="00E20F88">
        <w:rPr>
          <w:rFonts w:ascii="Arial" w:eastAsia="Times New Roman" w:hAnsi="Arial" w:cs="Arial"/>
          <w:sz w:val="19"/>
          <w:szCs w:val="19"/>
        </w:rPr>
        <w:softHyphen/>
        <w:t>мерзали прямо на улицах, в подъездах и станциях подземки; экономи</w:t>
      </w:r>
      <w:r w:rsidRPr="00E20F88">
        <w:rPr>
          <w:rFonts w:ascii="Arial" w:eastAsia="Times New Roman" w:hAnsi="Arial" w:cs="Arial"/>
          <w:sz w:val="19"/>
          <w:szCs w:val="19"/>
        </w:rPr>
        <w:softHyphen/>
        <w:t>ческая блокада, вступившая в силу вслед за окончанием Войны за Независимость, привела к небывалому распространению моровой язвы; но страна не сдавалась. Подействовал ли взрыв народного не</w:t>
      </w:r>
      <w:r w:rsidRPr="00E20F88">
        <w:rPr>
          <w:rFonts w:ascii="Arial" w:eastAsia="Times New Roman" w:hAnsi="Arial" w:cs="Arial"/>
          <w:sz w:val="19"/>
          <w:szCs w:val="19"/>
        </w:rPr>
        <w:softHyphen/>
        <w:t>годования, сплотивший воедино вчерашних противников, на Инторен</w:t>
      </w:r>
      <w:r w:rsidRPr="00E20F88">
        <w:rPr>
          <w:rFonts w:ascii="Arial" w:eastAsia="Times New Roman" w:hAnsi="Arial" w:cs="Arial"/>
          <w:sz w:val="19"/>
          <w:szCs w:val="19"/>
        </w:rPr>
        <w:softHyphen/>
        <w:t>цо? Как он жил все эти годы, кто знает? Именно в этот период он пишет теперь широко известное стихотворение "Мне жизнь смертель</w:t>
      </w:r>
      <w:r w:rsidRPr="00E20F88">
        <w:rPr>
          <w:rFonts w:ascii="Arial" w:eastAsia="Times New Roman" w:hAnsi="Arial" w:cs="Arial"/>
          <w:sz w:val="19"/>
          <w:szCs w:val="19"/>
        </w:rPr>
        <w:softHyphen/>
        <w:t>но надоела", по сути дела без обиняков давая понять посланцу, что считает свою миссию исчерпанной. Графтио описывает трогательное свидание, состоявшееся как раз в это же время у Инторенцо со сво</w:t>
      </w:r>
      <w:r w:rsidRPr="00E20F88">
        <w:rPr>
          <w:rFonts w:ascii="Arial" w:eastAsia="Times New Roman" w:hAnsi="Arial" w:cs="Arial"/>
          <w:sz w:val="19"/>
          <w:szCs w:val="19"/>
        </w:rPr>
        <w:softHyphen/>
        <w:t>ей первой и единственной любовью, хотя им обоим пришлось пере</w:t>
      </w:r>
      <w:r w:rsidRPr="00E20F88">
        <w:rPr>
          <w:rFonts w:ascii="Arial" w:eastAsia="Times New Roman" w:hAnsi="Arial" w:cs="Arial"/>
          <w:sz w:val="19"/>
          <w:szCs w:val="19"/>
        </w:rPr>
        <w:softHyphen/>
        <w:t>сечь для этого чуть ли не полстраны. Шел мокрый снег с дождем, лепя моментальные скульптуры, что-то вроде мгновенных дагерротипов, рассыпающихся в следующую секунду, словно калейдоскопическая картинка, — оголенные суставы сучковатых деревьев, верстовые стол-</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бы с козырьками снега, домик станционного смотрителя, у окна кото</w:t>
      </w:r>
      <w:r w:rsidRPr="00E20F88">
        <w:rPr>
          <w:rFonts w:ascii="Arial" w:eastAsia="Times New Roman" w:hAnsi="Arial" w:cs="Arial"/>
          <w:sz w:val="19"/>
          <w:szCs w:val="19"/>
        </w:rPr>
        <w:softHyphen/>
        <w:t>рого они сидели рядом с плохо вытертым столом с мокрыми, пересе</w:t>
      </w:r>
      <w:r w:rsidRPr="00E20F88">
        <w:rPr>
          <w:rFonts w:ascii="Arial" w:eastAsia="Times New Roman" w:hAnsi="Arial" w:cs="Arial"/>
          <w:sz w:val="19"/>
          <w:szCs w:val="19"/>
        </w:rPr>
        <w:softHyphen/>
        <w:t>кающимися следами, оставленными подстаканниками; разговаривая под споры фельдъегерей и курьеров, которым смотритель не спешил подписывать подорожные. Они виделись последний раз в этой жизни, сами этого не ведая, но ощущая тягостную неловкость от неполу</w:t>
      </w:r>
      <w:r w:rsidRPr="00E20F88">
        <w:rPr>
          <w:rFonts w:ascii="Arial" w:eastAsia="Times New Roman" w:hAnsi="Arial" w:cs="Arial"/>
          <w:sz w:val="19"/>
          <w:szCs w:val="19"/>
        </w:rPr>
        <w:softHyphen/>
        <w:t>чающегося разговора, далекие и близкие, чуждые и родные одновре</w:t>
      </w:r>
      <w:r w:rsidRPr="00E20F88">
        <w:rPr>
          <w:rFonts w:ascii="Arial" w:eastAsia="Times New Roman" w:hAnsi="Arial" w:cs="Arial"/>
          <w:sz w:val="19"/>
          <w:szCs w:val="19"/>
        </w:rPr>
        <w:softHyphen/>
        <w:t>менно, не умея найти нужный тон и сказать то, что нужно и можно было сказать именно сейчас или никогда, ибо их время уже конча</w:t>
      </w:r>
      <w:r w:rsidRPr="00E20F88">
        <w:rPr>
          <w:rFonts w:ascii="Arial" w:eastAsia="Times New Roman" w:hAnsi="Arial" w:cs="Arial"/>
          <w:sz w:val="19"/>
          <w:szCs w:val="19"/>
        </w:rPr>
        <w:softHyphen/>
        <w:t>лось. Он, Инторенцо, так много думал об этой встрече, представляя себе все совсем иначе, а теперь, не находя слов, мучился от непри</w:t>
      </w:r>
      <w:r w:rsidRPr="00E20F88">
        <w:rPr>
          <w:rFonts w:ascii="Arial" w:eastAsia="Times New Roman" w:hAnsi="Arial" w:cs="Arial"/>
          <w:sz w:val="19"/>
          <w:szCs w:val="19"/>
        </w:rPr>
        <w:softHyphen/>
        <w:t>личного желания посмотреть на часы и, пользуясь случаем, рассеянно слушая, рассматривал потускневшие картинки, украшавшие стены почтового домика. Картинки изображали историю блудного сына: на первой почтенный старик в колпаке и шлафроке отпускает беспокой</w:t>
      </w:r>
      <w:r w:rsidRPr="00E20F88">
        <w:rPr>
          <w:rFonts w:ascii="Arial" w:eastAsia="Times New Roman" w:hAnsi="Arial" w:cs="Arial"/>
          <w:sz w:val="19"/>
          <w:szCs w:val="19"/>
        </w:rPr>
        <w:softHyphen/>
        <w:t>ного юношу, который поспешно принимает его благословение и ме</w:t>
      </w:r>
      <w:r w:rsidRPr="00E20F88">
        <w:rPr>
          <w:rFonts w:ascii="Arial" w:eastAsia="Times New Roman" w:hAnsi="Arial" w:cs="Arial"/>
          <w:sz w:val="19"/>
          <w:szCs w:val="19"/>
        </w:rPr>
        <w:softHyphen/>
        <w:t>шок с деньгами. На другой яркими чертами изображено развратное поведение молодого человека: он сидит за столом, окруженный лож</w:t>
      </w:r>
      <w:r w:rsidRPr="00E20F88">
        <w:rPr>
          <w:rFonts w:ascii="Arial" w:eastAsia="Times New Roman" w:hAnsi="Arial" w:cs="Arial"/>
          <w:sz w:val="19"/>
          <w:szCs w:val="19"/>
        </w:rPr>
        <w:softHyphen/>
        <w:t>ными друзьями и бесстыдными женщинами. Далее, промотавшийся юноша, в рубище и треугольной шляпе, пасет свиней и разделяет с ними трапезу; лицо его изображает глубокую печаль и раскаянье. Наконец представлено возвращение его к отцу; добрый старик все в том же колпаке и шлафроке выбегает к нему навстречу: блудный сын стоит на коленях; в перспективе повар убивает упитанного тельца, и старший брат вопрошает слуг о причине таковой радости. Под каждой картинкой стояли соответствующие надписи, трудно различимые с расстояния. Вялый разговор продолжался. Не находя больше тем, они заговорили о здоро</w:t>
      </w:r>
      <w:r w:rsidRPr="00E20F88">
        <w:rPr>
          <w:rFonts w:ascii="Arial" w:eastAsia="Times New Roman" w:hAnsi="Arial" w:cs="Arial"/>
          <w:sz w:val="19"/>
          <w:szCs w:val="19"/>
        </w:rPr>
        <w:softHyphen/>
        <w:t>вье графини, об общих знакомых, о последних новостях войны, и когда прошло, по его мнению, еще полчаса, он, ощущая, что терпеть больше невмоготу, поднялся со словами прощания на устах. Княжна выдерживала разговор очень хорошо; но в самую последнюю минуту, в то время, как он поднялся, она так устала говорить о том, до чего ей не было дела, а мысль, что она, в отличие от многих, обделена радостями жизни, так за</w:t>
      </w:r>
      <w:r w:rsidRPr="00E20F88">
        <w:rPr>
          <w:rFonts w:ascii="Arial" w:eastAsia="Times New Roman" w:hAnsi="Arial" w:cs="Arial"/>
          <w:sz w:val="19"/>
          <w:szCs w:val="19"/>
        </w:rPr>
        <w:softHyphen/>
        <w:t xml:space="preserve">няла ее, </w:t>
      </w:r>
      <w:r w:rsidRPr="00E20F88">
        <w:rPr>
          <w:rFonts w:ascii="Arial" w:eastAsia="Times New Roman" w:hAnsi="Arial" w:cs="Arial"/>
          <w:sz w:val="19"/>
          <w:szCs w:val="19"/>
        </w:rPr>
        <w:lastRenderedPageBreak/>
        <w:t>что она в припадке рассеянности, устремив вперед взгляд своих лучистых глаз, сидела неподвижно, не замечая, что он поднялся. Он по</w:t>
      </w:r>
      <w:r w:rsidRPr="00E20F88">
        <w:rPr>
          <w:rFonts w:ascii="Arial" w:eastAsia="Times New Roman" w:hAnsi="Arial" w:cs="Arial"/>
          <w:sz w:val="19"/>
          <w:szCs w:val="19"/>
        </w:rPr>
        <w:softHyphen/>
        <w:t xml:space="preserve">смотрел на нее своими агатовыми глазами и, желая сделать вид, что не замечает ее рассеянности, сказал несколько слов </w:t>
      </w:r>
      <w:r w:rsidRPr="00E20F88">
        <w:rPr>
          <w:rFonts w:ascii="Arial" w:eastAsia="Times New Roman" w:hAnsi="Arial" w:cs="Arial"/>
          <w:iCs/>
          <w:sz w:val="19"/>
          <w:szCs w:val="19"/>
          <w:lang w:val="en-US"/>
        </w:rPr>
        <w:t>m</w:t>
      </w:r>
      <w:r w:rsidRPr="00E20F88">
        <w:rPr>
          <w:rFonts w:ascii="Arial" w:eastAsia="Times New Roman" w:hAnsi="Arial" w:cs="Arial"/>
          <w:iCs/>
          <w:sz w:val="19"/>
          <w:szCs w:val="19"/>
        </w:rPr>
        <w:t>-</w:t>
      </w:r>
      <w:r w:rsidRPr="00E20F88">
        <w:rPr>
          <w:rFonts w:ascii="Arial" w:eastAsia="Times New Roman" w:hAnsi="Arial" w:cs="Arial"/>
          <w:iCs/>
          <w:sz w:val="19"/>
          <w:szCs w:val="19"/>
          <w:lang w:val="en-US"/>
        </w:rPr>
        <w:t>le</w:t>
      </w:r>
      <w:r w:rsidRPr="00E20F88">
        <w:rPr>
          <w:rFonts w:ascii="Arial" w:eastAsia="Times New Roman" w:hAnsi="Arial" w:cs="Arial"/>
          <w:iCs/>
          <w:sz w:val="19"/>
          <w:szCs w:val="19"/>
        </w:rPr>
        <w:t xml:space="preserve"> </w:t>
      </w:r>
      <w:r w:rsidRPr="00E20F88">
        <w:rPr>
          <w:rFonts w:ascii="Arial" w:eastAsia="Times New Roman" w:hAnsi="Arial" w:cs="Arial"/>
          <w:iCs/>
          <w:sz w:val="19"/>
          <w:szCs w:val="19"/>
          <w:lang w:val="en-US"/>
        </w:rPr>
        <w:t>Bourienne</w:t>
      </w:r>
      <w:r w:rsidRPr="00E20F88">
        <w:rPr>
          <w:rFonts w:ascii="Arial" w:eastAsia="Times New Roman" w:hAnsi="Arial" w:cs="Arial"/>
          <w:iCs/>
          <w:sz w:val="19"/>
          <w:szCs w:val="19"/>
        </w:rPr>
        <w:t xml:space="preserve"> </w:t>
      </w:r>
      <w:r w:rsidRPr="00E20F88">
        <w:rPr>
          <w:rFonts w:ascii="Arial" w:eastAsia="Times New Roman" w:hAnsi="Arial" w:cs="Arial"/>
          <w:sz w:val="19"/>
          <w:szCs w:val="19"/>
        </w:rPr>
        <w:t>и опять взглянул на княжну. Та сидела также неподвижно, и нежное лицо ее вы</w:t>
      </w:r>
      <w:r w:rsidRPr="00E20F88">
        <w:rPr>
          <w:rFonts w:ascii="Arial" w:eastAsia="Times New Roman" w:hAnsi="Arial" w:cs="Arial"/>
          <w:sz w:val="19"/>
          <w:szCs w:val="19"/>
        </w:rPr>
        <w:softHyphen/>
        <w:t>ражало страдание. Ему вдруг стало жаль ее и смутно представилось, что, быть может, он причина той печали, что проявлялась на негативе ее лица. Ему захотелось помочь ей, сказать что-нибудь приятное; но что, он никак не мог придумать.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Прощайте, княжна, — сказал он. Она опомнилась, вспыхнула и тяжело вздохнула.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Ах, виновата, — сказала она, как бы проснувшись. — Вы уже едете, граф; ну, прощайте! А подушку графине?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 Постойте, я сейчас принесу ее, — сказала </w:t>
      </w:r>
      <w:r w:rsidRPr="00E20F88">
        <w:rPr>
          <w:rFonts w:ascii="Arial" w:eastAsia="Times New Roman" w:hAnsi="Arial" w:cs="Arial"/>
          <w:iCs/>
          <w:sz w:val="19"/>
          <w:szCs w:val="19"/>
          <w:lang w:val="en-US"/>
        </w:rPr>
        <w:t>m</w:t>
      </w:r>
      <w:r w:rsidRPr="00E20F88">
        <w:rPr>
          <w:rFonts w:ascii="Arial" w:eastAsia="Times New Roman" w:hAnsi="Arial" w:cs="Arial"/>
          <w:iCs/>
          <w:sz w:val="19"/>
          <w:szCs w:val="19"/>
        </w:rPr>
        <w:t>-</w:t>
      </w:r>
      <w:r w:rsidRPr="00E20F88">
        <w:rPr>
          <w:rFonts w:ascii="Arial" w:eastAsia="Times New Roman" w:hAnsi="Arial" w:cs="Arial"/>
          <w:iCs/>
          <w:sz w:val="19"/>
          <w:szCs w:val="19"/>
          <w:lang w:val="en-US"/>
        </w:rPr>
        <w:t>le</w:t>
      </w:r>
      <w:r w:rsidRPr="00E20F88">
        <w:rPr>
          <w:rFonts w:ascii="Arial" w:eastAsia="Times New Roman" w:hAnsi="Arial" w:cs="Arial"/>
          <w:iCs/>
          <w:sz w:val="19"/>
          <w:szCs w:val="19"/>
        </w:rPr>
        <w:t xml:space="preserve"> </w:t>
      </w:r>
      <w:r w:rsidRPr="00E20F88">
        <w:rPr>
          <w:rFonts w:ascii="Arial" w:eastAsia="Times New Roman" w:hAnsi="Arial" w:cs="Arial"/>
          <w:iCs/>
          <w:sz w:val="19"/>
          <w:szCs w:val="19"/>
          <w:lang w:val="en-US"/>
        </w:rPr>
        <w:t>Bourienne</w:t>
      </w:r>
      <w:r w:rsidRPr="00E20F88">
        <w:rPr>
          <w:rFonts w:ascii="Arial" w:eastAsia="Times New Roman" w:hAnsi="Arial" w:cs="Arial"/>
          <w:iCs/>
          <w:sz w:val="19"/>
          <w:szCs w:val="19"/>
        </w:rPr>
        <w:t xml:space="preserve"> и </w:t>
      </w:r>
      <w:r w:rsidRPr="00E20F88">
        <w:rPr>
          <w:rFonts w:ascii="Arial" w:eastAsia="Times New Roman" w:hAnsi="Arial" w:cs="Arial"/>
          <w:sz w:val="19"/>
          <w:szCs w:val="19"/>
        </w:rPr>
        <w:t>вышла из комнаты.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Оба молчали, изредка взглядывая друг на друга.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Да, княжна, — сказал наконец Александр, грустно улыбаясь, — недавно кажется, а сколько воды утекло с тех пор, как мы с вами в первый раз виделись в Лещиновке. Мы все тогда были несчастны, — а я бы дорого дал, чтобы воротить то время ... да не воротишь.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Княжна пристально глядела ему в глаза своим лучистым взглядом, пока он говорил. Она старалась понять тайный смысл его слов, но не могла.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Да, да, — сказала она, — но вам нечего жалеть прошедшего, граф. Как я понимаю вашу жизнь теперь, вы всегда с наслаждением будете вспоминать ее, потому что самоотвержение, которым вы живе</w:t>
      </w:r>
      <w:r w:rsidRPr="00E20F88">
        <w:rPr>
          <w:rFonts w:ascii="Arial" w:eastAsia="Times New Roman" w:hAnsi="Arial" w:cs="Arial"/>
          <w:sz w:val="19"/>
          <w:szCs w:val="19"/>
        </w:rPr>
        <w:softHyphen/>
        <w:t>те сейчас...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Я не понимаю ваших похвал, — перебил он ее поспешно, — напротив, я беспрестанно себя упрекаю; но это совсем неинтересный и невеселый разговор.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И опять его взгляд принял прежнее сухое и холодное выражение. Но княжна уже разглядела в нем того человека, которого она знала и так любила, и говорила теперь только с этим человеком.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Я думала, вы позволите мне сказать вам это, — проговорила она, торопясь и волнуясь. — Мы так сблизились с вами... и с вашим семейством, и я думала, что вы не почтете неуместным мое участие; но я ошиблась, — сказала она. Голос ее вдруг вздрогнул. — Я не знаю почему, — продолжала она, оправившись, — вы прежде были другой и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Есть тысячи причин, почему, — (он сделал особое ударение на слове почему). — Благодарю вас, княжна, — пробормотал он тихо. — Иногда тяжело.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Так вот отчего! Вот отчего! — вдруг возликовала она про себя, внезапно прозрев. — Нет, не один открытый взгляд, не одну красивую внешность полюбила я в нем; я угадала благородную, твердую, са</w:t>
      </w:r>
      <w:r w:rsidRPr="00E20F88">
        <w:rPr>
          <w:rFonts w:ascii="Arial" w:eastAsia="Times New Roman" w:hAnsi="Arial" w:cs="Arial"/>
          <w:sz w:val="19"/>
          <w:szCs w:val="19"/>
        </w:rPr>
        <w:softHyphen/>
        <w:t>моотверженную душу! Но он теперь беден, а я богата! Да, только это, да, если б только этого не было..." И вспоминая прежнюю его нежность, и теперь глядя на его доброе и грустное лицо, она вдруг поняла причину его холодности.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Почему же, граф, почему? — вдруг почти вскрикнула она, не</w:t>
      </w:r>
      <w:r w:rsidRPr="00E20F88">
        <w:rPr>
          <w:rFonts w:ascii="Arial" w:eastAsia="Times New Roman" w:hAnsi="Arial" w:cs="Arial"/>
          <w:sz w:val="19"/>
          <w:szCs w:val="19"/>
        </w:rPr>
        <w:softHyphen/>
        <w:t>вольно подвигаясь к нему. — Почему, скажите мне? Вы должны сказать. — Он молчал. — Я не знаю, граф, вашего почему, — продолжала она тем временем, задыхаясь, — но мне тяжело, мне... Я признаюсь вам в этом. Вы за что-то хотите лишить меня прежней дружбы. И мне это больно. — Слезы стояли у нее в глазах и слышались в голосе. — У</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560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меня так мало было счастья в жизни, что мне тяжела всякая поте</w:t>
      </w:r>
      <w:r w:rsidRPr="00E20F88">
        <w:rPr>
          <w:rFonts w:ascii="Arial" w:eastAsia="Times New Roman" w:hAnsi="Arial" w:cs="Arial"/>
          <w:sz w:val="18"/>
          <w:szCs w:val="18"/>
        </w:rPr>
        <w:softHyphen/>
        <w:t>ря... Извините меня, прощайте. — Она вдруг заплакала и поспе</w:t>
      </w:r>
      <w:r w:rsidRPr="00E20F88">
        <w:rPr>
          <w:rFonts w:ascii="Arial" w:eastAsia="Times New Roman" w:hAnsi="Arial" w:cs="Arial"/>
          <w:sz w:val="18"/>
          <w:szCs w:val="18"/>
        </w:rPr>
        <w:softHyphen/>
        <w:t>шила к дверям.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Рос! Ради Бога! Подождите! — вскричал он, стараясь ее оста</w:t>
      </w:r>
      <w:r w:rsidRPr="00E20F88">
        <w:rPr>
          <w:rFonts w:ascii="Arial" w:eastAsia="Times New Roman" w:hAnsi="Arial" w:cs="Arial"/>
          <w:sz w:val="18"/>
          <w:szCs w:val="18"/>
        </w:rPr>
        <w:softHyphen/>
        <w:t>новить, — вы неприкасаемы для меня и знаете почему, здесь ничего не поделать!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Метель не утихла, ветер дул только сильнее, когда он, спустя полчаса, садился, несмотря на уговоры ямщика подождать конца бу</w:t>
      </w:r>
      <w:r w:rsidRPr="00E20F88">
        <w:rPr>
          <w:rFonts w:ascii="Arial" w:eastAsia="Times New Roman" w:hAnsi="Arial" w:cs="Arial"/>
          <w:sz w:val="18"/>
          <w:szCs w:val="18"/>
        </w:rPr>
        <w:softHyphen/>
        <w:t>ри, в кибитку. Пошел мелкий снег — и вдруг повалил хлопьями; ветер завыл с такой свирепой выразительностью, что казался одушевлен</w:t>
      </w:r>
      <w:r w:rsidRPr="00E20F88">
        <w:rPr>
          <w:rFonts w:ascii="Arial" w:eastAsia="Times New Roman" w:hAnsi="Arial" w:cs="Arial"/>
          <w:sz w:val="18"/>
          <w:szCs w:val="18"/>
        </w:rPr>
        <w:softHyphen/>
        <w:t>ным. "Пошел!" — закричал он ямщику, тот недовольно покачал голо</w:t>
      </w:r>
      <w:r w:rsidRPr="00E20F88">
        <w:rPr>
          <w:rFonts w:ascii="Arial" w:eastAsia="Times New Roman" w:hAnsi="Arial" w:cs="Arial"/>
          <w:sz w:val="18"/>
          <w:szCs w:val="18"/>
        </w:rPr>
        <w:softHyphen/>
        <w:t>вой: "Эх, барин", — и натянув на голову треух, что есть силы хлестнул лошадей. Те понесли сквозь буран, который был весьма под стать его настроению, представляясь подходящей рамой для его чувств. Мысли разбегались, сосредоточиться на чем-нибудь одном никак не удава</w:t>
      </w:r>
      <w:r w:rsidRPr="00E20F88">
        <w:rPr>
          <w:rFonts w:ascii="Arial" w:eastAsia="Times New Roman" w:hAnsi="Arial" w:cs="Arial"/>
          <w:sz w:val="18"/>
          <w:szCs w:val="18"/>
        </w:rPr>
        <w:softHyphen/>
        <w:t>лось. То он думал о том, что так и не написал того регрессивного романа, о котором некогда много думал и в котором время должно было течь в обратную сторону, начинаясь со смерти героя и кончаясь его рождением. То у него возникало желание написать поэму на ка</w:t>
      </w:r>
      <w:r w:rsidRPr="00E20F88">
        <w:rPr>
          <w:rFonts w:ascii="Arial" w:eastAsia="Times New Roman" w:hAnsi="Arial" w:cs="Arial"/>
          <w:sz w:val="18"/>
          <w:szCs w:val="18"/>
        </w:rPr>
        <w:softHyphen/>
        <w:t>кой-нибудь известный сюжет, чьи повороты и развитие можно было бы сравнить, скажем, с мотивом, случайно услышанным на улице че</w:t>
      </w:r>
      <w:r w:rsidRPr="00E20F88">
        <w:rPr>
          <w:rFonts w:ascii="Arial" w:eastAsia="Times New Roman" w:hAnsi="Arial" w:cs="Arial"/>
          <w:sz w:val="18"/>
          <w:szCs w:val="18"/>
        </w:rPr>
        <w:softHyphen/>
        <w:t>ловеком без слуха, который, однако, знает, что этот мотив есть часть большой и сложной симфонии или оратории, ему совершенно неиз</w:t>
      </w:r>
      <w:r w:rsidRPr="00E20F88">
        <w:rPr>
          <w:rFonts w:ascii="Arial" w:eastAsia="Times New Roman" w:hAnsi="Arial" w:cs="Arial"/>
          <w:sz w:val="18"/>
          <w:szCs w:val="18"/>
        </w:rPr>
        <w:softHyphen/>
        <w:t>вестной. Увлеченный и захваченный этим мотивом, человек создает на его основе, вернее, на основе своей фальшивой интерпретации этого мотива, свою симфонию или ораторию, в которой хочет предугадать то первоначальное произведение, которого он так никогда и не ус</w:t>
      </w:r>
      <w:r w:rsidRPr="00E20F88">
        <w:rPr>
          <w:rFonts w:ascii="Arial" w:eastAsia="Times New Roman" w:hAnsi="Arial" w:cs="Arial"/>
          <w:sz w:val="18"/>
          <w:szCs w:val="18"/>
        </w:rPr>
        <w:softHyphen/>
        <w:t>лышит. Перевранный сюжет и вариации вокруг него должны были, по его мысли, служить громоотводом, двойником настоящего сюжета; и в этой идее для него имелся солоноватый автобиографический привкус. А потом неожиданно вспомнил, как, вызванный однажды в гимназию, должен был держать ответ перед инспектором и еще одним задумчи</w:t>
      </w:r>
      <w:r w:rsidRPr="00E20F88">
        <w:rPr>
          <w:rFonts w:ascii="Arial" w:eastAsia="Times New Roman" w:hAnsi="Arial" w:cs="Arial"/>
          <w:sz w:val="18"/>
          <w:szCs w:val="18"/>
        </w:rPr>
        <w:softHyphen/>
        <w:t>вым молодым человеком, сидевшим у окна с хрустящей газетой, ка</w:t>
      </w:r>
      <w:r w:rsidRPr="00E20F88">
        <w:rPr>
          <w:rFonts w:ascii="Arial" w:eastAsia="Times New Roman" w:hAnsi="Arial" w:cs="Arial"/>
          <w:sz w:val="18"/>
          <w:szCs w:val="18"/>
        </w:rPr>
        <w:softHyphen/>
        <w:t>ким образом его пасынку могло прийти в голову сравнить портрет первого человека в государстве с петухом.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Не кажется ли вам, батенька, что это слишком уж смахивает на злоумышление? — спросил его инспектор.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lastRenderedPageBreak/>
        <w:t>— Отнюдь, отнюдь, сударь, — быстро нашелся Инторенцо, пре</w:t>
      </w:r>
      <w:r w:rsidRPr="00E20F88">
        <w:rPr>
          <w:rFonts w:ascii="Arial" w:eastAsia="Times New Roman" w:hAnsi="Arial" w:cs="Arial"/>
          <w:sz w:val="18"/>
          <w:szCs w:val="18"/>
        </w:rPr>
        <w:softHyphen/>
        <w:t>красно знавший, чем грозит такой поворот. — Улица — настоящий разносчик слухов!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Но петух, как вашему сыну... — "Пасынку, пасынку, ваше пре</w:t>
      </w:r>
      <w:r w:rsidRPr="00E20F88">
        <w:rPr>
          <w:rFonts w:ascii="Arial" w:eastAsia="Times New Roman" w:hAnsi="Arial" w:cs="Arial"/>
          <w:sz w:val="18"/>
          <w:szCs w:val="18"/>
        </w:rPr>
        <w:softHyphen/>
        <w:t>восходительство", — возразил Инторенцо, — хорошо, пасынку, как вашему пасынку могло прийти в голову такое, такое... Петух, просто не поворачивается язык...</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Дверь за спиной Инторенцо со скрипом отворилась; раздался, шепот, шаги, шуршание бумаг, он услышал несколько раз повторен</w:t>
      </w:r>
      <w:r w:rsidRPr="00E20F88">
        <w:rPr>
          <w:rFonts w:ascii="Arial" w:eastAsia="Times New Roman" w:hAnsi="Arial" w:cs="Arial"/>
          <w:sz w:val="18"/>
          <w:szCs w:val="18"/>
        </w:rPr>
        <w:softHyphen/>
        <w:t>ное свое имя; и вдруг его пронзил громкий, сухой, как кашель, голос: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Я знаю этого человека, — мерным, холодным тоном, очевидно рассчитанным на то, чтобы испугать его, сказал генерал, в котором Инторенцо с ужасом узнал Мюрата. Холод, пробежавший прежде по спине Инторенцо, тисками охватил его голову.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en-US"/>
        </w:rPr>
        <w:t xml:space="preserve">— </w:t>
      </w:r>
      <w:r w:rsidRPr="00E20F88">
        <w:rPr>
          <w:rFonts w:ascii="Arial" w:eastAsia="Times New Roman" w:hAnsi="Arial" w:cs="Arial"/>
          <w:iCs/>
          <w:sz w:val="18"/>
          <w:szCs w:val="18"/>
          <w:lang w:val="en-US"/>
        </w:rPr>
        <w:t>Моп general, vous ne pouvez pas me connaitre, je ne vous ai jamais vu...</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C</w:t>
      </w:r>
      <w:r w:rsidRPr="00E20F88">
        <w:rPr>
          <w:rFonts w:ascii="Arial" w:eastAsia="Times New Roman" w:hAnsi="Arial" w:cs="Arial"/>
          <w:iCs/>
          <w:sz w:val="18"/>
          <w:szCs w:val="18"/>
        </w:rPr>
        <w:t>'</w:t>
      </w:r>
      <w:r w:rsidRPr="00E20F88">
        <w:rPr>
          <w:rFonts w:ascii="Arial" w:eastAsia="Times New Roman" w:hAnsi="Arial" w:cs="Arial"/>
          <w:iCs/>
          <w:sz w:val="18"/>
          <w:szCs w:val="18"/>
          <w:lang w:val="en-US"/>
        </w:rPr>
        <w:t>est</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un</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espion</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russe</w:t>
      </w:r>
      <w:r w:rsidRPr="00E20F88">
        <w:rPr>
          <w:rFonts w:ascii="Arial" w:eastAsia="Times New Roman" w:hAnsi="Arial" w:cs="Arial"/>
          <w:color w:val="FF0000"/>
          <w:sz w:val="18"/>
          <w:szCs w:val="18"/>
          <w:vertAlign w:val="superscript"/>
        </w:rPr>
        <w:t>1</w:t>
      </w:r>
      <w:r w:rsidRPr="00E20F88">
        <w:rPr>
          <w:rFonts w:ascii="Arial" w:eastAsia="Times New Roman" w:hAnsi="Arial" w:cs="Arial"/>
          <w:iCs/>
          <w:sz w:val="18"/>
          <w:szCs w:val="18"/>
        </w:rPr>
        <w:t xml:space="preserve"> — </w:t>
      </w:r>
      <w:r w:rsidRPr="00E20F88">
        <w:rPr>
          <w:rFonts w:ascii="Arial" w:eastAsia="Times New Roman" w:hAnsi="Arial" w:cs="Arial"/>
          <w:sz w:val="18"/>
          <w:szCs w:val="18"/>
        </w:rPr>
        <w:t>перебил его Мюрат, обращаясь к мо</w:t>
      </w:r>
      <w:r w:rsidRPr="00E20F88">
        <w:rPr>
          <w:rFonts w:ascii="Arial" w:eastAsia="Times New Roman" w:hAnsi="Arial" w:cs="Arial"/>
          <w:sz w:val="18"/>
          <w:szCs w:val="18"/>
        </w:rPr>
        <w:softHyphen/>
        <w:t>лодому человеку в очках, сидевшему у окна с газетой. С неожидан</w:t>
      </w:r>
      <w:r w:rsidRPr="00E20F88">
        <w:rPr>
          <w:rFonts w:ascii="Arial" w:eastAsia="Times New Roman" w:hAnsi="Arial" w:cs="Arial"/>
          <w:sz w:val="18"/>
          <w:szCs w:val="18"/>
        </w:rPr>
        <w:softHyphen/>
        <w:t>ным раскатом в голосе Александр быстро заговорил: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rPr>
        <w:t xml:space="preserve">— </w:t>
      </w:r>
      <w:r w:rsidRPr="00E20F88">
        <w:rPr>
          <w:rFonts w:ascii="Arial" w:eastAsia="Times New Roman" w:hAnsi="Arial" w:cs="Arial"/>
          <w:iCs/>
          <w:sz w:val="18"/>
          <w:szCs w:val="18"/>
          <w:lang w:val="en-US"/>
        </w:rPr>
        <w:t>Non</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Monseigneur</w:t>
      </w:r>
      <w:r w:rsidRPr="00E20F88">
        <w:rPr>
          <w:rFonts w:ascii="Arial" w:eastAsia="Times New Roman" w:hAnsi="Arial" w:cs="Arial"/>
          <w:iCs/>
          <w:sz w:val="18"/>
          <w:szCs w:val="18"/>
        </w:rPr>
        <w:t xml:space="preserve">, </w:t>
      </w:r>
      <w:r w:rsidRPr="00E20F88">
        <w:rPr>
          <w:rFonts w:ascii="Arial" w:eastAsia="Times New Roman" w:hAnsi="Arial" w:cs="Arial"/>
          <w:sz w:val="18"/>
          <w:szCs w:val="18"/>
        </w:rPr>
        <w:t xml:space="preserve">— сказал он, неожиданно вспомнив, что Мюрат был герцог. — </w:t>
      </w:r>
      <w:r w:rsidRPr="00E20F88">
        <w:rPr>
          <w:rFonts w:ascii="Arial" w:eastAsia="Times New Roman" w:hAnsi="Arial" w:cs="Arial"/>
          <w:iCs/>
          <w:sz w:val="18"/>
          <w:szCs w:val="18"/>
          <w:lang w:val="en-US"/>
        </w:rPr>
        <w:t>Non</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Monseigneur</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vous</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n</w:t>
      </w:r>
      <w:r w:rsidRPr="00E20F88">
        <w:rPr>
          <w:rFonts w:ascii="Arial" w:eastAsia="Times New Roman" w:hAnsi="Arial" w:cs="Arial"/>
          <w:iCs/>
          <w:sz w:val="18"/>
          <w:szCs w:val="18"/>
        </w:rPr>
        <w:t>'</w:t>
      </w:r>
      <w:r w:rsidRPr="00E20F88">
        <w:rPr>
          <w:rFonts w:ascii="Arial" w:eastAsia="Times New Roman" w:hAnsi="Arial" w:cs="Arial"/>
          <w:iCs/>
          <w:sz w:val="18"/>
          <w:szCs w:val="18"/>
          <w:lang w:val="en-US"/>
        </w:rPr>
        <w:t>aveh</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pas</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pu</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me</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connaitre</w:t>
      </w: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Et je n'ai pas quitte Moscou</w:t>
      </w:r>
      <w:r w:rsidRPr="00E20F88">
        <w:rPr>
          <w:rFonts w:ascii="Arial" w:eastAsia="Times New Roman" w:hAnsi="Arial" w:cs="Arial"/>
          <w:color w:val="FF0000"/>
          <w:sz w:val="18"/>
          <w:szCs w:val="18"/>
          <w:vertAlign w:val="superscript"/>
          <w:lang w:val="en-US"/>
        </w:rPr>
        <w:t>2</w:t>
      </w:r>
      <w:r w:rsidRPr="00E20F88">
        <w:rPr>
          <w:rFonts w:ascii="Arial" w:eastAsia="Times New Roman" w:hAnsi="Arial" w:cs="Arial"/>
          <w:sz w:val="18"/>
          <w:szCs w:val="18"/>
          <w:lang w:val="en-US"/>
        </w:rPr>
        <w:t>.</w:t>
      </w:r>
    </w:p>
    <w:p w:rsidR="00E20F88" w:rsidRPr="00854EEC"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854EEC">
        <w:rPr>
          <w:rFonts w:ascii="Arial" w:eastAsia="Times New Roman" w:hAnsi="Arial" w:cs="Arial"/>
          <w:iCs/>
          <w:sz w:val="18"/>
          <w:szCs w:val="18"/>
          <w:lang w:val="en-US"/>
        </w:rPr>
        <w:t xml:space="preserve">— </w:t>
      </w:r>
      <w:r w:rsidRPr="00E20F88">
        <w:rPr>
          <w:rFonts w:ascii="Arial" w:eastAsia="Times New Roman" w:hAnsi="Arial" w:cs="Arial"/>
          <w:iCs/>
          <w:sz w:val="18"/>
          <w:szCs w:val="18"/>
          <w:lang w:val="en-US"/>
        </w:rPr>
        <w:t>Votre</w:t>
      </w:r>
      <w:r w:rsidRPr="00854EEC">
        <w:rPr>
          <w:rFonts w:ascii="Arial" w:eastAsia="Times New Roman" w:hAnsi="Arial" w:cs="Arial"/>
          <w:iCs/>
          <w:sz w:val="18"/>
          <w:szCs w:val="18"/>
          <w:lang w:val="en-US"/>
        </w:rPr>
        <w:t xml:space="preserve"> </w:t>
      </w:r>
      <w:r w:rsidRPr="00E20F88">
        <w:rPr>
          <w:rFonts w:ascii="Arial" w:eastAsia="Times New Roman" w:hAnsi="Arial" w:cs="Arial"/>
          <w:iCs/>
          <w:sz w:val="18"/>
          <w:szCs w:val="18"/>
        </w:rPr>
        <w:t>пот</w:t>
      </w:r>
      <w:r w:rsidRPr="00854EEC">
        <w:rPr>
          <w:rFonts w:ascii="Arial" w:eastAsia="Times New Roman" w:hAnsi="Arial" w:cs="Arial"/>
          <w:iCs/>
          <w:sz w:val="18"/>
          <w:szCs w:val="18"/>
          <w:lang w:val="en-US"/>
        </w:rPr>
        <w:t xml:space="preserve">? — </w:t>
      </w:r>
      <w:r w:rsidRPr="00E20F88">
        <w:rPr>
          <w:rFonts w:ascii="Arial" w:eastAsia="Times New Roman" w:hAnsi="Arial" w:cs="Arial"/>
          <w:sz w:val="18"/>
          <w:szCs w:val="18"/>
        </w:rPr>
        <w:t>повторил</w:t>
      </w:r>
      <w:r w:rsidRPr="00854EEC">
        <w:rPr>
          <w:rFonts w:ascii="Arial" w:eastAsia="Times New Roman" w:hAnsi="Arial" w:cs="Arial"/>
          <w:sz w:val="18"/>
          <w:szCs w:val="18"/>
          <w:lang w:val="en-US"/>
        </w:rPr>
        <w:t xml:space="preserve"> </w:t>
      </w:r>
      <w:r w:rsidRPr="00E20F88">
        <w:rPr>
          <w:rFonts w:ascii="Arial" w:eastAsia="Times New Roman" w:hAnsi="Arial" w:cs="Arial"/>
          <w:sz w:val="18"/>
          <w:szCs w:val="18"/>
        </w:rPr>
        <w:t>Мюрат</w:t>
      </w:r>
      <w:r w:rsidRPr="00854EEC">
        <w:rPr>
          <w:rFonts w:ascii="Arial" w:eastAsia="Times New Roman" w:hAnsi="Arial" w:cs="Arial"/>
          <w:sz w:val="18"/>
          <w:szCs w:val="18"/>
          <w:lang w:val="en-US"/>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en-US"/>
        </w:rPr>
        <w:t xml:space="preserve">— </w:t>
      </w:r>
      <w:r w:rsidRPr="00E20F88">
        <w:rPr>
          <w:rFonts w:ascii="Arial" w:eastAsia="Times New Roman" w:hAnsi="Arial" w:cs="Arial"/>
          <w:iCs/>
          <w:sz w:val="18"/>
          <w:szCs w:val="18"/>
          <w:lang w:val="en-US"/>
        </w:rPr>
        <w:t>Intorenco.</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en-US"/>
        </w:rPr>
        <w:t xml:space="preserve">— </w:t>
      </w:r>
      <w:r w:rsidRPr="00E20F88">
        <w:rPr>
          <w:rFonts w:ascii="Arial" w:eastAsia="Times New Roman" w:hAnsi="Arial" w:cs="Arial"/>
          <w:iCs/>
          <w:sz w:val="18"/>
          <w:szCs w:val="18"/>
          <w:lang w:val="en-US"/>
        </w:rPr>
        <w:t>Qu'est се qui me prouvera que vous ne mentez pas?</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8"/>
        </w:rPr>
        <w:t xml:space="preserve">— </w:t>
      </w:r>
      <w:r w:rsidRPr="00E20F88">
        <w:rPr>
          <w:rFonts w:ascii="Arial" w:eastAsia="Times New Roman" w:hAnsi="Arial" w:cs="Arial"/>
          <w:iCs/>
          <w:sz w:val="18"/>
          <w:szCs w:val="18"/>
          <w:lang w:val="en-US"/>
        </w:rPr>
        <w:t>Monseigneur</w:t>
      </w:r>
      <w:r w:rsidRPr="00E20F88">
        <w:rPr>
          <w:rFonts w:ascii="Arial" w:eastAsia="Times New Roman" w:hAnsi="Arial" w:cs="Arial"/>
          <w:iCs/>
          <w:sz w:val="18"/>
          <w:szCs w:val="18"/>
        </w:rPr>
        <w:t>!</w:t>
      </w:r>
      <w:r w:rsidRPr="00E20F88">
        <w:rPr>
          <w:rFonts w:ascii="Arial" w:eastAsia="Times New Roman" w:hAnsi="Arial" w:cs="Arial"/>
          <w:color w:val="FF0000"/>
          <w:sz w:val="18"/>
          <w:szCs w:val="18"/>
          <w:vertAlign w:val="superscript"/>
        </w:rPr>
        <w:t>3</w:t>
      </w:r>
      <w:r w:rsidRPr="00E20F88">
        <w:rPr>
          <w:rFonts w:ascii="Arial" w:eastAsia="Times New Roman" w:hAnsi="Arial" w:cs="Arial"/>
          <w:iCs/>
          <w:sz w:val="18"/>
          <w:szCs w:val="18"/>
        </w:rPr>
        <w:t xml:space="preserve"> — </w:t>
      </w:r>
      <w:r w:rsidRPr="00E20F88">
        <w:rPr>
          <w:rFonts w:ascii="Arial" w:eastAsia="Times New Roman" w:hAnsi="Arial" w:cs="Arial"/>
          <w:sz w:val="18"/>
          <w:szCs w:val="18"/>
        </w:rPr>
        <w:t>вскричал Инторенцо не обиженным, но умо</w:t>
      </w:r>
      <w:r w:rsidRPr="00E20F88">
        <w:rPr>
          <w:rFonts w:ascii="Arial" w:eastAsia="Times New Roman" w:hAnsi="Arial" w:cs="Arial"/>
          <w:sz w:val="18"/>
          <w:szCs w:val="18"/>
        </w:rPr>
        <w:softHyphen/>
        <w:t>ляющим голосом.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Мюрат поднял глаза и пристально посмотрел на Инторенцо. Не</w:t>
      </w:r>
      <w:r w:rsidRPr="00E20F88">
        <w:rPr>
          <w:rFonts w:ascii="Arial" w:eastAsia="Times New Roman" w:hAnsi="Arial" w:cs="Arial"/>
          <w:sz w:val="18"/>
          <w:szCs w:val="18"/>
        </w:rPr>
        <w:softHyphen/>
        <w:t>сколько секунд они смотрели друг на друга, и этот взгляд спас Инто</w:t>
      </w:r>
      <w:r w:rsidRPr="00E20F88">
        <w:rPr>
          <w:rFonts w:ascii="Arial" w:eastAsia="Times New Roman" w:hAnsi="Arial" w:cs="Arial"/>
          <w:sz w:val="18"/>
          <w:szCs w:val="18"/>
        </w:rPr>
        <w:softHyphen/>
        <w:t>ренцо. В этом взгляде, помимо всех условий войны и суда, между эти</w:t>
      </w:r>
      <w:r w:rsidRPr="00E20F88">
        <w:rPr>
          <w:rFonts w:ascii="Arial" w:eastAsia="Times New Roman" w:hAnsi="Arial" w:cs="Arial"/>
          <w:sz w:val="18"/>
          <w:szCs w:val="18"/>
        </w:rPr>
        <w:softHyphen/>
        <w:t>ми двумя людьми установились человеческие отношения. Оба они в эту минуту, возможно, смутно перечувствовали тысячу разных вещей и поняли что-то важное друг о друге. Формальности заняли некоторое время, но через два часа Инторенцо отпустили.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Однако именно то, что он, несмотря на компрометирующие об</w:t>
      </w:r>
      <w:r w:rsidRPr="00E20F88">
        <w:rPr>
          <w:rFonts w:ascii="Arial" w:eastAsia="Times New Roman" w:hAnsi="Arial" w:cs="Arial"/>
          <w:sz w:val="18"/>
          <w:szCs w:val="18"/>
        </w:rPr>
        <w:softHyphen/>
        <w:t>стоятельства, был отпущен оккупационными войсками, сослужило ему плохую службу и вызвало естественные подозрения у чиновников из</w:t>
      </w:r>
      <w:r w:rsidRPr="00E20F88">
        <w:rPr>
          <w:rFonts w:ascii="Arial" w:eastAsia="Times New Roman" w:hAnsi="Arial" w:cs="Arial"/>
          <w:sz w:val="18"/>
          <w:szCs w:val="18"/>
        </w:rPr>
        <w:softHyphen/>
        <w:t>вестного департамента, когда город в третий, но не последний раз перешел из рук в руки. Очевидно, был издан тайный приказ об аре</w:t>
      </w:r>
      <w:r w:rsidRPr="00E20F88">
        <w:rPr>
          <w:rFonts w:ascii="Arial" w:eastAsia="Times New Roman" w:hAnsi="Arial" w:cs="Arial"/>
          <w:sz w:val="18"/>
          <w:szCs w:val="18"/>
        </w:rPr>
        <w:softHyphen/>
        <w:t>сте и репатриации всех подозрительных лиц, а на Инторенцо еще лежало несмываемое пятно принадлежности к Конгрессу. Примерно одновременно, хотя и в разных местах, были произведены превентив</w:t>
      </w:r>
      <w:r w:rsidRPr="00E20F88">
        <w:rPr>
          <w:rFonts w:ascii="Arial" w:eastAsia="Times New Roman" w:hAnsi="Arial" w:cs="Arial"/>
          <w:sz w:val="18"/>
          <w:szCs w:val="18"/>
        </w:rPr>
        <w:softHyphen/>
        <w:t>ные аресты. Инторенцо, по мнению Афиногенова, первоначально должен был быть эвакуирован вместе со своей семьей, но из-за тол</w:t>
      </w:r>
      <w:r w:rsidRPr="00E20F88">
        <w:rPr>
          <w:rFonts w:ascii="Arial" w:eastAsia="Times New Roman" w:hAnsi="Arial" w:cs="Arial"/>
          <w:sz w:val="18"/>
          <w:szCs w:val="18"/>
        </w:rPr>
        <w:softHyphen/>
        <w:t>кучки на перроне пробиться к двери вагона никак не удалось; и Ин-</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20"/>
          <w:szCs w:val="24"/>
        </w:rPr>
      </w:pPr>
      <w:r w:rsidRPr="00E20F88">
        <w:rPr>
          <w:rFonts w:ascii="Arial" w:eastAsia="Times New Roman" w:hAnsi="Arial" w:cs="Arial"/>
          <w:color w:val="FF0000"/>
          <w:sz w:val="18"/>
          <w:szCs w:val="14"/>
          <w:vertAlign w:val="superscript"/>
        </w:rPr>
        <w:t>1</w:t>
      </w:r>
      <w:r w:rsidRPr="00E20F88">
        <w:rPr>
          <w:rFonts w:ascii="Arial" w:eastAsia="Times New Roman" w:hAnsi="Arial" w:cs="Arial"/>
          <w:color w:val="FF0000"/>
          <w:sz w:val="18"/>
          <w:szCs w:val="14"/>
        </w:rPr>
        <w:t xml:space="preserve"> </w:t>
      </w:r>
      <w:r w:rsidRPr="00E20F88">
        <w:rPr>
          <w:rFonts w:ascii="Arial" w:eastAsia="Times New Roman" w:hAnsi="Arial" w:cs="Arial"/>
          <w:sz w:val="18"/>
          <w:szCs w:val="14"/>
        </w:rPr>
        <w:t>— Вы не могли меня знать, я никогда не видал вас... — Это русский шпион.</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20"/>
          <w:szCs w:val="24"/>
        </w:rPr>
      </w:pPr>
      <w:r w:rsidRPr="00E20F88">
        <w:rPr>
          <w:rFonts w:ascii="Arial" w:eastAsia="Times New Roman" w:hAnsi="Arial" w:cs="Arial"/>
          <w:color w:val="FF0000"/>
          <w:sz w:val="18"/>
          <w:szCs w:val="14"/>
          <w:vertAlign w:val="superscript"/>
        </w:rPr>
        <w:t xml:space="preserve">2 </w:t>
      </w:r>
      <w:r w:rsidRPr="00E20F88">
        <w:rPr>
          <w:rFonts w:ascii="Arial" w:eastAsia="Times New Roman" w:hAnsi="Arial" w:cs="Arial"/>
          <w:sz w:val="18"/>
          <w:szCs w:val="14"/>
        </w:rPr>
        <w:t>— Нет, ваше высочество... Нет, ваше высочество, вы не могли меня знать. И я не выезжал из Москвы.</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20"/>
          <w:szCs w:val="24"/>
        </w:rPr>
      </w:pPr>
      <w:r w:rsidRPr="00E20F88">
        <w:rPr>
          <w:rFonts w:ascii="Arial" w:eastAsia="Times New Roman" w:hAnsi="Arial" w:cs="Arial"/>
          <w:color w:val="FF0000"/>
          <w:sz w:val="18"/>
          <w:szCs w:val="14"/>
          <w:vertAlign w:val="superscript"/>
        </w:rPr>
        <w:t>3</w:t>
      </w:r>
      <w:r w:rsidRPr="00E20F88">
        <w:rPr>
          <w:rFonts w:ascii="Arial" w:eastAsia="Times New Roman" w:hAnsi="Arial" w:cs="Arial"/>
          <w:sz w:val="18"/>
          <w:szCs w:val="14"/>
        </w:rPr>
        <w:t xml:space="preserve"> — Ваше имя?</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20"/>
          <w:szCs w:val="24"/>
        </w:rPr>
      </w:pPr>
      <w:r w:rsidRPr="00E20F88">
        <w:rPr>
          <w:rFonts w:ascii="Arial" w:eastAsia="Times New Roman" w:hAnsi="Arial" w:cs="Arial"/>
          <w:sz w:val="18"/>
          <w:szCs w:val="14"/>
        </w:rPr>
        <w:t>— Инторенцо.</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20"/>
          <w:szCs w:val="24"/>
        </w:rPr>
      </w:pPr>
      <w:r w:rsidRPr="00E20F88">
        <w:rPr>
          <w:rFonts w:ascii="Arial" w:eastAsia="Times New Roman" w:hAnsi="Arial" w:cs="Arial"/>
          <w:sz w:val="18"/>
          <w:szCs w:val="14"/>
        </w:rPr>
        <w:t>— Кто мне докажет, что вы не лжете?</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20"/>
          <w:szCs w:val="24"/>
        </w:rPr>
      </w:pPr>
      <w:r w:rsidRPr="00E20F88">
        <w:rPr>
          <w:rFonts w:ascii="Arial" w:eastAsia="Times New Roman" w:hAnsi="Arial" w:cs="Arial"/>
          <w:sz w:val="18"/>
          <w:szCs w:val="14"/>
        </w:rPr>
        <w:t>— Ваше высочество!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562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торенцо решил попробовать сделать это через несколько дней. Од</w:t>
      </w:r>
      <w:r w:rsidRPr="00E20F88">
        <w:rPr>
          <w:rFonts w:ascii="Arial" w:eastAsia="Times New Roman" w:hAnsi="Arial" w:cs="Arial"/>
          <w:sz w:val="18"/>
          <w:szCs w:val="18"/>
        </w:rPr>
        <w:softHyphen/>
        <w:t>нако после этого никакой эвакуации не было, а то, что он остался, только добавило масла в огонь подозрений. Город тонул в клубах дыма; армия все сжигала на своем пути; за несколько дней до сдачи города, по словам вдовы, за Инторенцо пришли несколько военных и, не застав дома, приказали обязательно быть утром. Утром он и был уведен. Графтио приводит две версии смерти или исчезновения Инто</w:t>
      </w:r>
      <w:r w:rsidRPr="00E20F88">
        <w:rPr>
          <w:rFonts w:ascii="Arial" w:eastAsia="Times New Roman" w:hAnsi="Arial" w:cs="Arial"/>
          <w:sz w:val="18"/>
          <w:szCs w:val="18"/>
        </w:rPr>
        <w:softHyphen/>
        <w:t>ренцо, опирающиеся на двух свидетелей, один из которых вскоре после войны застрелился, а другой на все расспросы отвечал уклон</w:t>
      </w:r>
      <w:r w:rsidRPr="00E20F88">
        <w:rPr>
          <w:rFonts w:ascii="Arial" w:eastAsia="Times New Roman" w:hAnsi="Arial" w:cs="Arial"/>
          <w:sz w:val="18"/>
          <w:szCs w:val="18"/>
        </w:rPr>
        <w:softHyphen/>
        <w:t>чиво, и только через год, встретившись с вдовой Инторенцо в булоч</w:t>
      </w:r>
      <w:r w:rsidRPr="00E20F88">
        <w:rPr>
          <w:rFonts w:ascii="Arial" w:eastAsia="Times New Roman" w:hAnsi="Arial" w:cs="Arial"/>
          <w:sz w:val="18"/>
          <w:szCs w:val="18"/>
        </w:rPr>
        <w:softHyphen/>
        <w:t>ной, где он укрывался от дождя и отряхивал зеленую фетровую шля</w:t>
      </w:r>
      <w:r w:rsidRPr="00E20F88">
        <w:rPr>
          <w:rFonts w:ascii="Arial" w:eastAsia="Times New Roman" w:hAnsi="Arial" w:cs="Arial"/>
          <w:sz w:val="18"/>
          <w:szCs w:val="18"/>
        </w:rPr>
        <w:softHyphen/>
        <w:t>пу, с полей которой все равно капало, сказал, пряча глаза, что Ин</w:t>
      </w:r>
      <w:r w:rsidRPr="00E20F88">
        <w:rPr>
          <w:rFonts w:ascii="Arial" w:eastAsia="Times New Roman" w:hAnsi="Arial" w:cs="Arial"/>
          <w:sz w:val="18"/>
          <w:szCs w:val="18"/>
        </w:rPr>
        <w:softHyphen/>
        <w:t>торенцо умер на этапе от дизентерии. Его рассказ, чрезвычайно пу</w:t>
      </w:r>
      <w:r w:rsidRPr="00E20F88">
        <w:rPr>
          <w:rFonts w:ascii="Arial" w:eastAsia="Times New Roman" w:hAnsi="Arial" w:cs="Arial"/>
          <w:sz w:val="18"/>
          <w:szCs w:val="18"/>
        </w:rPr>
        <w:softHyphen/>
        <w:t>таный и невнятный, содержал несколько противоречивых сведений. Вопреки словам мадам Инторенцо, присутствовавшей при том, как мужа увозили, он уверял, что их этап сначала долго гнали до какого-то маленького городка, и только там посадили в вагоны. Во время перехода их изредка останавливали, приказывали сесть на землю и, скороговоркой прочитав приговор, вынесенный кому-то в пути, на</w:t>
      </w:r>
      <w:r w:rsidRPr="00E20F88">
        <w:rPr>
          <w:rFonts w:ascii="Arial" w:eastAsia="Times New Roman" w:hAnsi="Arial" w:cs="Arial"/>
          <w:sz w:val="18"/>
          <w:szCs w:val="18"/>
        </w:rPr>
        <w:softHyphen/>
        <w:t>скоро приводили приговор в исполнение. Дальше их везли через Во</w:t>
      </w:r>
      <w:r w:rsidRPr="00E20F88">
        <w:rPr>
          <w:rFonts w:ascii="Arial" w:eastAsia="Times New Roman" w:hAnsi="Arial" w:cs="Arial"/>
          <w:sz w:val="18"/>
          <w:szCs w:val="18"/>
        </w:rPr>
        <w:softHyphen/>
        <w:t>ронеж до Казани, где многие (в том числе и рассказчик) были отпу</w:t>
      </w:r>
      <w:r w:rsidRPr="00E20F88">
        <w:rPr>
          <w:rFonts w:ascii="Arial" w:eastAsia="Times New Roman" w:hAnsi="Arial" w:cs="Arial"/>
          <w:sz w:val="18"/>
          <w:szCs w:val="18"/>
        </w:rPr>
        <w:softHyphen/>
        <w:t>щены. Но Инторенцо до Казани не доехал, в пути заболев дизенте</w:t>
      </w:r>
      <w:r w:rsidRPr="00E20F88">
        <w:rPr>
          <w:rFonts w:ascii="Arial" w:eastAsia="Times New Roman" w:hAnsi="Arial" w:cs="Arial"/>
          <w:sz w:val="18"/>
          <w:szCs w:val="18"/>
        </w:rPr>
        <w:softHyphen/>
        <w:t>рией и невероятно ослабев от голода, усугубленного тем, что весь свой хлеб он выменял на табак. Тут начинались противоречия. По одной версии Инторенцо полуживого или уже мертвого выбросили из вагона на полном ходу поезда; по другой, после того, как часть аре</w:t>
      </w:r>
      <w:r w:rsidRPr="00E20F88">
        <w:rPr>
          <w:rFonts w:ascii="Arial" w:eastAsia="Times New Roman" w:hAnsi="Arial" w:cs="Arial"/>
          <w:sz w:val="18"/>
          <w:szCs w:val="18"/>
        </w:rPr>
        <w:softHyphen/>
        <w:t>стованных отпустили, его повезли почему-то дальше, и о его кончине рассказчик узнал только в пересыльной тюрьме. А по совсем глухим слухам, идущим, кажется, от другого, застрелившегося по возвращении очевидца, — ослабевший и постепенно сходящий с ума Инторенцо был пристрелен конвоем, то ли за то, что без разрешения побежал с чайником за кипятком, то ли надоев окружающим безостановочным чтением Петрарки на итальянском, ибо в последние дни в нем, оче</w:t>
      </w:r>
      <w:r w:rsidRPr="00E20F88">
        <w:rPr>
          <w:rFonts w:ascii="Arial" w:eastAsia="Times New Roman" w:hAnsi="Arial" w:cs="Arial"/>
          <w:sz w:val="18"/>
          <w:szCs w:val="18"/>
        </w:rPr>
        <w:softHyphen/>
        <w:t>видно, заговорили гены, и он, теряя память и переставая понимать речь окружающих, стал говорить на языке своих предков. В соответ</w:t>
      </w:r>
      <w:r w:rsidRPr="00E20F88">
        <w:rPr>
          <w:rFonts w:ascii="Arial" w:eastAsia="Times New Roman" w:hAnsi="Arial" w:cs="Arial"/>
          <w:sz w:val="18"/>
          <w:szCs w:val="18"/>
        </w:rPr>
        <w:softHyphen/>
        <w:t>ствии со своей ужасающей осведомленностью, Дик Крэнстон уверял, что как раз в это время в осажденном Петербурге погиб и другой конгрессмен, Ялдычев-младший, по слухам, то ли умерший в камере от истощения, то ли рифмуясь с товарищем, был аркебузирован при</w:t>
      </w:r>
      <w:r w:rsidRPr="00E20F88">
        <w:rPr>
          <w:rFonts w:ascii="Arial" w:eastAsia="Times New Roman" w:hAnsi="Arial" w:cs="Arial"/>
          <w:sz w:val="18"/>
          <w:szCs w:val="18"/>
        </w:rPr>
        <w:softHyphen/>
        <w:t>спешниками Мюрата; хотя сам Крэнстон уверяет, что Ялдычев был попросту "съеден своими сокамерниками". Именно последнее пред</w:t>
      </w:r>
      <w:r w:rsidRPr="00E20F88">
        <w:rPr>
          <w:rFonts w:ascii="Arial" w:eastAsia="Times New Roman" w:hAnsi="Arial" w:cs="Arial"/>
          <w:sz w:val="18"/>
          <w:szCs w:val="18"/>
        </w:rPr>
        <w:softHyphen/>
        <w:t>положение кажется нам наиболее достоверным, при условии, конеч</w:t>
      </w:r>
      <w:r w:rsidRPr="00E20F88">
        <w:rPr>
          <w:rFonts w:ascii="Arial" w:eastAsia="Times New Roman" w:hAnsi="Arial" w:cs="Arial"/>
          <w:sz w:val="18"/>
          <w:szCs w:val="18"/>
        </w:rPr>
        <w:softHyphen/>
        <w:t xml:space="preserve">но, уверенности в конгрессменском сане </w:t>
      </w:r>
      <w:r w:rsidRPr="00E20F88">
        <w:rPr>
          <w:rFonts w:ascii="Arial" w:eastAsia="Times New Roman" w:hAnsi="Arial" w:cs="Arial"/>
          <w:sz w:val="18"/>
          <w:szCs w:val="18"/>
        </w:rPr>
        <w:lastRenderedPageBreak/>
        <w:t>потерпевшего, ибо конгрес-сменский статус (хотя и не в явной форме) предписывал передачу эс</w:t>
      </w:r>
      <w:r w:rsidRPr="00E20F88">
        <w:rPr>
          <w:rFonts w:ascii="Arial" w:eastAsia="Times New Roman" w:hAnsi="Arial" w:cs="Arial"/>
          <w:sz w:val="18"/>
          <w:szCs w:val="18"/>
        </w:rPr>
        <w:softHyphen/>
        <w:t>тафеты в отправлении своей миссии преемнику, в частности, в про-</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стейшей форме каннибализма. Предполагая, что среди сокамерников Ялдычев обнаружил своего возможного преемника, легко представить, с какой радостью согласился он на передачу своих функций, под</w:t>
      </w:r>
      <w:r w:rsidRPr="00E20F88">
        <w:rPr>
          <w:rFonts w:ascii="Arial" w:eastAsia="Times New Roman" w:hAnsi="Arial" w:cs="Arial"/>
          <w:sz w:val="18"/>
          <w:szCs w:val="18"/>
        </w:rPr>
        <w:softHyphen/>
        <w:t>тверждая это своей плотью. Лучшего способа мистического исчезно</w:t>
      </w:r>
      <w:r w:rsidRPr="00E20F88">
        <w:rPr>
          <w:rFonts w:ascii="Arial" w:eastAsia="Times New Roman" w:hAnsi="Arial" w:cs="Arial"/>
          <w:sz w:val="18"/>
          <w:szCs w:val="18"/>
        </w:rPr>
        <w:softHyphen/>
        <w:t>вения и трансформации трудно себе представить.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Возвращаясь к Инторенцо, нельзя не упомянуть и о достаточно экстравагантном мнении д-ра Миллера из джорджтаунского универ</w:t>
      </w:r>
      <w:r w:rsidRPr="00E20F88">
        <w:rPr>
          <w:rFonts w:ascii="Arial" w:eastAsia="Times New Roman" w:hAnsi="Arial" w:cs="Arial"/>
          <w:sz w:val="18"/>
          <w:szCs w:val="18"/>
        </w:rPr>
        <w:softHyphen/>
        <w:t>ситета, настаивающего на неубедительности и бездоказательности всех вышеприведенных версий смерти Инторенцо, а также высказан</w:t>
      </w:r>
      <w:r w:rsidRPr="00E20F88">
        <w:rPr>
          <w:rFonts w:ascii="Arial" w:eastAsia="Times New Roman" w:hAnsi="Arial" w:cs="Arial"/>
          <w:sz w:val="18"/>
          <w:szCs w:val="18"/>
        </w:rPr>
        <w:softHyphen/>
        <w:t>ное им собственное утверждение, что Инторенцо мог быть только повешен либо, что не менее вероятно, повесился сам. Д-р Миллер достаточно остроумно ссылается на разбросанные по различным сочинениям Инторенцо его предсказания о том, что смерть ему явит</w:t>
      </w:r>
      <w:r w:rsidRPr="00E20F88">
        <w:rPr>
          <w:rFonts w:ascii="Arial" w:eastAsia="Times New Roman" w:hAnsi="Arial" w:cs="Arial"/>
          <w:sz w:val="18"/>
          <w:szCs w:val="18"/>
        </w:rPr>
        <w:softHyphen/>
        <w:t>ся в виде затянувшейся буквы "о" (то есть через петлю). И не отвергая полностью декораций всех предыдущих версий, предлагает предста</w:t>
      </w:r>
      <w:r w:rsidRPr="00E20F88">
        <w:rPr>
          <w:rFonts w:ascii="Arial" w:eastAsia="Times New Roman" w:hAnsi="Arial" w:cs="Arial"/>
          <w:sz w:val="18"/>
          <w:szCs w:val="18"/>
        </w:rPr>
        <w:softHyphen/>
        <w:t>вить себе забытый где-нибудь на запасных путях грузовой вагон из-под мела, известки или угля, а может быть, и стоящий позади захолу</w:t>
      </w:r>
      <w:r w:rsidRPr="00E20F88">
        <w:rPr>
          <w:rFonts w:ascii="Arial" w:eastAsia="Times New Roman" w:hAnsi="Arial" w:cs="Arial"/>
          <w:sz w:val="18"/>
          <w:szCs w:val="18"/>
        </w:rPr>
        <w:softHyphen/>
        <w:t>стной станции старый амбар или сарай для сена, с жердями, протя</w:t>
      </w:r>
      <w:r w:rsidRPr="00E20F88">
        <w:rPr>
          <w:rFonts w:ascii="Arial" w:eastAsia="Times New Roman" w:hAnsi="Arial" w:cs="Arial"/>
          <w:sz w:val="18"/>
          <w:szCs w:val="18"/>
        </w:rPr>
        <w:softHyphen/>
        <w:t>нутыми под потолком, и сырым запахом проселочного приволья, где, скажем, после непредвиденной остановки в пути или ночлега и состо</w:t>
      </w:r>
      <w:r w:rsidRPr="00E20F88">
        <w:rPr>
          <w:rFonts w:ascii="Arial" w:eastAsia="Times New Roman" w:hAnsi="Arial" w:cs="Arial"/>
          <w:sz w:val="18"/>
          <w:szCs w:val="18"/>
        </w:rPr>
        <w:softHyphen/>
        <w:t>ялся акт магической передачи своих функций пневматическим путем. Прав Графтио, утверждающий, что смерть конгрессмена, в отличие от смерти обыкновенного человеческого существа, всегда наступает от разрыва внутреннего существования, связанного с невозможностью дальше отправлять указанные функции. И быстрыми штрихами вос</w:t>
      </w:r>
      <w:r w:rsidRPr="00E20F88">
        <w:rPr>
          <w:rFonts w:ascii="Arial" w:eastAsia="Times New Roman" w:hAnsi="Arial" w:cs="Arial"/>
          <w:sz w:val="18"/>
          <w:szCs w:val="18"/>
        </w:rPr>
        <w:softHyphen/>
        <w:t>создает перед нашими глазами полупустой перрон, серо-пепельную, мокрую от дождя степь с поблескиваньем на выбившихся из пробора былинках алмазных капель, отдаленный перестук колес, щелчок пере</w:t>
      </w:r>
      <w:r w:rsidRPr="00E20F88">
        <w:rPr>
          <w:rFonts w:ascii="Arial" w:eastAsia="Times New Roman" w:hAnsi="Arial" w:cs="Arial"/>
          <w:sz w:val="18"/>
          <w:szCs w:val="18"/>
        </w:rPr>
        <w:softHyphen/>
        <w:t>ключившейся стрелки, отрывистый, густой гудок, от которого замирает сердце; и последний взгляд на рассохшиеся стены барака, с застряв</w:t>
      </w:r>
      <w:r w:rsidRPr="00E20F88">
        <w:rPr>
          <w:rFonts w:ascii="Arial" w:eastAsia="Times New Roman" w:hAnsi="Arial" w:cs="Arial"/>
          <w:sz w:val="18"/>
          <w:szCs w:val="18"/>
        </w:rPr>
        <w:softHyphen/>
        <w:t>шим тут и там сеном, какой-нибудь безжизненный, ровный лоскут не</w:t>
      </w:r>
      <w:r w:rsidRPr="00E20F88">
        <w:rPr>
          <w:rFonts w:ascii="Arial" w:eastAsia="Times New Roman" w:hAnsi="Arial" w:cs="Arial"/>
          <w:sz w:val="18"/>
          <w:szCs w:val="18"/>
        </w:rPr>
        <w:softHyphen/>
        <w:t>ба в прохудившейся кровле, и бросок в неизвестность в виде сузив</w:t>
      </w:r>
      <w:r w:rsidRPr="00E20F88">
        <w:rPr>
          <w:rFonts w:ascii="Arial" w:eastAsia="Times New Roman" w:hAnsi="Arial" w:cs="Arial"/>
          <w:sz w:val="18"/>
          <w:szCs w:val="18"/>
        </w:rPr>
        <w:softHyphen/>
        <w:t>шегося дыхания, узкого тоннеля и быстрой смущенной тени, про</w:t>
      </w:r>
      <w:r w:rsidRPr="00E20F88">
        <w:rPr>
          <w:rFonts w:ascii="Arial" w:eastAsia="Times New Roman" w:hAnsi="Arial" w:cs="Arial"/>
          <w:sz w:val="18"/>
          <w:szCs w:val="18"/>
        </w:rPr>
        <w:softHyphen/>
        <w:t>мелькнувшей в проеме висящих на ржавых петлях дверей; рывок, бы</w:t>
      </w:r>
      <w:r w:rsidRPr="00E20F88">
        <w:rPr>
          <w:rFonts w:ascii="Arial" w:eastAsia="Times New Roman" w:hAnsi="Arial" w:cs="Arial"/>
          <w:sz w:val="18"/>
          <w:szCs w:val="18"/>
        </w:rPr>
        <w:softHyphen/>
        <w:t>стро замершая чечетка ног и путешествие души, которой невозможно не только вернуться, но и оглянуться. И если ветер, внезапно потя</w:t>
      </w:r>
      <w:r w:rsidRPr="00E20F88">
        <w:rPr>
          <w:rFonts w:ascii="Arial" w:eastAsia="Times New Roman" w:hAnsi="Arial" w:cs="Arial"/>
          <w:sz w:val="18"/>
          <w:szCs w:val="18"/>
        </w:rPr>
        <w:softHyphen/>
        <w:t>нувший из степи, захлопнул ржаво скрипнувшую косую дверь, то тень словно накрыла фигуру с размытыми очертаниями колпаком, помещая ее в центр темноты; и лишь свет грязно-перламутрового оттенка, сеяв</w:t>
      </w:r>
      <w:r w:rsidRPr="00E20F88">
        <w:rPr>
          <w:rFonts w:ascii="Arial" w:eastAsia="Times New Roman" w:hAnsi="Arial" w:cs="Arial"/>
          <w:sz w:val="18"/>
          <w:szCs w:val="18"/>
        </w:rPr>
        <w:softHyphen/>
        <w:t>шийся сквозь узкие щелки, создал лучи, наподобие струи проекционного фонаря, которые, пересекаясь, соткали на мгновение нечто странное, вроде светящейся карты, а затем, смешавшись, рассеялись в ничто.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5"/>
        </w:rPr>
        <w:t xml:space="preserve">(Эрскин Ф. (Берг М.) </w:t>
      </w:r>
      <w:r w:rsidRPr="00E20F88">
        <w:rPr>
          <w:rFonts w:ascii="Arial" w:eastAsia="Times New Roman" w:hAnsi="Arial" w:cs="Arial"/>
          <w:sz w:val="18"/>
          <w:szCs w:val="15"/>
        </w:rPr>
        <w:t>Рос и я // Вестник нов. литературы. 1990.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564</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221" w:name="_Toc15693549"/>
      <w:bookmarkStart w:id="222" w:name="_Toc15730506"/>
      <w:r w:rsidRPr="00E20F88">
        <w:rPr>
          <w:rFonts w:ascii="Arial" w:eastAsia="Times New Roman" w:hAnsi="Arial" w:cs="Arial"/>
          <w:b/>
          <w:bCs/>
          <w:color w:val="FF0000"/>
          <w:kern w:val="32"/>
          <w:sz w:val="32"/>
          <w:szCs w:val="32"/>
        </w:rPr>
        <w:t>Людмила Петрушевская. МУЖСКАЯ ЗОНА</w:t>
      </w:r>
      <w:bookmarkEnd w:id="221"/>
      <w:bookmarkEnd w:id="222"/>
    </w:p>
    <w:p w:rsidR="00E20F88" w:rsidRPr="00E20F88" w:rsidRDefault="00E20F88" w:rsidP="00E20F88">
      <w:pPr>
        <w:widowControl w:val="0"/>
        <w:autoSpaceDE w:val="0"/>
        <w:autoSpaceDN w:val="0"/>
        <w:adjustRightInd w:val="0"/>
        <w:spacing w:after="0" w:line="240" w:lineRule="auto"/>
        <w:ind w:firstLine="227"/>
        <w:jc w:val="center"/>
        <w:rPr>
          <w:rFonts w:ascii="Arial" w:eastAsia="Times New Roman" w:hAnsi="Arial" w:cs="Arial"/>
          <w:b/>
          <w:bCs/>
          <w:sz w:val="20"/>
          <w:szCs w:val="24"/>
        </w:rPr>
      </w:pPr>
      <w:bookmarkStart w:id="223" w:name="_Toc15693550"/>
      <w:r w:rsidRPr="00E20F88">
        <w:rPr>
          <w:rFonts w:ascii="Arial" w:eastAsia="Times New Roman" w:hAnsi="Arial" w:cs="Arial"/>
          <w:b/>
          <w:bCs/>
          <w:sz w:val="20"/>
          <w:szCs w:val="20"/>
        </w:rPr>
        <w:t>Кабаре</w:t>
      </w:r>
      <w:bookmarkEnd w:id="223"/>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b/>
          <w:sz w:val="16"/>
          <w:szCs w:val="16"/>
        </w:rPr>
        <w:t>Действующие лица</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8"/>
          <w:szCs w:val="15"/>
        </w:rPr>
        <w:t>Надсмотрщик</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8"/>
          <w:szCs w:val="15"/>
        </w:rPr>
        <w:t>Ленин</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8"/>
          <w:szCs w:val="15"/>
        </w:rPr>
        <w:t>Гитлер</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8"/>
          <w:szCs w:val="15"/>
        </w:rPr>
        <w:t>Бетховен</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8"/>
          <w:szCs w:val="15"/>
        </w:rPr>
        <w:t>Эйнштейн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9"/>
          <w:szCs w:val="19"/>
        </w:rPr>
        <w:t>Действие происходит в античном театре.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Надсмотрщик</w:t>
      </w:r>
      <w:r w:rsidRPr="00E20F88">
        <w:rPr>
          <w:rFonts w:ascii="Arial" w:eastAsia="Times New Roman" w:hAnsi="Arial" w:cs="Arial"/>
          <w:sz w:val="19"/>
          <w:szCs w:val="19"/>
        </w:rPr>
        <w:t xml:space="preserve"> </w:t>
      </w:r>
      <w:r w:rsidRPr="00E20F88">
        <w:rPr>
          <w:rFonts w:ascii="Arial" w:eastAsia="Times New Roman" w:hAnsi="Arial" w:cs="Arial"/>
          <w:iCs/>
          <w:sz w:val="19"/>
          <w:szCs w:val="19"/>
        </w:rPr>
        <w:t xml:space="preserve">(сидит за столиком как режиссер). </w:t>
      </w:r>
      <w:r w:rsidRPr="00E20F88">
        <w:rPr>
          <w:rFonts w:ascii="Arial" w:eastAsia="Times New Roman" w:hAnsi="Arial" w:cs="Arial"/>
          <w:sz w:val="19"/>
          <w:szCs w:val="19"/>
        </w:rPr>
        <w:t>Так. Как всем нам тут уже известно, пьесы Шекспира написала одна графиня, кличка "Голубка". Ну и Бог с ней. Играем наш мужской вариант. На</w:t>
      </w:r>
      <w:r w:rsidRPr="00E20F88">
        <w:rPr>
          <w:rFonts w:ascii="Arial" w:eastAsia="Times New Roman" w:hAnsi="Arial" w:cs="Arial"/>
          <w:sz w:val="19"/>
          <w:szCs w:val="19"/>
        </w:rPr>
        <w:softHyphen/>
        <w:t>чинаем. Где у меня Ромео, где Джульетта?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Я... Джульетта.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Надсмотрщик. </w:t>
      </w:r>
      <w:r w:rsidRPr="00E20F88">
        <w:rPr>
          <w:rFonts w:ascii="Arial" w:eastAsia="Times New Roman" w:hAnsi="Arial" w:cs="Arial"/>
          <w:sz w:val="19"/>
          <w:szCs w:val="19"/>
        </w:rPr>
        <w:t>Был же Бетховен.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Он же не слышит ни кляпа. Глухой.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Надсмотрщик. </w:t>
      </w:r>
      <w:r w:rsidRPr="00E20F88">
        <w:rPr>
          <w:rFonts w:ascii="Arial" w:eastAsia="Times New Roman" w:hAnsi="Arial" w:cs="Arial"/>
          <w:sz w:val="19"/>
          <w:szCs w:val="19"/>
        </w:rPr>
        <w:t>Бетховен!</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
          <w:iCs/>
          <w:color w:val="800080"/>
          <w:sz w:val="20"/>
          <w:szCs w:val="24"/>
        </w:rPr>
      </w:pPr>
      <w:r w:rsidRPr="00E20F88">
        <w:rPr>
          <w:rFonts w:ascii="Arial" w:eastAsia="Times New Roman" w:hAnsi="Arial" w:cs="Arial"/>
          <w:i/>
          <w:iCs/>
          <w:color w:val="800080"/>
          <w:spacing w:val="20"/>
          <w:sz w:val="19"/>
          <w:szCs w:val="19"/>
        </w:rPr>
        <w:t>Ленин</w:t>
      </w:r>
      <w:r w:rsidRPr="00E20F88">
        <w:rPr>
          <w:rFonts w:ascii="Arial" w:eastAsia="Times New Roman" w:hAnsi="Arial" w:cs="Arial"/>
          <w:i/>
          <w:iCs/>
          <w:color w:val="800080"/>
          <w:sz w:val="19"/>
          <w:szCs w:val="19"/>
        </w:rPr>
        <w:t xml:space="preserve"> толкает </w:t>
      </w:r>
      <w:r w:rsidRPr="00E20F88">
        <w:rPr>
          <w:rFonts w:ascii="Arial" w:eastAsia="Times New Roman" w:hAnsi="Arial" w:cs="Arial"/>
          <w:i/>
          <w:iCs/>
          <w:color w:val="800080"/>
          <w:spacing w:val="20"/>
          <w:sz w:val="19"/>
          <w:szCs w:val="19"/>
        </w:rPr>
        <w:t>Бетховена</w:t>
      </w:r>
      <w:r w:rsidRPr="00E20F88">
        <w:rPr>
          <w:rFonts w:ascii="Arial" w:eastAsia="Times New Roman" w:hAnsi="Arial" w:cs="Arial"/>
          <w:i/>
          <w:iCs/>
          <w:color w:val="800080"/>
          <w:sz w:val="19"/>
          <w:szCs w:val="19"/>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 xml:space="preserve">Я! </w:t>
      </w:r>
      <w:r w:rsidRPr="00E20F88">
        <w:rPr>
          <w:rFonts w:ascii="Arial" w:eastAsia="Times New Roman" w:hAnsi="Arial" w:cs="Arial"/>
          <w:iCs/>
          <w:sz w:val="19"/>
          <w:szCs w:val="19"/>
        </w:rPr>
        <w:t>(Вдевает слуховой аппарат.)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Надсмотрщик. </w:t>
      </w:r>
      <w:r w:rsidRPr="00E20F88">
        <w:rPr>
          <w:rFonts w:ascii="Arial" w:eastAsia="Times New Roman" w:hAnsi="Arial" w:cs="Arial"/>
          <w:sz w:val="19"/>
          <w:szCs w:val="19"/>
        </w:rPr>
        <w:t>Ты Джульетта.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Я лес. Нет, я луна.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Надсмотрщик. </w:t>
      </w:r>
      <w:r w:rsidRPr="00E20F88">
        <w:rPr>
          <w:rFonts w:ascii="Arial" w:eastAsia="Times New Roman" w:hAnsi="Arial" w:cs="Arial"/>
          <w:sz w:val="19"/>
          <w:szCs w:val="19"/>
        </w:rPr>
        <w:t>А кто Гитлера назначил?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Вы сами вчера.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Надсмотрщик </w:t>
      </w:r>
      <w:r w:rsidRPr="00E20F88">
        <w:rPr>
          <w:rFonts w:ascii="Arial" w:eastAsia="Times New Roman" w:hAnsi="Arial" w:cs="Arial"/>
          <w:iCs/>
          <w:sz w:val="19"/>
          <w:szCs w:val="19"/>
        </w:rPr>
        <w:t xml:space="preserve">(читает список). </w:t>
      </w:r>
      <w:r w:rsidRPr="00E20F88">
        <w:rPr>
          <w:rFonts w:ascii="Arial" w:eastAsia="Times New Roman" w:hAnsi="Arial" w:cs="Arial"/>
          <w:sz w:val="19"/>
          <w:szCs w:val="19"/>
        </w:rPr>
        <w:t>Ничего подобного.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Ленин. </w:t>
      </w:r>
      <w:r w:rsidRPr="00E20F88">
        <w:rPr>
          <w:rFonts w:ascii="Arial" w:eastAsia="Times New Roman" w:hAnsi="Arial" w:cs="Arial"/>
          <w:sz w:val="19"/>
          <w:szCs w:val="19"/>
        </w:rPr>
        <w:t>Было, было.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Надсмотрщик. </w:t>
      </w:r>
      <w:r w:rsidRPr="00E20F88">
        <w:rPr>
          <w:rFonts w:ascii="Arial" w:eastAsia="Times New Roman" w:hAnsi="Arial" w:cs="Arial"/>
          <w:sz w:val="19"/>
          <w:szCs w:val="19"/>
        </w:rPr>
        <w:t>Я пока не с ума соскочил. Гитлер не может быть Джульеттой.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w:t>
      </w:r>
      <w:r w:rsidRPr="00E20F88">
        <w:rPr>
          <w:rFonts w:ascii="Arial" w:eastAsia="Times New Roman" w:hAnsi="Arial" w:cs="Arial"/>
          <w:iCs/>
          <w:sz w:val="19"/>
          <w:szCs w:val="19"/>
        </w:rPr>
        <w:t xml:space="preserve">(складывая ручки, женским голосом). </w:t>
      </w:r>
      <w:r w:rsidRPr="00E20F88">
        <w:rPr>
          <w:rFonts w:ascii="Arial" w:eastAsia="Times New Roman" w:hAnsi="Arial" w:cs="Arial"/>
          <w:sz w:val="19"/>
          <w:szCs w:val="19"/>
        </w:rPr>
        <w:t>Могу! Ромео! Поди сюда!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Надсмотрщик. </w:t>
      </w:r>
      <w:r w:rsidRPr="00E20F88">
        <w:rPr>
          <w:rFonts w:ascii="Arial" w:eastAsia="Times New Roman" w:hAnsi="Arial" w:cs="Arial"/>
          <w:sz w:val="19"/>
          <w:szCs w:val="19"/>
        </w:rPr>
        <w:t xml:space="preserve">Ромео... Ромео у нас </w:t>
      </w:r>
      <w:r w:rsidRPr="00E20F88">
        <w:rPr>
          <w:rFonts w:ascii="Arial" w:eastAsia="Times New Roman" w:hAnsi="Arial" w:cs="Arial"/>
          <w:spacing w:val="20"/>
          <w:sz w:val="19"/>
          <w:szCs w:val="19"/>
        </w:rPr>
        <w:t xml:space="preserve">Эйнштейн. </w:t>
      </w:r>
      <w:r w:rsidRPr="00E20F88">
        <w:rPr>
          <w:rFonts w:ascii="Arial" w:eastAsia="Times New Roman" w:hAnsi="Arial" w:cs="Arial"/>
          <w:sz w:val="19"/>
          <w:szCs w:val="19"/>
        </w:rPr>
        <w:t xml:space="preserve">А ты, </w:t>
      </w: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Ты будешь у нас кормилицей. Так. Джульетта </w:t>
      </w: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Так. Репетиру</w:t>
      </w:r>
      <w:r w:rsidRPr="00E20F88">
        <w:rPr>
          <w:rFonts w:ascii="Arial" w:eastAsia="Times New Roman" w:hAnsi="Arial" w:cs="Arial"/>
          <w:sz w:val="19"/>
          <w:szCs w:val="19"/>
        </w:rPr>
        <w:softHyphen/>
        <w:t>ем с цифры пять, Джульетта с кормилицей.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Бетховен</w:t>
      </w:r>
      <w:r w:rsidRPr="00E20F88">
        <w:rPr>
          <w:rFonts w:ascii="Arial" w:eastAsia="Times New Roman" w:hAnsi="Arial" w:cs="Arial"/>
          <w:sz w:val="19"/>
          <w:szCs w:val="19"/>
        </w:rPr>
        <w:t xml:space="preserve">   </w:t>
      </w:r>
      <w:r w:rsidRPr="00E20F88">
        <w:rPr>
          <w:rFonts w:ascii="Arial" w:eastAsia="Times New Roman" w:hAnsi="Arial" w:cs="Arial"/>
          <w:iCs/>
          <w:sz w:val="19"/>
          <w:szCs w:val="19"/>
        </w:rPr>
        <w:t xml:space="preserve">(беспокойно). </w:t>
      </w:r>
      <w:r w:rsidRPr="00E20F88">
        <w:rPr>
          <w:rFonts w:ascii="Arial" w:eastAsia="Times New Roman" w:hAnsi="Arial" w:cs="Arial"/>
          <w:sz w:val="19"/>
          <w:szCs w:val="19"/>
        </w:rPr>
        <w:t>Что он сказал?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Ленин. </w:t>
      </w:r>
      <w:r w:rsidRPr="00E20F88">
        <w:rPr>
          <w:rFonts w:ascii="Arial" w:eastAsia="Times New Roman" w:hAnsi="Arial" w:cs="Arial"/>
          <w:sz w:val="19"/>
          <w:szCs w:val="19"/>
        </w:rPr>
        <w:t>Джульетта с кормилицей.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lastRenderedPageBreak/>
        <w:t xml:space="preserve">Бетховен. </w:t>
      </w:r>
      <w:r w:rsidRPr="00E20F88">
        <w:rPr>
          <w:rFonts w:ascii="Arial" w:eastAsia="Times New Roman" w:hAnsi="Arial" w:cs="Arial"/>
          <w:sz w:val="19"/>
          <w:szCs w:val="19"/>
        </w:rPr>
        <w:t>А роль?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565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Л е н и н. А ты не выучил?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Ась?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Ленин. </w:t>
      </w:r>
      <w:r w:rsidRPr="00E20F88">
        <w:rPr>
          <w:rFonts w:ascii="Arial" w:eastAsia="Times New Roman" w:hAnsi="Arial" w:cs="Arial"/>
          <w:sz w:val="19"/>
          <w:szCs w:val="19"/>
        </w:rPr>
        <w:t>Глухой, что ли? Как глухой оборотень сидит.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Надсмотрщик. </w:t>
      </w:r>
      <w:r w:rsidRPr="00E20F88">
        <w:rPr>
          <w:rFonts w:ascii="Arial" w:eastAsia="Times New Roman" w:hAnsi="Arial" w:cs="Arial"/>
          <w:sz w:val="19"/>
          <w:szCs w:val="19"/>
        </w:rPr>
        <w:t>С пятой цифры.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Что-то я, Джульетта, беспокоюсь.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А 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Мне не нравится твое состояние.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А 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Я сдаю в стирку твои простыни...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И 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И уже два месяца они чистые.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Ну и что?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Я не поверю ни за что, что ты стала такая аккуратная девица.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Бетховен </w:t>
      </w:r>
      <w:r w:rsidRPr="00E20F88">
        <w:rPr>
          <w:rFonts w:ascii="Arial" w:eastAsia="Times New Roman" w:hAnsi="Arial" w:cs="Arial"/>
          <w:iCs/>
          <w:sz w:val="19"/>
          <w:szCs w:val="19"/>
        </w:rPr>
        <w:t xml:space="preserve">(беспокойно). </w:t>
      </w:r>
      <w:r w:rsidRPr="00E20F88">
        <w:rPr>
          <w:rFonts w:ascii="Arial" w:eastAsia="Times New Roman" w:hAnsi="Arial" w:cs="Arial"/>
          <w:sz w:val="19"/>
          <w:szCs w:val="19"/>
        </w:rPr>
        <w:t>И что дальше?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Раньше одну неделю в месяц я меняла тебе простыни каждый день.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А в чем дело?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Я знаю тебя, ты сильная по своей натуре, у тебя проис</w:t>
      </w:r>
      <w:r w:rsidRPr="00E20F88">
        <w:rPr>
          <w:rFonts w:ascii="Arial" w:eastAsia="Times New Roman" w:hAnsi="Arial" w:cs="Arial"/>
          <w:sz w:val="19"/>
          <w:szCs w:val="19"/>
        </w:rPr>
        <w:softHyphen/>
        <w:t>ходят обильные месячные, ты вся заливаешься по ночам...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И что теперь?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А теперь уже два месяца все чисто.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И что из этого?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Надо выйти замуж как можно скорее, сегодня или завтра.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Зачем?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Семимесячные, видишь ли, рождаются крепкие, но уже шестимесячные... шестимесячные выживают плохо, это может вызвать ажиотаж, если шестимесячный родится четыре кило весом. Надо вый</w:t>
      </w:r>
      <w:r w:rsidRPr="00E20F88">
        <w:rPr>
          <w:rFonts w:ascii="Arial" w:eastAsia="Times New Roman" w:hAnsi="Arial" w:cs="Arial"/>
          <w:sz w:val="19"/>
          <w:szCs w:val="19"/>
        </w:rPr>
        <w:softHyphen/>
        <w:t>ти замуж сегодня.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Бетховен </w:t>
      </w:r>
      <w:r w:rsidRPr="00E20F88">
        <w:rPr>
          <w:rFonts w:ascii="Arial" w:eastAsia="Times New Roman" w:hAnsi="Arial" w:cs="Arial"/>
          <w:iCs/>
          <w:sz w:val="19"/>
          <w:szCs w:val="19"/>
        </w:rPr>
        <w:t xml:space="preserve">(искренне). </w:t>
      </w:r>
      <w:r w:rsidRPr="00E20F88">
        <w:rPr>
          <w:rFonts w:ascii="Arial" w:eastAsia="Times New Roman" w:hAnsi="Arial" w:cs="Arial"/>
          <w:sz w:val="19"/>
          <w:szCs w:val="19"/>
        </w:rPr>
        <w:t>Почему 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Тогда хотя бы твой ребенок родится через семь месяцев.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Кто сказал?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Господи, она совершенно невинна! Ничего не понима</w:t>
      </w:r>
      <w:r w:rsidRPr="00E20F88">
        <w:rPr>
          <w:rFonts w:ascii="Arial" w:eastAsia="Times New Roman" w:hAnsi="Arial" w:cs="Arial"/>
          <w:sz w:val="19"/>
          <w:szCs w:val="19"/>
        </w:rPr>
        <w:softHyphen/>
        <w:t>ет, что с ней.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 xml:space="preserve">Бетховен </w:t>
      </w:r>
      <w:r w:rsidRPr="00E20F88">
        <w:rPr>
          <w:rFonts w:ascii="Arial" w:eastAsia="Times New Roman" w:hAnsi="Arial" w:cs="Arial"/>
          <w:iCs/>
          <w:sz w:val="19"/>
          <w:szCs w:val="19"/>
        </w:rPr>
        <w:t xml:space="preserve">(угрюмо). </w:t>
      </w:r>
      <w:r w:rsidRPr="00E20F88">
        <w:rPr>
          <w:rFonts w:ascii="Arial" w:eastAsia="Times New Roman" w:hAnsi="Arial" w:cs="Arial"/>
          <w:sz w:val="19"/>
          <w:szCs w:val="19"/>
        </w:rPr>
        <w:t xml:space="preserve">Что бормочет, не знает. </w:t>
      </w:r>
      <w:r w:rsidRPr="00E20F88">
        <w:rPr>
          <w:rFonts w:ascii="Arial" w:eastAsia="Times New Roman" w:hAnsi="Arial" w:cs="Arial"/>
          <w:iCs/>
          <w:sz w:val="19"/>
          <w:szCs w:val="19"/>
        </w:rPr>
        <w:t xml:space="preserve">(Трясет слуховой аппарат.) </w:t>
      </w:r>
      <w:r w:rsidRPr="00E20F88">
        <w:rPr>
          <w:rFonts w:ascii="Arial" w:eastAsia="Times New Roman" w:hAnsi="Arial" w:cs="Arial"/>
          <w:sz w:val="19"/>
          <w:szCs w:val="19"/>
        </w:rPr>
        <w:t>Але.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Так. Сегодня бал, сегодня приведешь прямо сюда отца этого ребенка.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Я слушаю, але. Я не могу отца ребенка привести сюда, але.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Могла с ним переспать, теперь выйди за него.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Бетховен. </w:t>
      </w:r>
      <w:r w:rsidRPr="00E20F88">
        <w:rPr>
          <w:rFonts w:ascii="Arial" w:eastAsia="Times New Roman" w:hAnsi="Arial" w:cs="Arial"/>
          <w:sz w:val="19"/>
          <w:szCs w:val="19"/>
        </w:rPr>
        <w:t>Нет.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Гитлер.</w:t>
      </w:r>
      <w:r w:rsidRPr="00E20F88">
        <w:rPr>
          <w:rFonts w:ascii="Arial" w:eastAsia="Times New Roman" w:hAnsi="Arial" w:cs="Arial"/>
          <w:sz w:val="19"/>
          <w:szCs w:val="19"/>
        </w:rPr>
        <w:t xml:space="preserve"> Ну не упрямься.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9"/>
          <w:szCs w:val="19"/>
        </w:rPr>
        <w:t>Б е т х о в е н. Я не могу, але.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566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Ну почему?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Нас никто не обвенчает.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Я договорюсь с братом Лоренцо, по-моему, я с ним спала.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Нет! Нет, але.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Ав чем дело, але?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 xml:space="preserve">Так. </w:t>
      </w:r>
      <w:r w:rsidRPr="00E20F88">
        <w:rPr>
          <w:rFonts w:ascii="Arial" w:eastAsia="Times New Roman" w:hAnsi="Arial" w:cs="Arial"/>
          <w:iCs/>
          <w:sz w:val="18"/>
          <w:szCs w:val="18"/>
        </w:rPr>
        <w:t>(Смотрит в сторону, бьет носком об пол. Стес</w:t>
      </w:r>
      <w:r w:rsidRPr="00E20F88">
        <w:rPr>
          <w:rFonts w:ascii="Arial" w:eastAsia="Times New Roman" w:hAnsi="Arial" w:cs="Arial"/>
          <w:iCs/>
          <w:sz w:val="18"/>
          <w:szCs w:val="18"/>
        </w:rPr>
        <w:softHyphen/>
        <w:t>няется.)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Г и т л е р. А кто он? Кто отец?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Але!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Отца не выдам, але.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Повторите, плохо слышно. Перезвоните.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Как слышите, прием. Я Ромашка!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Ромашка, вас слышу хорошо. Диктую по буквам, к-т-о о-т-е-ц! Ольга Тимур Еремей Цецилия кто?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Отец?</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Константин Тимур Огульберды! Кто!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 xml:space="preserve">В. И. </w:t>
      </w:r>
      <w:r w:rsidRPr="00E20F88">
        <w:rPr>
          <w:rFonts w:ascii="Arial" w:eastAsia="Times New Roman" w:hAnsi="Arial" w:cs="Arial"/>
          <w:spacing w:val="20"/>
          <w:sz w:val="18"/>
          <w:szCs w:val="18"/>
        </w:rPr>
        <w:t xml:space="preserve">Ленин. </w:t>
      </w:r>
      <w:r w:rsidRPr="00E20F88">
        <w:rPr>
          <w:rFonts w:ascii="Arial" w:eastAsia="Times New Roman" w:hAnsi="Arial" w:cs="Arial"/>
          <w:sz w:val="18"/>
          <w:szCs w:val="18"/>
        </w:rPr>
        <w:t>Вася Ира Ленин.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Ленин. </w:t>
      </w:r>
      <w:r w:rsidRPr="00E20F88">
        <w:rPr>
          <w:rFonts w:ascii="Arial" w:eastAsia="Times New Roman" w:hAnsi="Arial" w:cs="Arial"/>
          <w:sz w:val="18"/>
          <w:szCs w:val="18"/>
        </w:rPr>
        <w:t>Нет.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Так... Я же с тебя глаз не спускала с тех пор, как ты на</w:t>
      </w:r>
      <w:r w:rsidRPr="00E20F88">
        <w:rPr>
          <w:rFonts w:ascii="Arial" w:eastAsia="Times New Roman" w:hAnsi="Arial" w:cs="Arial"/>
          <w:sz w:val="18"/>
          <w:szCs w:val="18"/>
        </w:rPr>
        <w:softHyphen/>
        <w:t>чала путаться с братом... Это что, от него?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Ленин. </w:t>
      </w:r>
      <w:r w:rsidRPr="00E20F88">
        <w:rPr>
          <w:rFonts w:ascii="Arial" w:eastAsia="Times New Roman" w:hAnsi="Arial" w:cs="Arial"/>
          <w:sz w:val="18"/>
          <w:szCs w:val="18"/>
        </w:rPr>
        <w:t>Если он про вчерашнее, то я просто потрепал его по руке.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Это будет у тебя племянник от брата?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 xml:space="preserve">Нет. </w:t>
      </w:r>
      <w:r w:rsidRPr="00E20F88">
        <w:rPr>
          <w:rFonts w:ascii="Arial" w:eastAsia="Times New Roman" w:hAnsi="Arial" w:cs="Arial"/>
          <w:iCs/>
          <w:sz w:val="18"/>
          <w:szCs w:val="18"/>
        </w:rPr>
        <w:t>(Пинает носком пол. Стесняется.)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А кто?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Я ничего и никогда тебе про отца не скажу. Запом</w:t>
      </w:r>
      <w:r w:rsidRPr="00E20F88">
        <w:rPr>
          <w:rFonts w:ascii="Arial" w:eastAsia="Times New Roman" w:hAnsi="Arial" w:cs="Arial"/>
          <w:sz w:val="18"/>
          <w:szCs w:val="18"/>
        </w:rPr>
        <w:softHyphen/>
        <w:t>ни. Ничего про отца, про папу ни слова.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Гитлер </w:t>
      </w:r>
      <w:r w:rsidRPr="00E20F88">
        <w:rPr>
          <w:rFonts w:ascii="Arial" w:eastAsia="Times New Roman" w:hAnsi="Arial" w:cs="Arial"/>
          <w:iCs/>
          <w:sz w:val="18"/>
          <w:szCs w:val="18"/>
        </w:rPr>
        <w:t xml:space="preserve">(ахает). </w:t>
      </w:r>
      <w:r w:rsidRPr="00E20F88">
        <w:rPr>
          <w:rFonts w:ascii="Arial" w:eastAsia="Times New Roman" w:hAnsi="Arial" w:cs="Arial"/>
          <w:sz w:val="18"/>
          <w:szCs w:val="18"/>
        </w:rPr>
        <w:t>Ах он сволочь! Мало что он спит со своими сы</w:t>
      </w:r>
      <w:r w:rsidRPr="00E20F88">
        <w:rPr>
          <w:rFonts w:ascii="Arial" w:eastAsia="Times New Roman" w:hAnsi="Arial" w:cs="Arial"/>
          <w:sz w:val="18"/>
          <w:szCs w:val="18"/>
        </w:rPr>
        <w:softHyphen/>
        <w:t xml:space="preserve">новьями, теперь и на дочь перешел! Так... </w:t>
      </w:r>
      <w:r w:rsidRPr="00E20F88">
        <w:rPr>
          <w:rFonts w:ascii="Arial" w:eastAsia="Times New Roman" w:hAnsi="Arial" w:cs="Arial"/>
          <w:sz w:val="18"/>
          <w:szCs w:val="18"/>
        </w:rPr>
        <w:lastRenderedPageBreak/>
        <w:t>Ничего себе: ты родишь от отца, тебе это будет брат, а ему внук, и сам себе этот ребенок будет дядя! Сам себе дядя.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Ленин. </w:t>
      </w:r>
      <w:r w:rsidRPr="00E20F88">
        <w:rPr>
          <w:rFonts w:ascii="Arial" w:eastAsia="Times New Roman" w:hAnsi="Arial" w:cs="Arial"/>
          <w:sz w:val="18"/>
          <w:szCs w:val="18"/>
        </w:rPr>
        <w:t>Но не от меня дядя.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Надсмотрщик</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(просыпаясь). </w:t>
      </w:r>
      <w:r w:rsidRPr="00E20F88">
        <w:rPr>
          <w:rFonts w:ascii="Arial" w:eastAsia="Times New Roman" w:hAnsi="Arial" w:cs="Arial"/>
          <w:sz w:val="18"/>
          <w:szCs w:val="18"/>
        </w:rPr>
        <w:t>Пятая цифра!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Оставь меня, кормилица, ты дура.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Меня несчастной сделал, а жену</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18"/>
          <w:szCs w:val="18"/>
        </w:rPr>
      </w:pPr>
      <w:r w:rsidRPr="00E20F88">
        <w:rPr>
          <w:rFonts w:ascii="Arial" w:eastAsia="Times New Roman" w:hAnsi="Arial" w:cs="Arial"/>
          <w:sz w:val="18"/>
          <w:szCs w:val="18"/>
        </w:rPr>
        <w:t xml:space="preserve">толкает вообще на пакости какие... </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18"/>
          <w:szCs w:val="18"/>
        </w:rPr>
      </w:pPr>
      <w:r w:rsidRPr="00E20F88">
        <w:rPr>
          <w:rFonts w:ascii="Arial" w:eastAsia="Times New Roman" w:hAnsi="Arial" w:cs="Arial"/>
          <w:sz w:val="18"/>
          <w:szCs w:val="18"/>
        </w:rPr>
        <w:t xml:space="preserve">Ах мы пропащие, але, а вообще </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18"/>
          <w:szCs w:val="18"/>
        </w:rPr>
      </w:pPr>
      <w:r w:rsidRPr="00E20F88">
        <w:rPr>
          <w:rFonts w:ascii="Arial" w:eastAsia="Times New Roman" w:hAnsi="Arial" w:cs="Arial"/>
          <w:sz w:val="18"/>
          <w:szCs w:val="18"/>
        </w:rPr>
        <w:t xml:space="preserve">Какой хороший человек твой папа, </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18"/>
          <w:szCs w:val="18"/>
        </w:rPr>
      </w:pPr>
      <w:r w:rsidRPr="00E20F88">
        <w:rPr>
          <w:rFonts w:ascii="Arial" w:eastAsia="Times New Roman" w:hAnsi="Arial" w:cs="Arial"/>
          <w:sz w:val="18"/>
          <w:szCs w:val="18"/>
        </w:rPr>
        <w:t xml:space="preserve">Когда он вне семьи или, але, </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20"/>
          <w:szCs w:val="24"/>
        </w:rPr>
      </w:pPr>
      <w:r w:rsidRPr="00E20F88">
        <w:rPr>
          <w:rFonts w:ascii="Arial" w:eastAsia="Times New Roman" w:hAnsi="Arial" w:cs="Arial"/>
          <w:sz w:val="18"/>
          <w:szCs w:val="18"/>
        </w:rPr>
        <w:t>Когда он спит зубами к стенке.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Я папку люблю.</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Гитлер </w:t>
      </w:r>
      <w:r w:rsidRPr="00E20F88">
        <w:rPr>
          <w:rFonts w:ascii="Arial" w:eastAsia="Times New Roman" w:hAnsi="Arial" w:cs="Arial"/>
          <w:iCs/>
          <w:sz w:val="18"/>
          <w:szCs w:val="18"/>
        </w:rPr>
        <w:t xml:space="preserve">(горячо). </w:t>
      </w:r>
      <w:r w:rsidRPr="00E20F88">
        <w:rPr>
          <w:rFonts w:ascii="Arial" w:eastAsia="Times New Roman" w:hAnsi="Arial" w:cs="Arial"/>
          <w:sz w:val="18"/>
          <w:szCs w:val="18"/>
        </w:rPr>
        <w:t>Его все любят, окромя Монтекки. Слушай, а за кого тебе выйти-то? Все кругом ходят обрученные с семи лет! А твой жених такая гадость!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Фу. Потный, жирный, от него пахнет рыбой. Засыпа</w:t>
      </w:r>
      <w:r w:rsidRPr="00E20F88">
        <w:rPr>
          <w:rFonts w:ascii="Arial" w:eastAsia="Times New Roman" w:hAnsi="Arial" w:cs="Arial"/>
          <w:sz w:val="18"/>
          <w:szCs w:val="18"/>
        </w:rPr>
        <w:softHyphen/>
        <w:t>ет сразу, и храпеть, храпеть!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Ая и не подумала. Придется тебе за него выходить. Он у тебя часто бывает?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Каждый день как на дежурство. Но я его не хочу.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Уж придется. Может быть, это его ребенок.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Нет, я что, дурочка! Я ему не разрешаю. Обходится сам. Противный!..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Ну мало ли... Припишешь... Он не понимает, небось.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Я его больше не хочу, слышишь? Найди мне кого-нибудь.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Ну все, вот звуки музыки, начинается бал. Переоденься во все белое, я тебе сейчас кого-нибудь приведу.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Надсмотрщик </w:t>
      </w:r>
      <w:r w:rsidRPr="00E20F88">
        <w:rPr>
          <w:rFonts w:ascii="Arial" w:eastAsia="Times New Roman" w:hAnsi="Arial" w:cs="Arial"/>
          <w:iCs/>
          <w:sz w:val="18"/>
          <w:szCs w:val="18"/>
        </w:rPr>
        <w:t xml:space="preserve">(просыпаясь). </w:t>
      </w:r>
      <w:r w:rsidRPr="00E20F88">
        <w:rPr>
          <w:rFonts w:ascii="Arial" w:eastAsia="Times New Roman" w:hAnsi="Arial" w:cs="Arial"/>
          <w:sz w:val="18"/>
          <w:szCs w:val="18"/>
        </w:rPr>
        <w:t>Так. Где у нас Луна? Ленин, ты Луна?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Ленин. </w:t>
      </w:r>
      <w:r w:rsidRPr="00E20F88">
        <w:rPr>
          <w:rFonts w:ascii="Arial" w:eastAsia="Times New Roman" w:hAnsi="Arial" w:cs="Arial"/>
          <w:sz w:val="18"/>
          <w:szCs w:val="18"/>
        </w:rPr>
        <w:t xml:space="preserve">Я Луна. </w:t>
      </w:r>
      <w:r w:rsidRPr="00E20F88">
        <w:rPr>
          <w:rFonts w:ascii="Arial" w:eastAsia="Times New Roman" w:hAnsi="Arial" w:cs="Arial"/>
          <w:iCs/>
          <w:sz w:val="18"/>
          <w:szCs w:val="18"/>
        </w:rPr>
        <w:t>(Сворачивает рот на сторону.)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Надсмотрщик </w:t>
      </w:r>
      <w:r w:rsidRPr="00E20F88">
        <w:rPr>
          <w:rFonts w:ascii="Arial" w:eastAsia="Times New Roman" w:hAnsi="Arial" w:cs="Arial"/>
          <w:iCs/>
          <w:sz w:val="18"/>
          <w:szCs w:val="18"/>
        </w:rPr>
        <w:t xml:space="preserve">(зевая). </w:t>
      </w:r>
      <w:r w:rsidRPr="00E20F88">
        <w:rPr>
          <w:rFonts w:ascii="Arial" w:eastAsia="Times New Roman" w:hAnsi="Arial" w:cs="Arial"/>
          <w:sz w:val="18"/>
          <w:szCs w:val="18"/>
        </w:rPr>
        <w:t>Кто у нас Ромео? Эйнштейн!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9"/>
          <w:szCs w:val="19"/>
        </w:rPr>
        <w:t xml:space="preserve">Эйнштейн. </w:t>
      </w:r>
      <w:r w:rsidRPr="00E20F88">
        <w:rPr>
          <w:rFonts w:ascii="Arial" w:eastAsia="Times New Roman" w:hAnsi="Arial" w:cs="Arial"/>
          <w:sz w:val="18"/>
          <w:szCs w:val="18"/>
        </w:rPr>
        <w:t xml:space="preserve">Я. </w:t>
      </w:r>
      <w:r w:rsidRPr="00E20F88">
        <w:rPr>
          <w:rFonts w:ascii="Arial" w:eastAsia="Times New Roman" w:hAnsi="Arial" w:cs="Arial"/>
          <w:iCs/>
          <w:sz w:val="18"/>
          <w:szCs w:val="18"/>
        </w:rPr>
        <w:t>(Вытаскивает скрипку.)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А вот этого не надо. Ты что, начнешь играть на скрипке, вас с Джульеттой сразу застукают. Танцуй пока на балу с кормилицей. Гитлер! Танцуешь с Эйнштейном. Ромео танцует с кор</w:t>
      </w:r>
      <w:r w:rsidRPr="00E20F88">
        <w:rPr>
          <w:rFonts w:ascii="Arial" w:eastAsia="Times New Roman" w:hAnsi="Arial" w:cs="Arial"/>
          <w:sz w:val="18"/>
          <w:szCs w:val="18"/>
        </w:rPr>
        <w:softHyphen/>
        <w:t>милицей. Джульетта вся в белом!</w:t>
      </w:r>
    </w:p>
    <w:p w:rsidR="00E20F88" w:rsidRPr="00E20F88" w:rsidRDefault="00E20F88" w:rsidP="00E20F88">
      <w:pPr>
        <w:widowControl w:val="0"/>
        <w:shd w:val="clear" w:color="auto" w:fill="FFFFFF"/>
        <w:autoSpaceDE w:val="0"/>
        <w:autoSpaceDN w:val="0"/>
        <w:adjustRightInd w:val="0"/>
        <w:spacing w:after="0" w:line="240" w:lineRule="auto"/>
        <w:ind w:left="2160" w:firstLine="227"/>
        <w:jc w:val="both"/>
        <w:rPr>
          <w:rFonts w:ascii="Arial" w:eastAsia="Times New Roman" w:hAnsi="Arial" w:cs="Arial"/>
          <w:i/>
          <w:sz w:val="20"/>
          <w:szCs w:val="24"/>
        </w:rPr>
      </w:pPr>
      <w:r w:rsidRPr="00E20F88">
        <w:rPr>
          <w:rFonts w:ascii="Arial" w:eastAsia="Times New Roman" w:hAnsi="Arial" w:cs="Arial"/>
          <w:i/>
          <w:sz w:val="18"/>
          <w:szCs w:val="18"/>
        </w:rPr>
        <w:t>Гитлер и Кормилица танцуют, Бетховен тем временем пере</w:t>
      </w:r>
      <w:r w:rsidRPr="00E20F88">
        <w:rPr>
          <w:rFonts w:ascii="Arial" w:eastAsia="Times New Roman" w:hAnsi="Arial" w:cs="Arial"/>
          <w:i/>
          <w:sz w:val="18"/>
          <w:szCs w:val="18"/>
        </w:rPr>
        <w:softHyphen/>
        <w:t>одевается во все белое, т. е. остается в кальсонах и майке. Эйнштейн с Гитлером танцуют "Кумпарситу" с резкими по</w:t>
      </w:r>
      <w:r w:rsidRPr="00E20F88">
        <w:rPr>
          <w:rFonts w:ascii="Arial" w:eastAsia="Times New Roman" w:hAnsi="Arial" w:cs="Arial"/>
          <w:i/>
          <w:sz w:val="18"/>
          <w:szCs w:val="18"/>
        </w:rPr>
        <w:softHyphen/>
        <w:t>воротами головы. Гитлер прячет скрипку за кулисами.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Гитлер </w:t>
      </w:r>
      <w:r w:rsidRPr="00E20F88">
        <w:rPr>
          <w:rFonts w:ascii="Arial" w:eastAsia="Times New Roman" w:hAnsi="Arial" w:cs="Arial"/>
          <w:iCs/>
          <w:sz w:val="18"/>
          <w:szCs w:val="18"/>
        </w:rPr>
        <w:t xml:space="preserve">(прижимая Эйнштейна). </w:t>
      </w:r>
      <w:r w:rsidRPr="00E20F88">
        <w:rPr>
          <w:rFonts w:ascii="Arial" w:eastAsia="Times New Roman" w:hAnsi="Arial" w:cs="Arial"/>
          <w:sz w:val="18"/>
          <w:szCs w:val="18"/>
        </w:rPr>
        <w:t>Такой молоденький! Первоходка, небось?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Эйнштейн </w:t>
      </w:r>
      <w:r w:rsidRPr="00E20F88">
        <w:rPr>
          <w:rFonts w:ascii="Arial" w:eastAsia="Times New Roman" w:hAnsi="Arial" w:cs="Arial"/>
          <w:iCs/>
          <w:sz w:val="18"/>
          <w:szCs w:val="18"/>
        </w:rPr>
        <w:t xml:space="preserve">(хрипло). </w:t>
      </w:r>
      <w:r w:rsidRPr="00E20F88">
        <w:rPr>
          <w:rFonts w:ascii="Arial" w:eastAsia="Times New Roman" w:hAnsi="Arial" w:cs="Arial"/>
          <w:sz w:val="18"/>
          <w:szCs w:val="18"/>
        </w:rPr>
        <w:t>Ты ошибаешься, тетка! Мне далеко уже не четырнадцать!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Пойдем ко мне?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А если меня с тобой увидят?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Ну и увидят, але. А я тебя зато познакомлю с Джульеттой.</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
          <w:color w:val="800080"/>
          <w:sz w:val="20"/>
          <w:szCs w:val="24"/>
        </w:rPr>
      </w:pPr>
      <w:r w:rsidRPr="00E20F88">
        <w:rPr>
          <w:rFonts w:ascii="Arial" w:eastAsia="Times New Roman" w:hAnsi="Arial" w:cs="Arial"/>
          <w:i/>
          <w:color w:val="800080"/>
          <w:sz w:val="18"/>
          <w:szCs w:val="18"/>
        </w:rPr>
        <w:t>Идут к Бетховену.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 xml:space="preserve">Ох! </w:t>
      </w:r>
      <w:r w:rsidRPr="00E20F88">
        <w:rPr>
          <w:rFonts w:ascii="Arial" w:eastAsia="Times New Roman" w:hAnsi="Arial" w:cs="Arial"/>
          <w:iCs/>
          <w:sz w:val="18"/>
          <w:szCs w:val="18"/>
        </w:rPr>
        <w:t xml:space="preserve">(Стоит в подштанниках, дрожа.) </w:t>
      </w: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Джульетта, ты так хотела познакомиться с Ромео! </w:t>
      </w: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 xml:space="preserve">Ох. </w:t>
      </w: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Это... Джульетта? Г и т л е р. А кто же еще?</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Я ее себе представлял не такой.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Что, оказалась много лучше?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 xml:space="preserve">Ой, я скрипку позабыл. Щас вернусь. </w:t>
      </w:r>
      <w:r w:rsidRPr="00E20F88">
        <w:rPr>
          <w:rFonts w:ascii="Arial" w:eastAsia="Times New Roman" w:hAnsi="Arial" w:cs="Arial"/>
          <w:iCs/>
          <w:sz w:val="18"/>
          <w:szCs w:val="18"/>
        </w:rPr>
        <w:t>(Поворачивается уходить.)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Ты, еврейская морда! Стой здесь. Скрипка вам двоим ни к чеМу сейчас.</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Я больше ни секунды здесь не останусь, меня давно звали в Америку!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А в Освенцим не хо? А по ха не хо?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Ты дикая, некультурная женщина, я не желаю иметь с вами ничего общего, ты настоящий Гитлер в юбке!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Я ща приду. </w:t>
      </w:r>
      <w:r w:rsidRPr="00E20F88">
        <w:rPr>
          <w:rFonts w:ascii="Arial" w:eastAsia="Times New Roman" w:hAnsi="Arial" w:cs="Arial"/>
          <w:iCs/>
          <w:sz w:val="18"/>
          <w:szCs w:val="18"/>
        </w:rPr>
        <w:t>(Выходит крадучись.)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Вы что, играете на скрипке?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Да, с семи лет. Я еще не умел говорить, думали, что идиот, и решили хотя бы научить меня играть на скрипке, мало ли, можно на улице заработать... Что еще возьмешь с идиота.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Бетховен </w:t>
      </w:r>
      <w:r w:rsidRPr="00E20F88">
        <w:rPr>
          <w:rFonts w:ascii="Arial" w:eastAsia="Times New Roman" w:hAnsi="Arial" w:cs="Arial"/>
          <w:iCs/>
          <w:sz w:val="18"/>
          <w:szCs w:val="18"/>
        </w:rPr>
        <w:t xml:space="preserve">(загораясь). </w:t>
      </w:r>
      <w:r w:rsidRPr="00E20F88">
        <w:rPr>
          <w:rFonts w:ascii="Arial" w:eastAsia="Times New Roman" w:hAnsi="Arial" w:cs="Arial"/>
          <w:sz w:val="18"/>
          <w:szCs w:val="18"/>
        </w:rPr>
        <w:t>А меня, знаешь, учил играть... знаешь такого Сальери? Композитора такого?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Эйнштейн</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(осторожно). </w:t>
      </w:r>
      <w:r w:rsidRPr="00E20F88">
        <w:rPr>
          <w:rFonts w:ascii="Arial" w:eastAsia="Times New Roman" w:hAnsi="Arial" w:cs="Arial"/>
          <w:sz w:val="18"/>
          <w:szCs w:val="18"/>
        </w:rPr>
        <w:t>В седьмом бараке?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Бетховен   </w:t>
      </w:r>
      <w:r w:rsidRPr="00E20F88">
        <w:rPr>
          <w:rFonts w:ascii="Arial" w:eastAsia="Times New Roman" w:hAnsi="Arial" w:cs="Arial"/>
          <w:iCs/>
          <w:sz w:val="18"/>
          <w:szCs w:val="18"/>
        </w:rPr>
        <w:t xml:space="preserve">(туманно). </w:t>
      </w:r>
      <w:r w:rsidRPr="00E20F88">
        <w:rPr>
          <w:rFonts w:ascii="Arial" w:eastAsia="Times New Roman" w:hAnsi="Arial" w:cs="Arial"/>
          <w:sz w:val="18"/>
          <w:szCs w:val="18"/>
        </w:rPr>
        <w:t>Нет, он не здесь.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Это та история с Моцартом?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Там много клеветы. У Моцарта всегда было плохо со стулом.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Принесу скрипку, сыграем?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 xml:space="preserve">У меня есть скрипичный концерт, ля-ля-ля. </w:t>
      </w:r>
      <w:r w:rsidRPr="00E20F88">
        <w:rPr>
          <w:rFonts w:ascii="Arial" w:eastAsia="Times New Roman" w:hAnsi="Arial" w:cs="Arial"/>
          <w:iCs/>
          <w:sz w:val="18"/>
          <w:szCs w:val="18"/>
        </w:rPr>
        <w:t>(Поет.)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Скрипку Гитлер у меня спрятал, олух.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А меня он любит. Гитлер любил Бетховена.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И Ленин тебя любит, соната Аппассионата.</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
          <w:color w:val="800080"/>
          <w:sz w:val="20"/>
          <w:szCs w:val="24"/>
        </w:rPr>
      </w:pPr>
      <w:r w:rsidRPr="00E20F88">
        <w:rPr>
          <w:rFonts w:ascii="Arial" w:eastAsia="Times New Roman" w:hAnsi="Arial" w:cs="Arial"/>
          <w:i/>
          <w:color w:val="800080"/>
          <w:sz w:val="18"/>
          <w:szCs w:val="18"/>
        </w:rPr>
        <w:t>Ленин отрицательно трясет головой, потом спохваты</w:t>
      </w:r>
      <w:r w:rsidRPr="00E20F88">
        <w:rPr>
          <w:rFonts w:ascii="Arial" w:eastAsia="Times New Roman" w:hAnsi="Arial" w:cs="Arial"/>
          <w:i/>
          <w:color w:val="800080"/>
          <w:sz w:val="18"/>
          <w:szCs w:val="18"/>
        </w:rPr>
        <w:softHyphen/>
        <w:t>вается и снова кривится.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Меня многие любят.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lastRenderedPageBreak/>
        <w:t xml:space="preserve">Эйнштейн. </w:t>
      </w:r>
      <w:r w:rsidRPr="00E20F88">
        <w:rPr>
          <w:rFonts w:ascii="Arial" w:eastAsia="Times New Roman" w:hAnsi="Arial" w:cs="Arial"/>
          <w:sz w:val="18"/>
          <w:szCs w:val="18"/>
        </w:rPr>
        <w:t xml:space="preserve">Пока этот </w:t>
      </w:r>
      <w:r w:rsidRPr="00E20F88">
        <w:rPr>
          <w:rFonts w:ascii="Arial" w:eastAsia="Times New Roman" w:hAnsi="Arial" w:cs="Arial"/>
          <w:iCs/>
          <w:sz w:val="18"/>
          <w:szCs w:val="18"/>
        </w:rPr>
        <w:t xml:space="preserve">(в сторону Надсмотрщика) </w:t>
      </w:r>
      <w:r w:rsidRPr="00E20F88">
        <w:rPr>
          <w:rFonts w:ascii="Arial" w:eastAsia="Times New Roman" w:hAnsi="Arial" w:cs="Arial"/>
          <w:sz w:val="18"/>
          <w:szCs w:val="18"/>
        </w:rPr>
        <w:t>спит, я скажу: меня тут никто не может оценить, а зарабатываю я скрипкой, начну играть, они сразу суют мне кубок с амброзией и просят: здесь боль</w:t>
      </w:r>
      <w:r w:rsidRPr="00E20F88">
        <w:rPr>
          <w:rFonts w:ascii="Arial" w:eastAsia="Times New Roman" w:hAnsi="Arial" w:cs="Arial"/>
          <w:sz w:val="18"/>
          <w:szCs w:val="18"/>
        </w:rPr>
        <w:softHyphen/>
        <w:t>ше не играй. А в остальном — ну кто здесь знает, кто я и что такое е равно мц квадрат!</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А че это?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Долго объяснять.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Ленин </w:t>
      </w:r>
      <w:r w:rsidRPr="00E20F88">
        <w:rPr>
          <w:rFonts w:ascii="Arial" w:eastAsia="Times New Roman" w:hAnsi="Arial" w:cs="Arial"/>
          <w:iCs/>
          <w:sz w:val="18"/>
          <w:szCs w:val="18"/>
        </w:rPr>
        <w:t xml:space="preserve">(внезапно). </w:t>
      </w:r>
      <w:r w:rsidRPr="00E20F88">
        <w:rPr>
          <w:rFonts w:ascii="Arial" w:eastAsia="Times New Roman" w:hAnsi="Arial" w:cs="Arial"/>
          <w:sz w:val="18"/>
          <w:szCs w:val="18"/>
        </w:rPr>
        <w:t>Да, здесь, в этих условиях, никто не обраща</w:t>
      </w:r>
      <w:r w:rsidRPr="00E20F88">
        <w:rPr>
          <w:rFonts w:ascii="Arial" w:eastAsia="Times New Roman" w:hAnsi="Arial" w:cs="Arial"/>
          <w:sz w:val="18"/>
          <w:szCs w:val="18"/>
        </w:rPr>
        <w:softHyphen/>
        <w:t>ет внимания. Кок в эмиграции. Идешь — никто не узнает, даже в твою сторону не глядят. А дома, в России, приходилось натягивать парик, брить все лицо, так на меня кидались. Из-за этого мы и совершили переворот, чтобы все узнавали, кидались, но при этом не ссылали</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опять в Шушенское. Там тоже всем все равно, Ленин, Ульянов, фиг-люянов... Ходят крестьяне, они не въезжают, кто 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Надсмотрщик</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(просыпаясь). </w:t>
      </w:r>
      <w:r w:rsidRPr="00E20F88">
        <w:rPr>
          <w:rFonts w:ascii="Arial" w:eastAsia="Times New Roman" w:hAnsi="Arial" w:cs="Arial"/>
          <w:sz w:val="18"/>
          <w:szCs w:val="18"/>
        </w:rPr>
        <w:t>Луна! Едрит твою в ноздрю.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Ленин. </w:t>
      </w:r>
      <w:r w:rsidRPr="00E20F88">
        <w:rPr>
          <w:rFonts w:ascii="Arial" w:eastAsia="Times New Roman" w:hAnsi="Arial" w:cs="Arial"/>
          <w:sz w:val="18"/>
          <w:szCs w:val="18"/>
        </w:rPr>
        <w:t xml:space="preserve">Я Луна. </w:t>
      </w:r>
      <w:r w:rsidRPr="00E20F88">
        <w:rPr>
          <w:rFonts w:ascii="Arial" w:eastAsia="Times New Roman" w:hAnsi="Arial" w:cs="Arial"/>
          <w:iCs/>
          <w:sz w:val="18"/>
          <w:szCs w:val="18"/>
        </w:rPr>
        <w:t>(Бессмысленно кривится.)</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
          <w:color w:val="800080"/>
          <w:sz w:val="20"/>
          <w:szCs w:val="24"/>
        </w:rPr>
      </w:pPr>
      <w:r w:rsidRPr="00E20F88">
        <w:rPr>
          <w:rFonts w:ascii="Arial" w:eastAsia="Times New Roman" w:hAnsi="Arial" w:cs="Arial"/>
          <w:i/>
          <w:color w:val="800080"/>
          <w:sz w:val="18"/>
          <w:szCs w:val="18"/>
        </w:rPr>
        <w:t xml:space="preserve">Входит </w:t>
      </w:r>
      <w:r w:rsidRPr="00E20F88">
        <w:rPr>
          <w:rFonts w:ascii="Arial" w:eastAsia="Times New Roman" w:hAnsi="Arial" w:cs="Arial"/>
          <w:i/>
          <w:color w:val="800080"/>
          <w:spacing w:val="20"/>
          <w:sz w:val="18"/>
          <w:szCs w:val="18"/>
        </w:rPr>
        <w:t>Гитлер.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Бетховен</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(Гитлеру). </w:t>
      </w:r>
      <w:r w:rsidRPr="00E20F88">
        <w:rPr>
          <w:rFonts w:ascii="Arial" w:eastAsia="Times New Roman" w:hAnsi="Arial" w:cs="Arial"/>
          <w:sz w:val="18"/>
          <w:szCs w:val="18"/>
        </w:rPr>
        <w:t>А ты вообще что сюда затесался, блин! Мы еще не кончили.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С пятой цифры! Луна плывет по небесам!</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
          <w:color w:val="800080"/>
          <w:sz w:val="20"/>
          <w:szCs w:val="24"/>
        </w:rPr>
      </w:pPr>
      <w:r w:rsidRPr="00E20F88">
        <w:rPr>
          <w:rFonts w:ascii="Arial" w:eastAsia="Times New Roman" w:hAnsi="Arial" w:cs="Arial"/>
          <w:i/>
          <w:color w:val="800080"/>
          <w:sz w:val="18"/>
          <w:szCs w:val="18"/>
        </w:rPr>
        <w:t>Ленин, кривясь, загребает саженками.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Ромео, ты как мороженый окунь, глаза с поволокой, а сам фригидный такой.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(Эйнштейну). </w:t>
      </w:r>
      <w:r w:rsidRPr="00E20F88">
        <w:rPr>
          <w:rFonts w:ascii="Arial" w:eastAsia="Times New Roman" w:hAnsi="Arial" w:cs="Arial"/>
          <w:sz w:val="18"/>
          <w:szCs w:val="18"/>
        </w:rPr>
        <w:t>Надо, Алик, надо.</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Ну его. Няня! Нам вдвоем лучше. Открой окно да ляг ко мне.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Эйнштейн</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(с постели). </w:t>
      </w:r>
      <w:r w:rsidRPr="00E20F88">
        <w:rPr>
          <w:rFonts w:ascii="Arial" w:eastAsia="Times New Roman" w:hAnsi="Arial" w:cs="Arial"/>
          <w:sz w:val="18"/>
          <w:szCs w:val="18"/>
        </w:rPr>
        <w:t>Такая себе невеста, подштанники несвежие.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Ты думаешь только о том, Джульетта, с кем бы переспать, а о деле забыла. Я могу, конечно, я всегда мою доцу люблю, но замуж я тебя не возьму, ребенка на себя не запишу. Тут мужчина нужен.</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С ним не спится, няня, здесь так душно. Какой-то не</w:t>
      </w:r>
      <w:r w:rsidRPr="00E20F88">
        <w:rPr>
          <w:rFonts w:ascii="Arial" w:eastAsia="Times New Roman" w:hAnsi="Arial" w:cs="Arial"/>
          <w:sz w:val="18"/>
          <w:szCs w:val="18"/>
        </w:rPr>
        <w:softHyphen/>
        <w:t>казистый мужчина, а я ведь четырнадцатилетняя и в белом.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Эйнштейн</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(вставая с постели). </w:t>
      </w:r>
      <w:r w:rsidRPr="00E20F88">
        <w:rPr>
          <w:rFonts w:ascii="Arial" w:eastAsia="Times New Roman" w:hAnsi="Arial" w:cs="Arial"/>
          <w:sz w:val="18"/>
          <w:szCs w:val="18"/>
        </w:rPr>
        <w:t>Мне пора, луна вроде заходит.</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
          <w:color w:val="800080"/>
          <w:sz w:val="20"/>
          <w:szCs w:val="24"/>
        </w:rPr>
      </w:pPr>
      <w:r w:rsidRPr="00E20F88">
        <w:rPr>
          <w:rFonts w:ascii="Arial" w:eastAsia="Times New Roman" w:hAnsi="Arial" w:cs="Arial"/>
          <w:i/>
          <w:color w:val="800080"/>
          <w:sz w:val="18"/>
          <w:szCs w:val="18"/>
        </w:rPr>
        <w:t>Ленин делает попытку зайти, т.  е.  опускается, крутя туловищем как в твисте.</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Надсмотрщик</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(просыпаясь). </w:t>
      </w:r>
      <w:r w:rsidRPr="00E20F88">
        <w:rPr>
          <w:rFonts w:ascii="Arial" w:eastAsia="Times New Roman" w:hAnsi="Arial" w:cs="Arial"/>
          <w:sz w:val="18"/>
          <w:szCs w:val="18"/>
        </w:rPr>
        <w:t>Еще не зашла!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iCs/>
          <w:sz w:val="18"/>
          <w:szCs w:val="18"/>
        </w:rPr>
        <w:t>Ленин подымается, улыбается, рот на сторону, делает пассы руками.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Держите руки при себе, нахал!</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Ну не ожидал я от вас такой халтуры. Как бу</w:t>
      </w:r>
      <w:r w:rsidRPr="00E20F88">
        <w:rPr>
          <w:rFonts w:ascii="Arial" w:eastAsia="Times New Roman" w:hAnsi="Arial" w:cs="Arial"/>
          <w:sz w:val="18"/>
          <w:szCs w:val="18"/>
        </w:rPr>
        <w:softHyphen/>
        <w:t>дем вечность проводить? Бездарно будем проводить?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Потому что играют одни мужчины.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Да ну... в женской зоне Ромео тоже играет ка</w:t>
      </w:r>
      <w:r w:rsidRPr="00E20F88">
        <w:rPr>
          <w:rFonts w:ascii="Arial" w:eastAsia="Times New Roman" w:hAnsi="Arial" w:cs="Arial"/>
          <w:sz w:val="18"/>
          <w:szCs w:val="18"/>
        </w:rPr>
        <w:softHyphen/>
        <w:t>кая-нибудь... Голда Меир.</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Бабы бездарный состав. И жиды. И инвалиды.</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i/>
          <w:color w:val="800080"/>
          <w:sz w:val="18"/>
          <w:szCs w:val="18"/>
        </w:rPr>
        <w:t>Эйнштейн хочет уехать в Америку.</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Бетховен</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(Эйнштейну). </w:t>
      </w:r>
      <w:r w:rsidRPr="00E20F88">
        <w:rPr>
          <w:rFonts w:ascii="Arial" w:eastAsia="Times New Roman" w:hAnsi="Arial" w:cs="Arial"/>
          <w:sz w:val="18"/>
          <w:szCs w:val="18"/>
        </w:rPr>
        <w:t xml:space="preserve">Я сам Алик. </w:t>
      </w:r>
      <w:r w:rsidRPr="00E20F88">
        <w:rPr>
          <w:rFonts w:ascii="Arial" w:eastAsia="Times New Roman" w:hAnsi="Arial" w:cs="Arial"/>
          <w:iCs/>
          <w:sz w:val="18"/>
          <w:szCs w:val="18"/>
        </w:rPr>
        <w:t xml:space="preserve">(Гитлеру.) </w:t>
      </w:r>
      <w:r w:rsidRPr="00E20F88">
        <w:rPr>
          <w:rFonts w:ascii="Arial" w:eastAsia="Times New Roman" w:hAnsi="Arial" w:cs="Arial"/>
          <w:sz w:val="18"/>
          <w:szCs w:val="18"/>
        </w:rPr>
        <w:t>Я инвалид второй группы со слуховым аппаратом, ща, блин, кровянкой умоешься!</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570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Гитлер сейчас пойдет на общак, если так бу</w:t>
      </w:r>
      <w:r w:rsidRPr="00E20F88">
        <w:rPr>
          <w:rFonts w:ascii="Arial" w:eastAsia="Times New Roman" w:hAnsi="Arial" w:cs="Arial"/>
          <w:sz w:val="18"/>
          <w:szCs w:val="18"/>
        </w:rPr>
        <w:softHyphen/>
        <w:t>дет играть.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Эйнштейн. </w:t>
      </w:r>
      <w:r w:rsidRPr="00E20F88">
        <w:rPr>
          <w:rFonts w:ascii="Arial" w:eastAsia="Times New Roman" w:hAnsi="Arial" w:cs="Arial"/>
          <w:sz w:val="18"/>
          <w:szCs w:val="18"/>
        </w:rPr>
        <w:t xml:space="preserve">Что такое общак, не пойму юмора. </w:t>
      </w: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Он у нас вообще кипит в котле, берем его иг</w:t>
      </w:r>
      <w:r w:rsidRPr="00E20F88">
        <w:rPr>
          <w:rFonts w:ascii="Arial" w:eastAsia="Times New Roman" w:hAnsi="Arial" w:cs="Arial"/>
          <w:sz w:val="18"/>
          <w:szCs w:val="18"/>
        </w:rPr>
        <w:softHyphen/>
        <w:t xml:space="preserve">рать как первоклассного актера. </w:t>
      </w: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Не верю!</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8"/>
        </w:rPr>
        <w:t xml:space="preserve">Джульетта, доца, чем тебе не муж Сей отпрыск рода знатного Ромео? Признайся, согласись, что будет лучше уж. </w:t>
      </w: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Я боюсь ужей.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z w:val="18"/>
          <w:szCs w:val="18"/>
        </w:rPr>
        <w:t xml:space="preserve">Л е н и н. Уж полночь близится, а все луна проходит </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18"/>
          <w:szCs w:val="18"/>
        </w:rPr>
      </w:pPr>
      <w:r w:rsidRPr="00E20F88">
        <w:rPr>
          <w:rFonts w:ascii="Arial" w:eastAsia="Times New Roman" w:hAnsi="Arial" w:cs="Arial"/>
          <w:sz w:val="18"/>
          <w:szCs w:val="18"/>
        </w:rPr>
        <w:t xml:space="preserve">Свой вечный путь, </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18"/>
          <w:szCs w:val="18"/>
        </w:rPr>
      </w:pPr>
      <w:r w:rsidRPr="00E20F88">
        <w:rPr>
          <w:rFonts w:ascii="Arial" w:eastAsia="Times New Roman" w:hAnsi="Arial" w:cs="Arial"/>
          <w:sz w:val="18"/>
          <w:szCs w:val="18"/>
        </w:rPr>
        <w:t xml:space="preserve">как смена караула </w:t>
      </w:r>
    </w:p>
    <w:p w:rsidR="00E20F88" w:rsidRPr="00E20F88" w:rsidRDefault="00E20F88" w:rsidP="00E20F88">
      <w:pPr>
        <w:widowControl w:val="0"/>
        <w:shd w:val="clear" w:color="auto" w:fill="FFFFFF"/>
        <w:autoSpaceDE w:val="0"/>
        <w:autoSpaceDN w:val="0"/>
        <w:adjustRightInd w:val="0"/>
        <w:spacing w:after="0" w:line="240" w:lineRule="auto"/>
        <w:ind w:left="720" w:firstLine="227"/>
        <w:jc w:val="both"/>
        <w:rPr>
          <w:rFonts w:ascii="Arial" w:eastAsia="Times New Roman" w:hAnsi="Arial" w:cs="Arial"/>
          <w:sz w:val="18"/>
          <w:szCs w:val="18"/>
        </w:rPr>
      </w:pPr>
      <w:r w:rsidRPr="00E20F88">
        <w:rPr>
          <w:rFonts w:ascii="Arial" w:eastAsia="Times New Roman" w:hAnsi="Arial" w:cs="Arial"/>
          <w:sz w:val="18"/>
          <w:szCs w:val="18"/>
        </w:rPr>
        <w:t xml:space="preserve">у мавзолея Ленина меня.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Луна заходит. Утро.</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i/>
          <w:color w:val="800080"/>
          <w:sz w:val="18"/>
          <w:szCs w:val="18"/>
        </w:rPr>
        <w:t>Ленин уходит, как часовой, печатая шаг под звон ку</w:t>
      </w:r>
      <w:r w:rsidRPr="00E20F88">
        <w:rPr>
          <w:rFonts w:ascii="Arial" w:eastAsia="Times New Roman" w:hAnsi="Arial" w:cs="Arial"/>
          <w:i/>
          <w:color w:val="800080"/>
          <w:sz w:val="18"/>
          <w:szCs w:val="18"/>
        </w:rPr>
        <w:softHyphen/>
        <w:t>рантов.</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Ромео, никогда мне не было так хорошо, ни с роди</w:t>
      </w:r>
      <w:r w:rsidRPr="00E20F88">
        <w:rPr>
          <w:rFonts w:ascii="Arial" w:eastAsia="Times New Roman" w:hAnsi="Arial" w:cs="Arial"/>
          <w:sz w:val="18"/>
          <w:szCs w:val="18"/>
        </w:rPr>
        <w:softHyphen/>
        <w:t xml:space="preserve">телями, ни с братом, ни </w:t>
      </w:r>
      <w:r w:rsidRPr="00E20F88">
        <w:rPr>
          <w:rFonts w:ascii="Arial" w:eastAsia="Times New Roman" w:hAnsi="Arial" w:cs="Arial"/>
          <w:iCs/>
          <w:sz w:val="18"/>
          <w:szCs w:val="18"/>
        </w:rPr>
        <w:t xml:space="preserve">с </w:t>
      </w:r>
      <w:r w:rsidRPr="00E20F88">
        <w:rPr>
          <w:rFonts w:ascii="Arial" w:eastAsia="Times New Roman" w:hAnsi="Arial" w:cs="Arial"/>
          <w:sz w:val="18"/>
          <w:szCs w:val="18"/>
        </w:rPr>
        <w:t>папой.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Эйнштейн</w:t>
      </w:r>
      <w:r w:rsidRPr="00E20F88">
        <w:rPr>
          <w:rFonts w:ascii="Arial" w:eastAsia="Times New Roman" w:hAnsi="Arial" w:cs="Arial"/>
          <w:sz w:val="18"/>
          <w:szCs w:val="18"/>
        </w:rPr>
        <w:t xml:space="preserve"> </w:t>
      </w:r>
      <w:r w:rsidRPr="00E20F88">
        <w:rPr>
          <w:rFonts w:ascii="Arial" w:eastAsia="Times New Roman" w:hAnsi="Arial" w:cs="Arial"/>
          <w:iCs/>
          <w:sz w:val="18"/>
          <w:szCs w:val="18"/>
        </w:rPr>
        <w:t xml:space="preserve">(смущен). </w:t>
      </w:r>
      <w:r w:rsidRPr="00E20F88">
        <w:rPr>
          <w:rFonts w:ascii="Arial" w:eastAsia="Times New Roman" w:hAnsi="Arial" w:cs="Arial"/>
          <w:sz w:val="18"/>
          <w:szCs w:val="18"/>
        </w:rPr>
        <w:t>Чего там! Моя мамочка тоже мной до</w:t>
      </w:r>
      <w:r w:rsidRPr="00E20F88">
        <w:rPr>
          <w:rFonts w:ascii="Arial" w:eastAsia="Times New Roman" w:hAnsi="Arial" w:cs="Arial"/>
          <w:sz w:val="18"/>
          <w:szCs w:val="18"/>
        </w:rPr>
        <w:softHyphen/>
        <w:t>вольна, недавно родила мне сестренку с двумя рожками и хвостом. Папа ее хорошенько заспиртовал, на Новый год будет настойка.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Ленин, так луна не заходит!</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i/>
          <w:color w:val="800080"/>
          <w:sz w:val="18"/>
          <w:szCs w:val="18"/>
        </w:rPr>
        <w:t>Ленин, семеня, изображает танец маленьких лебедей.</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Гитлер.</w:t>
      </w:r>
      <w:r w:rsidRPr="00E20F88">
        <w:rPr>
          <w:rFonts w:ascii="Arial" w:eastAsia="Times New Roman" w:hAnsi="Arial" w:cs="Arial"/>
          <w:sz w:val="18"/>
          <w:szCs w:val="18"/>
        </w:rPr>
        <w:t xml:space="preserve"> Сейчас сыграем свадьбу, у Джульетты родится дочь с рогами!</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pacing w:val="20"/>
          <w:sz w:val="18"/>
          <w:szCs w:val="18"/>
        </w:rPr>
        <w:t xml:space="preserve">Надсмотрщик. </w:t>
      </w:r>
      <w:r w:rsidRPr="00E20F88">
        <w:rPr>
          <w:rFonts w:ascii="Arial" w:eastAsia="Times New Roman" w:hAnsi="Arial" w:cs="Arial"/>
          <w:sz w:val="18"/>
          <w:szCs w:val="18"/>
        </w:rPr>
        <w:t>Так, Ленин, Гитлер обратно на общак, осталь</w:t>
      </w:r>
      <w:r w:rsidRPr="00E20F88">
        <w:rPr>
          <w:rFonts w:ascii="Arial" w:eastAsia="Times New Roman" w:hAnsi="Arial" w:cs="Arial"/>
          <w:sz w:val="18"/>
          <w:szCs w:val="18"/>
        </w:rPr>
        <w:softHyphen/>
        <w:t>ные свободны!</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8"/>
        </w:rPr>
      </w:pPr>
      <w:r w:rsidRPr="00E20F88">
        <w:rPr>
          <w:rFonts w:ascii="Arial" w:eastAsia="Times New Roman" w:hAnsi="Arial" w:cs="Arial"/>
          <w:spacing w:val="20"/>
          <w:sz w:val="18"/>
          <w:szCs w:val="18"/>
        </w:rPr>
        <w:t xml:space="preserve">Бетховен. </w:t>
      </w:r>
      <w:r w:rsidRPr="00E20F88">
        <w:rPr>
          <w:rFonts w:ascii="Arial" w:eastAsia="Times New Roman" w:hAnsi="Arial" w:cs="Arial"/>
          <w:sz w:val="18"/>
          <w:szCs w:val="18"/>
        </w:rPr>
        <w:t>Кипяток только рака красит!</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
          <w:iCs/>
          <w:color w:val="800080"/>
          <w:sz w:val="20"/>
          <w:szCs w:val="24"/>
        </w:rPr>
      </w:pPr>
      <w:r w:rsidRPr="00E20F88">
        <w:rPr>
          <w:rFonts w:ascii="Arial" w:eastAsia="Times New Roman" w:hAnsi="Arial" w:cs="Arial"/>
          <w:i/>
          <w:iCs/>
          <w:color w:val="800080"/>
          <w:sz w:val="18"/>
          <w:szCs w:val="18"/>
        </w:rPr>
        <w:t>Финал</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224" w:name="_Toc15693551"/>
      <w:bookmarkStart w:id="225" w:name="_Toc15730507"/>
      <w:r w:rsidRPr="00E20F88">
        <w:rPr>
          <w:rFonts w:ascii="Arial" w:eastAsia="Times New Roman" w:hAnsi="Arial" w:cs="Arial"/>
          <w:b/>
          <w:bCs/>
          <w:color w:val="FF0000"/>
          <w:kern w:val="32"/>
          <w:sz w:val="32"/>
          <w:szCs w:val="32"/>
        </w:rPr>
        <w:t>Литература</w:t>
      </w:r>
      <w:bookmarkEnd w:id="224"/>
      <w:bookmarkEnd w:id="225"/>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226" w:name="_Toc15693552"/>
      <w:bookmarkStart w:id="227" w:name="_Toc15730508"/>
      <w:r w:rsidRPr="00E20F88">
        <w:rPr>
          <w:rFonts w:ascii="Arial" w:eastAsia="Times New Roman" w:hAnsi="Arial" w:cs="Times New Roman"/>
          <w:b/>
          <w:bCs/>
          <w:color w:val="FF6600"/>
          <w:sz w:val="24"/>
          <w:szCs w:val="14"/>
        </w:rPr>
        <w:t>ЦИТИРУЕМЫЕ ИСТОЧНИКИ</w:t>
      </w:r>
      <w:bookmarkEnd w:id="226"/>
      <w:bookmarkEnd w:id="227"/>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       Авдиев И. </w:t>
      </w:r>
      <w:r w:rsidRPr="00E20F88">
        <w:rPr>
          <w:rFonts w:ascii="Arial" w:eastAsia="Times New Roman" w:hAnsi="Arial" w:cs="Arial"/>
          <w:sz w:val="18"/>
          <w:szCs w:val="15"/>
        </w:rPr>
        <w:t>[О Вен. Ерофееве] // Театр. 1991.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     Аверинцев С. С. </w:t>
      </w:r>
      <w:r w:rsidRPr="00E20F88">
        <w:rPr>
          <w:rFonts w:ascii="Arial" w:eastAsia="Times New Roman" w:hAnsi="Arial" w:cs="Arial"/>
          <w:sz w:val="18"/>
          <w:szCs w:val="15"/>
        </w:rPr>
        <w:t xml:space="preserve">Примечания к кн. О. Шпенглера "Закат Европы". Т. 2 // Самосознание европейской </w:t>
      </w:r>
      <w:r w:rsidRPr="00E20F88">
        <w:rPr>
          <w:rFonts w:ascii="Arial" w:eastAsia="Times New Roman" w:hAnsi="Arial" w:cs="Arial"/>
          <w:sz w:val="18"/>
          <w:szCs w:val="15"/>
        </w:rPr>
        <w:lastRenderedPageBreak/>
        <w:t xml:space="preserve">культуры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Мыслители и писатели Запада о месте культуры в современном обществе. — М.: Политиздат,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       Айги Г. </w:t>
      </w:r>
      <w:r w:rsidRPr="00E20F88">
        <w:rPr>
          <w:rFonts w:ascii="Arial" w:eastAsia="Times New Roman" w:hAnsi="Arial" w:cs="Arial"/>
          <w:sz w:val="18"/>
          <w:szCs w:val="15"/>
        </w:rPr>
        <w:t>[Предисловие к подборке: Вс. Некрасов. Стихи разных лет] // Дружба народов. 1989.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       Айзенберг М. </w:t>
      </w:r>
      <w:r w:rsidRPr="00E20F88">
        <w:rPr>
          <w:rFonts w:ascii="Arial" w:eastAsia="Times New Roman" w:hAnsi="Arial" w:cs="Arial"/>
          <w:sz w:val="18"/>
          <w:szCs w:val="15"/>
        </w:rPr>
        <w:t>Вокруг концептуализма // Арион. 1995.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       Айзенберг М. </w:t>
      </w:r>
      <w:r w:rsidRPr="00E20F88">
        <w:rPr>
          <w:rFonts w:ascii="Arial" w:eastAsia="Times New Roman" w:hAnsi="Arial" w:cs="Arial"/>
          <w:sz w:val="18"/>
          <w:szCs w:val="15"/>
        </w:rPr>
        <w:t>Некоторые другие... Вариант хроники: первая версия // Театр. 1991.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       Айзенберг М. </w:t>
      </w:r>
      <w:r w:rsidRPr="00E20F88">
        <w:rPr>
          <w:rFonts w:ascii="Arial" w:eastAsia="Times New Roman" w:hAnsi="Arial" w:cs="Arial"/>
          <w:sz w:val="18"/>
          <w:szCs w:val="15"/>
        </w:rPr>
        <w:t>[Предисловие] // Зиник 3. Лорд и егерь. — М.: Изд-во Сов.-Британ. СП СЛОВО/</w:t>
      </w:r>
      <w:r w:rsidRPr="00E20F88">
        <w:rPr>
          <w:rFonts w:ascii="Arial" w:eastAsia="Times New Roman" w:hAnsi="Arial" w:cs="Arial"/>
          <w:sz w:val="18"/>
          <w:szCs w:val="15"/>
          <w:lang w:val="en-US"/>
        </w:rPr>
        <w:t>SLOVO</w:t>
      </w:r>
      <w:r w:rsidRPr="00E20F88">
        <w:rPr>
          <w:rFonts w:ascii="Arial" w:eastAsia="Times New Roman" w:hAnsi="Arial" w:cs="Arial"/>
          <w:sz w:val="18"/>
          <w:szCs w:val="15"/>
        </w:rPr>
        <w:t>,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       </w:t>
      </w:r>
      <w:r w:rsidRPr="00E20F88">
        <w:rPr>
          <w:rFonts w:ascii="Arial" w:eastAsia="Times New Roman" w:hAnsi="Arial" w:cs="Arial"/>
          <w:b/>
          <w:sz w:val="18"/>
          <w:szCs w:val="15"/>
          <w:lang w:val="en-US"/>
        </w:rPr>
        <w:t>Aksyonov</w:t>
      </w:r>
      <w:r w:rsidRPr="00E20F88">
        <w:rPr>
          <w:rFonts w:ascii="Arial" w:eastAsia="Times New Roman" w:hAnsi="Arial" w:cs="Arial"/>
          <w:b/>
          <w:sz w:val="18"/>
          <w:szCs w:val="15"/>
        </w:rPr>
        <w:t xml:space="preserve"> </w:t>
      </w:r>
      <w:r w:rsidRPr="00E20F88">
        <w:rPr>
          <w:rFonts w:ascii="Arial" w:eastAsia="Times New Roman" w:hAnsi="Arial" w:cs="Arial"/>
          <w:b/>
          <w:sz w:val="18"/>
          <w:szCs w:val="15"/>
          <w:lang w:val="en-US"/>
        </w:rPr>
        <w:t>V</w:t>
      </w:r>
      <w:r w:rsidRPr="00E20F88">
        <w:rPr>
          <w:rFonts w:ascii="Arial" w:eastAsia="Times New Roman" w:hAnsi="Arial" w:cs="Arial"/>
          <w:b/>
          <w:sz w:val="18"/>
          <w:szCs w:val="15"/>
        </w:rPr>
        <w:t xml:space="preserve">. </w:t>
      </w:r>
      <w:r w:rsidRPr="00E20F88">
        <w:rPr>
          <w:rFonts w:ascii="Arial" w:eastAsia="Times New Roman" w:hAnsi="Arial" w:cs="Arial"/>
          <w:sz w:val="18"/>
          <w:szCs w:val="15"/>
        </w:rPr>
        <w:t>Профессор Зет среди Иксов и Игреков // Жолковский А. НРЗБ: Рассказы. — М.: Лит.-худож. агентство "Тоза",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       Арабов Ю. </w:t>
      </w:r>
      <w:r w:rsidRPr="00E20F88">
        <w:rPr>
          <w:rFonts w:ascii="Arial" w:eastAsia="Times New Roman" w:hAnsi="Arial" w:cs="Arial"/>
          <w:sz w:val="18"/>
          <w:szCs w:val="15"/>
        </w:rPr>
        <w:t>Ответ на анкету "Литературной газеты": Литература, камо гряде-ши? // Лит. газ. 1993. 12 янв.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       Ахматова А. А. </w:t>
      </w:r>
      <w:r w:rsidRPr="00E20F88">
        <w:rPr>
          <w:rFonts w:ascii="Arial" w:eastAsia="Times New Roman" w:hAnsi="Arial" w:cs="Arial"/>
          <w:sz w:val="18"/>
          <w:szCs w:val="15"/>
        </w:rPr>
        <w:t>Соч.: В 2 т. - М.: Панорама, 1990.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     Бабель И. Э. </w:t>
      </w:r>
      <w:r w:rsidRPr="00E20F88">
        <w:rPr>
          <w:rFonts w:ascii="Arial" w:eastAsia="Times New Roman" w:hAnsi="Arial" w:cs="Arial"/>
          <w:sz w:val="18"/>
          <w:szCs w:val="15"/>
        </w:rPr>
        <w:t>Избранное: Для юношества. — Фрунзе: Адабият,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     Бабетов А. </w:t>
      </w:r>
      <w:r w:rsidRPr="00E20F88">
        <w:rPr>
          <w:rFonts w:ascii="Arial" w:eastAsia="Times New Roman" w:hAnsi="Arial" w:cs="Arial"/>
          <w:sz w:val="18"/>
          <w:szCs w:val="15"/>
        </w:rPr>
        <w:t>Мишель Фуко: видеть и говорить // Лабиринт/ЭксЦентр. 1991.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     Бакусев В. </w:t>
      </w:r>
      <w:r w:rsidRPr="00E20F88">
        <w:rPr>
          <w:rFonts w:ascii="Arial" w:eastAsia="Times New Roman" w:hAnsi="Arial" w:cs="Arial"/>
          <w:sz w:val="18"/>
          <w:szCs w:val="15"/>
        </w:rPr>
        <w:t>К.Г.Юнг: парадоксы жизни и творчества // Юнг К.Г. Психология бессознательного. — М.: Канон,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     Барт Р. </w:t>
      </w:r>
      <w:r w:rsidRPr="00E20F88">
        <w:rPr>
          <w:rFonts w:ascii="Arial" w:eastAsia="Times New Roman" w:hAnsi="Arial" w:cs="Arial"/>
          <w:sz w:val="18"/>
          <w:szCs w:val="15"/>
        </w:rPr>
        <w:t>Избранные работы: Семиотика. Поэтика. — М.: Изд. группа "Прогресс", "Универс",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     Барт Р. </w:t>
      </w:r>
      <w:r w:rsidRPr="00E20F88">
        <w:rPr>
          <w:rFonts w:ascii="Arial" w:eastAsia="Times New Roman" w:hAnsi="Arial" w:cs="Arial"/>
          <w:sz w:val="18"/>
          <w:szCs w:val="15"/>
        </w:rPr>
        <w:t xml:space="preserve">Критика и истина // Зарубежная эстетика и теория литературы </w:t>
      </w:r>
      <w:r w:rsidRPr="00E20F88">
        <w:rPr>
          <w:rFonts w:ascii="Arial" w:eastAsia="Times New Roman" w:hAnsi="Arial" w:cs="Arial"/>
          <w:sz w:val="18"/>
          <w:szCs w:val="15"/>
          <w:lang w:val="en-US"/>
        </w:rPr>
        <w:t>XIX</w:t>
      </w:r>
      <w:r w:rsidRPr="00E20F88">
        <w:rPr>
          <w:rFonts w:ascii="Arial" w:eastAsia="Times New Roman" w:hAnsi="Arial" w:cs="Arial"/>
          <w:sz w:val="18"/>
          <w:szCs w:val="15"/>
        </w:rPr>
        <w:t>—</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вв.: Трактаты. Статьи. Эссе. — М.: Изд-во Моск. ун-та, 1987.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15.     Барт Р. </w:t>
      </w:r>
      <w:r w:rsidRPr="00E20F88">
        <w:rPr>
          <w:rFonts w:ascii="Arial" w:eastAsia="Times New Roman" w:hAnsi="Arial" w:cs="Arial"/>
          <w:sz w:val="18"/>
          <w:szCs w:val="15"/>
        </w:rPr>
        <w:t>Лабрюйер: от мифа к письму (фрагменты) // Памятные книжные даты. 1988. -М.: Книга, 1988.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     Барт Р. </w:t>
      </w:r>
      <w:r w:rsidRPr="00E20F88">
        <w:rPr>
          <w:rFonts w:ascii="Arial" w:eastAsia="Times New Roman" w:hAnsi="Arial" w:cs="Arial"/>
          <w:sz w:val="18"/>
          <w:szCs w:val="15"/>
        </w:rPr>
        <w:t>Лицо Гарбо // Киновед. записки. 1991.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17.     Барт Р. </w:t>
      </w:r>
      <w:r w:rsidRPr="00E20F88">
        <w:rPr>
          <w:rFonts w:ascii="Arial" w:eastAsia="Times New Roman" w:hAnsi="Arial" w:cs="Arial"/>
          <w:sz w:val="18"/>
          <w:szCs w:val="15"/>
        </w:rPr>
        <w:t>Маркиз де Сад — Пазолини // Киновед. записки. 1991.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18.     Барт Р. </w:t>
      </w:r>
      <w:r w:rsidRPr="00E20F88">
        <w:rPr>
          <w:rFonts w:ascii="Arial" w:eastAsia="Times New Roman" w:hAnsi="Arial" w:cs="Arial"/>
          <w:sz w:val="18"/>
          <w:szCs w:val="15"/>
        </w:rPr>
        <w:t>Метафора глаза // Танатография Эроса. — Спб.: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19.     Барт Р. </w:t>
      </w:r>
      <w:r w:rsidRPr="00E20F88">
        <w:rPr>
          <w:rFonts w:ascii="Arial" w:eastAsia="Times New Roman" w:hAnsi="Arial" w:cs="Arial"/>
          <w:sz w:val="18"/>
          <w:szCs w:val="15"/>
        </w:rPr>
        <w:t xml:space="preserve">Мифология рекламы // </w:t>
      </w:r>
      <w:r w:rsidRPr="00E20F88">
        <w:rPr>
          <w:rFonts w:ascii="Arial" w:eastAsia="Times New Roman" w:hAnsi="Arial" w:cs="Arial"/>
          <w:sz w:val="18"/>
          <w:szCs w:val="15"/>
          <w:lang w:val="en-US"/>
        </w:rPr>
        <w:t>Greatis</w:t>
      </w:r>
      <w:r w:rsidRPr="00E20F88">
        <w:rPr>
          <w:rFonts w:ascii="Arial" w:eastAsia="Times New Roman" w:hAnsi="Arial" w:cs="Arial"/>
          <w:sz w:val="18"/>
          <w:szCs w:val="15"/>
        </w:rPr>
        <w:t xml:space="preserve">. 1994. </w:t>
      </w:r>
      <w:r w:rsidRPr="00E20F88">
        <w:rPr>
          <w:rFonts w:ascii="Arial" w:eastAsia="Times New Roman" w:hAnsi="Arial" w:cs="Arial"/>
          <w:caps/>
          <w:sz w:val="18"/>
          <w:szCs w:val="15"/>
          <w:lang w:val="en-US"/>
        </w:rPr>
        <w:t>nq</w:t>
      </w:r>
      <w:r w:rsidRPr="00E20F88">
        <w:rPr>
          <w:rFonts w:ascii="Arial" w:eastAsia="Times New Roman" w:hAnsi="Arial" w:cs="Arial"/>
          <w:caps/>
          <w:sz w:val="18"/>
          <w:szCs w:val="15"/>
        </w:rPr>
        <w:t xml:space="preserve"> </w:t>
      </w:r>
      <w:r w:rsidRPr="00E20F88">
        <w:rPr>
          <w:rFonts w:ascii="Arial" w:eastAsia="Times New Roman" w:hAnsi="Arial" w:cs="Arial"/>
          <w:sz w:val="18"/>
          <w:szCs w:val="15"/>
        </w:rPr>
        <w:t>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20.     Барт Р. </w:t>
      </w:r>
      <w:r w:rsidRPr="00E20F88">
        <w:rPr>
          <w:rFonts w:ascii="Arial" w:eastAsia="Times New Roman" w:hAnsi="Arial" w:cs="Arial"/>
          <w:sz w:val="18"/>
          <w:szCs w:val="15"/>
        </w:rPr>
        <w:t>Нулевая степень письма // Семиотика. — М.: Радуга, 1983.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     Барт Р. </w:t>
      </w:r>
      <w:r w:rsidRPr="00E20F88">
        <w:rPr>
          <w:rFonts w:ascii="Arial" w:eastAsia="Times New Roman" w:hAnsi="Arial" w:cs="Arial"/>
          <w:sz w:val="18"/>
          <w:szCs w:val="15"/>
        </w:rPr>
        <w:t>От произведения к тексту // Вопр. литературы. 1988. №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Барт </w:t>
      </w:r>
      <w:r w:rsidRPr="00E20F88">
        <w:rPr>
          <w:rFonts w:ascii="Arial" w:eastAsia="Times New Roman" w:hAnsi="Arial" w:cs="Arial"/>
          <w:b/>
          <w:sz w:val="18"/>
          <w:szCs w:val="15"/>
          <w:lang w:val="en-US"/>
        </w:rPr>
        <w:t>P</w:t>
      </w:r>
      <w:r w:rsidRPr="00E20F88">
        <w:rPr>
          <w:rFonts w:ascii="Arial" w:eastAsia="Times New Roman" w:hAnsi="Arial" w:cs="Arial"/>
          <w:b/>
          <w:sz w:val="18"/>
          <w:szCs w:val="15"/>
        </w:rPr>
        <w:t xml:space="preserve">. </w:t>
      </w:r>
      <w:r w:rsidRPr="00E20F88">
        <w:rPr>
          <w:rFonts w:ascii="Arial" w:eastAsia="Times New Roman" w:hAnsi="Arial" w:cs="Arial"/>
          <w:sz w:val="18"/>
          <w:szCs w:val="15"/>
          <w:lang w:val="en-US"/>
        </w:rPr>
        <w:t>S</w:t>
      </w:r>
      <w:r w:rsidRPr="00E20F88">
        <w:rPr>
          <w:rFonts w:ascii="Arial" w:eastAsia="Times New Roman" w:hAnsi="Arial" w:cs="Arial"/>
          <w:sz w:val="18"/>
          <w:szCs w:val="15"/>
        </w:rPr>
        <w:t>/</w:t>
      </w:r>
      <w:r w:rsidRPr="00E20F88">
        <w:rPr>
          <w:rFonts w:ascii="Arial" w:eastAsia="Times New Roman" w:hAnsi="Arial" w:cs="Arial"/>
          <w:sz w:val="18"/>
          <w:szCs w:val="15"/>
          <w:lang w:val="en-US"/>
        </w:rPr>
        <w:t>Z</w:t>
      </w:r>
      <w:r w:rsidRPr="00E20F88">
        <w:rPr>
          <w:rFonts w:ascii="Arial" w:eastAsia="Times New Roman" w:hAnsi="Arial" w:cs="Arial"/>
          <w:sz w:val="18"/>
          <w:szCs w:val="15"/>
        </w:rPr>
        <w:t xml:space="preserve">.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     Барт Р. </w:t>
      </w:r>
      <w:r w:rsidRPr="00E20F88">
        <w:rPr>
          <w:rFonts w:ascii="Arial" w:eastAsia="Times New Roman" w:hAnsi="Arial" w:cs="Arial"/>
          <w:sz w:val="18"/>
          <w:szCs w:val="15"/>
        </w:rPr>
        <w:t xml:space="preserve">Сад - </w:t>
      </w:r>
      <w:r w:rsidRPr="00E20F88">
        <w:rPr>
          <w:rFonts w:ascii="Arial" w:eastAsia="Times New Roman" w:hAnsi="Arial" w:cs="Arial"/>
          <w:sz w:val="18"/>
          <w:szCs w:val="15"/>
          <w:lang w:val="en-US"/>
        </w:rPr>
        <w:t>I</w:t>
      </w:r>
      <w:r w:rsidRPr="00E20F88">
        <w:rPr>
          <w:rFonts w:ascii="Arial" w:eastAsia="Times New Roman" w:hAnsi="Arial" w:cs="Arial"/>
          <w:sz w:val="18"/>
          <w:szCs w:val="15"/>
        </w:rPr>
        <w:t xml:space="preserve"> // Маркиз де Сад и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     Барт Р. </w:t>
      </w:r>
      <w:r w:rsidRPr="00E20F88">
        <w:rPr>
          <w:rFonts w:ascii="Arial" w:eastAsia="Times New Roman" w:hAnsi="Arial" w:cs="Arial"/>
          <w:sz w:val="18"/>
          <w:szCs w:val="15"/>
        </w:rPr>
        <w:t xml:space="preserve">Семиология как приключение. "Писать" — непереходный глагол? // </w:t>
      </w:r>
      <w:r w:rsidRPr="00E20F88">
        <w:rPr>
          <w:rFonts w:ascii="Arial" w:eastAsia="Times New Roman" w:hAnsi="Arial" w:cs="Arial"/>
          <w:sz w:val="18"/>
          <w:szCs w:val="15"/>
          <w:lang w:val="en-US"/>
        </w:rPr>
        <w:t>Arbor</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Mundi</w:t>
      </w:r>
      <w:r w:rsidRPr="00E20F88">
        <w:rPr>
          <w:rFonts w:ascii="Arial" w:eastAsia="Times New Roman" w:hAnsi="Arial" w:cs="Arial"/>
          <w:sz w:val="18"/>
          <w:szCs w:val="15"/>
        </w:rPr>
        <w:t xml:space="preserve"> / Мировое древо. 1993. Вып.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25.     Барт Р. </w:t>
      </w:r>
      <w:r w:rsidRPr="00E20F88">
        <w:rPr>
          <w:rFonts w:ascii="Arial" w:eastAsia="Times New Roman" w:hAnsi="Arial" w:cs="Arial"/>
          <w:sz w:val="18"/>
          <w:szCs w:val="15"/>
        </w:rPr>
        <w:t>Текстовой анализ // Новое в зарубежной лингвистике. — М.: Про</w:t>
      </w:r>
      <w:r w:rsidRPr="00E20F88">
        <w:rPr>
          <w:rFonts w:ascii="Arial" w:eastAsia="Times New Roman" w:hAnsi="Arial" w:cs="Arial"/>
          <w:sz w:val="18"/>
          <w:szCs w:val="15"/>
        </w:rPr>
        <w:softHyphen/>
        <w:t>гресс, 1980. Вып. 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572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26.     Барт Р. </w:t>
      </w:r>
      <w:r w:rsidRPr="00E20F88">
        <w:rPr>
          <w:rFonts w:ascii="Arial" w:eastAsia="Times New Roman" w:hAnsi="Arial" w:cs="Arial"/>
          <w:sz w:val="18"/>
          <w:szCs w:val="15"/>
        </w:rPr>
        <w:t>Третий смысл // Называть вещи своими именами: Программные высту</w:t>
      </w:r>
      <w:r w:rsidRPr="00E20F88">
        <w:rPr>
          <w:rFonts w:ascii="Arial" w:eastAsia="Times New Roman" w:hAnsi="Arial" w:cs="Arial"/>
          <w:sz w:val="18"/>
          <w:szCs w:val="15"/>
        </w:rPr>
        <w:softHyphen/>
        <w:t xml:space="preserve">пления мастеров западноевропейской литературы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 М.: Прогресс, 1986.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27.     Барт Р. </w:t>
      </w:r>
      <w:r w:rsidRPr="00E20F88">
        <w:rPr>
          <w:rFonts w:ascii="Arial" w:eastAsia="Times New Roman" w:hAnsi="Arial" w:cs="Arial"/>
          <w:sz w:val="18"/>
          <w:szCs w:val="15"/>
        </w:rPr>
        <w:t>Фрагменты "Фрагментов любовной речи" // Комментарии. 1995.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28.     Басинский </w:t>
      </w:r>
      <w:r w:rsidRPr="00E20F88">
        <w:rPr>
          <w:rFonts w:ascii="Arial" w:eastAsia="Times New Roman" w:hAnsi="Arial" w:cs="Arial"/>
          <w:sz w:val="18"/>
          <w:szCs w:val="15"/>
        </w:rPr>
        <w:t>П. Мерси! Мерси!.. — скажет русский реализм агентам постмодер</w:t>
      </w:r>
      <w:r w:rsidRPr="00E20F88">
        <w:rPr>
          <w:rFonts w:ascii="Arial" w:eastAsia="Times New Roman" w:hAnsi="Arial" w:cs="Arial"/>
          <w:sz w:val="18"/>
          <w:szCs w:val="15"/>
        </w:rPr>
        <w:softHyphen/>
        <w:t>низма, сложившим бедные головы на поле брани // Лит. газ. 1994. 7 сент. № 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29.     Басинский П. </w:t>
      </w:r>
      <w:r w:rsidRPr="00E20F88">
        <w:rPr>
          <w:rFonts w:ascii="Arial" w:eastAsia="Times New Roman" w:hAnsi="Arial" w:cs="Arial"/>
          <w:sz w:val="18"/>
          <w:szCs w:val="15"/>
        </w:rPr>
        <w:t>Памяти Бульбы, который не любил постмодернистов // Лит. газ. 1994. 29 июня. № 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30.     Басинский П. </w:t>
      </w:r>
      <w:r w:rsidRPr="00E20F88">
        <w:rPr>
          <w:rFonts w:ascii="Arial" w:eastAsia="Times New Roman" w:hAnsi="Arial" w:cs="Arial"/>
          <w:sz w:val="18"/>
          <w:szCs w:val="15"/>
        </w:rPr>
        <w:t>Почем нынче Шишкин? // Нов. мир. 1995. №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     Батай Ж. </w:t>
      </w:r>
      <w:r w:rsidRPr="00E20F88">
        <w:rPr>
          <w:rFonts w:ascii="Arial" w:eastAsia="Times New Roman" w:hAnsi="Arial" w:cs="Arial"/>
          <w:sz w:val="18"/>
          <w:szCs w:val="15"/>
        </w:rPr>
        <w:t>Гегель, смерть и жертвоприношение // Танатография Эроса. — Спб.: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     Батай Ж. </w:t>
      </w:r>
      <w:r w:rsidRPr="00E20F88">
        <w:rPr>
          <w:rFonts w:ascii="Arial" w:eastAsia="Times New Roman" w:hAnsi="Arial" w:cs="Arial"/>
          <w:sz w:val="18"/>
          <w:szCs w:val="15"/>
        </w:rPr>
        <w:t>Жертвоприношения // Комментарии. 1993.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     Батай Ж. </w:t>
      </w:r>
      <w:r w:rsidRPr="00E20F88">
        <w:rPr>
          <w:rFonts w:ascii="Arial" w:eastAsia="Times New Roman" w:hAnsi="Arial" w:cs="Arial"/>
          <w:sz w:val="18"/>
          <w:szCs w:val="15"/>
        </w:rPr>
        <w:t>Из "Внутреннего опыта" // Комментарии. 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     Батай Ж. </w:t>
      </w:r>
      <w:r w:rsidRPr="00E20F88">
        <w:rPr>
          <w:rFonts w:ascii="Arial" w:eastAsia="Times New Roman" w:hAnsi="Arial" w:cs="Arial"/>
          <w:sz w:val="18"/>
          <w:szCs w:val="15"/>
        </w:rPr>
        <w:t>Из "Внутреннего опыта" // Танатография Эроса. — Спб.: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     Батай Ж. </w:t>
      </w:r>
      <w:r w:rsidRPr="00E20F88">
        <w:rPr>
          <w:rFonts w:ascii="Arial" w:eastAsia="Times New Roman" w:hAnsi="Arial" w:cs="Arial"/>
          <w:sz w:val="18"/>
          <w:szCs w:val="15"/>
        </w:rPr>
        <w:t>Из "Слез Эроса" // Танатография Эроса. — Спб.: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     Батай Ж. </w:t>
      </w:r>
      <w:r w:rsidRPr="00E20F88">
        <w:rPr>
          <w:rFonts w:ascii="Arial" w:eastAsia="Times New Roman" w:hAnsi="Arial" w:cs="Arial"/>
          <w:sz w:val="18"/>
          <w:szCs w:val="15"/>
        </w:rPr>
        <w:t>Испытание культуры на разрыв: Фрагменты "Критического Словаря" // Независ. газ. 1992. 11 июня. № 110.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     Батай Ж. </w:t>
      </w:r>
      <w:r w:rsidRPr="00E20F88">
        <w:rPr>
          <w:rFonts w:ascii="Arial" w:eastAsia="Times New Roman" w:hAnsi="Arial" w:cs="Arial"/>
          <w:sz w:val="18"/>
          <w:szCs w:val="15"/>
        </w:rPr>
        <w:t>Литература и зло. — М.: Изд-во Моск. ун-та,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     Батай Ж. </w:t>
      </w:r>
      <w:r w:rsidRPr="00E20F88">
        <w:rPr>
          <w:rFonts w:ascii="Arial" w:eastAsia="Times New Roman" w:hAnsi="Arial" w:cs="Arial"/>
          <w:sz w:val="18"/>
          <w:szCs w:val="15"/>
        </w:rPr>
        <w:t xml:space="preserve">Письмо </w:t>
      </w:r>
      <w:r w:rsidRPr="00E20F88">
        <w:rPr>
          <w:rFonts w:ascii="Arial" w:eastAsia="Times New Roman" w:hAnsi="Arial" w:cs="Arial"/>
          <w:sz w:val="18"/>
          <w:szCs w:val="15"/>
          <w:lang w:val="en-US"/>
        </w:rPr>
        <w:t>X</w:t>
      </w:r>
      <w:r w:rsidRPr="00E20F88">
        <w:rPr>
          <w:rFonts w:ascii="Arial" w:eastAsia="Times New Roman" w:hAnsi="Arial" w:cs="Arial"/>
          <w:sz w:val="18"/>
          <w:szCs w:val="15"/>
        </w:rPr>
        <w:t>., руководителю семинара по Гегелю // Танатография Эро</w:t>
      </w:r>
      <w:r w:rsidRPr="00E20F88">
        <w:rPr>
          <w:rFonts w:ascii="Arial" w:eastAsia="Times New Roman" w:hAnsi="Arial" w:cs="Arial"/>
          <w:sz w:val="18"/>
          <w:szCs w:val="15"/>
        </w:rPr>
        <w:softHyphen/>
        <w:t>са. - Спб.: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     Батай Ж. </w:t>
      </w:r>
      <w:r w:rsidRPr="00E20F88">
        <w:rPr>
          <w:rFonts w:ascii="Arial" w:eastAsia="Times New Roman" w:hAnsi="Arial" w:cs="Arial"/>
          <w:sz w:val="18"/>
          <w:szCs w:val="15"/>
        </w:rPr>
        <w:t>Психологическая структура фашизма // Нов. лит. обозрение. 1995. № 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     Батай Ж. </w:t>
      </w:r>
      <w:r w:rsidRPr="00E20F88">
        <w:rPr>
          <w:rFonts w:ascii="Arial" w:eastAsia="Times New Roman" w:hAnsi="Arial" w:cs="Arial"/>
          <w:sz w:val="18"/>
          <w:szCs w:val="15"/>
        </w:rPr>
        <w:t xml:space="preserve">Сад и обычный человек // Маркиз де Сад и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Morginem</w:t>
      </w:r>
      <w:r w:rsidRPr="00E20F88">
        <w:rPr>
          <w:rFonts w:ascii="Arial" w:eastAsia="Times New Roman" w:hAnsi="Arial" w:cs="Arial"/>
          <w:sz w:val="18"/>
          <w:szCs w:val="15"/>
        </w:rPr>
        <w:t>,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   Баткин Л. </w:t>
      </w:r>
      <w:r w:rsidRPr="00E20F88">
        <w:rPr>
          <w:rFonts w:ascii="Arial" w:eastAsia="Times New Roman" w:hAnsi="Arial" w:cs="Arial"/>
          <w:sz w:val="18"/>
          <w:szCs w:val="15"/>
        </w:rPr>
        <w:t xml:space="preserve">"Как склеить историческую личность из гипсовых осколков?" // Коркия В. Черный человек, или Я бедный </w:t>
      </w:r>
      <w:r w:rsidRPr="00E20F88">
        <w:rPr>
          <w:rFonts w:ascii="Arial" w:eastAsia="Times New Roman" w:hAnsi="Arial" w:cs="Arial"/>
          <w:sz w:val="18"/>
          <w:szCs w:val="15"/>
          <w:lang w:val="en-US"/>
        </w:rPr>
        <w:t>Coco</w:t>
      </w:r>
      <w:r w:rsidRPr="00E20F88">
        <w:rPr>
          <w:rFonts w:ascii="Arial" w:eastAsia="Times New Roman" w:hAnsi="Arial" w:cs="Arial"/>
          <w:sz w:val="18"/>
          <w:szCs w:val="15"/>
        </w:rPr>
        <w:t xml:space="preserve"> Джугашвили: Паратрагедия. — М.: Моск. рабочий,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     Баткин Л. </w:t>
      </w:r>
      <w:r w:rsidRPr="00E20F88">
        <w:rPr>
          <w:rFonts w:ascii="Arial" w:eastAsia="Times New Roman" w:hAnsi="Arial" w:cs="Arial"/>
          <w:sz w:val="18"/>
          <w:szCs w:val="15"/>
        </w:rPr>
        <w:t>Синявский, Пушкин и мы // Октябрь. 1991.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43.     Бахтин М. </w:t>
      </w:r>
      <w:r w:rsidRPr="00E20F88">
        <w:rPr>
          <w:rFonts w:ascii="Arial" w:eastAsia="Times New Roman" w:hAnsi="Arial" w:cs="Arial"/>
          <w:sz w:val="18"/>
          <w:szCs w:val="15"/>
        </w:rPr>
        <w:t>Вопросы литературы и эстетики: Исследования разных лет. — М.: Худож. лит. 1975.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     Белл Д. </w:t>
      </w:r>
      <w:r w:rsidRPr="00E20F88">
        <w:rPr>
          <w:rFonts w:ascii="Arial" w:eastAsia="Times New Roman" w:hAnsi="Arial" w:cs="Arial"/>
          <w:sz w:val="18"/>
          <w:szCs w:val="15"/>
        </w:rPr>
        <w:t>Культурные противоречия капитализма (Фрагмент из книги) // Совре</w:t>
      </w:r>
      <w:r w:rsidRPr="00E20F88">
        <w:rPr>
          <w:rFonts w:ascii="Arial" w:eastAsia="Times New Roman" w:hAnsi="Arial" w:cs="Arial"/>
          <w:sz w:val="18"/>
          <w:szCs w:val="15"/>
        </w:rPr>
        <w:softHyphen/>
        <w:t>менная философия: Словарь и хрестоматия. — Ростов н/Д: Феникс,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     Бене К. </w:t>
      </w:r>
      <w:r w:rsidRPr="00E20F88">
        <w:rPr>
          <w:rFonts w:ascii="Arial" w:eastAsia="Times New Roman" w:hAnsi="Arial" w:cs="Arial"/>
          <w:sz w:val="18"/>
          <w:szCs w:val="15"/>
        </w:rPr>
        <w:t>Театр без спектакля: Заметки П. Клоссовски и др. — М.: ВТПО "Союзтеатр", СП "Офсет принт Москва",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     Берг М. </w:t>
      </w:r>
      <w:r w:rsidRPr="00E20F88">
        <w:rPr>
          <w:rFonts w:ascii="Arial" w:eastAsia="Times New Roman" w:hAnsi="Arial" w:cs="Arial"/>
          <w:sz w:val="18"/>
          <w:szCs w:val="15"/>
        </w:rPr>
        <w:t>Тьмы низких истин мне дороже..." // Лит. газ. 1996. 10 июля. № 28.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     Бердяев Н. А. </w:t>
      </w:r>
      <w:r w:rsidRPr="00E20F88">
        <w:rPr>
          <w:rFonts w:ascii="Arial" w:eastAsia="Times New Roman" w:hAnsi="Arial" w:cs="Arial"/>
          <w:sz w:val="18"/>
          <w:szCs w:val="15"/>
        </w:rPr>
        <w:t>Смысл истории. — М.: Мысль,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     Бердяев Н. А. </w:t>
      </w:r>
      <w:r w:rsidRPr="00E20F88">
        <w:rPr>
          <w:rFonts w:ascii="Arial" w:eastAsia="Times New Roman" w:hAnsi="Arial" w:cs="Arial"/>
          <w:sz w:val="18"/>
          <w:szCs w:val="15"/>
        </w:rPr>
        <w:t>Христианство и классовая борьба // Искусство Ленинграда. 1989. № 3-6; 1990. № 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     Берлянд И. </w:t>
      </w:r>
      <w:r w:rsidRPr="00E20F88">
        <w:rPr>
          <w:rFonts w:ascii="Arial" w:eastAsia="Times New Roman" w:hAnsi="Arial" w:cs="Arial"/>
          <w:sz w:val="18"/>
          <w:szCs w:val="15"/>
        </w:rPr>
        <w:t>Е. Игра как феномен сознания. — Кемерово: АЛЕФ, Гуманитар</w:t>
      </w:r>
      <w:r w:rsidRPr="00E20F88">
        <w:rPr>
          <w:rFonts w:ascii="Arial" w:eastAsia="Times New Roman" w:hAnsi="Arial" w:cs="Arial"/>
          <w:sz w:val="18"/>
          <w:szCs w:val="15"/>
        </w:rPr>
        <w:softHyphen/>
        <w:t>ный центр,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50.     Бидерманн Г. </w:t>
      </w:r>
      <w:r w:rsidRPr="00E20F88">
        <w:rPr>
          <w:rFonts w:ascii="Arial" w:eastAsia="Times New Roman" w:hAnsi="Arial" w:cs="Arial"/>
          <w:sz w:val="18"/>
          <w:szCs w:val="15"/>
        </w:rPr>
        <w:t>Энциклопедия символов. — М.: Республика,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51.     Битов А. </w:t>
      </w:r>
      <w:r w:rsidRPr="00E20F88">
        <w:rPr>
          <w:rFonts w:ascii="Arial" w:eastAsia="Times New Roman" w:hAnsi="Arial" w:cs="Arial"/>
          <w:sz w:val="18"/>
          <w:szCs w:val="15"/>
        </w:rPr>
        <w:t>Комментарий // Битов А. Собр. соч.: В 3 т. — М.: Мол. гвардия, 1991.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52.     Битов А. Г. </w:t>
      </w:r>
      <w:r w:rsidRPr="00E20F88">
        <w:rPr>
          <w:rFonts w:ascii="Arial" w:eastAsia="Times New Roman" w:hAnsi="Arial" w:cs="Arial"/>
          <w:sz w:val="18"/>
          <w:szCs w:val="15"/>
        </w:rPr>
        <w:t>Мы проснулись в незнакомой стране: Публицистика. — Л.: Сов. писатель,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53.     Битов А. Г. </w:t>
      </w:r>
      <w:r w:rsidRPr="00E20F88">
        <w:rPr>
          <w:rFonts w:ascii="Arial" w:eastAsia="Times New Roman" w:hAnsi="Arial" w:cs="Arial"/>
          <w:sz w:val="18"/>
          <w:szCs w:val="15"/>
        </w:rPr>
        <w:t>Статьи из романа. — М.: Сов. писатель, 1986.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54.     Бланшо М. </w:t>
      </w:r>
      <w:r w:rsidRPr="00E20F88">
        <w:rPr>
          <w:rFonts w:ascii="Arial" w:eastAsia="Times New Roman" w:hAnsi="Arial" w:cs="Arial"/>
          <w:sz w:val="18"/>
          <w:szCs w:val="15"/>
        </w:rPr>
        <w:t xml:space="preserve">Сад // Маркиз де Сад и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55.     Блок А. А. </w:t>
      </w:r>
      <w:r w:rsidRPr="00E20F88">
        <w:rPr>
          <w:rFonts w:ascii="Arial" w:eastAsia="Times New Roman" w:hAnsi="Arial" w:cs="Arial"/>
          <w:sz w:val="18"/>
          <w:szCs w:val="15"/>
        </w:rPr>
        <w:t>Собр. соч.: В 8 т. - М.; Л.: Гослитиздат, 1960-1963.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56.     Бодрийяр Ж. </w:t>
      </w:r>
      <w:r w:rsidRPr="00E20F88">
        <w:rPr>
          <w:rFonts w:ascii="Arial" w:eastAsia="Times New Roman" w:hAnsi="Arial" w:cs="Arial"/>
          <w:sz w:val="18"/>
          <w:szCs w:val="15"/>
        </w:rPr>
        <w:t>Венецианское преследование // Худож. журнал.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57.     Бодрийяр Ж. </w:t>
      </w:r>
      <w:r w:rsidRPr="00E20F88">
        <w:rPr>
          <w:rFonts w:ascii="Arial" w:eastAsia="Times New Roman" w:hAnsi="Arial" w:cs="Arial"/>
          <w:sz w:val="18"/>
          <w:szCs w:val="15"/>
        </w:rPr>
        <w:t>Злой демон образов // Искусство кино. 1992.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58.     [Бодрийяр Ж.]: </w:t>
      </w:r>
      <w:r w:rsidRPr="00E20F88">
        <w:rPr>
          <w:rFonts w:ascii="Arial" w:eastAsia="Times New Roman" w:hAnsi="Arial" w:cs="Arial"/>
          <w:sz w:val="18"/>
          <w:szCs w:val="15"/>
        </w:rPr>
        <w:t>Интервью Катрин Франблен с Жаном Бодрийяром // Искус</w:t>
      </w:r>
      <w:r w:rsidRPr="00E20F88">
        <w:rPr>
          <w:rFonts w:ascii="Arial" w:eastAsia="Times New Roman" w:hAnsi="Arial" w:cs="Arial"/>
          <w:sz w:val="18"/>
          <w:szCs w:val="15"/>
        </w:rPr>
        <w:softHyphen/>
        <w:t>ство. 1993.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59.     Бодрийяр Ж. </w:t>
      </w:r>
      <w:r w:rsidRPr="00E20F88">
        <w:rPr>
          <w:rFonts w:ascii="Arial" w:eastAsia="Times New Roman" w:hAnsi="Arial" w:cs="Arial"/>
          <w:sz w:val="18"/>
          <w:szCs w:val="15"/>
        </w:rPr>
        <w:t>Система вещей. — М.: Рудомино,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60.     Бодрийяр Ж. </w:t>
      </w:r>
      <w:r w:rsidRPr="00E20F88">
        <w:rPr>
          <w:rFonts w:ascii="Arial" w:eastAsia="Times New Roman" w:hAnsi="Arial" w:cs="Arial"/>
          <w:sz w:val="18"/>
          <w:szCs w:val="15"/>
        </w:rPr>
        <w:t>Фрагменты из книги "О Соблазне" // Иностр. лит. 1994. № 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61.     Борхес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Л. </w:t>
      </w:r>
      <w:r w:rsidRPr="00E20F88">
        <w:rPr>
          <w:rFonts w:ascii="Arial" w:eastAsia="Times New Roman" w:hAnsi="Arial" w:cs="Arial"/>
          <w:sz w:val="18"/>
          <w:szCs w:val="15"/>
        </w:rPr>
        <w:t>Коллекция: Рассказы. Эссе. Стихотворения. — Спб.: Иэд-во Сев -Запад,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62.     </w:t>
      </w:r>
      <w:r w:rsidRPr="00E20F88">
        <w:rPr>
          <w:rFonts w:ascii="Arial" w:eastAsia="Times New Roman" w:hAnsi="Arial" w:cs="Arial"/>
          <w:b/>
          <w:sz w:val="18"/>
          <w:szCs w:val="15"/>
        </w:rPr>
        <w:t>Бродский И.</w:t>
      </w:r>
      <w:r w:rsidRPr="00E20F88">
        <w:rPr>
          <w:rFonts w:ascii="Arial" w:eastAsia="Times New Roman" w:hAnsi="Arial" w:cs="Arial"/>
          <w:sz w:val="18"/>
          <w:szCs w:val="15"/>
        </w:rPr>
        <w:t xml:space="preserve"> О Достоевском // Нева. 1991. № 11-12.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63.     Бродский И. А. </w:t>
      </w:r>
      <w:r w:rsidRPr="00E20F88">
        <w:rPr>
          <w:rFonts w:ascii="Arial" w:eastAsia="Times New Roman" w:hAnsi="Arial" w:cs="Arial"/>
          <w:sz w:val="18"/>
          <w:szCs w:val="15"/>
        </w:rPr>
        <w:t>Нобелевская лекция // Бродский И. А. Форма времени: Сти</w:t>
      </w:r>
      <w:r w:rsidRPr="00E20F88">
        <w:rPr>
          <w:rFonts w:ascii="Arial" w:eastAsia="Times New Roman" w:hAnsi="Arial" w:cs="Arial"/>
          <w:sz w:val="18"/>
          <w:szCs w:val="15"/>
        </w:rPr>
        <w:softHyphen/>
        <w:t>хотворения, эссе, пьесы: В 2 т. — Мн.: Эридан, 1992. Т.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64.     Булгаков М. А. </w:t>
      </w:r>
      <w:r w:rsidRPr="00E20F88">
        <w:rPr>
          <w:rFonts w:ascii="Arial" w:eastAsia="Times New Roman" w:hAnsi="Arial" w:cs="Arial"/>
          <w:sz w:val="18"/>
          <w:szCs w:val="15"/>
        </w:rPr>
        <w:t>Собр. соч.: В 5 т. — М.: Худож. лит.,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65.     Вайль П. </w:t>
      </w:r>
      <w:r w:rsidRPr="00E20F88">
        <w:rPr>
          <w:rFonts w:ascii="Arial" w:eastAsia="Times New Roman" w:hAnsi="Arial" w:cs="Arial"/>
          <w:sz w:val="18"/>
          <w:szCs w:val="15"/>
        </w:rPr>
        <w:t>Консерватор Сорокин в конце века // Лит. газ. 1995. 1 февр.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66.     Вайль П., Генис А. </w:t>
      </w:r>
      <w:r w:rsidRPr="00E20F88">
        <w:rPr>
          <w:rFonts w:ascii="Arial" w:eastAsia="Times New Roman" w:hAnsi="Arial" w:cs="Arial"/>
          <w:sz w:val="18"/>
          <w:szCs w:val="15"/>
        </w:rPr>
        <w:t>Страсти по Ерофееву // Кн. обозрение. 1992. 14 февр.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67.     Вайль П., Генис А. </w:t>
      </w:r>
      <w:r w:rsidRPr="00E20F88">
        <w:rPr>
          <w:rFonts w:ascii="Arial" w:eastAsia="Times New Roman" w:hAnsi="Arial" w:cs="Arial"/>
          <w:sz w:val="18"/>
          <w:szCs w:val="15"/>
        </w:rPr>
        <w:t>Цветник российского анахронизма // Октябрь. 1991.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68.     Вайнштейн О. Б. </w:t>
      </w:r>
      <w:r w:rsidRPr="00E20F88">
        <w:rPr>
          <w:rFonts w:ascii="Arial" w:eastAsia="Times New Roman" w:hAnsi="Arial" w:cs="Arial"/>
          <w:sz w:val="18"/>
          <w:szCs w:val="15"/>
        </w:rPr>
        <w:t xml:space="preserve">Деррида и Платон: деконструкция Логоса // </w:t>
      </w:r>
      <w:r w:rsidRPr="00E20F88">
        <w:rPr>
          <w:rFonts w:ascii="Arial" w:eastAsia="Times New Roman" w:hAnsi="Arial" w:cs="Arial"/>
          <w:sz w:val="18"/>
          <w:szCs w:val="15"/>
          <w:lang w:val="en-US"/>
        </w:rPr>
        <w:t>Arbor</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Mundi</w:t>
      </w:r>
      <w:r w:rsidRPr="00E20F88">
        <w:rPr>
          <w:rFonts w:ascii="Arial" w:eastAsia="Times New Roman" w:hAnsi="Arial" w:cs="Arial"/>
          <w:sz w:val="18"/>
          <w:szCs w:val="15"/>
        </w:rPr>
        <w:t xml:space="preserve"> / Мировое древо. 1992. Вып.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69.     Вайнштейн О. Б. </w:t>
      </w:r>
      <w:r w:rsidRPr="00E20F88">
        <w:rPr>
          <w:rFonts w:ascii="Arial" w:eastAsia="Times New Roman" w:hAnsi="Arial" w:cs="Arial"/>
          <w:sz w:val="18"/>
          <w:szCs w:val="15"/>
        </w:rPr>
        <w:t>Постмодернизм: история или язык? // Вопр. Филлософии 1993.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70.     [Василевский А. </w:t>
      </w:r>
      <w:r w:rsidRPr="00E20F88">
        <w:rPr>
          <w:rFonts w:ascii="Arial" w:eastAsia="Times New Roman" w:hAnsi="Arial" w:cs="Arial"/>
          <w:sz w:val="18"/>
          <w:szCs w:val="15"/>
        </w:rPr>
        <w:t>Предисловие к кн. Д. Галковского "Бесконечный тупик"] // Нов. мир. 1992.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71.     Васюшкин А. </w:t>
      </w:r>
      <w:r w:rsidRPr="00E20F88">
        <w:rPr>
          <w:rFonts w:ascii="Arial" w:eastAsia="Times New Roman" w:hAnsi="Arial" w:cs="Arial"/>
          <w:sz w:val="18"/>
          <w:szCs w:val="15"/>
        </w:rPr>
        <w:t>Петушки как Второй Рим? // Звезда. 1995.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72.     Веллер М. </w:t>
      </w:r>
      <w:r w:rsidRPr="00E20F88">
        <w:rPr>
          <w:rFonts w:ascii="Arial" w:eastAsia="Times New Roman" w:hAnsi="Arial" w:cs="Arial"/>
          <w:sz w:val="18"/>
          <w:szCs w:val="15"/>
        </w:rPr>
        <w:t>Ножик Сережи Довлатова // Знамя. 1994.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73.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Вельш В. </w:t>
      </w:r>
      <w:r w:rsidRPr="00E20F88">
        <w:rPr>
          <w:rFonts w:ascii="Arial" w:eastAsia="Times New Roman" w:hAnsi="Arial" w:cs="Arial"/>
          <w:sz w:val="18"/>
          <w:szCs w:val="15"/>
        </w:rPr>
        <w:t>"Постмодерн": Генеалогия и значение одного спорного понятия // Путь. 1992.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74.     Верховцева-Друбек Н. </w:t>
      </w:r>
      <w:r w:rsidRPr="00E20F88">
        <w:rPr>
          <w:rFonts w:ascii="Arial" w:eastAsia="Times New Roman" w:hAnsi="Arial" w:cs="Arial"/>
          <w:sz w:val="18"/>
          <w:szCs w:val="15"/>
        </w:rPr>
        <w:t xml:space="preserve">"Москва — Петушки" как </w:t>
      </w:r>
      <w:r w:rsidRPr="00E20F88">
        <w:rPr>
          <w:rFonts w:ascii="Arial" w:eastAsia="Times New Roman" w:hAnsi="Arial" w:cs="Arial"/>
          <w:sz w:val="18"/>
          <w:szCs w:val="15"/>
          <w:lang w:val="en-US"/>
        </w:rPr>
        <w:t>parodia</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sacra</w:t>
      </w:r>
      <w:r w:rsidRPr="00E20F88">
        <w:rPr>
          <w:rFonts w:ascii="Arial" w:eastAsia="Times New Roman" w:hAnsi="Arial" w:cs="Arial"/>
          <w:sz w:val="18"/>
          <w:szCs w:val="15"/>
        </w:rPr>
        <w:t xml:space="preserve"> // Соло. 1991.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75.     Вильмонт Н. </w:t>
      </w:r>
      <w:r w:rsidRPr="00E20F88">
        <w:rPr>
          <w:rFonts w:ascii="Arial" w:eastAsia="Times New Roman" w:hAnsi="Arial" w:cs="Arial"/>
          <w:sz w:val="18"/>
          <w:szCs w:val="15"/>
        </w:rPr>
        <w:t>Примечания // Гете И. В. Фауст. — М.: Худож. лит., 1969.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76.     Вирилио П. </w:t>
      </w:r>
      <w:r w:rsidRPr="00E20F88">
        <w:rPr>
          <w:rFonts w:ascii="Arial" w:eastAsia="Times New Roman" w:hAnsi="Arial" w:cs="Arial"/>
          <w:sz w:val="18"/>
          <w:szCs w:val="15"/>
        </w:rPr>
        <w:t>Бункер // Худож. журнал.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77.     Выготский Л. С. </w:t>
      </w:r>
      <w:r w:rsidRPr="00E20F88">
        <w:rPr>
          <w:rFonts w:ascii="Arial" w:eastAsia="Times New Roman" w:hAnsi="Arial" w:cs="Arial"/>
          <w:sz w:val="18"/>
          <w:szCs w:val="15"/>
        </w:rPr>
        <w:t>Психология искусства. — М.: Педагогика, 1987.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78.     Гаевский В. </w:t>
      </w:r>
      <w:r w:rsidRPr="00E20F88">
        <w:rPr>
          <w:rFonts w:ascii="Arial" w:eastAsia="Times New Roman" w:hAnsi="Arial" w:cs="Arial"/>
          <w:sz w:val="18"/>
          <w:szCs w:val="15"/>
        </w:rPr>
        <w:t>Памяти Жан-Луи Барро и Эжена Ионеско // Моск. Наблюдатель 1994. № 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79.     Галинская И. Л. </w:t>
      </w:r>
      <w:r w:rsidRPr="00E20F88">
        <w:rPr>
          <w:rFonts w:ascii="Arial" w:eastAsia="Times New Roman" w:hAnsi="Arial" w:cs="Arial"/>
          <w:sz w:val="18"/>
          <w:szCs w:val="15"/>
        </w:rPr>
        <w:t>Загадки известных книг. — М.: Наука, 1986.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80.     Галковский Д. </w:t>
      </w:r>
      <w:r w:rsidRPr="00E20F88">
        <w:rPr>
          <w:rFonts w:ascii="Arial" w:eastAsia="Times New Roman" w:hAnsi="Arial" w:cs="Arial"/>
          <w:sz w:val="18"/>
          <w:szCs w:val="15"/>
        </w:rPr>
        <w:t>Русские мифы: Интервью с Д. Галковским // Континент. 1993 №77.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81.    Гальцева Р. А. </w:t>
      </w:r>
      <w:r w:rsidRPr="00E20F88">
        <w:rPr>
          <w:rFonts w:ascii="Arial" w:eastAsia="Times New Roman" w:hAnsi="Arial" w:cs="Arial"/>
          <w:sz w:val="18"/>
          <w:szCs w:val="15"/>
        </w:rPr>
        <w:t xml:space="preserve">Западноевропейская культурфилософия между мифом и игрой // Самосознание европейской культуры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Мыслители и писатели Запада о месте культуры в современном обществе. — М.: Политиздат,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82.     Гандлевский С. </w:t>
      </w:r>
      <w:r w:rsidRPr="00E20F88">
        <w:rPr>
          <w:rFonts w:ascii="Arial" w:eastAsia="Times New Roman" w:hAnsi="Arial" w:cs="Arial"/>
          <w:sz w:val="18"/>
          <w:szCs w:val="15"/>
        </w:rPr>
        <w:t>Сочинения Тимура Кибирова // Кибиров Т. Сантименты: Во</w:t>
      </w:r>
      <w:r w:rsidRPr="00E20F88">
        <w:rPr>
          <w:rFonts w:ascii="Arial" w:eastAsia="Times New Roman" w:hAnsi="Arial" w:cs="Arial"/>
          <w:sz w:val="18"/>
          <w:szCs w:val="15"/>
        </w:rPr>
        <w:softHyphen/>
        <w:t>семь книг. — Белгород: Риск,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83.     Гараджа А. </w:t>
      </w:r>
      <w:r w:rsidRPr="00E20F88">
        <w:rPr>
          <w:rFonts w:ascii="Arial" w:eastAsia="Times New Roman" w:hAnsi="Arial" w:cs="Arial"/>
          <w:sz w:val="18"/>
          <w:szCs w:val="15"/>
        </w:rPr>
        <w:t>Деконструкция — дерридаизм — в действии // Искусство. 1989.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84.     Гараджа А. В. </w:t>
      </w:r>
      <w:r w:rsidRPr="00E20F88">
        <w:rPr>
          <w:rFonts w:ascii="Arial" w:eastAsia="Times New Roman" w:hAnsi="Arial" w:cs="Arial"/>
          <w:sz w:val="18"/>
          <w:szCs w:val="15"/>
        </w:rPr>
        <w:t>После времени: Французские философы постсовременности // Иностр. лит.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85.     Гваттари Ф. </w:t>
      </w:r>
      <w:r w:rsidRPr="00E20F88">
        <w:rPr>
          <w:rFonts w:ascii="Arial" w:eastAsia="Times New Roman" w:hAnsi="Arial" w:cs="Arial"/>
          <w:sz w:val="18"/>
          <w:szCs w:val="15"/>
        </w:rPr>
        <w:t>Язык, сознание, общество // Логос. 1991.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86.     </w:t>
      </w:r>
      <w:r w:rsidRPr="00E20F88">
        <w:rPr>
          <w:rFonts w:ascii="Arial" w:eastAsia="Times New Roman" w:hAnsi="Arial" w:cs="Arial"/>
          <w:b/>
          <w:sz w:val="18"/>
          <w:szCs w:val="15"/>
          <w:lang w:val="en-US"/>
        </w:rPr>
        <w:t>Genereus</w:t>
      </w:r>
      <w:r w:rsidRPr="00E20F88">
        <w:rPr>
          <w:rFonts w:ascii="Arial" w:eastAsia="Times New Roman" w:hAnsi="Arial" w:cs="Arial"/>
          <w:b/>
          <w:sz w:val="18"/>
          <w:szCs w:val="15"/>
        </w:rPr>
        <w:t xml:space="preserve"> </w:t>
      </w:r>
      <w:r w:rsidRPr="00E20F88">
        <w:rPr>
          <w:rFonts w:ascii="Arial" w:eastAsia="Times New Roman" w:hAnsi="Arial" w:cs="Arial"/>
          <w:sz w:val="18"/>
          <w:szCs w:val="15"/>
          <w:lang w:val="en-US"/>
        </w:rPr>
        <w:t>jusqu</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au</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vice</w:t>
      </w:r>
      <w:r w:rsidRPr="00E20F88">
        <w:rPr>
          <w:rFonts w:ascii="Arial" w:eastAsia="Times New Roman" w:hAnsi="Arial" w:cs="Arial"/>
          <w:sz w:val="18"/>
          <w:szCs w:val="15"/>
        </w:rPr>
        <w:t xml:space="preserve"> (Венецианские заметки Пьера Клоссовского) // Бене К. Театр без спектакля. — М.: ВТПО "Союэтеатр" СТД СССР,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87.     Генис А. </w:t>
      </w:r>
      <w:r w:rsidRPr="00E20F88">
        <w:rPr>
          <w:rFonts w:ascii="Arial" w:eastAsia="Times New Roman" w:hAnsi="Arial" w:cs="Arial"/>
          <w:sz w:val="18"/>
          <w:szCs w:val="15"/>
        </w:rPr>
        <w:t>Андрей Синявский: эстетика архаического постмодернизма // Нов. лит. обозрение. 1994.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88.     Генис А. </w:t>
      </w:r>
      <w:r w:rsidRPr="00E20F88">
        <w:rPr>
          <w:rFonts w:ascii="Arial" w:eastAsia="Times New Roman" w:hAnsi="Arial" w:cs="Arial"/>
          <w:sz w:val="18"/>
          <w:szCs w:val="15"/>
        </w:rPr>
        <w:t>Лук и капуста: Парадигмы современной культуры // Знамя.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89.     Генон Р. </w:t>
      </w:r>
      <w:r w:rsidRPr="00E20F88">
        <w:rPr>
          <w:rFonts w:ascii="Arial" w:eastAsia="Times New Roman" w:hAnsi="Arial" w:cs="Arial"/>
          <w:sz w:val="18"/>
          <w:szCs w:val="15"/>
        </w:rPr>
        <w:t>Царь мира // Вопр. философии. 1993. №</w:t>
      </w:r>
      <w:r w:rsidRPr="00E20F88">
        <w:rPr>
          <w:rFonts w:ascii="Arial" w:eastAsia="Times New Roman" w:hAnsi="Arial" w:cs="Arial"/>
          <w:caps/>
          <w:sz w:val="18"/>
          <w:szCs w:val="15"/>
        </w:rPr>
        <w:t xml:space="preserve"> </w:t>
      </w:r>
      <w:r w:rsidRPr="00E20F88">
        <w:rPr>
          <w:rFonts w:ascii="Arial" w:eastAsia="Times New Roman" w:hAnsi="Arial" w:cs="Arial"/>
          <w:sz w:val="18"/>
          <w:szCs w:val="15"/>
        </w:rPr>
        <w:t>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90.     Гершуни В. </w:t>
      </w:r>
      <w:r w:rsidRPr="00E20F88">
        <w:rPr>
          <w:rFonts w:ascii="Arial" w:eastAsia="Times New Roman" w:hAnsi="Arial" w:cs="Arial"/>
          <w:sz w:val="18"/>
          <w:szCs w:val="15"/>
        </w:rPr>
        <w:t>На путях опальной словесности: Мемуарески // Русский мат: Антология. 1 [Для специалистов-филологов]. — М.: Изд. дом Лада М.,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91.     Гилинский Я. </w:t>
      </w:r>
      <w:r w:rsidRPr="00E20F88">
        <w:rPr>
          <w:rFonts w:ascii="Arial" w:eastAsia="Times New Roman" w:hAnsi="Arial" w:cs="Arial"/>
          <w:sz w:val="18"/>
          <w:szCs w:val="15"/>
        </w:rPr>
        <w:t>Мифологизированное сознание и тоталитаризм // Радуга (</w:t>
      </w:r>
      <w:r w:rsidRPr="00E20F88">
        <w:rPr>
          <w:rFonts w:ascii="Arial" w:eastAsia="Times New Roman" w:hAnsi="Arial" w:cs="Arial"/>
          <w:sz w:val="18"/>
          <w:szCs w:val="15"/>
          <w:lang w:val="en-US"/>
        </w:rPr>
        <w:t>Vikerk</w:t>
      </w:r>
      <w:r w:rsidRPr="00E20F88">
        <w:rPr>
          <w:rFonts w:ascii="Arial" w:eastAsia="Times New Roman" w:hAnsi="Arial" w:cs="Arial"/>
          <w:sz w:val="18"/>
          <w:szCs w:val="15"/>
        </w:rPr>
        <w:t>аа</w:t>
      </w:r>
      <w:r w:rsidRPr="00E20F88">
        <w:rPr>
          <w:rFonts w:ascii="Arial" w:eastAsia="Times New Roman" w:hAnsi="Arial" w:cs="Arial"/>
          <w:sz w:val="18"/>
          <w:szCs w:val="15"/>
          <w:lang w:val="en-US"/>
        </w:rPr>
        <w:t>r</w:t>
      </w:r>
      <w:r w:rsidRPr="00E20F88">
        <w:rPr>
          <w:rFonts w:ascii="Arial" w:eastAsia="Times New Roman" w:hAnsi="Arial" w:cs="Arial"/>
          <w:sz w:val="18"/>
          <w:szCs w:val="15"/>
        </w:rPr>
        <w:t>). 1990.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92.     Гиллеспи Д. </w:t>
      </w:r>
      <w:r w:rsidRPr="00E20F88">
        <w:rPr>
          <w:rFonts w:ascii="Arial" w:eastAsia="Times New Roman" w:hAnsi="Arial" w:cs="Arial"/>
          <w:sz w:val="18"/>
          <w:szCs w:val="15"/>
        </w:rPr>
        <w:t>Гласность и русский постмодернизм: Владимир Сорокин // Рус</w:t>
      </w:r>
      <w:r w:rsidRPr="00E20F88">
        <w:rPr>
          <w:rFonts w:ascii="Arial" w:eastAsia="Times New Roman" w:hAnsi="Arial" w:cs="Arial"/>
          <w:sz w:val="18"/>
          <w:szCs w:val="15"/>
        </w:rPr>
        <w:softHyphen/>
        <w:t xml:space="preserve">ский язык и литература в современном диалоге культур: </w:t>
      </w:r>
      <w:r w:rsidRPr="00E20F88">
        <w:rPr>
          <w:rFonts w:ascii="Arial" w:eastAsia="Times New Roman" w:hAnsi="Arial" w:cs="Arial"/>
          <w:sz w:val="18"/>
          <w:szCs w:val="15"/>
          <w:lang w:val="en-US"/>
        </w:rPr>
        <w:t>VIII</w:t>
      </w:r>
      <w:r w:rsidRPr="00E20F88">
        <w:rPr>
          <w:rFonts w:ascii="Arial" w:eastAsia="Times New Roman" w:hAnsi="Arial" w:cs="Arial"/>
          <w:sz w:val="18"/>
          <w:szCs w:val="15"/>
        </w:rPr>
        <w:t xml:space="preserve"> Междунар. кон</w:t>
      </w:r>
      <w:r w:rsidRPr="00E20F88">
        <w:rPr>
          <w:rFonts w:ascii="Arial" w:eastAsia="Times New Roman" w:hAnsi="Arial" w:cs="Arial"/>
          <w:sz w:val="18"/>
          <w:szCs w:val="15"/>
        </w:rPr>
        <w:softHyphen/>
        <w:t>гресс МАПРЯЛ. Регенсбург/Германия. 22—26 авг. 1994 г. Тезисы докл. — Ре-генсбург,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93.     Глэд Дж. </w:t>
      </w:r>
      <w:r w:rsidRPr="00E20F88">
        <w:rPr>
          <w:rFonts w:ascii="Arial" w:eastAsia="Times New Roman" w:hAnsi="Arial" w:cs="Arial"/>
          <w:sz w:val="18"/>
          <w:szCs w:val="15"/>
        </w:rPr>
        <w:t>Беседы в изгнании: Русское литературное зарубежье. — М.: Кн. палата,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94.     Гоголь Н. В. </w:t>
      </w:r>
      <w:r w:rsidRPr="00E20F88">
        <w:rPr>
          <w:rFonts w:ascii="Arial" w:eastAsia="Times New Roman" w:hAnsi="Arial" w:cs="Arial"/>
          <w:sz w:val="18"/>
          <w:szCs w:val="15"/>
        </w:rPr>
        <w:t>Собр. соч.: В 8 т. — М.: Правда, 1984. Т.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95.     Голлербах </w:t>
      </w:r>
      <w:r w:rsidRPr="00E20F88">
        <w:rPr>
          <w:rFonts w:ascii="Arial" w:eastAsia="Times New Roman" w:hAnsi="Arial" w:cs="Arial"/>
          <w:sz w:val="18"/>
          <w:szCs w:val="15"/>
        </w:rPr>
        <w:t>Е. Прогулки с Терцем // Звезда. 1993. № 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96.     Горячева Т. </w:t>
      </w:r>
      <w:r w:rsidRPr="00E20F88">
        <w:rPr>
          <w:rFonts w:ascii="Arial" w:eastAsia="Times New Roman" w:hAnsi="Arial" w:cs="Arial"/>
          <w:sz w:val="18"/>
          <w:szCs w:val="15"/>
        </w:rPr>
        <w:t>Православие и постмодернизм. — Л.: Изд-во Ленингр. ун-та,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97.     Гранде М. </w:t>
      </w:r>
      <w:r w:rsidRPr="00E20F88">
        <w:rPr>
          <w:rFonts w:ascii="Arial" w:eastAsia="Times New Roman" w:hAnsi="Arial" w:cs="Arial"/>
          <w:sz w:val="18"/>
          <w:szCs w:val="15"/>
        </w:rPr>
        <w:t>Актер без театра // Бене К. Театр без спектакля. — М.: ВТПО •Союзтеатр" СТД СССР,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98.     Гройс Б. </w:t>
      </w:r>
      <w:r w:rsidRPr="00E20F88">
        <w:rPr>
          <w:rFonts w:ascii="Arial" w:eastAsia="Times New Roman" w:hAnsi="Arial" w:cs="Arial"/>
          <w:sz w:val="18"/>
          <w:szCs w:val="15"/>
        </w:rPr>
        <w:t>Вечное возвращение нового // Искусство. 1989.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99.     Гройс Б. </w:t>
      </w:r>
      <w:r w:rsidRPr="00E20F88">
        <w:rPr>
          <w:rFonts w:ascii="Arial" w:eastAsia="Times New Roman" w:hAnsi="Arial" w:cs="Arial"/>
          <w:sz w:val="18"/>
          <w:szCs w:val="15"/>
        </w:rPr>
        <w:t>Московский романтический концептуализм // Театр. 1990.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100.   Гройс Б. </w:t>
      </w:r>
      <w:r w:rsidRPr="00E20F88">
        <w:rPr>
          <w:rFonts w:ascii="Arial" w:eastAsia="Times New Roman" w:hAnsi="Arial" w:cs="Arial"/>
          <w:sz w:val="18"/>
          <w:szCs w:val="15"/>
        </w:rPr>
        <w:t>Полуторный стиль: социалистический реализм, между модернизмом и постмодернизмом // Нов. лит. обозрение. 1995. № 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101.   Гройс Б. </w:t>
      </w:r>
      <w:r w:rsidRPr="00E20F88">
        <w:rPr>
          <w:rFonts w:ascii="Arial" w:eastAsia="Times New Roman" w:hAnsi="Arial" w:cs="Arial"/>
          <w:sz w:val="18"/>
          <w:szCs w:val="15"/>
        </w:rPr>
        <w:t>Соц-арт // Искусство. 1990.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102.   Гуль Р. </w:t>
      </w:r>
      <w:r w:rsidRPr="00E20F88">
        <w:rPr>
          <w:rFonts w:ascii="Arial" w:eastAsia="Times New Roman" w:hAnsi="Arial" w:cs="Arial"/>
          <w:sz w:val="18"/>
          <w:szCs w:val="15"/>
        </w:rPr>
        <w:t>Прогулки хама с Пушкиным // Кубань. 1989.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103.   Гуревич П. С. </w:t>
      </w:r>
      <w:r w:rsidRPr="00E20F88">
        <w:rPr>
          <w:rFonts w:ascii="Arial" w:eastAsia="Times New Roman" w:hAnsi="Arial" w:cs="Arial"/>
          <w:sz w:val="18"/>
          <w:szCs w:val="15"/>
        </w:rPr>
        <w:t>О жизни и смерти (вместо послесловия) // Жизнь земная и последующая. — М.: Политиздат,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104.   Данте Алигьери. </w:t>
      </w:r>
      <w:r w:rsidRPr="00E20F88">
        <w:rPr>
          <w:rFonts w:ascii="Arial" w:eastAsia="Times New Roman" w:hAnsi="Arial" w:cs="Arial"/>
          <w:sz w:val="18"/>
          <w:szCs w:val="15"/>
        </w:rPr>
        <w:t>Божественная комедия. — Мн.: Ма</w:t>
      </w:r>
      <w:r w:rsidRPr="00E20F88">
        <w:rPr>
          <w:rFonts w:ascii="Arial" w:eastAsia="Times New Roman" w:hAnsi="Arial" w:cs="Arial"/>
          <w:sz w:val="18"/>
          <w:szCs w:val="15"/>
          <w:lang w:val="en-US"/>
        </w:rPr>
        <w:t>c</w:t>
      </w:r>
      <w:r w:rsidRPr="00E20F88">
        <w:rPr>
          <w:rFonts w:ascii="Arial" w:eastAsia="Times New Roman" w:hAnsi="Arial" w:cs="Arial"/>
          <w:sz w:val="18"/>
          <w:szCs w:val="15"/>
        </w:rPr>
        <w:t>т. л</w:t>
      </w:r>
      <w:r w:rsidRPr="00E20F88">
        <w:rPr>
          <w:rFonts w:ascii="Arial" w:eastAsia="Times New Roman" w:hAnsi="Arial" w:cs="Arial"/>
          <w:sz w:val="18"/>
          <w:szCs w:val="15"/>
          <w:lang w:val="en-US"/>
        </w:rPr>
        <w:t>i</w:t>
      </w:r>
      <w:r w:rsidRPr="00E20F88">
        <w:rPr>
          <w:rFonts w:ascii="Arial" w:eastAsia="Times New Roman" w:hAnsi="Arial" w:cs="Arial"/>
          <w:sz w:val="18"/>
          <w:szCs w:val="15"/>
        </w:rPr>
        <w:t>т., 1986.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105.   Дарк О. </w:t>
      </w:r>
      <w:r w:rsidRPr="00E20F88">
        <w:rPr>
          <w:rFonts w:ascii="Arial" w:eastAsia="Times New Roman" w:hAnsi="Arial" w:cs="Arial"/>
          <w:sz w:val="18"/>
          <w:szCs w:val="15"/>
        </w:rPr>
        <w:t>Мир может быть любой // Дружба народов. 1990.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106.   Дарк О. </w:t>
      </w:r>
      <w:r w:rsidRPr="00E20F88">
        <w:rPr>
          <w:rFonts w:ascii="Arial" w:eastAsia="Times New Roman" w:hAnsi="Arial" w:cs="Arial"/>
          <w:sz w:val="18"/>
          <w:szCs w:val="15"/>
        </w:rPr>
        <w:t>Миф о прозе // Дружба народов. 1992.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107.   Дарк О. </w:t>
      </w:r>
      <w:r w:rsidRPr="00E20F88">
        <w:rPr>
          <w:rFonts w:ascii="Arial" w:eastAsia="Times New Roman" w:hAnsi="Arial" w:cs="Arial"/>
          <w:sz w:val="18"/>
          <w:szCs w:val="15"/>
        </w:rPr>
        <w:t>Новая русская проза и западное средневековье // Нов. лит. обо</w:t>
      </w:r>
      <w:r w:rsidRPr="00E20F88">
        <w:rPr>
          <w:rFonts w:ascii="Arial" w:eastAsia="Times New Roman" w:hAnsi="Arial" w:cs="Arial"/>
          <w:sz w:val="18"/>
          <w:szCs w:val="15"/>
        </w:rPr>
        <w:softHyphen/>
        <w:t>зрение.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108.   Дарк О. </w:t>
      </w:r>
      <w:r w:rsidRPr="00E20F88">
        <w:rPr>
          <w:rFonts w:ascii="Arial" w:eastAsia="Times New Roman" w:hAnsi="Arial" w:cs="Arial"/>
          <w:sz w:val="18"/>
          <w:szCs w:val="15"/>
        </w:rPr>
        <w:t>Страшный суд Егора Радова // Радов Е. Змеесос. — М.: Таллинн: Гилея,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109.   Дарк О. </w:t>
      </w:r>
      <w:r w:rsidRPr="00E20F88">
        <w:rPr>
          <w:rFonts w:ascii="Arial" w:eastAsia="Times New Roman" w:hAnsi="Arial" w:cs="Arial"/>
          <w:sz w:val="18"/>
          <w:szCs w:val="15"/>
        </w:rPr>
        <w:t>Три лика русской эротики // Стрелец. 1991.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110.   Деготь </w:t>
      </w:r>
      <w:r w:rsidRPr="00E20F88">
        <w:rPr>
          <w:rFonts w:ascii="Arial" w:eastAsia="Times New Roman" w:hAnsi="Arial" w:cs="Arial"/>
          <w:sz w:val="18"/>
          <w:szCs w:val="15"/>
        </w:rPr>
        <w:t>Е. Искусство между букв // Личное дело № . — М.: В/О "Союзтеатр" СТД СССР,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111.   Делез Ж. </w:t>
      </w:r>
      <w:r w:rsidRPr="00E20F88">
        <w:rPr>
          <w:rFonts w:ascii="Arial" w:eastAsia="Times New Roman" w:hAnsi="Arial" w:cs="Arial"/>
          <w:sz w:val="18"/>
          <w:szCs w:val="15"/>
        </w:rPr>
        <w:t>Логика смысла. — М.: Академия/Екатеринбург: ИПП Урал. рабочий,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xml:space="preserve">112.   Делез Ж. </w:t>
      </w:r>
      <w:r w:rsidRPr="00E20F88">
        <w:rPr>
          <w:rFonts w:ascii="Arial" w:eastAsia="Times New Roman" w:hAnsi="Arial" w:cs="Arial"/>
          <w:sz w:val="18"/>
          <w:szCs w:val="15"/>
        </w:rPr>
        <w:t xml:space="preserve">О смерти человека и сверхчеловека // Философия языка в границах и вне границ. — Харьков: Око, 1994.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113.   Делеэ Ж. </w:t>
      </w:r>
      <w:r w:rsidRPr="00E20F88">
        <w:rPr>
          <w:rFonts w:ascii="Arial" w:eastAsia="Times New Roman" w:hAnsi="Arial" w:cs="Arial"/>
          <w:sz w:val="18"/>
          <w:szCs w:val="15"/>
        </w:rPr>
        <w:t>Платон и симулякр // Нов. лит. обозрение, 1993.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114.  Делез Ж. </w:t>
      </w:r>
      <w:r w:rsidRPr="00E20F88">
        <w:rPr>
          <w:rFonts w:ascii="Arial" w:eastAsia="Times New Roman" w:hAnsi="Arial" w:cs="Arial"/>
          <w:sz w:val="18"/>
          <w:szCs w:val="15"/>
        </w:rPr>
        <w:t xml:space="preserve">Предисловие // Венера в мехах. Захер-Мазох Л. фон. Венера в мехах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Делез Ж. Представление Захер-Мазоха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Фрейд 3. Работы о мазохиз</w:t>
      </w:r>
      <w:r w:rsidRPr="00E20F88">
        <w:rPr>
          <w:rFonts w:ascii="Arial" w:eastAsia="Times New Roman" w:hAnsi="Arial" w:cs="Arial"/>
          <w:sz w:val="18"/>
          <w:szCs w:val="15"/>
        </w:rPr>
        <w:softHyphen/>
        <w:t xml:space="preserve">ме.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115.   Делез Ж. </w:t>
      </w:r>
      <w:r w:rsidRPr="00E20F88">
        <w:rPr>
          <w:rFonts w:ascii="Arial" w:eastAsia="Times New Roman" w:hAnsi="Arial" w:cs="Arial"/>
          <w:sz w:val="18"/>
          <w:szCs w:val="15"/>
        </w:rPr>
        <w:t xml:space="preserve">Представление Захер-Мазоха (Холодное и жесткое) // Венера в мехах. Захер-Мазох Л. фон. Венера в мехах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Делез Ж. Представление Захер-Мазоха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Фрейд 3. Работы о мазохизме.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116.   Делез Ж. </w:t>
      </w:r>
      <w:r w:rsidRPr="00E20F88">
        <w:rPr>
          <w:rFonts w:ascii="Arial" w:eastAsia="Times New Roman" w:hAnsi="Arial" w:cs="Arial"/>
          <w:sz w:val="18"/>
          <w:szCs w:val="15"/>
        </w:rPr>
        <w:t>Тайна Ариадны // Вопр. философии. 1993.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117.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Делез Ж., Гватари Ф. </w:t>
      </w:r>
      <w:r w:rsidRPr="00E20F88">
        <w:rPr>
          <w:rFonts w:ascii="Arial" w:eastAsia="Times New Roman" w:hAnsi="Arial" w:cs="Arial"/>
          <w:sz w:val="18"/>
          <w:szCs w:val="15"/>
        </w:rPr>
        <w:t>Капитализм и шизофрения. Анти-Эдип. — М.: ИНИОН,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118.   Деррида Ж. </w:t>
      </w:r>
      <w:r w:rsidRPr="00E20F88">
        <w:rPr>
          <w:rFonts w:ascii="Arial" w:eastAsia="Times New Roman" w:hAnsi="Arial" w:cs="Arial"/>
          <w:sz w:val="18"/>
          <w:szCs w:val="15"/>
        </w:rPr>
        <w:t>Автопортрет и другие руины // Худож. журнал.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 xml:space="preserve">119.   Деррида Ж. </w:t>
      </w:r>
      <w:r w:rsidRPr="00E20F88">
        <w:rPr>
          <w:rFonts w:ascii="Arial" w:eastAsia="Times New Roman" w:hAnsi="Arial" w:cs="Arial"/>
          <w:color w:val="0000FF"/>
          <w:sz w:val="18"/>
          <w:szCs w:val="15"/>
          <w:lang w:val="en-US"/>
        </w:rPr>
        <w:t>Back</w:t>
      </w:r>
      <w:r w:rsidRPr="00E20F88">
        <w:rPr>
          <w:rFonts w:ascii="Arial" w:eastAsia="Times New Roman" w:hAnsi="Arial" w:cs="Arial"/>
          <w:color w:val="0000FF"/>
          <w:sz w:val="18"/>
          <w:szCs w:val="15"/>
        </w:rPr>
        <w:t xml:space="preserve"> </w:t>
      </w:r>
      <w:r w:rsidRPr="00E20F88">
        <w:rPr>
          <w:rFonts w:ascii="Arial" w:eastAsia="Times New Roman" w:hAnsi="Arial" w:cs="Arial"/>
          <w:color w:val="0000FF"/>
          <w:sz w:val="18"/>
          <w:szCs w:val="15"/>
          <w:lang w:val="en-US"/>
        </w:rPr>
        <w:t>from</w:t>
      </w:r>
      <w:r w:rsidRPr="00E20F88">
        <w:rPr>
          <w:rFonts w:ascii="Arial" w:eastAsia="Times New Roman" w:hAnsi="Arial" w:cs="Arial"/>
          <w:color w:val="0000FF"/>
          <w:sz w:val="18"/>
          <w:szCs w:val="15"/>
        </w:rPr>
        <w:t xml:space="preserve"> </w:t>
      </w:r>
      <w:r w:rsidRPr="00E20F88">
        <w:rPr>
          <w:rFonts w:ascii="Arial" w:eastAsia="Times New Roman" w:hAnsi="Arial" w:cs="Arial"/>
          <w:color w:val="0000FF"/>
          <w:sz w:val="18"/>
          <w:szCs w:val="15"/>
          <w:lang w:val="en-US"/>
        </w:rPr>
        <w:t>Moscow</w:t>
      </w:r>
      <w:r w:rsidRPr="00E20F88">
        <w:rPr>
          <w:rFonts w:ascii="Arial" w:eastAsia="Times New Roman" w:hAnsi="Arial" w:cs="Arial"/>
          <w:color w:val="0000FF"/>
          <w:sz w:val="18"/>
          <w:szCs w:val="15"/>
        </w:rPr>
        <w:t xml:space="preserve">, </w:t>
      </w:r>
      <w:r w:rsidRPr="00E20F88">
        <w:rPr>
          <w:rFonts w:ascii="Arial" w:eastAsia="Times New Roman" w:hAnsi="Arial" w:cs="Arial"/>
          <w:color w:val="0000FF"/>
          <w:sz w:val="18"/>
          <w:szCs w:val="15"/>
          <w:lang w:val="en-US"/>
        </w:rPr>
        <w:t>in</w:t>
      </w:r>
      <w:r w:rsidRPr="00E20F88">
        <w:rPr>
          <w:rFonts w:ascii="Arial" w:eastAsia="Times New Roman" w:hAnsi="Arial" w:cs="Arial"/>
          <w:color w:val="0000FF"/>
          <w:sz w:val="18"/>
          <w:szCs w:val="15"/>
        </w:rPr>
        <w:t xml:space="preserve"> </w:t>
      </w:r>
      <w:r w:rsidRPr="00E20F88">
        <w:rPr>
          <w:rFonts w:ascii="Arial" w:eastAsia="Times New Roman" w:hAnsi="Arial" w:cs="Arial"/>
          <w:color w:val="0000FF"/>
          <w:sz w:val="18"/>
          <w:szCs w:val="15"/>
          <w:lang w:val="en-US"/>
        </w:rPr>
        <w:t>the</w:t>
      </w:r>
      <w:r w:rsidRPr="00E20F88">
        <w:rPr>
          <w:rFonts w:ascii="Arial" w:eastAsia="Times New Roman" w:hAnsi="Arial" w:cs="Arial"/>
          <w:color w:val="0000FF"/>
          <w:sz w:val="18"/>
          <w:szCs w:val="15"/>
        </w:rPr>
        <w:t xml:space="preserve"> </w:t>
      </w:r>
      <w:r w:rsidRPr="00E20F88">
        <w:rPr>
          <w:rFonts w:ascii="Arial" w:eastAsia="Times New Roman" w:hAnsi="Arial" w:cs="Arial"/>
          <w:color w:val="0000FF"/>
          <w:sz w:val="18"/>
          <w:szCs w:val="15"/>
          <w:lang w:val="en-US"/>
        </w:rPr>
        <w:t>USSR</w:t>
      </w:r>
      <w:r w:rsidRPr="00E20F88">
        <w:rPr>
          <w:rFonts w:ascii="Arial" w:eastAsia="Times New Roman" w:hAnsi="Arial" w:cs="Arial"/>
          <w:color w:val="0000FF"/>
          <w:sz w:val="18"/>
          <w:szCs w:val="15"/>
        </w:rPr>
        <w:t xml:space="preserve"> // Жак Деррида в Москве: де</w:t>
      </w:r>
      <w:r w:rsidRPr="00E20F88">
        <w:rPr>
          <w:rFonts w:ascii="Arial" w:eastAsia="Times New Roman" w:hAnsi="Arial" w:cs="Arial"/>
          <w:color w:val="0000FF"/>
          <w:sz w:val="18"/>
          <w:szCs w:val="15"/>
        </w:rPr>
        <w:softHyphen/>
        <w:t xml:space="preserve">конструкция путешествия. — М.: РИК "Культура". </w:t>
      </w:r>
      <w:r w:rsidRPr="00E20F88">
        <w:rPr>
          <w:rFonts w:ascii="Arial" w:eastAsia="Times New Roman" w:hAnsi="Arial" w:cs="Arial"/>
          <w:color w:val="0000FF"/>
          <w:sz w:val="18"/>
          <w:szCs w:val="15"/>
          <w:lang w:val="en-US"/>
        </w:rPr>
        <w:t>Ad</w:t>
      </w:r>
      <w:r w:rsidRPr="00E20F88">
        <w:rPr>
          <w:rFonts w:ascii="Arial" w:eastAsia="Times New Roman" w:hAnsi="Arial" w:cs="Arial"/>
          <w:color w:val="0000FF"/>
          <w:sz w:val="18"/>
          <w:szCs w:val="15"/>
        </w:rPr>
        <w:t xml:space="preserve"> </w:t>
      </w:r>
      <w:r w:rsidRPr="00E20F88">
        <w:rPr>
          <w:rFonts w:ascii="Arial" w:eastAsia="Times New Roman" w:hAnsi="Arial" w:cs="Arial"/>
          <w:color w:val="0000FF"/>
          <w:sz w:val="18"/>
          <w:szCs w:val="15"/>
          <w:lang w:val="en-US"/>
        </w:rPr>
        <w:t>Marginem</w:t>
      </w:r>
      <w:r w:rsidRPr="00E20F88">
        <w:rPr>
          <w:rFonts w:ascii="Arial" w:eastAsia="Times New Roman" w:hAnsi="Arial" w:cs="Arial"/>
          <w:color w:val="0000FF"/>
          <w:sz w:val="18"/>
          <w:szCs w:val="15"/>
        </w:rPr>
        <w:t>,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120.   Деррида Ж. </w:t>
      </w:r>
      <w:r w:rsidRPr="00E20F88">
        <w:rPr>
          <w:rFonts w:ascii="Arial" w:eastAsia="Times New Roman" w:hAnsi="Arial" w:cs="Arial"/>
          <w:sz w:val="18"/>
          <w:szCs w:val="15"/>
        </w:rPr>
        <w:t>Есть ли у философии свой язык? // Комментарии. 1993.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121.   [Деррида Ж.] </w:t>
      </w:r>
      <w:r w:rsidRPr="00E20F88">
        <w:rPr>
          <w:rFonts w:ascii="Arial" w:eastAsia="Times New Roman" w:hAnsi="Arial" w:cs="Arial"/>
          <w:sz w:val="18"/>
          <w:szCs w:val="15"/>
        </w:rPr>
        <w:t>"Жить в языке": Архитектура и философия. Интервью Евы Майер с Жаком Дерридой // Родник (Рига). 1992. № 1 (61).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122.   Деррида Ж. </w:t>
      </w:r>
      <w:r w:rsidRPr="00E20F88">
        <w:rPr>
          <w:rFonts w:ascii="Arial" w:eastAsia="Times New Roman" w:hAnsi="Arial" w:cs="Arial"/>
          <w:sz w:val="18"/>
          <w:szCs w:val="15"/>
        </w:rPr>
        <w:t>Золы угасшей прах (Из работы франц. философа) // Искусство кино. 1992.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123.   [Деррида Ж.]: </w:t>
      </w:r>
      <w:r w:rsidRPr="00E20F88">
        <w:rPr>
          <w:rFonts w:ascii="Arial" w:eastAsia="Times New Roman" w:hAnsi="Arial" w:cs="Arial"/>
          <w:sz w:val="18"/>
          <w:szCs w:val="15"/>
        </w:rPr>
        <w:t xml:space="preserve">Интервью с Жаком Деррида // </w:t>
      </w:r>
      <w:r w:rsidRPr="00E20F88">
        <w:rPr>
          <w:rFonts w:ascii="Arial" w:eastAsia="Times New Roman" w:hAnsi="Arial" w:cs="Arial"/>
          <w:sz w:val="18"/>
          <w:szCs w:val="15"/>
          <w:lang w:val="en-US"/>
        </w:rPr>
        <w:t>Arbor</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Mundi</w:t>
      </w:r>
      <w:r w:rsidRPr="00E20F88">
        <w:rPr>
          <w:rFonts w:ascii="Arial" w:eastAsia="Times New Roman" w:hAnsi="Arial" w:cs="Arial"/>
          <w:sz w:val="18"/>
          <w:szCs w:val="15"/>
        </w:rPr>
        <w:t xml:space="preserve"> / Мировое древо. 1992. Вып.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124.   Деррида Ж. </w:t>
      </w:r>
      <w:r w:rsidRPr="00E20F88">
        <w:rPr>
          <w:rFonts w:ascii="Arial" w:eastAsia="Times New Roman" w:hAnsi="Arial" w:cs="Arial"/>
          <w:sz w:val="18"/>
          <w:szCs w:val="15"/>
        </w:rPr>
        <w:t>Московские лекции. 1990. — Свердловск: Урал. рабочий,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125.   Деррида Ж. </w:t>
      </w:r>
      <w:r w:rsidRPr="00E20F88">
        <w:rPr>
          <w:rFonts w:ascii="Arial" w:eastAsia="Times New Roman" w:hAnsi="Arial" w:cs="Arial"/>
          <w:sz w:val="18"/>
          <w:szCs w:val="15"/>
        </w:rPr>
        <w:t>Невоздержанное гегельянство // Танатография Эроса. — Слб.: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126.   Деррида Ж. </w:t>
      </w:r>
      <w:r w:rsidRPr="00E20F88">
        <w:rPr>
          <w:rFonts w:ascii="Arial" w:eastAsia="Times New Roman" w:hAnsi="Arial" w:cs="Arial"/>
          <w:sz w:val="18"/>
          <w:szCs w:val="15"/>
        </w:rPr>
        <w:t>От экономии ограниченной к всеобщей экономии: Гегельянство без сдержанности // Комментарии. 1993.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127.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 Деррида Ж. </w:t>
      </w:r>
      <w:r w:rsidRPr="00E20F88">
        <w:rPr>
          <w:rFonts w:ascii="Arial" w:eastAsia="Times New Roman" w:hAnsi="Arial" w:cs="Arial"/>
          <w:sz w:val="18"/>
          <w:szCs w:val="15"/>
        </w:rPr>
        <w:t>Письмо японскому другу // Вопр. философии. 1992.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128.   [Деррида Ж.] </w:t>
      </w:r>
      <w:r w:rsidRPr="00E20F88">
        <w:rPr>
          <w:rFonts w:ascii="Arial" w:eastAsia="Times New Roman" w:hAnsi="Arial" w:cs="Arial"/>
          <w:sz w:val="18"/>
          <w:szCs w:val="15"/>
        </w:rPr>
        <w:t>Философия и литература: Беседа с франц. философом Ж. Дер</w:t>
      </w:r>
      <w:r w:rsidRPr="00E20F88">
        <w:rPr>
          <w:rFonts w:ascii="Arial" w:eastAsia="Times New Roman" w:hAnsi="Arial" w:cs="Arial"/>
          <w:sz w:val="18"/>
          <w:szCs w:val="15"/>
        </w:rPr>
        <w:softHyphen/>
        <w:t xml:space="preserve">рида // Жак Деррида в Москве.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575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129.   Деррида </w:t>
      </w:r>
      <w:r w:rsidRPr="00E20F88">
        <w:rPr>
          <w:rFonts w:ascii="Arial" w:eastAsia="Times New Roman" w:hAnsi="Arial" w:cs="Arial"/>
          <w:sz w:val="18"/>
          <w:szCs w:val="15"/>
        </w:rPr>
        <w:t>Ж. Шпоры: стили Ницше (Фрагмент из кн. франц. философа) // Фи</w:t>
      </w:r>
      <w:r w:rsidRPr="00E20F88">
        <w:rPr>
          <w:rFonts w:ascii="Arial" w:eastAsia="Times New Roman" w:hAnsi="Arial" w:cs="Arial"/>
          <w:sz w:val="18"/>
          <w:szCs w:val="15"/>
        </w:rPr>
        <w:softHyphen/>
        <w:t>лософ. науки. 1991. №</w:t>
      </w:r>
      <w:r w:rsidRPr="00E20F88">
        <w:rPr>
          <w:rFonts w:ascii="Arial" w:eastAsia="Times New Roman" w:hAnsi="Arial" w:cs="Arial"/>
          <w:caps/>
          <w:sz w:val="18"/>
          <w:szCs w:val="15"/>
        </w:rPr>
        <w:t xml:space="preserve"> </w:t>
      </w:r>
      <w:r w:rsidRPr="00E20F88">
        <w:rPr>
          <w:rFonts w:ascii="Arial" w:eastAsia="Times New Roman" w:hAnsi="Arial" w:cs="Arial"/>
          <w:sz w:val="18"/>
          <w:szCs w:val="15"/>
        </w:rPr>
        <w:t>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130.   Дженкс Ч. </w:t>
      </w:r>
      <w:r w:rsidRPr="00E20F88">
        <w:rPr>
          <w:rFonts w:ascii="Arial" w:eastAsia="Times New Roman" w:hAnsi="Arial" w:cs="Arial"/>
          <w:sz w:val="18"/>
          <w:szCs w:val="15"/>
        </w:rPr>
        <w:t>Язык архитектуры постмодернизма. — М.: Стройиздат, 1985.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131.   Джонсон Бартон Д. </w:t>
      </w:r>
      <w:r w:rsidRPr="00E20F88">
        <w:rPr>
          <w:rFonts w:ascii="Arial" w:eastAsia="Times New Roman" w:hAnsi="Arial" w:cs="Arial"/>
          <w:sz w:val="18"/>
          <w:szCs w:val="15"/>
        </w:rPr>
        <w:t>Саша Соколов: Литературная биография // Глагол. 1992.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132.   Дмитриев А. </w:t>
      </w:r>
      <w:r w:rsidRPr="00E20F88">
        <w:rPr>
          <w:rFonts w:ascii="Arial" w:eastAsia="Times New Roman" w:hAnsi="Arial" w:cs="Arial"/>
          <w:sz w:val="18"/>
          <w:szCs w:val="15"/>
        </w:rPr>
        <w:t>Глаза боятся — руки делают // Знамя. 1995.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133.  Дмитрий Александрович Пригов: </w:t>
      </w:r>
      <w:r w:rsidRPr="00E20F88">
        <w:rPr>
          <w:rFonts w:ascii="Arial" w:eastAsia="Times New Roman" w:hAnsi="Arial" w:cs="Arial"/>
          <w:sz w:val="18"/>
          <w:szCs w:val="15"/>
        </w:rPr>
        <w:t>Фойе поэта. Пригов как Пушкин. С Д А При</w:t>
      </w:r>
      <w:r w:rsidRPr="00E20F88">
        <w:rPr>
          <w:rFonts w:ascii="Arial" w:eastAsia="Times New Roman" w:hAnsi="Arial" w:cs="Arial"/>
          <w:sz w:val="18"/>
          <w:szCs w:val="15"/>
        </w:rPr>
        <w:softHyphen/>
        <w:t xml:space="preserve">говым беседу ведет А. Зорин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Илья Кабаков. Большое сердце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Евгений По</w:t>
      </w:r>
      <w:r w:rsidRPr="00E20F88">
        <w:rPr>
          <w:rFonts w:ascii="Arial" w:eastAsia="Times New Roman" w:hAnsi="Arial" w:cs="Arial"/>
          <w:sz w:val="18"/>
          <w:szCs w:val="15"/>
        </w:rPr>
        <w:softHyphen/>
        <w:t xml:space="preserve">пов. Пригов: нагрудный знак 'остмодернизм'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Дмитрий Александрович Пригов. Произведения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Вячеслав Курицын. Пригова много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Алексей Медведев. Как правильно срубить сук, на котором сидишь // Театр. 1993.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134.   Добренко </w:t>
      </w:r>
      <w:r w:rsidRPr="00E20F88">
        <w:rPr>
          <w:rFonts w:ascii="Arial" w:eastAsia="Times New Roman" w:hAnsi="Arial" w:cs="Arial"/>
          <w:sz w:val="18"/>
          <w:szCs w:val="15"/>
        </w:rPr>
        <w:t xml:space="preserve">Е. </w:t>
      </w:r>
      <w:r w:rsidRPr="00E20F88">
        <w:rPr>
          <w:rFonts w:ascii="Arial" w:eastAsia="Times New Roman" w:hAnsi="Arial" w:cs="Arial"/>
          <w:sz w:val="18"/>
          <w:szCs w:val="15"/>
          <w:lang w:val="en-US"/>
        </w:rPr>
        <w:t>Me</w:t>
      </w:r>
      <w:r w:rsidRPr="00E20F88">
        <w:rPr>
          <w:rFonts w:ascii="Arial" w:eastAsia="Times New Roman" w:hAnsi="Arial" w:cs="Arial"/>
          <w:sz w:val="18"/>
          <w:szCs w:val="15"/>
        </w:rPr>
        <w:t xml:space="preserve"> поддадимся на провокацию! // Октябрь. 1990.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135.   Достоевский Ф. М. </w:t>
      </w:r>
      <w:r w:rsidRPr="00E20F88">
        <w:rPr>
          <w:rFonts w:ascii="Arial" w:eastAsia="Times New Roman" w:hAnsi="Arial" w:cs="Arial"/>
          <w:sz w:val="18"/>
          <w:szCs w:val="15"/>
        </w:rPr>
        <w:t>Полн. собр. соч.: В 30 т. - Л.: Наука, 1980. Т. 21.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136.   Дюмуле К., Манганаро Ж.-П., Скала А. </w:t>
      </w:r>
      <w:r w:rsidRPr="00E20F88">
        <w:rPr>
          <w:rFonts w:ascii="Arial" w:eastAsia="Times New Roman" w:hAnsi="Arial" w:cs="Arial"/>
          <w:sz w:val="18"/>
          <w:szCs w:val="15"/>
        </w:rPr>
        <w:t>Театр Кармело Бене... // Бене К. Театр без спектакля. — М.: ВТПО "Союзтеатр" СТД СССР,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137.   Евтушенко Е. А. </w:t>
      </w:r>
      <w:r w:rsidRPr="00E20F88">
        <w:rPr>
          <w:rFonts w:ascii="Arial" w:eastAsia="Times New Roman" w:hAnsi="Arial" w:cs="Arial"/>
          <w:sz w:val="18"/>
          <w:szCs w:val="15"/>
        </w:rPr>
        <w:t>Собр. соч.: В 3 т. - М.: Худож. лит., 1983.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138.   Ермолин </w:t>
      </w:r>
      <w:r w:rsidRPr="00E20F88">
        <w:rPr>
          <w:rFonts w:ascii="Arial" w:eastAsia="Times New Roman" w:hAnsi="Arial" w:cs="Arial"/>
          <w:sz w:val="18"/>
          <w:szCs w:val="15"/>
        </w:rPr>
        <w:t>Е. Зона премиабельности // Континент. 1992. №73.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139.   Ерофеев Вик. </w:t>
      </w:r>
      <w:r w:rsidRPr="00E20F88">
        <w:rPr>
          <w:rFonts w:ascii="Arial" w:eastAsia="Times New Roman" w:hAnsi="Arial" w:cs="Arial"/>
          <w:sz w:val="18"/>
          <w:szCs w:val="15"/>
        </w:rPr>
        <w:t>В лабиринте проклятых вопросов. — М.: Сов. писатель,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140.   Ерофеев Вик. </w:t>
      </w:r>
      <w:r w:rsidRPr="00E20F88">
        <w:rPr>
          <w:rFonts w:ascii="Arial" w:eastAsia="Times New Roman" w:hAnsi="Arial" w:cs="Arial"/>
          <w:sz w:val="18"/>
          <w:szCs w:val="15"/>
        </w:rPr>
        <w:t>Крушение гуманизма № 2 // Ерофеев В. Страшный суд: Роман. Рассказы. Маленькие эссе. — М.: Союз фотохудожников России,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141.   Ерофеев Вик. </w:t>
      </w:r>
      <w:r w:rsidRPr="00E20F88">
        <w:rPr>
          <w:rFonts w:ascii="Arial" w:eastAsia="Times New Roman" w:hAnsi="Arial" w:cs="Arial"/>
          <w:sz w:val="18"/>
          <w:szCs w:val="15"/>
        </w:rPr>
        <w:t>Памятник для хрестоматии // Театр, 1993.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142.   Ерофеев Вик. </w:t>
      </w:r>
      <w:r w:rsidRPr="00E20F88">
        <w:rPr>
          <w:rFonts w:ascii="Arial" w:eastAsia="Times New Roman" w:hAnsi="Arial" w:cs="Arial"/>
          <w:sz w:val="18"/>
          <w:szCs w:val="15"/>
        </w:rPr>
        <w:t>Памятник прошедшему времени. Андрей Битов. Пушкинский дом: Роман // Октябрь. 1988.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143.   Ерофеев Вик. </w:t>
      </w:r>
      <w:r w:rsidRPr="00E20F88">
        <w:rPr>
          <w:rFonts w:ascii="Arial" w:eastAsia="Times New Roman" w:hAnsi="Arial" w:cs="Arial"/>
          <w:sz w:val="18"/>
          <w:szCs w:val="15"/>
        </w:rPr>
        <w:t>Поминки по советской литературе // Лит. газ. 1990.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144.  Ерофеев Вик. </w:t>
      </w:r>
      <w:r w:rsidRPr="00E20F88">
        <w:rPr>
          <w:rFonts w:ascii="Arial" w:eastAsia="Times New Roman" w:hAnsi="Arial" w:cs="Arial"/>
          <w:sz w:val="18"/>
          <w:szCs w:val="15"/>
        </w:rPr>
        <w:t>Разговор по душам о виртуальном будущем литературы // Еро</w:t>
      </w:r>
      <w:r w:rsidRPr="00E20F88">
        <w:rPr>
          <w:rFonts w:ascii="Arial" w:eastAsia="Times New Roman" w:hAnsi="Arial" w:cs="Arial"/>
          <w:sz w:val="18"/>
          <w:szCs w:val="15"/>
        </w:rPr>
        <w:softHyphen/>
        <w:t>феев В. Страшный суд: Роман. Рассказы. Маленькие эссе. — М.: Союз фотоху</w:t>
      </w:r>
      <w:r w:rsidRPr="00E20F88">
        <w:rPr>
          <w:rFonts w:ascii="Arial" w:eastAsia="Times New Roman" w:hAnsi="Arial" w:cs="Arial"/>
          <w:sz w:val="18"/>
          <w:szCs w:val="15"/>
        </w:rPr>
        <w:softHyphen/>
        <w:t>дожников России,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145.   Ерофеев Вик. </w:t>
      </w:r>
      <w:r w:rsidRPr="00E20F88">
        <w:rPr>
          <w:rFonts w:ascii="Arial" w:eastAsia="Times New Roman" w:hAnsi="Arial" w:cs="Arial"/>
          <w:sz w:val="18"/>
          <w:szCs w:val="15"/>
        </w:rPr>
        <w:t>Эротической литературы не существует // Искусство кино. 1990.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146.   Жак </w:t>
      </w:r>
      <w:r w:rsidRPr="00E20F88">
        <w:rPr>
          <w:rFonts w:ascii="Arial" w:eastAsia="Times New Roman" w:hAnsi="Arial" w:cs="Arial"/>
          <w:sz w:val="18"/>
          <w:szCs w:val="15"/>
        </w:rPr>
        <w:t xml:space="preserve">Деррида в Москве: деконструкция путешествия.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147.   Живолупова Н. В. </w:t>
      </w:r>
      <w:r w:rsidRPr="00E20F88">
        <w:rPr>
          <w:rFonts w:ascii="Arial" w:eastAsia="Times New Roman" w:hAnsi="Arial" w:cs="Arial"/>
          <w:sz w:val="18"/>
          <w:szCs w:val="15"/>
        </w:rPr>
        <w:t>Паломничество в Петушки, или Проблема метафизического бунта в исповеди Венички Ерофеева // Человек. 1992.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148.   Жолковский А. К. </w:t>
      </w:r>
      <w:r w:rsidRPr="00E20F88">
        <w:rPr>
          <w:rFonts w:ascii="Arial" w:eastAsia="Times New Roman" w:hAnsi="Arial" w:cs="Arial"/>
          <w:sz w:val="18"/>
          <w:szCs w:val="15"/>
        </w:rPr>
        <w:t>'Блуждающие сны' и другие работы. — М.: Наука,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149.   Жолковский А. К. </w:t>
      </w:r>
      <w:r w:rsidRPr="00E20F88">
        <w:rPr>
          <w:rFonts w:ascii="Arial" w:eastAsia="Times New Roman" w:hAnsi="Arial" w:cs="Arial"/>
          <w:sz w:val="18"/>
          <w:szCs w:val="15"/>
        </w:rPr>
        <w:t>Ж/</w:t>
      </w:r>
      <w:r w:rsidRPr="00E20F88">
        <w:rPr>
          <w:rFonts w:ascii="Arial" w:eastAsia="Times New Roman" w:hAnsi="Arial" w:cs="Arial"/>
          <w:sz w:val="18"/>
          <w:szCs w:val="15"/>
          <w:lang w:val="en-US"/>
        </w:rPr>
        <w:t>Z</w:t>
      </w:r>
      <w:r w:rsidRPr="00E20F88">
        <w:rPr>
          <w:rFonts w:ascii="Arial" w:eastAsia="Times New Roman" w:hAnsi="Arial" w:cs="Arial"/>
          <w:sz w:val="18"/>
          <w:szCs w:val="15"/>
        </w:rPr>
        <w:t>. Заметка бывшего пред-пост-структуралиста // Лит. обозрение. 1991.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150.   </w:t>
      </w:r>
      <w:r w:rsidRPr="00E20F88">
        <w:rPr>
          <w:rFonts w:ascii="Arial" w:eastAsia="Times New Roman" w:hAnsi="Arial" w:cs="Arial"/>
          <w:b/>
          <w:sz w:val="18"/>
          <w:szCs w:val="15"/>
        </w:rPr>
        <w:t>Зенкин С.</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S</w:t>
      </w:r>
      <w:r w:rsidRPr="00E20F88">
        <w:rPr>
          <w:rFonts w:ascii="Arial" w:eastAsia="Times New Roman" w:hAnsi="Arial" w:cs="Arial"/>
          <w:sz w:val="18"/>
          <w:szCs w:val="15"/>
        </w:rPr>
        <w:t>/3, или Трактат о щегольстве // Лит. обозрение. 1991.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151.   Захарова Л. </w:t>
      </w:r>
      <w:r w:rsidRPr="00E20F88">
        <w:rPr>
          <w:rFonts w:ascii="Arial" w:eastAsia="Times New Roman" w:hAnsi="Arial" w:cs="Arial"/>
          <w:sz w:val="18"/>
          <w:szCs w:val="15"/>
        </w:rPr>
        <w:t>Каждый дрочит, как он хочет (Об истории и происхождении неко</w:t>
      </w:r>
      <w:r w:rsidRPr="00E20F88">
        <w:rPr>
          <w:rFonts w:ascii="Arial" w:eastAsia="Times New Roman" w:hAnsi="Arial" w:cs="Arial"/>
          <w:sz w:val="18"/>
          <w:szCs w:val="15"/>
        </w:rPr>
        <w:softHyphen/>
        <w:t>торых нелитературных слов) // Русский мат: Антология. 1 [Для специалистов-филологов]. — М.: Изд. дом Лада М.,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152.   Зенкин С.</w:t>
      </w:r>
      <w:r w:rsidRPr="00E20F88">
        <w:rPr>
          <w:rFonts w:ascii="Arial" w:eastAsia="Times New Roman" w:hAnsi="Arial" w:cs="Arial"/>
          <w:sz w:val="18"/>
          <w:szCs w:val="15"/>
        </w:rPr>
        <w:t xml:space="preserve"> В скриптории холодно // Лит обозрение. 1991.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153.   Зенкин С.</w:t>
      </w:r>
      <w:r w:rsidRPr="00E20F88">
        <w:rPr>
          <w:rFonts w:ascii="Arial" w:eastAsia="Times New Roman" w:hAnsi="Arial" w:cs="Arial"/>
          <w:sz w:val="18"/>
          <w:szCs w:val="15"/>
        </w:rPr>
        <w:t xml:space="preserve"> Жорж Батай. Литература и зло // Нов. лит. обозрение. 1995. № 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154.   Зенкин С. </w:t>
      </w:r>
      <w:r w:rsidRPr="00E20F88">
        <w:rPr>
          <w:rFonts w:ascii="Arial" w:eastAsia="Times New Roman" w:hAnsi="Arial" w:cs="Arial"/>
          <w:sz w:val="18"/>
          <w:szCs w:val="15"/>
        </w:rPr>
        <w:t>Ролан Барт и проблема отчуждения культуры // Нов. лит. обозрение. 1993.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155.   Зенкин С. </w:t>
      </w:r>
      <w:r w:rsidRPr="00E20F88">
        <w:rPr>
          <w:rFonts w:ascii="Arial" w:eastAsia="Times New Roman" w:hAnsi="Arial" w:cs="Arial"/>
          <w:sz w:val="18"/>
          <w:szCs w:val="15"/>
        </w:rPr>
        <w:t xml:space="preserve">Танатография Эроса: Жорж Батай и французская мысль середины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 Нов. лит. </w:t>
      </w:r>
      <w:r w:rsidRPr="00E20F88">
        <w:rPr>
          <w:rFonts w:ascii="Arial" w:eastAsia="Times New Roman" w:hAnsi="Arial" w:cs="Arial"/>
          <w:sz w:val="18"/>
          <w:szCs w:val="15"/>
        </w:rPr>
        <w:lastRenderedPageBreak/>
        <w:t>обозрение. 1995. № 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156.   Зиник 3. </w:t>
      </w:r>
      <w:r w:rsidRPr="00E20F88">
        <w:rPr>
          <w:rFonts w:ascii="Arial" w:eastAsia="Times New Roman" w:hAnsi="Arial" w:cs="Arial"/>
          <w:sz w:val="18"/>
          <w:szCs w:val="15"/>
        </w:rPr>
        <w:t>Готический роман ужасов эмиграции: Небольшое интервью в качестве послесловия // Театр. 1991.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157.   Зиник 3.</w:t>
      </w:r>
      <w:r w:rsidRPr="00E20F88">
        <w:rPr>
          <w:rFonts w:ascii="Arial" w:eastAsia="Times New Roman" w:hAnsi="Arial" w:cs="Arial"/>
          <w:sz w:val="18"/>
          <w:szCs w:val="15"/>
        </w:rPr>
        <w:t xml:space="preserve"> Двуязычное меньшинство // Золотой вЪкь. 1992.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158.   Зиник 3.</w:t>
      </w:r>
      <w:r w:rsidRPr="00E20F88">
        <w:rPr>
          <w:rFonts w:ascii="Arial" w:eastAsia="Times New Roman" w:hAnsi="Arial" w:cs="Arial"/>
          <w:sz w:val="18"/>
          <w:szCs w:val="15"/>
        </w:rPr>
        <w:t xml:space="preserve"> [О В. Сорокине] // Сорокин В. Сборник рассказов. — М.: РУССЛИТ,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159.   Зиник 3. </w:t>
      </w:r>
      <w:r w:rsidRPr="00E20F88">
        <w:rPr>
          <w:rFonts w:ascii="Arial" w:eastAsia="Times New Roman" w:hAnsi="Arial" w:cs="Arial"/>
          <w:sz w:val="18"/>
          <w:szCs w:val="15"/>
        </w:rPr>
        <w:t>Эмиграция как прием: С писателем 3. Зиником беседует обозреватель 'ЛГ' С. Тарощина // Лит. газ. 1991. 20 марта. № 11.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576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160.   Золотоносов М. </w:t>
      </w:r>
      <w:r w:rsidRPr="00E20F88">
        <w:rPr>
          <w:rFonts w:ascii="Arial" w:eastAsia="Times New Roman" w:hAnsi="Arial" w:cs="Arial"/>
          <w:sz w:val="18"/>
          <w:szCs w:val="15"/>
        </w:rPr>
        <w:t>Второй конец романа: Петрушевская и другие // Стрелец.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161.   Золотоносов М. </w:t>
      </w:r>
      <w:r w:rsidRPr="00E20F88">
        <w:rPr>
          <w:rFonts w:ascii="Arial" w:eastAsia="Times New Roman" w:hAnsi="Arial" w:cs="Arial"/>
          <w:sz w:val="18"/>
          <w:szCs w:val="15"/>
        </w:rPr>
        <w:t>Нежность не порок // Стрелец. 1993. № 1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162.   Золотоносов М. </w:t>
      </w:r>
      <w:r w:rsidRPr="00E20F88">
        <w:rPr>
          <w:rFonts w:ascii="Arial" w:eastAsia="Times New Roman" w:hAnsi="Arial" w:cs="Arial"/>
          <w:sz w:val="18"/>
          <w:szCs w:val="15"/>
        </w:rPr>
        <w:t>Отдыхающий фонтан: Маленькая монография о постсоциали</w:t>
      </w:r>
      <w:r w:rsidRPr="00E20F88">
        <w:rPr>
          <w:rFonts w:ascii="Arial" w:eastAsia="Times New Roman" w:hAnsi="Arial" w:cs="Arial"/>
          <w:sz w:val="18"/>
          <w:szCs w:val="15"/>
        </w:rPr>
        <w:softHyphen/>
        <w:t>стическом реализме // Октябрь. 1991.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163.   Золотоносов М. </w:t>
      </w:r>
      <w:r w:rsidRPr="00E20F88">
        <w:rPr>
          <w:rFonts w:ascii="Arial" w:eastAsia="Times New Roman" w:hAnsi="Arial" w:cs="Arial"/>
          <w:sz w:val="18"/>
          <w:szCs w:val="15"/>
        </w:rPr>
        <w:t>Постмодернизм и окрестности: Московские впечатления ле</w:t>
      </w:r>
      <w:r w:rsidRPr="00E20F88">
        <w:rPr>
          <w:rFonts w:ascii="Arial" w:eastAsia="Times New Roman" w:hAnsi="Arial" w:cs="Arial"/>
          <w:sz w:val="18"/>
          <w:szCs w:val="15"/>
        </w:rPr>
        <w:softHyphen/>
        <w:t>нинградского критика // Согласие. 1991.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164.   Зорин А. </w:t>
      </w:r>
      <w:r w:rsidRPr="00E20F88">
        <w:rPr>
          <w:rFonts w:ascii="Arial" w:eastAsia="Times New Roman" w:hAnsi="Arial" w:cs="Arial"/>
          <w:sz w:val="18"/>
          <w:szCs w:val="15"/>
        </w:rPr>
        <w:t>"Альманах" — взгляд из зала // Личное дело № . — М.: В/О "Союзтеатр" СТД СССР, 199).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165.   Зорин А. </w:t>
      </w:r>
      <w:r w:rsidRPr="00E20F88">
        <w:rPr>
          <w:rFonts w:ascii="Arial" w:eastAsia="Times New Roman" w:hAnsi="Arial" w:cs="Arial"/>
          <w:sz w:val="18"/>
          <w:szCs w:val="15"/>
        </w:rPr>
        <w:t>Каталог // Лит. обозрение. 1989.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166.   Зорин А. </w:t>
      </w:r>
      <w:r w:rsidRPr="00E20F88">
        <w:rPr>
          <w:rFonts w:ascii="Arial" w:eastAsia="Times New Roman" w:hAnsi="Arial" w:cs="Arial"/>
          <w:sz w:val="18"/>
          <w:szCs w:val="15"/>
        </w:rPr>
        <w:t>Круче, круче, круче... //-Знамя. 1992.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167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Зорин А. </w:t>
      </w:r>
      <w:r w:rsidRPr="00E20F88">
        <w:rPr>
          <w:rFonts w:ascii="Arial" w:eastAsia="Times New Roman" w:hAnsi="Arial" w:cs="Arial"/>
          <w:sz w:val="18"/>
          <w:szCs w:val="15"/>
        </w:rPr>
        <w:t>Музы языка и семеро поэтов // Дружба народов. 1990.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168.   Зорин А. </w:t>
      </w:r>
      <w:r w:rsidRPr="00E20F88">
        <w:rPr>
          <w:rFonts w:ascii="Arial" w:eastAsia="Times New Roman" w:hAnsi="Arial" w:cs="Arial"/>
          <w:sz w:val="18"/>
          <w:szCs w:val="15"/>
        </w:rPr>
        <w:t>Опознавательный знак // Театр. 1991.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169.   Зорин А. </w:t>
      </w:r>
      <w:r w:rsidRPr="00E20F88">
        <w:rPr>
          <w:rFonts w:ascii="Arial" w:eastAsia="Times New Roman" w:hAnsi="Arial" w:cs="Arial"/>
          <w:sz w:val="18"/>
          <w:szCs w:val="15"/>
        </w:rPr>
        <w:t>"Осторожно, кавычки закрываются" (Послесловие к "прозе" Михаила Безродного "Конец цитаты") // Нов. лит. обозрение. 1995.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Зорин А. </w:t>
      </w:r>
      <w:r w:rsidRPr="00E20F88">
        <w:rPr>
          <w:rFonts w:ascii="Arial" w:eastAsia="Times New Roman" w:hAnsi="Arial" w:cs="Arial"/>
          <w:sz w:val="18"/>
          <w:szCs w:val="15"/>
        </w:rPr>
        <w:t>Пригородный поезд дальнего следования // Нов. мир. 1989.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171</w:t>
      </w:r>
      <w:r w:rsidRPr="00E20F88">
        <w:rPr>
          <w:rFonts w:ascii="Arial" w:eastAsia="Times New Roman" w:hAnsi="Arial" w:cs="Arial"/>
          <w:sz w:val="18"/>
          <w:szCs w:val="15"/>
        </w:rPr>
        <w:t xml:space="preserve">.   </w:t>
      </w:r>
      <w:r w:rsidRPr="00E20F88">
        <w:rPr>
          <w:rFonts w:ascii="Arial" w:eastAsia="Times New Roman" w:hAnsi="Arial" w:cs="Arial"/>
          <w:b/>
          <w:sz w:val="18"/>
          <w:szCs w:val="15"/>
        </w:rPr>
        <w:t>Зощенко М. М.</w:t>
      </w:r>
      <w:r w:rsidRPr="00E20F88">
        <w:rPr>
          <w:rFonts w:ascii="Arial" w:eastAsia="Times New Roman" w:hAnsi="Arial" w:cs="Arial"/>
          <w:sz w:val="18"/>
          <w:szCs w:val="15"/>
        </w:rPr>
        <w:t xml:space="preserve"> Собр. соч.: В 5 т. - М.: РУССЛИТ, 1994. Т.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Зыбайлов Л., Шапинский В. </w:t>
      </w:r>
      <w:r w:rsidRPr="00E20F88">
        <w:rPr>
          <w:rFonts w:ascii="Arial" w:eastAsia="Times New Roman" w:hAnsi="Arial" w:cs="Arial"/>
          <w:sz w:val="18"/>
          <w:szCs w:val="15"/>
        </w:rPr>
        <w:t>Возвраты репрессированной историчности (Разговор по поводу книги Ф. Джеймисона "Постмодернизм, или Культурная ло</w:t>
      </w:r>
      <w:r w:rsidRPr="00E20F88">
        <w:rPr>
          <w:rFonts w:ascii="Arial" w:eastAsia="Times New Roman" w:hAnsi="Arial" w:cs="Arial"/>
          <w:sz w:val="18"/>
          <w:szCs w:val="15"/>
        </w:rPr>
        <w:softHyphen/>
        <w:t>гика позднего капитализма") // Худож. журнал.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173.   Иваницкая </w:t>
      </w:r>
      <w:r w:rsidRPr="00E20F88">
        <w:rPr>
          <w:rFonts w:ascii="Arial" w:eastAsia="Times New Roman" w:hAnsi="Arial" w:cs="Arial"/>
          <w:sz w:val="18"/>
          <w:szCs w:val="15"/>
        </w:rPr>
        <w:t>Е. Постмодернизм=Модернизм? // Знамя. 1994.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Иванов Вяч. </w:t>
      </w:r>
      <w:r w:rsidRPr="00E20F88">
        <w:rPr>
          <w:rFonts w:ascii="Arial" w:eastAsia="Times New Roman" w:hAnsi="Arial" w:cs="Arial"/>
          <w:sz w:val="18"/>
          <w:szCs w:val="15"/>
        </w:rPr>
        <w:t xml:space="preserve">Два маяка // Пушкин в русской философской критике: конец </w:t>
      </w:r>
      <w:r w:rsidRPr="00E20F88">
        <w:rPr>
          <w:rFonts w:ascii="Arial" w:eastAsia="Times New Roman" w:hAnsi="Arial" w:cs="Arial"/>
          <w:sz w:val="18"/>
          <w:szCs w:val="15"/>
          <w:lang w:val="en-US"/>
        </w:rPr>
        <w:t>XIX</w:t>
      </w:r>
      <w:r w:rsidRPr="00E20F88">
        <w:rPr>
          <w:rFonts w:ascii="Arial" w:eastAsia="Times New Roman" w:hAnsi="Arial" w:cs="Arial"/>
          <w:sz w:val="18"/>
          <w:szCs w:val="15"/>
        </w:rPr>
        <w:t xml:space="preserve"> — первая половина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 — М.: Книга,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175.</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Иванов Вяч. </w:t>
      </w:r>
      <w:r w:rsidRPr="00E20F88">
        <w:rPr>
          <w:rFonts w:ascii="Arial" w:eastAsia="Times New Roman" w:hAnsi="Arial" w:cs="Arial"/>
          <w:sz w:val="18"/>
          <w:szCs w:val="15"/>
        </w:rPr>
        <w:t>К проблеме звукообраза у Пушкина // Пушкин в русской фило</w:t>
      </w:r>
      <w:r w:rsidRPr="00E20F88">
        <w:rPr>
          <w:rFonts w:ascii="Arial" w:eastAsia="Times New Roman" w:hAnsi="Arial" w:cs="Arial"/>
          <w:sz w:val="18"/>
          <w:szCs w:val="15"/>
        </w:rPr>
        <w:softHyphen/>
        <w:t xml:space="preserve">софской критике: конец </w:t>
      </w:r>
      <w:r w:rsidRPr="00E20F88">
        <w:rPr>
          <w:rFonts w:ascii="Arial" w:eastAsia="Times New Roman" w:hAnsi="Arial" w:cs="Arial"/>
          <w:sz w:val="18"/>
          <w:szCs w:val="15"/>
          <w:lang w:val="en-US"/>
        </w:rPr>
        <w:t>XIX</w:t>
      </w:r>
      <w:r w:rsidRPr="00E20F88">
        <w:rPr>
          <w:rFonts w:ascii="Arial" w:eastAsia="Times New Roman" w:hAnsi="Arial" w:cs="Arial"/>
          <w:sz w:val="18"/>
          <w:szCs w:val="15"/>
        </w:rPr>
        <w:t xml:space="preserve"> — первая половина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 — М.: Книга,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176.</w:t>
      </w:r>
      <w:r w:rsidRPr="00E20F88">
        <w:rPr>
          <w:rFonts w:ascii="Arial" w:eastAsia="Times New Roman" w:hAnsi="Arial" w:cs="Arial"/>
          <w:sz w:val="18"/>
          <w:szCs w:val="15"/>
        </w:rPr>
        <w:t xml:space="preserve">   </w:t>
      </w:r>
      <w:r w:rsidRPr="00E20F88">
        <w:rPr>
          <w:rFonts w:ascii="Arial" w:eastAsia="Times New Roman" w:hAnsi="Arial" w:cs="Arial"/>
          <w:color w:val="FF0000"/>
          <w:sz w:val="18"/>
          <w:szCs w:val="15"/>
        </w:rPr>
        <w:t>*</w:t>
      </w:r>
      <w:r w:rsidRPr="00E20F88">
        <w:rPr>
          <w:rFonts w:ascii="Arial" w:eastAsia="Times New Roman" w:hAnsi="Arial" w:cs="Arial"/>
          <w:b/>
          <w:sz w:val="18"/>
          <w:szCs w:val="15"/>
        </w:rPr>
        <w:t xml:space="preserve">Ивбулис В. </w:t>
      </w:r>
      <w:r w:rsidRPr="00E20F88">
        <w:rPr>
          <w:rFonts w:ascii="Arial" w:eastAsia="Times New Roman" w:hAnsi="Arial" w:cs="Arial"/>
          <w:sz w:val="18"/>
          <w:szCs w:val="15"/>
        </w:rPr>
        <w:t>Модернизм и постмодернизм: идейно-эстетические поиски на Западе. - М.: Знание. 1988.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Ивбулис В. </w:t>
      </w:r>
      <w:r w:rsidRPr="00E20F88">
        <w:rPr>
          <w:rFonts w:ascii="Arial" w:eastAsia="Times New Roman" w:hAnsi="Arial" w:cs="Arial"/>
          <w:sz w:val="18"/>
          <w:szCs w:val="15"/>
        </w:rPr>
        <w:t>Постструктурализм — что это? // Родник (Рига). 1989.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178.</w:t>
      </w:r>
      <w:r w:rsidRPr="00E20F88">
        <w:rPr>
          <w:rFonts w:ascii="Arial" w:eastAsia="Times New Roman" w:hAnsi="Arial" w:cs="Arial"/>
          <w:sz w:val="18"/>
          <w:szCs w:val="15"/>
        </w:rPr>
        <w:t xml:space="preserve">   И. К. Начало речи. Михаил Безродный. Конец цитаты // Знамя. 1994.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179.</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 И конец </w:t>
      </w:r>
      <w:r w:rsidRPr="00E20F88">
        <w:rPr>
          <w:rFonts w:ascii="Arial" w:eastAsia="Times New Roman" w:hAnsi="Arial" w:cs="Arial"/>
          <w:sz w:val="18"/>
          <w:szCs w:val="15"/>
        </w:rPr>
        <w:t>книжной культуры? Опять Генис // Лит. газ. 1994. 23 февр.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180.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Илюшин А. </w:t>
      </w:r>
      <w:r w:rsidRPr="00E20F88">
        <w:rPr>
          <w:rFonts w:ascii="Arial" w:eastAsia="Times New Roman" w:hAnsi="Arial" w:cs="Arial"/>
          <w:sz w:val="18"/>
          <w:szCs w:val="15"/>
        </w:rPr>
        <w:t>Бранное слово русской поэзии // Комментарии. 1993.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181.   Ильин И. П. </w:t>
      </w:r>
      <w:r w:rsidRPr="00E20F88">
        <w:rPr>
          <w:rFonts w:ascii="Arial" w:eastAsia="Times New Roman" w:hAnsi="Arial" w:cs="Arial"/>
          <w:sz w:val="18"/>
          <w:szCs w:val="15"/>
        </w:rPr>
        <w:t>Авторская маска // Современное зарубежное литературоведе</w:t>
      </w:r>
      <w:r w:rsidRPr="00E20F88">
        <w:rPr>
          <w:rFonts w:ascii="Arial" w:eastAsia="Times New Roman" w:hAnsi="Arial" w:cs="Arial"/>
          <w:sz w:val="18"/>
          <w:szCs w:val="15"/>
        </w:rPr>
        <w:softHyphen/>
        <w:t>ние (Страны Западной Европы и США). Концепции. Школы. Термины: Энцикло</w:t>
      </w:r>
      <w:r w:rsidRPr="00E20F88">
        <w:rPr>
          <w:rFonts w:ascii="Arial" w:eastAsia="Times New Roman" w:hAnsi="Arial" w:cs="Arial"/>
          <w:sz w:val="18"/>
          <w:szCs w:val="15"/>
        </w:rPr>
        <w:softHyphen/>
        <w:t>педический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182.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Ильин И. П. </w:t>
      </w:r>
      <w:r w:rsidRPr="00E20F88">
        <w:rPr>
          <w:rFonts w:ascii="Arial" w:eastAsia="Times New Roman" w:hAnsi="Arial" w:cs="Arial"/>
          <w:sz w:val="18"/>
          <w:szCs w:val="15"/>
        </w:rPr>
        <w:t>Двойной код // Современное зарубежное литературоведение (Страны Западной Европы и США). Концепции. Школы. Термины: Энциклопеди</w:t>
      </w:r>
      <w:r w:rsidRPr="00E20F88">
        <w:rPr>
          <w:rFonts w:ascii="Arial" w:eastAsia="Times New Roman" w:hAnsi="Arial" w:cs="Arial"/>
          <w:sz w:val="18"/>
          <w:szCs w:val="15"/>
        </w:rPr>
        <w:softHyphen/>
        <w:t>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183.</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Ильин И. П. </w:t>
      </w:r>
      <w:r w:rsidRPr="00E20F88">
        <w:rPr>
          <w:rFonts w:ascii="Arial" w:eastAsia="Times New Roman" w:hAnsi="Arial" w:cs="Arial"/>
          <w:sz w:val="18"/>
          <w:szCs w:val="15"/>
        </w:rPr>
        <w:t>Деконструктивизм // Современное зарубежное литературоведе</w:t>
      </w:r>
      <w:r w:rsidRPr="00E20F88">
        <w:rPr>
          <w:rFonts w:ascii="Arial" w:eastAsia="Times New Roman" w:hAnsi="Arial" w:cs="Arial"/>
          <w:sz w:val="18"/>
          <w:szCs w:val="15"/>
        </w:rPr>
        <w:softHyphen/>
        <w:t>ние (Страны Западной Европы и США). Концепции. Школы. Термины: Энцикло</w:t>
      </w:r>
      <w:r w:rsidRPr="00E20F88">
        <w:rPr>
          <w:rFonts w:ascii="Arial" w:eastAsia="Times New Roman" w:hAnsi="Arial" w:cs="Arial"/>
          <w:sz w:val="18"/>
          <w:szCs w:val="15"/>
        </w:rPr>
        <w:softHyphen/>
        <w:t>педический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184.   Ильин И. П. </w:t>
      </w:r>
      <w:r w:rsidRPr="00E20F88">
        <w:rPr>
          <w:rFonts w:ascii="Arial" w:eastAsia="Times New Roman" w:hAnsi="Arial" w:cs="Arial"/>
          <w:sz w:val="18"/>
          <w:szCs w:val="15"/>
        </w:rPr>
        <w:t>Деконструкция // Современное зарубежное литературоведение (Страны Западной Европы и США). Концепции. Школы. Термины: Энциклопеди</w:t>
      </w:r>
      <w:r w:rsidRPr="00E20F88">
        <w:rPr>
          <w:rFonts w:ascii="Arial" w:eastAsia="Times New Roman" w:hAnsi="Arial" w:cs="Arial"/>
          <w:sz w:val="18"/>
          <w:szCs w:val="15"/>
        </w:rPr>
        <w:softHyphen/>
        <w:t>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185.</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Ильин И. П. </w:t>
      </w:r>
      <w:r w:rsidRPr="00E20F88">
        <w:rPr>
          <w:rFonts w:ascii="Arial" w:eastAsia="Times New Roman" w:hAnsi="Arial" w:cs="Arial"/>
          <w:sz w:val="18"/>
          <w:szCs w:val="15"/>
        </w:rPr>
        <w:t>Децентрация // Современное зарубежное литературоведение (Страны Западной Европы и США). Концепции. Школы. Термины. Энциклопедический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186.</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Ильин И. П. </w:t>
      </w:r>
      <w:r w:rsidRPr="00E20F88">
        <w:rPr>
          <w:rFonts w:ascii="Arial" w:eastAsia="Times New Roman" w:hAnsi="Arial" w:cs="Arial"/>
          <w:sz w:val="18"/>
          <w:szCs w:val="15"/>
        </w:rPr>
        <w:t>Дискурс // Современное зарубежное литературоведение (Страны Западной Европы и США). Концепции. Школы. Термины: Энциклопеди</w:t>
      </w:r>
      <w:r w:rsidRPr="00E20F88">
        <w:rPr>
          <w:rFonts w:ascii="Arial" w:eastAsia="Times New Roman" w:hAnsi="Arial" w:cs="Arial"/>
          <w:sz w:val="18"/>
          <w:szCs w:val="15"/>
        </w:rPr>
        <w:softHyphen/>
        <w:t>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187.</w:t>
      </w:r>
      <w:r w:rsidRPr="00E20F88">
        <w:rPr>
          <w:rFonts w:ascii="Arial" w:eastAsia="Times New Roman" w:hAnsi="Arial" w:cs="Arial"/>
          <w:sz w:val="18"/>
          <w:szCs w:val="15"/>
        </w:rPr>
        <w:t xml:space="preserve">  </w:t>
      </w:r>
      <w:r w:rsidRPr="00E20F88">
        <w:rPr>
          <w:rFonts w:ascii="Arial" w:eastAsia="Times New Roman" w:hAnsi="Arial" w:cs="Arial"/>
          <w:color w:val="FF0000"/>
          <w:sz w:val="18"/>
          <w:szCs w:val="15"/>
        </w:rPr>
        <w:t>*</w:t>
      </w:r>
      <w:r w:rsidRPr="00E20F88">
        <w:rPr>
          <w:rFonts w:ascii="Arial" w:eastAsia="Times New Roman" w:hAnsi="Arial" w:cs="Arial"/>
          <w:b/>
          <w:sz w:val="18"/>
          <w:szCs w:val="15"/>
        </w:rPr>
        <w:t xml:space="preserve">Ильин И. П. </w:t>
      </w:r>
      <w:r w:rsidRPr="00E20F88">
        <w:rPr>
          <w:rFonts w:ascii="Arial" w:eastAsia="Times New Roman" w:hAnsi="Arial" w:cs="Arial"/>
          <w:sz w:val="18"/>
          <w:szCs w:val="15"/>
        </w:rPr>
        <w:t>Постмодернизм // Современное зарубежное литературоведе</w:t>
      </w:r>
      <w:r w:rsidRPr="00E20F88">
        <w:rPr>
          <w:rFonts w:ascii="Arial" w:eastAsia="Times New Roman" w:hAnsi="Arial" w:cs="Arial"/>
          <w:sz w:val="18"/>
          <w:szCs w:val="15"/>
        </w:rPr>
        <w:softHyphen/>
        <w:t>ние (Страны Западной Европы и США). Концепции. Школы. Термины: Энцикло</w:t>
      </w:r>
      <w:r w:rsidRPr="00E20F88">
        <w:rPr>
          <w:rFonts w:ascii="Arial" w:eastAsia="Times New Roman" w:hAnsi="Arial" w:cs="Arial"/>
          <w:sz w:val="18"/>
          <w:szCs w:val="15"/>
        </w:rPr>
        <w:softHyphen/>
        <w:t>педический справочник. — М.: Интрада, 1996.</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577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188</w:t>
      </w:r>
      <w:r w:rsidRPr="00E20F88">
        <w:rPr>
          <w:rFonts w:ascii="Arial" w:eastAsia="Times New Roman" w:hAnsi="Arial" w:cs="Arial"/>
          <w:color w:val="0000FF"/>
          <w:sz w:val="18"/>
          <w:szCs w:val="15"/>
        </w:rPr>
        <w:t xml:space="preserve">.   </w:t>
      </w:r>
      <w:r w:rsidRPr="00E20F88">
        <w:rPr>
          <w:rFonts w:ascii="Arial" w:eastAsia="Times New Roman" w:hAnsi="Arial" w:cs="Arial"/>
          <w:b/>
          <w:color w:val="0000FF"/>
          <w:sz w:val="18"/>
          <w:szCs w:val="15"/>
        </w:rPr>
        <w:t xml:space="preserve">Ильин И. П. </w:t>
      </w:r>
      <w:r w:rsidRPr="00E20F88">
        <w:rPr>
          <w:rFonts w:ascii="Arial" w:eastAsia="Times New Roman" w:hAnsi="Arial" w:cs="Arial"/>
          <w:color w:val="0000FF"/>
          <w:sz w:val="18"/>
          <w:szCs w:val="15"/>
        </w:rPr>
        <w:t>Постмодернистская чувствительность // Современное зарубеж</w:t>
      </w:r>
      <w:r w:rsidRPr="00E20F88">
        <w:rPr>
          <w:rFonts w:ascii="Arial" w:eastAsia="Times New Roman" w:hAnsi="Arial" w:cs="Arial"/>
          <w:color w:val="0000FF"/>
          <w:sz w:val="18"/>
          <w:szCs w:val="15"/>
        </w:rPr>
        <w:softHyphen/>
        <w:t>ное литературоведение (Страны Западной Европы и США). Концепции. Школы. Термины: Энциклопедический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 xml:space="preserve">189. </w:t>
      </w:r>
      <w:r w:rsidRPr="00E20F88">
        <w:rPr>
          <w:rFonts w:ascii="Arial" w:eastAsia="Times New Roman" w:hAnsi="Arial" w:cs="Arial"/>
          <w:b/>
          <w:color w:val="FF0000"/>
          <w:sz w:val="18"/>
          <w:szCs w:val="15"/>
        </w:rPr>
        <w:t>*</w:t>
      </w:r>
      <w:r w:rsidRPr="00E20F88">
        <w:rPr>
          <w:rFonts w:ascii="Arial" w:eastAsia="Times New Roman" w:hAnsi="Arial" w:cs="Arial"/>
          <w:b/>
          <w:color w:val="0000FF"/>
          <w:sz w:val="18"/>
          <w:szCs w:val="15"/>
        </w:rPr>
        <w:t xml:space="preserve">Ильин И. П. </w:t>
      </w:r>
      <w:r w:rsidRPr="00E20F88">
        <w:rPr>
          <w:rFonts w:ascii="Arial" w:eastAsia="Times New Roman" w:hAnsi="Arial" w:cs="Arial"/>
          <w:color w:val="0000FF"/>
          <w:sz w:val="18"/>
          <w:szCs w:val="15"/>
        </w:rPr>
        <w:t>Постструктурализм // Современное зарубежное литературове</w:t>
      </w:r>
      <w:r w:rsidRPr="00E20F88">
        <w:rPr>
          <w:rFonts w:ascii="Arial" w:eastAsia="Times New Roman" w:hAnsi="Arial" w:cs="Arial"/>
          <w:color w:val="0000FF"/>
          <w:sz w:val="18"/>
          <w:szCs w:val="15"/>
        </w:rPr>
        <w:softHyphen/>
        <w:t>дение (Страны Западной Европы и США). Концепции. Школы. Термины: Энцик</w:t>
      </w:r>
      <w:r w:rsidRPr="00E20F88">
        <w:rPr>
          <w:rFonts w:ascii="Arial" w:eastAsia="Times New Roman" w:hAnsi="Arial" w:cs="Arial"/>
          <w:color w:val="0000FF"/>
          <w:sz w:val="18"/>
          <w:szCs w:val="15"/>
        </w:rPr>
        <w:softHyphen/>
        <w:t>лопедический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FF"/>
          <w:sz w:val="18"/>
          <w:szCs w:val="15"/>
        </w:rPr>
        <w:t>190.</w:t>
      </w:r>
      <w:r w:rsidRPr="00E20F88">
        <w:rPr>
          <w:rFonts w:ascii="Arial" w:eastAsia="Times New Roman" w:hAnsi="Arial" w:cs="Arial"/>
          <w:color w:val="0000FF"/>
          <w:sz w:val="18"/>
          <w:szCs w:val="15"/>
        </w:rPr>
        <w:t xml:space="preserve">   </w:t>
      </w:r>
      <w:r w:rsidRPr="00E20F88">
        <w:rPr>
          <w:rFonts w:ascii="Arial" w:eastAsia="Times New Roman" w:hAnsi="Arial" w:cs="Arial"/>
          <w:b/>
          <w:color w:val="FF0000"/>
          <w:sz w:val="18"/>
          <w:szCs w:val="15"/>
        </w:rPr>
        <w:t>*</w:t>
      </w:r>
      <w:r w:rsidRPr="00E20F88">
        <w:rPr>
          <w:rFonts w:ascii="Arial" w:eastAsia="Times New Roman" w:hAnsi="Arial" w:cs="Arial"/>
          <w:b/>
          <w:color w:val="0000FF"/>
          <w:sz w:val="18"/>
          <w:szCs w:val="15"/>
        </w:rPr>
        <w:t xml:space="preserve"> Ильин И.П. </w:t>
      </w:r>
      <w:r w:rsidRPr="00E20F88">
        <w:rPr>
          <w:rFonts w:ascii="Arial" w:eastAsia="Times New Roman" w:hAnsi="Arial" w:cs="Arial"/>
          <w:color w:val="0000FF"/>
          <w:sz w:val="18"/>
          <w:szCs w:val="15"/>
        </w:rPr>
        <w:t>Постструктурализм. Деконструктивизм. Постмодернизм. — М •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191. Ильин И. П. </w:t>
      </w:r>
      <w:r w:rsidRPr="00E20F88">
        <w:rPr>
          <w:rFonts w:ascii="Arial" w:eastAsia="Times New Roman" w:hAnsi="Arial" w:cs="Arial"/>
          <w:sz w:val="18"/>
          <w:szCs w:val="15"/>
        </w:rPr>
        <w:t>Различение // Современное зарубежное литературоведение (Страны Западной Европы и США). Концепции. Школы. Термины: Энциклопеди</w:t>
      </w:r>
      <w:r w:rsidRPr="00E20F88">
        <w:rPr>
          <w:rFonts w:ascii="Arial" w:eastAsia="Times New Roman" w:hAnsi="Arial" w:cs="Arial"/>
          <w:sz w:val="18"/>
          <w:szCs w:val="15"/>
        </w:rPr>
        <w:softHyphen/>
        <w:t>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192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Ильин И. П. </w:t>
      </w:r>
      <w:r w:rsidRPr="00E20F88">
        <w:rPr>
          <w:rFonts w:ascii="Arial" w:eastAsia="Times New Roman" w:hAnsi="Arial" w:cs="Arial"/>
          <w:sz w:val="18"/>
          <w:szCs w:val="15"/>
        </w:rPr>
        <w:t>Ризома // Современное зарубежное литературоведение (Страны Западной Европы и США). Концепции. Школы. Термины: Энциклопедический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193</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Ильин И. П. </w:t>
      </w:r>
      <w:r w:rsidRPr="00E20F88">
        <w:rPr>
          <w:rFonts w:ascii="Arial" w:eastAsia="Times New Roman" w:hAnsi="Arial" w:cs="Arial"/>
          <w:sz w:val="18"/>
          <w:szCs w:val="15"/>
        </w:rPr>
        <w:t>След // Современное зарубежное литературоведение (Страны Западной Европы и США). Концепции. Школы. Термины: Энциклопедический справочник. — М.: Интрада,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194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Ионеско Э. </w:t>
      </w:r>
      <w:r w:rsidRPr="00E20F88">
        <w:rPr>
          <w:rFonts w:ascii="Arial" w:eastAsia="Times New Roman" w:hAnsi="Arial" w:cs="Arial"/>
          <w:sz w:val="18"/>
          <w:szCs w:val="15"/>
        </w:rPr>
        <w:t>Противоядия. — М.: Прогресс,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195</w:t>
      </w:r>
      <w:r w:rsidRPr="00E20F88">
        <w:rPr>
          <w:rFonts w:ascii="Arial" w:eastAsia="Times New Roman" w:hAnsi="Arial" w:cs="Arial"/>
          <w:sz w:val="18"/>
          <w:szCs w:val="15"/>
        </w:rPr>
        <w:t xml:space="preserve">.   </w:t>
      </w:r>
      <w:r w:rsidRPr="00E20F88">
        <w:rPr>
          <w:rFonts w:ascii="Arial" w:eastAsia="Times New Roman" w:hAnsi="Arial" w:cs="Arial"/>
          <w:b/>
          <w:sz w:val="18"/>
          <w:szCs w:val="15"/>
        </w:rPr>
        <w:t>Искусство стать и быть человеком</w:t>
      </w:r>
      <w:r w:rsidRPr="00E20F88">
        <w:rPr>
          <w:rFonts w:ascii="Arial" w:eastAsia="Times New Roman" w:hAnsi="Arial" w:cs="Arial"/>
          <w:sz w:val="18"/>
          <w:szCs w:val="15"/>
        </w:rPr>
        <w:t>: Учебник Живой Духовности. — М • Изд МП ЮКИС ЦНИРПС. При участии "ИНТЕРГЕРМЕС К° ЛТД". 1991. Ч.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196</w:t>
      </w:r>
      <w:r w:rsidRPr="00E20F88">
        <w:rPr>
          <w:rFonts w:ascii="Arial" w:eastAsia="Times New Roman" w:hAnsi="Arial" w:cs="Arial"/>
          <w:sz w:val="18"/>
          <w:szCs w:val="15"/>
        </w:rPr>
        <w:t xml:space="preserve">.   </w:t>
      </w:r>
      <w:r w:rsidRPr="00E20F88">
        <w:rPr>
          <w:rFonts w:ascii="Arial" w:eastAsia="Times New Roman" w:hAnsi="Arial" w:cs="Arial"/>
          <w:b/>
          <w:sz w:val="18"/>
          <w:szCs w:val="15"/>
        </w:rPr>
        <w:t>Кабаков И.</w:t>
      </w:r>
      <w:r w:rsidRPr="00E20F88">
        <w:rPr>
          <w:rFonts w:ascii="Arial" w:eastAsia="Times New Roman" w:hAnsi="Arial" w:cs="Arial"/>
          <w:sz w:val="18"/>
          <w:szCs w:val="15"/>
        </w:rPr>
        <w:t xml:space="preserve"> Концептуализм в России // Театр. 1990.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197.   Кавадеев А. </w:t>
      </w:r>
      <w:r w:rsidRPr="00E20F88">
        <w:rPr>
          <w:rFonts w:ascii="Arial" w:eastAsia="Times New Roman" w:hAnsi="Arial" w:cs="Arial"/>
          <w:sz w:val="18"/>
          <w:szCs w:val="15"/>
        </w:rPr>
        <w:t>Сокровенный Венедикт // Соло. 1991.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198.</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Карабчиевский Ю. </w:t>
      </w:r>
      <w:r w:rsidRPr="00E20F88">
        <w:rPr>
          <w:rFonts w:ascii="Arial" w:eastAsia="Times New Roman" w:hAnsi="Arial" w:cs="Arial"/>
          <w:sz w:val="18"/>
          <w:szCs w:val="15"/>
        </w:rPr>
        <w:t>Точка боли: О романе Андрея Битова "Пушкинский дом" // Нов. мир. 1993.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199.   Кенжеев Б. </w:t>
      </w:r>
      <w:r w:rsidRPr="00E20F88">
        <w:rPr>
          <w:rFonts w:ascii="Arial" w:eastAsia="Times New Roman" w:hAnsi="Arial" w:cs="Arial"/>
          <w:sz w:val="18"/>
          <w:szCs w:val="15"/>
        </w:rPr>
        <w:t>Антисоветчик Владимир Сорокин // Знамя. 1995.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200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Деконструкция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201</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Интертекстуальность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202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Письмо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203</w:t>
      </w:r>
      <w:r w:rsidRPr="00E20F88">
        <w:rPr>
          <w:rFonts w:ascii="Arial" w:eastAsia="Times New Roman" w:hAnsi="Arial" w:cs="Arial"/>
          <w:sz w:val="18"/>
          <w:szCs w:val="15"/>
        </w:rPr>
        <w:t xml:space="preserve">.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Керимов</w:t>
      </w:r>
      <w:r w:rsidRPr="00E20F88">
        <w:rPr>
          <w:rFonts w:ascii="Arial" w:eastAsia="Times New Roman" w:hAnsi="Arial" w:cs="Arial"/>
          <w:sz w:val="18"/>
          <w:szCs w:val="15"/>
        </w:rPr>
        <w:t xml:space="preserve"> Т. </w:t>
      </w:r>
      <w:r w:rsidRPr="00E20F88">
        <w:rPr>
          <w:rFonts w:ascii="Arial" w:eastAsia="Times New Roman" w:hAnsi="Arial" w:cs="Arial"/>
          <w:sz w:val="18"/>
          <w:szCs w:val="15"/>
          <w:lang w:val="en-US"/>
        </w:rPr>
        <w:t>X</w:t>
      </w:r>
      <w:r w:rsidRPr="00E20F88">
        <w:rPr>
          <w:rFonts w:ascii="Arial" w:eastAsia="Times New Roman" w:hAnsi="Arial" w:cs="Arial"/>
          <w:sz w:val="18"/>
          <w:szCs w:val="15"/>
        </w:rPr>
        <w:t>. Постстмодернизм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204.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Постструктурализм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205.   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Симулакрум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206.   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След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207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Феминизм // Современный философский словарь. — М.; Биш</w:t>
      </w:r>
      <w:r w:rsidRPr="00E20F88">
        <w:rPr>
          <w:rFonts w:ascii="Arial" w:eastAsia="Times New Roman" w:hAnsi="Arial" w:cs="Arial"/>
          <w:sz w:val="18"/>
          <w:szCs w:val="15"/>
        </w:rPr>
        <w:softHyphen/>
        <w:t>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208</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Чтение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209.   Керимов 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Шизоанализ // Современный 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210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Кибернетика, </w:t>
      </w:r>
      <w:r w:rsidRPr="00E20F88">
        <w:rPr>
          <w:rFonts w:ascii="Arial" w:eastAsia="Times New Roman" w:hAnsi="Arial" w:cs="Arial"/>
          <w:sz w:val="18"/>
          <w:szCs w:val="15"/>
        </w:rPr>
        <w:t>Бог и телевидение: Интервью с Полем Вирильо 21 окт. 1994 г. // Комментарии. 1995.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211.   Кизельватер Г. </w:t>
      </w:r>
      <w:r w:rsidRPr="00E20F88">
        <w:rPr>
          <w:rFonts w:ascii="Arial" w:eastAsia="Times New Roman" w:hAnsi="Arial" w:cs="Arial"/>
          <w:sz w:val="18"/>
          <w:szCs w:val="15"/>
        </w:rPr>
        <w:t>Перфоманс и группа "Коллективные действия" // Театр. 1990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212.   Киплинг Р. </w:t>
      </w:r>
      <w:r w:rsidRPr="00E20F88">
        <w:rPr>
          <w:rFonts w:ascii="Arial" w:eastAsia="Times New Roman" w:hAnsi="Arial" w:cs="Arial"/>
          <w:sz w:val="18"/>
          <w:szCs w:val="15"/>
        </w:rPr>
        <w:t>Избранное. — Л.: Худож. лит., 1980.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213</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Клоссовски П. </w:t>
      </w:r>
      <w:r w:rsidRPr="00E20F88">
        <w:rPr>
          <w:rFonts w:ascii="Arial" w:eastAsia="Times New Roman" w:hAnsi="Arial" w:cs="Arial"/>
          <w:sz w:val="18"/>
          <w:szCs w:val="15"/>
        </w:rPr>
        <w:t>О симулякре в сообщении Жоржа Батая // Комментарии. 1994.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214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КМХ: </w:t>
      </w:r>
      <w:r w:rsidRPr="00E20F88">
        <w:rPr>
          <w:rFonts w:ascii="Arial" w:eastAsia="Times New Roman" w:hAnsi="Arial" w:cs="Arial"/>
          <w:sz w:val="18"/>
          <w:szCs w:val="15"/>
        </w:rPr>
        <w:t>Предисловие переводчиков к роману В. Набокова "Ада" // Вестник нов. литературы. 1991. № 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578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215.   Когда </w:t>
      </w:r>
      <w:r w:rsidRPr="00E20F88">
        <w:rPr>
          <w:rFonts w:ascii="Arial" w:eastAsia="Times New Roman" w:hAnsi="Arial" w:cs="Arial"/>
          <w:sz w:val="18"/>
          <w:szCs w:val="15"/>
        </w:rPr>
        <w:t>культура растерялась, или Стиральный порошок иронии: Беседа с Вик. Ерофеевым// Столица. 1991. № 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216.   Кожинов В. </w:t>
      </w:r>
      <w:r w:rsidRPr="00E20F88">
        <w:rPr>
          <w:rFonts w:ascii="Arial" w:eastAsia="Times New Roman" w:hAnsi="Arial" w:cs="Arial"/>
          <w:sz w:val="18"/>
          <w:szCs w:val="15"/>
        </w:rPr>
        <w:t>Жизнь в слове // Наш современник. 1992.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217.   Косиков Г. </w:t>
      </w:r>
      <w:r w:rsidRPr="00E20F88">
        <w:rPr>
          <w:rFonts w:ascii="Arial" w:eastAsia="Times New Roman" w:hAnsi="Arial" w:cs="Arial"/>
          <w:sz w:val="18"/>
          <w:szCs w:val="15"/>
        </w:rPr>
        <w:t>Идеология. Коннотация. Текст (по поводу книги Р. Барта "</w:t>
      </w:r>
      <w:r w:rsidRPr="00E20F88">
        <w:rPr>
          <w:rFonts w:ascii="Arial" w:eastAsia="Times New Roman" w:hAnsi="Arial" w:cs="Arial"/>
          <w:sz w:val="18"/>
          <w:szCs w:val="15"/>
          <w:lang w:val="en-US"/>
        </w:rPr>
        <w:t>S</w:t>
      </w:r>
      <w:r w:rsidRPr="00E20F88">
        <w:rPr>
          <w:rFonts w:ascii="Arial" w:eastAsia="Times New Roman" w:hAnsi="Arial" w:cs="Arial"/>
          <w:sz w:val="18"/>
          <w:szCs w:val="15"/>
        </w:rPr>
        <w:t>/</w:t>
      </w:r>
      <w:r w:rsidRPr="00E20F88">
        <w:rPr>
          <w:rFonts w:ascii="Arial" w:eastAsia="Times New Roman" w:hAnsi="Arial" w:cs="Arial"/>
          <w:sz w:val="18"/>
          <w:szCs w:val="15"/>
          <w:lang w:val="en-US"/>
        </w:rPr>
        <w:t>Z</w:t>
      </w:r>
      <w:r w:rsidRPr="00E20F88">
        <w:rPr>
          <w:rFonts w:ascii="Arial" w:eastAsia="Times New Roman" w:hAnsi="Arial" w:cs="Arial"/>
          <w:sz w:val="18"/>
          <w:szCs w:val="15"/>
        </w:rPr>
        <w:t xml:space="preserve">") // Барт Р. </w:t>
      </w:r>
      <w:r w:rsidRPr="00E20F88">
        <w:rPr>
          <w:rFonts w:ascii="Arial" w:eastAsia="Times New Roman" w:hAnsi="Arial" w:cs="Arial"/>
          <w:sz w:val="18"/>
          <w:szCs w:val="15"/>
          <w:lang w:val="en-US"/>
        </w:rPr>
        <w:t>S</w:t>
      </w:r>
      <w:r w:rsidRPr="00E20F88">
        <w:rPr>
          <w:rFonts w:ascii="Arial" w:eastAsia="Times New Roman" w:hAnsi="Arial" w:cs="Arial"/>
          <w:sz w:val="18"/>
          <w:szCs w:val="15"/>
        </w:rPr>
        <w:t>/</w:t>
      </w:r>
      <w:r w:rsidRPr="00E20F88">
        <w:rPr>
          <w:rFonts w:ascii="Arial" w:eastAsia="Times New Roman" w:hAnsi="Arial" w:cs="Arial"/>
          <w:sz w:val="18"/>
          <w:szCs w:val="15"/>
          <w:lang w:val="en-US"/>
        </w:rPr>
        <w:t>Z</w:t>
      </w:r>
      <w:r w:rsidRPr="00E20F88">
        <w:rPr>
          <w:rFonts w:ascii="Arial" w:eastAsia="Times New Roman" w:hAnsi="Arial" w:cs="Arial"/>
          <w:sz w:val="18"/>
          <w:szCs w:val="15"/>
        </w:rPr>
        <w:t xml:space="preserve">.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218.   Косиков Г. К. </w:t>
      </w:r>
      <w:r w:rsidRPr="00E20F88">
        <w:rPr>
          <w:rFonts w:ascii="Arial" w:eastAsia="Times New Roman" w:hAnsi="Arial" w:cs="Arial"/>
          <w:sz w:val="18"/>
          <w:szCs w:val="15"/>
        </w:rPr>
        <w:t>Ролан Барт — семиолог, литературовед // Барт Р. Избр. работы: Семиотика. Поэтика. — М.: Изд. группа "Прогресс", "Универс".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219.   Костюков Л. </w:t>
      </w:r>
      <w:r w:rsidRPr="00E20F88">
        <w:rPr>
          <w:rFonts w:ascii="Arial" w:eastAsia="Times New Roman" w:hAnsi="Arial" w:cs="Arial"/>
          <w:sz w:val="18"/>
          <w:szCs w:val="15"/>
        </w:rPr>
        <w:t>Об американской культуре // Соло. 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220.   КПСС </w:t>
      </w:r>
      <w:r w:rsidRPr="00E20F88">
        <w:rPr>
          <w:rFonts w:ascii="Arial" w:eastAsia="Times New Roman" w:hAnsi="Arial" w:cs="Arial"/>
          <w:sz w:val="18"/>
          <w:szCs w:val="15"/>
        </w:rPr>
        <w:t>в резолюциях и решениях съездов, конференций, пленумов ЦК. — М.: Гос. изд-во полит, лит., 1953. Ч.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221.   Кривулин В. </w:t>
      </w:r>
      <w:r w:rsidRPr="00E20F88">
        <w:rPr>
          <w:rFonts w:ascii="Arial" w:eastAsia="Times New Roman" w:hAnsi="Arial" w:cs="Arial"/>
          <w:sz w:val="18"/>
          <w:szCs w:val="15"/>
        </w:rPr>
        <w:t>Золотой век самиздата // Самиздат века. — М.; Мн.: Полифакт,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222.   Кристева Ю. </w:t>
      </w:r>
      <w:r w:rsidRPr="00E20F88">
        <w:rPr>
          <w:rFonts w:ascii="Arial" w:eastAsia="Times New Roman" w:hAnsi="Arial" w:cs="Arial"/>
          <w:sz w:val="18"/>
          <w:szCs w:val="15"/>
        </w:rPr>
        <w:t>Бахтин, слово, диалог и роман // Диалог. Карнавал. Хронотоп. 1993.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223.   Криствва Ю. </w:t>
      </w:r>
      <w:r w:rsidRPr="00E20F88">
        <w:rPr>
          <w:rFonts w:ascii="Arial" w:eastAsia="Times New Roman" w:hAnsi="Arial" w:cs="Arial"/>
          <w:sz w:val="18"/>
          <w:szCs w:val="15"/>
        </w:rPr>
        <w:t>Дискурс любви // Танатография Эроса. — Спб.: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224.   Христова Ю. </w:t>
      </w:r>
      <w:r w:rsidRPr="00E20F88">
        <w:rPr>
          <w:rFonts w:ascii="Arial" w:eastAsia="Times New Roman" w:hAnsi="Arial" w:cs="Arial"/>
          <w:sz w:val="18"/>
          <w:szCs w:val="15"/>
        </w:rPr>
        <w:t>Разрушение поэтики // Вестн. Моск. ун-та. Сер. 9. Филол. 1994.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225.   Кузмин М. А. </w:t>
      </w:r>
      <w:r w:rsidRPr="00E20F88">
        <w:rPr>
          <w:rFonts w:ascii="Arial" w:eastAsia="Times New Roman" w:hAnsi="Arial" w:cs="Arial"/>
          <w:sz w:val="18"/>
          <w:szCs w:val="15"/>
        </w:rPr>
        <w:t>Избранные произведения. — Л.: Худож. лит.,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226.   Кузнецов С. </w:t>
      </w:r>
      <w:r w:rsidRPr="00E20F88">
        <w:rPr>
          <w:rFonts w:ascii="Arial" w:eastAsia="Times New Roman" w:hAnsi="Arial" w:cs="Arial"/>
          <w:sz w:val="18"/>
          <w:szCs w:val="15"/>
        </w:rPr>
        <w:t>Эпоха невинности // Худож. журнал. 1995.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227.   Кузьминский Б. </w:t>
      </w:r>
      <w:r w:rsidRPr="00E20F88">
        <w:rPr>
          <w:rFonts w:ascii="Arial" w:eastAsia="Times New Roman" w:hAnsi="Arial" w:cs="Arial"/>
          <w:sz w:val="18"/>
          <w:szCs w:val="15"/>
        </w:rPr>
        <w:t>Пост во время чумы (По поводу конференции "Постмодернизм и мы") // Лит. газ. 1991. 5 мая.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228.   Кулагин А. </w:t>
      </w:r>
      <w:r w:rsidRPr="00E20F88">
        <w:rPr>
          <w:rFonts w:ascii="Arial" w:eastAsia="Times New Roman" w:hAnsi="Arial" w:cs="Arial"/>
          <w:sz w:val="18"/>
          <w:szCs w:val="15"/>
        </w:rPr>
        <w:t>Тайная свобода: Заметки о "возвращенной" пушкинистике // Лит. обозрение. 1990.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229.   Кулаков В. </w:t>
      </w:r>
      <w:r w:rsidRPr="00E20F88">
        <w:rPr>
          <w:rFonts w:ascii="Arial" w:eastAsia="Times New Roman" w:hAnsi="Arial" w:cs="Arial"/>
          <w:sz w:val="18"/>
          <w:szCs w:val="15"/>
        </w:rPr>
        <w:t>Заметки о неизданном // Лит. обозрение. 1989.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230.   Кулаков В. </w:t>
      </w:r>
      <w:r w:rsidRPr="00E20F88">
        <w:rPr>
          <w:rFonts w:ascii="Arial" w:eastAsia="Times New Roman" w:hAnsi="Arial" w:cs="Arial"/>
          <w:sz w:val="18"/>
          <w:szCs w:val="15"/>
        </w:rPr>
        <w:t>Лианозово (История одной поэтической группы) // Вопр. литерату</w:t>
      </w:r>
      <w:r w:rsidRPr="00E20F88">
        <w:rPr>
          <w:rFonts w:ascii="Arial" w:eastAsia="Times New Roman" w:hAnsi="Arial" w:cs="Arial"/>
          <w:sz w:val="18"/>
          <w:szCs w:val="15"/>
        </w:rPr>
        <w:softHyphen/>
        <w:t>ры. 1991.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231.   Кулаков В. </w:t>
      </w:r>
      <w:r w:rsidRPr="00E20F88">
        <w:rPr>
          <w:rFonts w:ascii="Arial" w:eastAsia="Times New Roman" w:hAnsi="Arial" w:cs="Arial"/>
          <w:sz w:val="18"/>
          <w:szCs w:val="15"/>
        </w:rPr>
        <w:t>Свое и чужое в поэме М. Сухотина "Роза Яакова" // Нов. лит. обозрение.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232.   Кулаков В. </w:t>
      </w:r>
      <w:r w:rsidRPr="00E20F88">
        <w:rPr>
          <w:rFonts w:ascii="Arial" w:eastAsia="Times New Roman" w:hAnsi="Arial" w:cs="Arial"/>
          <w:sz w:val="18"/>
          <w:szCs w:val="15"/>
        </w:rPr>
        <w:t>Стихи и время // Нов. мир.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233.   Культурология </w:t>
      </w:r>
      <w:r w:rsidRPr="00E20F88">
        <w:rPr>
          <w:rFonts w:ascii="Arial" w:eastAsia="Times New Roman" w:hAnsi="Arial" w:cs="Arial"/>
          <w:sz w:val="18"/>
          <w:szCs w:val="15"/>
        </w:rPr>
        <w:t>[Учебн. пособие для студентов высш. учебен. заведений]. — Ростов н/Д Феникс,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234.   Курицын В. </w:t>
      </w:r>
      <w:r w:rsidRPr="00E20F88">
        <w:rPr>
          <w:rFonts w:ascii="Arial" w:eastAsia="Times New Roman" w:hAnsi="Arial" w:cs="Arial"/>
          <w:sz w:val="18"/>
          <w:szCs w:val="15"/>
        </w:rPr>
        <w:t>Взгляд на отечественную словесность // Урал. 1991.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235.   Курицын В. </w:t>
      </w:r>
      <w:r w:rsidRPr="00E20F88">
        <w:rPr>
          <w:rFonts w:ascii="Arial" w:eastAsia="Times New Roman" w:hAnsi="Arial" w:cs="Arial"/>
          <w:sz w:val="18"/>
          <w:szCs w:val="15"/>
        </w:rPr>
        <w:t xml:space="preserve">Гордыня как смирение: </w:t>
      </w:r>
      <w:r w:rsidRPr="00E20F88">
        <w:rPr>
          <w:rFonts w:ascii="Arial" w:eastAsia="Times New Roman" w:hAnsi="Arial" w:cs="Arial"/>
          <w:sz w:val="18"/>
          <w:szCs w:val="15"/>
          <w:lang w:val="en-US"/>
        </w:rPr>
        <w:t>He</w:t>
      </w:r>
      <w:r w:rsidRPr="00E20F88">
        <w:rPr>
          <w:rFonts w:ascii="Arial" w:eastAsia="Times New Roman" w:hAnsi="Arial" w:cs="Arial"/>
          <w:sz w:val="18"/>
          <w:szCs w:val="15"/>
        </w:rPr>
        <w:t>-нормальный Галковский // Лит. газ. 1992. 5 авг. №32.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236.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Курицын В. </w:t>
      </w:r>
      <w:r w:rsidRPr="00E20F88">
        <w:rPr>
          <w:rFonts w:ascii="Arial" w:eastAsia="Times New Roman" w:hAnsi="Arial" w:cs="Arial"/>
          <w:sz w:val="18"/>
          <w:szCs w:val="15"/>
        </w:rPr>
        <w:t>К ситуации постмодернизма // Нов. лит. обозрение. 1995.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237.   Курицын В. </w:t>
      </w:r>
      <w:r w:rsidRPr="00E20F88">
        <w:rPr>
          <w:rFonts w:ascii="Arial" w:eastAsia="Times New Roman" w:hAnsi="Arial" w:cs="Arial"/>
          <w:sz w:val="18"/>
          <w:szCs w:val="15"/>
        </w:rPr>
        <w:t>Мы поедем с тобою на "А" и на "Ю" ("Москва — Петушки" Вен. Еро</w:t>
      </w:r>
      <w:r w:rsidRPr="00E20F88">
        <w:rPr>
          <w:rFonts w:ascii="Arial" w:eastAsia="Times New Roman" w:hAnsi="Arial" w:cs="Arial"/>
          <w:sz w:val="18"/>
          <w:szCs w:val="15"/>
        </w:rPr>
        <w:softHyphen/>
        <w:t>феева) // Нов лит. обозрение, 1992.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238.   Курицын В. </w:t>
      </w:r>
      <w:r w:rsidRPr="00E20F88">
        <w:rPr>
          <w:rFonts w:ascii="Arial" w:eastAsia="Times New Roman" w:hAnsi="Arial" w:cs="Arial"/>
          <w:sz w:val="18"/>
          <w:szCs w:val="15"/>
        </w:rPr>
        <w:t>Недержание имиджа // Вестник нов. литературы. 1994.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239.   Курицын В. </w:t>
      </w:r>
      <w:r w:rsidRPr="00E20F88">
        <w:rPr>
          <w:rFonts w:ascii="Arial" w:eastAsia="Times New Roman" w:hAnsi="Arial" w:cs="Arial"/>
          <w:sz w:val="18"/>
          <w:szCs w:val="15"/>
        </w:rPr>
        <w:t>О сладчайших мирах // Знамя. 1995.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240.   Курицын В. </w:t>
      </w:r>
      <w:r w:rsidRPr="00E20F88">
        <w:rPr>
          <w:rFonts w:ascii="Arial" w:eastAsia="Times New Roman" w:hAnsi="Arial" w:cs="Arial"/>
          <w:sz w:val="18"/>
          <w:szCs w:val="15"/>
        </w:rPr>
        <w:t>Отщепенец: Двадцать пять лет назад закончен роман "Пушкинский дом" // Лит. газ. 1996. 5 июня. №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241.   Курицын В. </w:t>
      </w:r>
      <w:r w:rsidRPr="00E20F88">
        <w:rPr>
          <w:rFonts w:ascii="Arial" w:eastAsia="Times New Roman" w:hAnsi="Arial" w:cs="Arial"/>
          <w:sz w:val="18"/>
          <w:szCs w:val="15"/>
        </w:rPr>
        <w:t>Очарование нейтрализации. Что же такое соц-арт? // Лит. газ. 1992. 11 марта. №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242.   Курицын В. </w:t>
      </w:r>
      <w:r w:rsidRPr="00E20F88">
        <w:rPr>
          <w:rFonts w:ascii="Arial" w:eastAsia="Times New Roman" w:hAnsi="Arial" w:cs="Arial"/>
          <w:sz w:val="18"/>
          <w:szCs w:val="15"/>
        </w:rPr>
        <w:t>Постмодернизм: новая первобытная культура // Нов. мир. 1992.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243.   Курицын В. </w:t>
      </w:r>
      <w:r w:rsidRPr="00E20F88">
        <w:rPr>
          <w:rFonts w:ascii="Arial" w:eastAsia="Times New Roman" w:hAnsi="Arial" w:cs="Arial"/>
          <w:sz w:val="18"/>
          <w:szCs w:val="15"/>
        </w:rPr>
        <w:t>Пригова много // Театр. 1993.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244.   Курицын В. </w:t>
      </w:r>
      <w:r w:rsidRPr="00E20F88">
        <w:rPr>
          <w:rFonts w:ascii="Arial" w:eastAsia="Times New Roman" w:hAnsi="Arial" w:cs="Arial"/>
          <w:sz w:val="18"/>
          <w:szCs w:val="15"/>
        </w:rPr>
        <w:t>Русский симулякр: К вопросу о транссексуальности // Лит. газ. 1994. 16 марта. №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245.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Курицын В. </w:t>
      </w:r>
      <w:r w:rsidRPr="00E20F88">
        <w:rPr>
          <w:rFonts w:ascii="Arial" w:eastAsia="Times New Roman" w:hAnsi="Arial" w:cs="Arial"/>
          <w:sz w:val="18"/>
          <w:szCs w:val="15"/>
        </w:rPr>
        <w:t>Русский литературный постмодернизм. — М.: ОГИ, 2000.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246.   Курицын В, </w:t>
      </w:r>
      <w:r w:rsidRPr="00E20F88">
        <w:rPr>
          <w:rFonts w:ascii="Arial" w:eastAsia="Times New Roman" w:hAnsi="Arial" w:cs="Arial"/>
          <w:sz w:val="18"/>
          <w:szCs w:val="15"/>
        </w:rPr>
        <w:t>"Странный опыт", или Жизнь в музее: Андрей Битов. Близкое рет</w:t>
      </w:r>
      <w:r w:rsidRPr="00E20F88">
        <w:rPr>
          <w:rFonts w:ascii="Arial" w:eastAsia="Times New Roman" w:hAnsi="Arial" w:cs="Arial"/>
          <w:sz w:val="18"/>
          <w:szCs w:val="15"/>
        </w:rPr>
        <w:softHyphen/>
        <w:t>ро, или Комментарий к общеизвестному // Нов. мир. 1989.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247.   Курицын В. </w:t>
      </w:r>
      <w:r w:rsidRPr="00E20F88">
        <w:rPr>
          <w:rFonts w:ascii="Arial" w:eastAsia="Times New Roman" w:hAnsi="Arial" w:cs="Arial"/>
          <w:sz w:val="18"/>
          <w:szCs w:val="15"/>
        </w:rPr>
        <w:t>Четверо из поколения дворников и сторожей // Урал. 1990.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248.   Кушнер А. </w:t>
      </w:r>
      <w:r w:rsidRPr="00E20F88">
        <w:rPr>
          <w:rFonts w:ascii="Arial" w:eastAsia="Times New Roman" w:hAnsi="Arial" w:cs="Arial"/>
          <w:sz w:val="18"/>
          <w:szCs w:val="15"/>
        </w:rPr>
        <w:t>Аполлон в снегу: Заметки на полях. — Л.: Сов. писатель.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249.   Кушнер А. </w:t>
      </w:r>
      <w:r w:rsidRPr="00E20F88">
        <w:rPr>
          <w:rFonts w:ascii="Arial" w:eastAsia="Times New Roman" w:hAnsi="Arial" w:cs="Arial"/>
          <w:sz w:val="18"/>
          <w:szCs w:val="15"/>
        </w:rPr>
        <w:t>Стихотворения. - Л.: Худож. лит., 1986.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250.   Кюнг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Религия на переломе эпох:Тринадцать тезисов // Иностр. лит. 1990. № 11.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251.   Лаврин А. </w:t>
      </w:r>
      <w:r w:rsidRPr="00E20F88">
        <w:rPr>
          <w:rFonts w:ascii="Arial" w:eastAsia="Times New Roman" w:hAnsi="Arial" w:cs="Arial"/>
          <w:sz w:val="18"/>
          <w:szCs w:val="15"/>
        </w:rPr>
        <w:t xml:space="preserve">К читателям // Коркия В. Черный человек, или Я бедный </w:t>
      </w:r>
      <w:r w:rsidRPr="00E20F88">
        <w:rPr>
          <w:rFonts w:ascii="Arial" w:eastAsia="Times New Roman" w:hAnsi="Arial" w:cs="Arial"/>
          <w:sz w:val="18"/>
          <w:szCs w:val="15"/>
          <w:lang w:val="en-US"/>
        </w:rPr>
        <w:t>Coco</w:t>
      </w:r>
      <w:r w:rsidRPr="00E20F88">
        <w:rPr>
          <w:rFonts w:ascii="Arial" w:eastAsia="Times New Roman" w:hAnsi="Arial" w:cs="Arial"/>
          <w:sz w:val="18"/>
          <w:szCs w:val="15"/>
        </w:rPr>
        <w:t xml:space="preserve"> Джу</w:t>
      </w:r>
      <w:r w:rsidRPr="00E20F88">
        <w:rPr>
          <w:rFonts w:ascii="Arial" w:eastAsia="Times New Roman" w:hAnsi="Arial" w:cs="Arial"/>
          <w:sz w:val="18"/>
          <w:szCs w:val="15"/>
        </w:rPr>
        <w:softHyphen/>
        <w:t>гашвили: Паратрагедия. — М.: Моск. рабочий,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Лавров П. Л. </w:t>
      </w:r>
      <w:r w:rsidRPr="00E20F88">
        <w:rPr>
          <w:rFonts w:ascii="Arial" w:eastAsia="Times New Roman" w:hAnsi="Arial" w:cs="Arial"/>
          <w:sz w:val="18"/>
          <w:szCs w:val="15"/>
        </w:rPr>
        <w:t>Новая песня // Русские песни и романсы. — М.: Худож. лит.,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253</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Лакан Ж. </w:t>
      </w:r>
      <w:r w:rsidRPr="00E20F88">
        <w:rPr>
          <w:rFonts w:ascii="Arial" w:eastAsia="Times New Roman" w:hAnsi="Arial" w:cs="Arial"/>
          <w:sz w:val="18"/>
          <w:szCs w:val="15"/>
        </w:rPr>
        <w:t>Функция и поле речи и языка в психоанализе: Доклад на Римском Конгрессе, читанный в Ин-те психологии Римского ун-та 26—27 сент. 1953 г. — М.: Гнозис,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Левин А, </w:t>
      </w:r>
      <w:r w:rsidRPr="00E20F88">
        <w:rPr>
          <w:rFonts w:ascii="Arial" w:eastAsia="Times New Roman" w:hAnsi="Arial" w:cs="Arial"/>
          <w:sz w:val="18"/>
          <w:szCs w:val="15"/>
        </w:rPr>
        <w:t>О влиянии солнечной активности на современную русскую поэзию: Тимур Кибиров. Сантименты: Восемь книг. — Белгород: Риск, 1994 // Знамя. 1995.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255</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Левин Ю. </w:t>
      </w:r>
      <w:r w:rsidRPr="00E20F88">
        <w:rPr>
          <w:rFonts w:ascii="Arial" w:eastAsia="Times New Roman" w:hAnsi="Arial" w:cs="Arial"/>
          <w:sz w:val="18"/>
          <w:szCs w:val="15"/>
        </w:rPr>
        <w:t>Комментарий к поэме "Москва — Петушки" Венедикта Ерофеева. — Грац: Изд. Хайнриха Пфандля,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256</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Лекух Д. </w:t>
      </w:r>
      <w:r w:rsidRPr="00E20F88">
        <w:rPr>
          <w:rFonts w:ascii="Arial" w:eastAsia="Times New Roman" w:hAnsi="Arial" w:cs="Arial"/>
          <w:sz w:val="18"/>
          <w:szCs w:val="15"/>
        </w:rPr>
        <w:t>Владимир Сорокин как побочный сын социалистического реализма // Стрелец. 1993. № 1 (71).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257</w:t>
      </w:r>
      <w:r w:rsidRPr="00E20F88">
        <w:rPr>
          <w:rFonts w:ascii="Arial" w:eastAsia="Times New Roman" w:hAnsi="Arial" w:cs="Arial"/>
          <w:sz w:val="18"/>
          <w:szCs w:val="15"/>
        </w:rPr>
        <w:t xml:space="preserve">.   </w:t>
      </w:r>
      <w:r w:rsidRPr="00E20F88">
        <w:rPr>
          <w:rFonts w:ascii="Arial" w:eastAsia="Times New Roman" w:hAnsi="Arial" w:cs="Arial"/>
          <w:b/>
          <w:sz w:val="18"/>
          <w:szCs w:val="15"/>
        </w:rPr>
        <w:t>Ленин В. И.</w:t>
      </w:r>
      <w:r w:rsidRPr="00E20F88">
        <w:rPr>
          <w:rFonts w:ascii="Arial" w:eastAsia="Times New Roman" w:hAnsi="Arial" w:cs="Arial"/>
          <w:sz w:val="18"/>
          <w:szCs w:val="15"/>
        </w:rPr>
        <w:t xml:space="preserve"> Полн. собр. соч. — 5-е изд. — М.: Политиздат, 1980. Т. 29.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258</w:t>
      </w:r>
      <w:r w:rsidRPr="00E20F88">
        <w:rPr>
          <w:rFonts w:ascii="Arial" w:eastAsia="Times New Roman" w:hAnsi="Arial" w:cs="Arial"/>
          <w:sz w:val="18"/>
          <w:szCs w:val="15"/>
        </w:rPr>
        <w:t xml:space="preserve">.   </w:t>
      </w:r>
      <w:r w:rsidRPr="00E20F88">
        <w:rPr>
          <w:rFonts w:ascii="Arial" w:eastAsia="Times New Roman" w:hAnsi="Arial" w:cs="Arial"/>
          <w:b/>
          <w:sz w:val="18"/>
          <w:szCs w:val="15"/>
        </w:rPr>
        <w:t>Лео А.</w:t>
      </w:r>
      <w:r w:rsidRPr="00E20F88">
        <w:rPr>
          <w:rFonts w:ascii="Arial" w:eastAsia="Times New Roman" w:hAnsi="Arial" w:cs="Arial"/>
          <w:sz w:val="18"/>
          <w:szCs w:val="15"/>
        </w:rPr>
        <w:t xml:space="preserve"> Эзотерическая астрология, или Астрология нового времени. — Харьков: РИП "Оригинал",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259</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Лермонтов М. Ю. </w:t>
      </w:r>
      <w:r w:rsidRPr="00E20F88">
        <w:rPr>
          <w:rFonts w:ascii="Arial" w:eastAsia="Times New Roman" w:hAnsi="Arial" w:cs="Arial"/>
          <w:sz w:val="18"/>
          <w:szCs w:val="15"/>
        </w:rPr>
        <w:t>Собр. соч.: В 4 т. - М.: Правда, 1986.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260.   Летцев В. </w:t>
      </w:r>
      <w:r w:rsidRPr="00E20F88">
        <w:rPr>
          <w:rFonts w:ascii="Arial" w:eastAsia="Times New Roman" w:hAnsi="Arial" w:cs="Arial"/>
          <w:sz w:val="18"/>
          <w:szCs w:val="15"/>
        </w:rPr>
        <w:t>Концептуализм: чтение и понимание // Даугава. 1989.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261</w:t>
      </w:r>
      <w:r w:rsidRPr="00E20F88">
        <w:rPr>
          <w:rFonts w:ascii="Arial" w:eastAsia="Times New Roman" w:hAnsi="Arial" w:cs="Arial"/>
          <w:sz w:val="18"/>
          <w:szCs w:val="15"/>
        </w:rPr>
        <w:t xml:space="preserve">.   </w:t>
      </w:r>
      <w:r w:rsidRPr="00E20F88">
        <w:rPr>
          <w:rFonts w:ascii="Arial" w:eastAsia="Times New Roman" w:hAnsi="Arial" w:cs="Arial"/>
          <w:b/>
          <w:sz w:val="18"/>
          <w:szCs w:val="15"/>
        </w:rPr>
        <w:t>Линецкий</w:t>
      </w:r>
      <w:r w:rsidRPr="00E20F88">
        <w:rPr>
          <w:rFonts w:ascii="Arial" w:eastAsia="Times New Roman" w:hAnsi="Arial" w:cs="Arial"/>
          <w:sz w:val="18"/>
          <w:szCs w:val="15"/>
        </w:rPr>
        <w:t xml:space="preserve"> В. Абрам Терц: лицо на мишени // Нева. 1991.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262.   Линецкий В. </w:t>
      </w:r>
      <w:r w:rsidRPr="00E20F88">
        <w:rPr>
          <w:rFonts w:ascii="Arial" w:eastAsia="Times New Roman" w:hAnsi="Arial" w:cs="Arial"/>
          <w:sz w:val="18"/>
          <w:szCs w:val="15"/>
        </w:rPr>
        <w:t>Нужен ли мат русской прозе // Вестник нов. литературы. 1992.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263.   Линецкий В. В. </w:t>
      </w:r>
      <w:r w:rsidRPr="00E20F88">
        <w:rPr>
          <w:rFonts w:ascii="Arial" w:eastAsia="Times New Roman" w:hAnsi="Arial" w:cs="Arial"/>
          <w:sz w:val="18"/>
          <w:szCs w:val="15"/>
        </w:rPr>
        <w:t>Комплекс кастрации и теория литературы // Риторика. 1995.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264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Лиотар Ж.-Ф. </w:t>
      </w:r>
      <w:r w:rsidRPr="00E20F88">
        <w:rPr>
          <w:rFonts w:ascii="Arial" w:eastAsia="Times New Roman" w:hAnsi="Arial" w:cs="Arial"/>
          <w:sz w:val="18"/>
          <w:szCs w:val="15"/>
        </w:rPr>
        <w:t>Заметка о смыслах "пост" // Иностр. лит.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265</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Лиотар Ж.-Ф. </w:t>
      </w:r>
      <w:r w:rsidRPr="00E20F88">
        <w:rPr>
          <w:rFonts w:ascii="Arial" w:eastAsia="Times New Roman" w:hAnsi="Arial" w:cs="Arial"/>
          <w:sz w:val="18"/>
          <w:szCs w:val="15"/>
        </w:rPr>
        <w:t xml:space="preserve">Отвечая на вопрос: что такое постмодерн //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w:t>
      </w:r>
      <w:r w:rsidRPr="00E20F88">
        <w:rPr>
          <w:rFonts w:ascii="Arial" w:eastAsia="Times New Roman" w:hAnsi="Arial" w:cs="Arial"/>
          <w:sz w:val="18"/>
          <w:szCs w:val="15"/>
        </w:rPr>
        <w:t>-</w:t>
      </w:r>
      <w:r w:rsidRPr="00E20F88">
        <w:rPr>
          <w:rFonts w:ascii="Arial" w:eastAsia="Times New Roman" w:hAnsi="Arial" w:cs="Arial"/>
          <w:sz w:val="18"/>
          <w:szCs w:val="15"/>
          <w:lang w:val="en-US"/>
        </w:rPr>
        <w:t>NEM</w:t>
      </w:r>
      <w:r w:rsidRPr="00E20F88">
        <w:rPr>
          <w:rFonts w:ascii="Arial" w:eastAsia="Times New Roman" w:hAnsi="Arial" w:cs="Arial"/>
          <w:sz w:val="18"/>
          <w:szCs w:val="15"/>
        </w:rPr>
        <w:t>'93. Ежегодник лаборатории постклассических исследований. Ин-т филосо</w:t>
      </w:r>
      <w:r w:rsidRPr="00E20F88">
        <w:rPr>
          <w:rFonts w:ascii="Arial" w:eastAsia="Times New Roman" w:hAnsi="Arial" w:cs="Arial"/>
          <w:sz w:val="18"/>
          <w:szCs w:val="15"/>
        </w:rPr>
        <w:softHyphen/>
        <w:t xml:space="preserve">фии Российской АН. — М.: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266.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Лиотар Ж.-Ф. </w:t>
      </w:r>
      <w:r w:rsidRPr="00E20F88">
        <w:rPr>
          <w:rFonts w:ascii="Arial" w:eastAsia="Times New Roman" w:hAnsi="Arial" w:cs="Arial"/>
          <w:sz w:val="18"/>
          <w:szCs w:val="15"/>
        </w:rPr>
        <w:t>Постсовременное состояние // Культурология [Учебн. пособие для студентов высш. учебн. заведений]. — Ростов н/Д: Феникс,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267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Липовецкий М. </w:t>
      </w:r>
      <w:r w:rsidRPr="00E20F88">
        <w:rPr>
          <w:rFonts w:ascii="Arial" w:eastAsia="Times New Roman" w:hAnsi="Arial" w:cs="Arial"/>
          <w:sz w:val="18"/>
          <w:szCs w:val="15"/>
        </w:rPr>
        <w:t>Апофеоз частиц, или Диалоги с Хаосом: Заметки о классике, Венедикте Ерофееве, поэме "Москва — Петушки" и русском постмодернизме // Знамя. 1992.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268</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Липовецкий М. </w:t>
      </w:r>
      <w:r w:rsidRPr="00E20F88">
        <w:rPr>
          <w:rFonts w:ascii="Arial" w:eastAsia="Times New Roman" w:hAnsi="Arial" w:cs="Arial"/>
          <w:sz w:val="18"/>
          <w:szCs w:val="15"/>
        </w:rPr>
        <w:t>Закон крутизны // Вопр. литературы. 1991. Ноябрь-декабрь.</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269.   Липовецкий М. </w:t>
      </w:r>
      <w:r w:rsidRPr="00E20F88">
        <w:rPr>
          <w:rFonts w:ascii="Arial" w:eastAsia="Times New Roman" w:hAnsi="Arial" w:cs="Arial"/>
          <w:sz w:val="18"/>
          <w:szCs w:val="15"/>
        </w:rPr>
        <w:t>Изживание смерти: Специфика русского постмодернизма // Знамя. 1995.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Липовецкий М. </w:t>
      </w:r>
      <w:r w:rsidRPr="00E20F88">
        <w:rPr>
          <w:rFonts w:ascii="Arial" w:eastAsia="Times New Roman" w:hAnsi="Arial" w:cs="Arial"/>
          <w:sz w:val="18"/>
          <w:szCs w:val="15"/>
        </w:rPr>
        <w:t>Мир как текст: Вик. Ерофеев. Тело Анны, или Конец русского авангарда. Рассказы. М.: Моск. рабочий, 1989 // Лит. обозрение, 1990.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271</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Липовецкий М. </w:t>
      </w:r>
      <w:r w:rsidRPr="00E20F88">
        <w:rPr>
          <w:rFonts w:ascii="Arial" w:eastAsia="Times New Roman" w:hAnsi="Arial" w:cs="Arial"/>
          <w:sz w:val="18"/>
          <w:szCs w:val="15"/>
        </w:rPr>
        <w:t>Правила игры [Журнал Текст" в журнале "Урал", 1989, № 2, 7, 8, 12; 1990, № 2] // Лит. обозрение. 1990.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Липовецкий М. </w:t>
      </w:r>
      <w:r w:rsidRPr="00E20F88">
        <w:rPr>
          <w:rFonts w:ascii="Arial" w:eastAsia="Times New Roman" w:hAnsi="Arial" w:cs="Arial"/>
          <w:sz w:val="18"/>
          <w:szCs w:val="15"/>
        </w:rPr>
        <w:t>Разгром музея: Поэтика романа А. Битова "Пушкинский дом" // Нов. лит. обозрение. 1995. №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273</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Липовецкий М. </w:t>
      </w:r>
      <w:r w:rsidRPr="00E20F88">
        <w:rPr>
          <w:rFonts w:ascii="Arial" w:eastAsia="Times New Roman" w:hAnsi="Arial" w:cs="Arial"/>
          <w:sz w:val="18"/>
          <w:szCs w:val="15"/>
        </w:rPr>
        <w:t>[Рецензия на кн. А. Еременко "Добавление к сопромату": Стихи] // Молодая поэзия 89: Стихи. Статьи. Тексты. — М.: Сов. писатель,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Липовецкий М. </w:t>
      </w:r>
      <w:r w:rsidRPr="00E20F88">
        <w:rPr>
          <w:rFonts w:ascii="Arial" w:eastAsia="Times New Roman" w:hAnsi="Arial" w:cs="Arial"/>
          <w:sz w:val="18"/>
          <w:szCs w:val="15"/>
        </w:rPr>
        <w:t>"Свободы черная работа" ("Об "артистической прозе" нового поколения) // Вопр. литературы. 1989.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275</w:t>
      </w:r>
      <w:r w:rsidRPr="00E20F88">
        <w:rPr>
          <w:rFonts w:ascii="Arial" w:eastAsia="Times New Roman" w:hAnsi="Arial" w:cs="Arial"/>
          <w:sz w:val="18"/>
          <w:szCs w:val="15"/>
        </w:rPr>
        <w:t xml:space="preserve">.   </w:t>
      </w:r>
      <w:r w:rsidRPr="00E20F88">
        <w:rPr>
          <w:rFonts w:ascii="Arial" w:eastAsia="Times New Roman" w:hAnsi="Arial" w:cs="Arial"/>
          <w:b/>
          <w:sz w:val="18"/>
          <w:szCs w:val="15"/>
        </w:rPr>
        <w:t>Литература и эмиграция</w:t>
      </w:r>
      <w:r w:rsidRPr="00E20F88">
        <w:rPr>
          <w:rFonts w:ascii="Arial" w:eastAsia="Times New Roman" w:hAnsi="Arial" w:cs="Arial"/>
          <w:sz w:val="18"/>
          <w:szCs w:val="15"/>
        </w:rPr>
        <w:t>: Беседа с 3. Зиником // Вестник нов. литературы.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276</w:t>
      </w:r>
      <w:r w:rsidRPr="00E20F88">
        <w:rPr>
          <w:rFonts w:ascii="Arial" w:eastAsia="Times New Roman" w:hAnsi="Arial" w:cs="Arial"/>
          <w:sz w:val="18"/>
          <w:szCs w:val="15"/>
        </w:rPr>
        <w:t xml:space="preserve">.   </w:t>
      </w:r>
      <w:r w:rsidRPr="00E20F88">
        <w:rPr>
          <w:rFonts w:ascii="Arial" w:eastAsia="Times New Roman" w:hAnsi="Arial" w:cs="Arial"/>
          <w:b/>
          <w:sz w:val="18"/>
          <w:szCs w:val="15"/>
        </w:rPr>
        <w:t>Литературный гид</w:t>
      </w:r>
      <w:r w:rsidRPr="00E20F88">
        <w:rPr>
          <w:rFonts w:ascii="Arial" w:eastAsia="Times New Roman" w:hAnsi="Arial" w:cs="Arial"/>
          <w:sz w:val="18"/>
          <w:szCs w:val="15"/>
        </w:rPr>
        <w:t xml:space="preserve">. Постмодернизм: подобия и соблазны реальности. После времени. Французские философы постсовременности. Ж.-Ф. Лиотар. Заметка о смыслах "пост"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Ж. Бодрийяр. Фрагменты из книги "О соблазне" // Иностр. лит.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Литературный </w:t>
      </w:r>
      <w:r w:rsidRPr="00E20F88">
        <w:rPr>
          <w:rFonts w:ascii="Arial" w:eastAsia="Times New Roman" w:hAnsi="Arial" w:cs="Arial"/>
          <w:sz w:val="18"/>
          <w:szCs w:val="15"/>
        </w:rPr>
        <w:t>энциклопедический словарь. — М.: Сов. энциклопедия, 1987.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278</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Лосев А. Ф. </w:t>
      </w:r>
      <w:r w:rsidRPr="00E20F88">
        <w:rPr>
          <w:rFonts w:ascii="Arial" w:eastAsia="Times New Roman" w:hAnsi="Arial" w:cs="Arial"/>
          <w:sz w:val="18"/>
          <w:szCs w:val="15"/>
        </w:rPr>
        <w:t>Артист // Лит. газ. 1995. 23 авг. №</w:t>
      </w:r>
      <w:r w:rsidRPr="00E20F88">
        <w:rPr>
          <w:rFonts w:ascii="Arial" w:eastAsia="Times New Roman" w:hAnsi="Arial" w:cs="Arial"/>
          <w:caps/>
          <w:sz w:val="18"/>
          <w:szCs w:val="15"/>
        </w:rPr>
        <w:t xml:space="preserve"> </w:t>
      </w:r>
      <w:r w:rsidRPr="00E20F88">
        <w:rPr>
          <w:rFonts w:ascii="Arial" w:eastAsia="Times New Roman" w:hAnsi="Arial" w:cs="Arial"/>
          <w:sz w:val="18"/>
          <w:szCs w:val="15"/>
        </w:rPr>
        <w:t>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279</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Лотман Ю. </w:t>
      </w:r>
      <w:r w:rsidRPr="00E20F88">
        <w:rPr>
          <w:rFonts w:ascii="Arial" w:eastAsia="Times New Roman" w:hAnsi="Arial" w:cs="Arial"/>
          <w:sz w:val="18"/>
          <w:szCs w:val="15"/>
        </w:rPr>
        <w:t>Массовая литература как историко-культурная проблема // Радуга (</w:t>
      </w:r>
      <w:r w:rsidRPr="00E20F88">
        <w:rPr>
          <w:rFonts w:ascii="Arial" w:eastAsia="Times New Roman" w:hAnsi="Arial" w:cs="Arial"/>
          <w:sz w:val="18"/>
          <w:szCs w:val="15"/>
          <w:lang w:val="en-US"/>
        </w:rPr>
        <w:t>VikerKaar</w:t>
      </w:r>
      <w:r w:rsidRPr="00E20F88">
        <w:rPr>
          <w:rFonts w:ascii="Arial" w:eastAsia="Times New Roman" w:hAnsi="Arial" w:cs="Arial"/>
          <w:sz w:val="18"/>
          <w:szCs w:val="15"/>
        </w:rPr>
        <w:t>). 1991. № 9.</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280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Малахов В. С. </w:t>
      </w:r>
      <w:r w:rsidRPr="00E20F88">
        <w:rPr>
          <w:rFonts w:ascii="Arial" w:eastAsia="Times New Roman" w:hAnsi="Arial" w:cs="Arial"/>
          <w:sz w:val="18"/>
          <w:szCs w:val="15"/>
        </w:rPr>
        <w:t>Постмодернизм // Современная западная философия: Словарь. — М: Политиздат,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281.   Малявин В. </w:t>
      </w:r>
      <w:r w:rsidRPr="00E20F88">
        <w:rPr>
          <w:rFonts w:ascii="Arial" w:eastAsia="Times New Roman" w:hAnsi="Arial" w:cs="Arial"/>
          <w:sz w:val="18"/>
          <w:szCs w:val="15"/>
        </w:rPr>
        <w:t xml:space="preserve">Мифология и традиция постмодернизма </w:t>
      </w:r>
      <w:r w:rsidRPr="00E20F88">
        <w:rPr>
          <w:rFonts w:ascii="Arial" w:eastAsia="Times New Roman" w:hAnsi="Arial" w:cs="Arial"/>
          <w:iCs/>
          <w:sz w:val="18"/>
          <w:szCs w:val="15"/>
        </w:rPr>
        <w:t xml:space="preserve">// Логос. </w:t>
      </w:r>
      <w:r w:rsidRPr="00E20F88">
        <w:rPr>
          <w:rFonts w:ascii="Arial" w:eastAsia="Times New Roman" w:hAnsi="Arial" w:cs="Arial"/>
          <w:sz w:val="18"/>
          <w:szCs w:val="15"/>
        </w:rPr>
        <w:t>1991. Кн.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282.   Мандельштам О. Э. </w:t>
      </w:r>
      <w:r w:rsidRPr="00E20F88">
        <w:rPr>
          <w:rFonts w:ascii="Arial" w:eastAsia="Times New Roman" w:hAnsi="Arial" w:cs="Arial"/>
          <w:sz w:val="18"/>
          <w:szCs w:val="15"/>
        </w:rPr>
        <w:t>Собр. соч.: В 4 т. - М.: Терра,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283</w:t>
      </w:r>
      <w:r w:rsidRPr="00E20F88">
        <w:rPr>
          <w:rFonts w:ascii="Arial" w:eastAsia="Times New Roman" w:hAnsi="Arial" w:cs="Arial"/>
          <w:sz w:val="18"/>
          <w:szCs w:val="15"/>
        </w:rPr>
        <w:t xml:space="preserve">.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Маньковская Н. Б. </w:t>
      </w:r>
      <w:r w:rsidRPr="00E20F88">
        <w:rPr>
          <w:rFonts w:ascii="Arial" w:eastAsia="Times New Roman" w:hAnsi="Arial" w:cs="Arial"/>
          <w:sz w:val="18"/>
          <w:szCs w:val="15"/>
        </w:rPr>
        <w:t>"Париж со змеями" (Введение в эстетику постмодернизма). — М.: ИФРАН,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284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Маритен Ж. </w:t>
      </w:r>
      <w:r w:rsidRPr="00E20F88">
        <w:rPr>
          <w:rFonts w:ascii="Arial" w:eastAsia="Times New Roman" w:hAnsi="Arial" w:cs="Arial"/>
          <w:sz w:val="18"/>
          <w:szCs w:val="15"/>
        </w:rPr>
        <w:t>Ответственность художника // Самосознание европейской куль</w:t>
      </w:r>
      <w:r w:rsidRPr="00E20F88">
        <w:rPr>
          <w:rFonts w:ascii="Arial" w:eastAsia="Times New Roman" w:hAnsi="Arial" w:cs="Arial"/>
          <w:sz w:val="18"/>
          <w:szCs w:val="15"/>
        </w:rPr>
        <w:softHyphen/>
        <w:t xml:space="preserve">туры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Мыслители и писатели Запада о месте культуры в современном обществе. — М.: Политиздат,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285</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Маяковский В. В. </w:t>
      </w:r>
      <w:r w:rsidRPr="00E20F88">
        <w:rPr>
          <w:rFonts w:ascii="Arial" w:eastAsia="Times New Roman" w:hAnsi="Arial" w:cs="Arial"/>
          <w:sz w:val="18"/>
          <w:szCs w:val="15"/>
        </w:rPr>
        <w:t>Полн. собр. соч.: В 13 т. — М.: Гос. изд-во худож. лит., 1961. Т.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286</w:t>
      </w:r>
      <w:r w:rsidRPr="00E20F88">
        <w:rPr>
          <w:rFonts w:ascii="Arial" w:eastAsia="Times New Roman" w:hAnsi="Arial" w:cs="Arial"/>
          <w:sz w:val="18"/>
          <w:szCs w:val="15"/>
        </w:rPr>
        <w:t>.   Медведев А. Как правильно срубить сук, на котором сидишь // Театр. 1993.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287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Мережковский Д. </w:t>
      </w:r>
      <w:r w:rsidRPr="00E20F88">
        <w:rPr>
          <w:rFonts w:ascii="Arial" w:eastAsia="Times New Roman" w:hAnsi="Arial" w:cs="Arial"/>
          <w:sz w:val="18"/>
          <w:szCs w:val="15"/>
        </w:rPr>
        <w:t>Вечные спутники: Пушкин. 3-е изд. — Спб.: Изд. М. В. Пи-рожкова, 1906.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288</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Милославский Ю. </w:t>
      </w:r>
      <w:r w:rsidRPr="00E20F88">
        <w:rPr>
          <w:rFonts w:ascii="Arial" w:eastAsia="Times New Roman" w:hAnsi="Arial" w:cs="Arial"/>
          <w:sz w:val="18"/>
          <w:szCs w:val="15"/>
        </w:rPr>
        <w:t>Слишком торжественные похороны: Русский писатель, живущий в США, о судьбах постмодернизма на Западе и в России // Лит. газ. 1994. 8 июня. №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289.   Митрофанова А. </w:t>
      </w:r>
      <w:r w:rsidRPr="00E20F88">
        <w:rPr>
          <w:rFonts w:ascii="Arial" w:eastAsia="Times New Roman" w:hAnsi="Arial" w:cs="Arial"/>
          <w:sz w:val="18"/>
          <w:szCs w:val="15"/>
        </w:rPr>
        <w:t>Субъект в эпоху тотальной коммуникации // Комментарии. 1994.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290.   Митрофанова А. </w:t>
      </w:r>
      <w:r w:rsidRPr="00E20F88">
        <w:rPr>
          <w:rFonts w:ascii="Arial" w:eastAsia="Times New Roman" w:hAnsi="Arial" w:cs="Arial"/>
          <w:sz w:val="18"/>
          <w:szCs w:val="15"/>
        </w:rPr>
        <w:t>Феномен массовой культуры // Лабиринт/ЭксЦентр. 1991.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291.   Митьки, </w:t>
      </w:r>
      <w:r w:rsidRPr="00E20F88">
        <w:rPr>
          <w:rFonts w:ascii="Arial" w:eastAsia="Times New Roman" w:hAnsi="Arial" w:cs="Arial"/>
          <w:sz w:val="18"/>
          <w:szCs w:val="15"/>
        </w:rPr>
        <w:t>описанные Владимиром Шинкаревым и нарисованные Александром Флоренским. - М.: СП "СМАРТ",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292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Мифы </w:t>
      </w:r>
      <w:r w:rsidRPr="00E20F88">
        <w:rPr>
          <w:rFonts w:ascii="Arial" w:eastAsia="Times New Roman" w:hAnsi="Arial" w:cs="Arial"/>
          <w:sz w:val="18"/>
          <w:szCs w:val="15"/>
        </w:rPr>
        <w:t>народов мира: Энциклопедия: В 2 т. — М.: Сов. энциклопедия, 1987.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293</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Михайлов А. </w:t>
      </w:r>
      <w:r w:rsidRPr="00E20F88">
        <w:rPr>
          <w:rFonts w:ascii="Arial" w:eastAsia="Times New Roman" w:hAnsi="Arial" w:cs="Arial"/>
          <w:sz w:val="18"/>
          <w:szCs w:val="15"/>
        </w:rPr>
        <w:t>Колодец одиночества: Игорь Клех как герой литпроцесса // Лит. газ. 1993. 12янв.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294.   Монастырский А. </w:t>
      </w:r>
      <w:r w:rsidRPr="00E20F88">
        <w:rPr>
          <w:rFonts w:ascii="Arial" w:eastAsia="Times New Roman" w:hAnsi="Arial" w:cs="Arial"/>
          <w:sz w:val="18"/>
          <w:szCs w:val="15"/>
        </w:rPr>
        <w:t>Коллективные действия: Из предисловия к четвертому тому поездок за город // Флэш Арт [Рус. изд.]. 1989.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295</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Муравьев В. С. </w:t>
      </w:r>
      <w:r w:rsidRPr="00E20F88">
        <w:rPr>
          <w:rFonts w:ascii="Arial" w:eastAsia="Times New Roman" w:hAnsi="Arial" w:cs="Arial"/>
          <w:sz w:val="18"/>
          <w:szCs w:val="15"/>
        </w:rPr>
        <w:t>ПРЕДИСЛОВИЕ, автор которого не знает, зачем нужны пре</w:t>
      </w:r>
      <w:r w:rsidRPr="00E20F88">
        <w:rPr>
          <w:rFonts w:ascii="Arial" w:eastAsia="Times New Roman" w:hAnsi="Arial" w:cs="Arial"/>
          <w:sz w:val="18"/>
          <w:szCs w:val="15"/>
        </w:rPr>
        <w:softHyphen/>
        <w:t>дисловия, и пишет нижеследующее по причине инерции отрицания таковых, про</w:t>
      </w:r>
      <w:r w:rsidRPr="00E20F88">
        <w:rPr>
          <w:rFonts w:ascii="Arial" w:eastAsia="Times New Roman" w:hAnsi="Arial" w:cs="Arial"/>
          <w:sz w:val="18"/>
          <w:szCs w:val="15"/>
        </w:rPr>
        <w:softHyphen/>
        <w:t>странно извиняясь перед мнимым читателем и попутно упоминая а сочинении под названием "Москва — Петушки" // Ерофеев Вен. "Москва — Петушки". — М.: СП "Интербук",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296</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Муриков Г. </w:t>
      </w:r>
      <w:r w:rsidRPr="00E20F88">
        <w:rPr>
          <w:rFonts w:ascii="Arial" w:eastAsia="Times New Roman" w:hAnsi="Arial" w:cs="Arial"/>
          <w:sz w:val="18"/>
          <w:szCs w:val="15"/>
        </w:rPr>
        <w:t>"... Без слез, без жизни, без любви" // Север. 1991.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297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Муриков  Г.  </w:t>
      </w:r>
      <w:r w:rsidRPr="00E20F88">
        <w:rPr>
          <w:rFonts w:ascii="Arial" w:eastAsia="Times New Roman" w:hAnsi="Arial" w:cs="Arial"/>
          <w:sz w:val="18"/>
          <w:szCs w:val="15"/>
        </w:rPr>
        <w:t>"Человек массы",  или  Претензии  "постмодернистов" //  Север. 1991.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298.   Мюллер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Гамлет-машина // Совр. драматургия. 1993.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299.   Наэаретян А. </w:t>
      </w:r>
      <w:r w:rsidRPr="00E20F88">
        <w:rPr>
          <w:rFonts w:ascii="Arial" w:eastAsia="Times New Roman" w:hAnsi="Arial" w:cs="Arial"/>
          <w:sz w:val="18"/>
          <w:szCs w:val="15"/>
        </w:rPr>
        <w:t>"Столкновение цивилизаций" и "Конец истории" // Обществ. науки и современность. 1994.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Некрасов Вс. </w:t>
      </w:r>
      <w:r w:rsidRPr="00E20F88">
        <w:rPr>
          <w:rFonts w:ascii="Arial" w:eastAsia="Times New Roman" w:hAnsi="Arial" w:cs="Arial"/>
          <w:sz w:val="18"/>
          <w:szCs w:val="15"/>
        </w:rPr>
        <w:t>Как это было (и есть) с концептуализмом // Лит. газ. 1990. 1 авг. № 31.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301</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Немэер А. </w:t>
      </w:r>
      <w:r w:rsidRPr="00E20F88">
        <w:rPr>
          <w:rFonts w:ascii="Arial" w:eastAsia="Times New Roman" w:hAnsi="Arial" w:cs="Arial"/>
          <w:sz w:val="18"/>
          <w:szCs w:val="15"/>
        </w:rPr>
        <w:t>В поисках жизни: Андрей Битов. Статьи из романа. М., Сов. писа</w:t>
      </w:r>
      <w:r w:rsidRPr="00E20F88">
        <w:rPr>
          <w:rFonts w:ascii="Arial" w:eastAsia="Times New Roman" w:hAnsi="Arial" w:cs="Arial"/>
          <w:sz w:val="18"/>
          <w:szCs w:val="15"/>
        </w:rPr>
        <w:softHyphen/>
        <w:t>тель, 1986//Урал, 1988.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302</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Ницше Ф. </w:t>
      </w:r>
      <w:r w:rsidRPr="00E20F88">
        <w:rPr>
          <w:rFonts w:ascii="Arial" w:eastAsia="Times New Roman" w:hAnsi="Arial" w:cs="Arial"/>
          <w:sz w:val="18"/>
          <w:szCs w:val="15"/>
        </w:rPr>
        <w:t>Веселая наука // Ницше Ф. Стихотворения. Философская проза. — Спб.: Худож. лит.,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303.   Ницше Ф. </w:t>
      </w:r>
      <w:r w:rsidRPr="00E20F88">
        <w:rPr>
          <w:rFonts w:ascii="Arial" w:eastAsia="Times New Roman" w:hAnsi="Arial" w:cs="Arial"/>
          <w:sz w:val="18"/>
          <w:szCs w:val="15"/>
        </w:rPr>
        <w:t>По ту сторону добра и зла. К генеалогии морали. — Мн.: Беларусь,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Ницше Ф. </w:t>
      </w:r>
      <w:r w:rsidRPr="00E20F88">
        <w:rPr>
          <w:rFonts w:ascii="Arial" w:eastAsia="Times New Roman" w:hAnsi="Arial" w:cs="Arial"/>
          <w:sz w:val="18"/>
          <w:szCs w:val="15"/>
        </w:rPr>
        <w:t>Рождение трагедии из духа музыки // Ницше Ф. Стихотворения. Философская проза. — Спб.: Худож. лит.,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305</w:t>
      </w:r>
      <w:r w:rsidRPr="00E20F88">
        <w:rPr>
          <w:rFonts w:ascii="Arial" w:eastAsia="Times New Roman" w:hAnsi="Arial" w:cs="Arial"/>
          <w:sz w:val="18"/>
          <w:szCs w:val="15"/>
        </w:rPr>
        <w:t>.   Ницше Ф. Так говорил Заратустра: Книга для всех и ни для кого. — М.: Изд-во Моск. ун-та,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306</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Новиков В. </w:t>
      </w:r>
      <w:r w:rsidRPr="00E20F88">
        <w:rPr>
          <w:rFonts w:ascii="Arial" w:eastAsia="Times New Roman" w:hAnsi="Arial" w:cs="Arial"/>
          <w:sz w:val="18"/>
          <w:szCs w:val="15"/>
        </w:rPr>
        <w:t>Тайная свобода // Знамя. 1988.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307</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Носов С. </w:t>
      </w:r>
      <w:r w:rsidRPr="00E20F88">
        <w:rPr>
          <w:rFonts w:ascii="Arial" w:eastAsia="Times New Roman" w:hAnsi="Arial" w:cs="Arial"/>
          <w:sz w:val="18"/>
          <w:szCs w:val="15"/>
        </w:rPr>
        <w:t>Литература и игра // Нов. мир. 1992.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308</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Носов С. </w:t>
      </w:r>
      <w:r w:rsidRPr="00E20F88">
        <w:rPr>
          <w:rFonts w:ascii="Arial" w:eastAsia="Times New Roman" w:hAnsi="Arial" w:cs="Arial"/>
          <w:sz w:val="18"/>
          <w:szCs w:val="15"/>
        </w:rPr>
        <w:t>Плагиат как стиль жизни // Комс. правда. 1996. 26 июля — 1 авг. № 136.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309.   Обсуждение </w:t>
      </w:r>
      <w:r w:rsidRPr="00E20F88">
        <w:rPr>
          <w:rFonts w:ascii="Arial" w:eastAsia="Times New Roman" w:hAnsi="Arial" w:cs="Arial"/>
          <w:sz w:val="18"/>
          <w:szCs w:val="15"/>
        </w:rPr>
        <w:t>книги Абрама Терца "Прогулки с Пушкиным" // Вопр. литерату</w:t>
      </w:r>
      <w:r w:rsidRPr="00E20F88">
        <w:rPr>
          <w:rFonts w:ascii="Arial" w:eastAsia="Times New Roman" w:hAnsi="Arial" w:cs="Arial"/>
          <w:sz w:val="18"/>
          <w:szCs w:val="15"/>
        </w:rPr>
        <w:softHyphen/>
        <w:t>ры. 1990. № 10.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310. Ортега-и-Гассет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Эстетика. Философия культуры. — М.: Искусство,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311</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Останин В. </w:t>
      </w:r>
      <w:r w:rsidRPr="00E20F88">
        <w:rPr>
          <w:rFonts w:ascii="Arial" w:eastAsia="Times New Roman" w:hAnsi="Arial" w:cs="Arial"/>
          <w:sz w:val="18"/>
          <w:szCs w:val="15"/>
        </w:rPr>
        <w:t>Новая поэзия?? — Конечно!! [Предисловие к сборнику поэзии] // Лабиринт/ ЭксЦентр. 1991.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312. Островский Н. А. </w:t>
      </w:r>
      <w:r w:rsidRPr="00E20F88">
        <w:rPr>
          <w:rFonts w:ascii="Arial" w:eastAsia="Times New Roman" w:hAnsi="Arial" w:cs="Arial"/>
          <w:sz w:val="18"/>
          <w:szCs w:val="15"/>
        </w:rPr>
        <w:t>Собр. соч.: В 3 т. — М.: Мол. гвардия, 1974.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313. "Отстаньте </w:t>
      </w:r>
      <w:r w:rsidRPr="00E20F88">
        <w:rPr>
          <w:rFonts w:ascii="Arial" w:eastAsia="Times New Roman" w:hAnsi="Arial" w:cs="Arial"/>
          <w:sz w:val="18"/>
          <w:szCs w:val="15"/>
        </w:rPr>
        <w:t>от меня, сволочи гуманные!": Интервью с Д. Галковским // Комс. правда. 1993. 10 июня. № 106.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314. Ошанин Л. И. </w:t>
      </w:r>
      <w:r w:rsidRPr="00E20F88">
        <w:rPr>
          <w:rFonts w:ascii="Arial" w:eastAsia="Times New Roman" w:hAnsi="Arial" w:cs="Arial"/>
          <w:sz w:val="18"/>
          <w:szCs w:val="15"/>
        </w:rPr>
        <w:t>Собр. соч.: В 3 т. — М.: Мол. гвардия, 1980.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315. Памяти </w:t>
      </w:r>
      <w:r w:rsidRPr="00E20F88">
        <w:rPr>
          <w:rFonts w:ascii="Arial" w:eastAsia="Times New Roman" w:hAnsi="Arial" w:cs="Arial"/>
          <w:sz w:val="18"/>
          <w:szCs w:val="15"/>
        </w:rPr>
        <w:t>Нины Искренко: Евгений Бунимович; Игорь Иртеньев; Константин Кед</w:t>
      </w:r>
      <w:r w:rsidRPr="00E20F88">
        <w:rPr>
          <w:rFonts w:ascii="Arial" w:eastAsia="Times New Roman" w:hAnsi="Arial" w:cs="Arial"/>
          <w:sz w:val="18"/>
          <w:szCs w:val="15"/>
        </w:rPr>
        <w:softHyphen/>
        <w:t>ров; Марк Шатуновский; Юрий Арабов; Александр Ткаченко; Нина Искренко (обратная сторона картины) // Нов. Юность. !995. №</w:t>
      </w:r>
      <w:r w:rsidRPr="00E20F88">
        <w:rPr>
          <w:rFonts w:ascii="Arial" w:eastAsia="Times New Roman" w:hAnsi="Arial" w:cs="Arial"/>
          <w:caps/>
          <w:sz w:val="18"/>
          <w:szCs w:val="15"/>
        </w:rPr>
        <w:t xml:space="preserve"> </w:t>
      </w:r>
      <w:r w:rsidRPr="00E20F88">
        <w:rPr>
          <w:rFonts w:ascii="Arial" w:eastAsia="Times New Roman" w:hAnsi="Arial" w:cs="Arial"/>
          <w:sz w:val="18"/>
          <w:szCs w:val="15"/>
        </w:rPr>
        <w:t>1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316.</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Парамонов Б. </w:t>
      </w:r>
      <w:r w:rsidRPr="00E20F88">
        <w:rPr>
          <w:rFonts w:ascii="Arial" w:eastAsia="Times New Roman" w:hAnsi="Arial" w:cs="Arial"/>
          <w:sz w:val="18"/>
          <w:szCs w:val="15"/>
        </w:rPr>
        <w:t>Постмодернизм... // Звезда.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317. Парщиков А. </w:t>
      </w:r>
      <w:r w:rsidRPr="00E20F88">
        <w:rPr>
          <w:rFonts w:ascii="Arial" w:eastAsia="Times New Roman" w:hAnsi="Arial" w:cs="Arial"/>
          <w:sz w:val="18"/>
          <w:szCs w:val="15"/>
        </w:rPr>
        <w:t>Анкета "ИК": "Я" и массовая культура // Искусство кино. 1990.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318. Пастернак Б. Л. </w:t>
      </w:r>
      <w:r w:rsidRPr="00E20F88">
        <w:rPr>
          <w:rFonts w:ascii="Arial" w:eastAsia="Times New Roman" w:hAnsi="Arial" w:cs="Arial"/>
          <w:sz w:val="18"/>
          <w:szCs w:val="15"/>
        </w:rPr>
        <w:t>Собр. соч.: В 5 т. — М.: Худож. лит., 1989—1992.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319</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Печать </w:t>
      </w:r>
      <w:r w:rsidRPr="00E20F88">
        <w:rPr>
          <w:rFonts w:ascii="Arial" w:eastAsia="Times New Roman" w:hAnsi="Arial" w:cs="Arial"/>
          <w:sz w:val="18"/>
          <w:szCs w:val="15"/>
        </w:rPr>
        <w:t>минувшего: Венедикт Ерофеев (1938 —1990). Несколько монологов о Венедикте Ерофееве: Нина Фролова, Лидия Любчикова, Галина Ерофеева, Вла</w:t>
      </w:r>
      <w:r w:rsidRPr="00E20F88">
        <w:rPr>
          <w:rFonts w:ascii="Arial" w:eastAsia="Times New Roman" w:hAnsi="Arial" w:cs="Arial"/>
          <w:sz w:val="18"/>
          <w:szCs w:val="15"/>
        </w:rPr>
        <w:softHyphen/>
        <w:t xml:space="preserve">димир Муравьев, Александр Леонтович, Ольга Седакова, Игорь Авдиев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Вене</w:t>
      </w:r>
      <w:r w:rsidRPr="00E20F88">
        <w:rPr>
          <w:rFonts w:ascii="Arial" w:eastAsia="Times New Roman" w:hAnsi="Arial" w:cs="Arial"/>
          <w:sz w:val="18"/>
          <w:szCs w:val="15"/>
        </w:rPr>
        <w:softHyphen/>
        <w:t>дикт Ерофеев. Саша Черный и другие. Записная книжка писателя от 22/</w:t>
      </w:r>
      <w:r w:rsidRPr="00E20F88">
        <w:rPr>
          <w:rFonts w:ascii="Arial" w:eastAsia="Times New Roman" w:hAnsi="Arial" w:cs="Arial"/>
          <w:sz w:val="18"/>
          <w:szCs w:val="15"/>
          <w:lang w:val="en-US"/>
        </w:rPr>
        <w:t>XI</w:t>
      </w:r>
      <w:r w:rsidRPr="00E20F88">
        <w:rPr>
          <w:rFonts w:ascii="Arial" w:eastAsia="Times New Roman" w:hAnsi="Arial" w:cs="Arial"/>
          <w:sz w:val="18"/>
          <w:szCs w:val="15"/>
        </w:rPr>
        <w:t xml:space="preserve">—73 г. [Фрагменты]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Андрей Зорин. Опознавательный знак // Театр. 1991.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320. Пискунов А. </w:t>
      </w:r>
      <w:r w:rsidRPr="00E20F88">
        <w:rPr>
          <w:rFonts w:ascii="Arial" w:eastAsia="Times New Roman" w:hAnsi="Arial" w:cs="Arial"/>
          <w:sz w:val="18"/>
          <w:szCs w:val="15"/>
        </w:rPr>
        <w:t>Деконструкция эстетических феноменов и проблема "двойной коннотации" // Системные "исследования. 1991. Вып.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321. Померанц Г. </w:t>
      </w:r>
      <w:r w:rsidRPr="00E20F88">
        <w:rPr>
          <w:rFonts w:ascii="Arial" w:eastAsia="Times New Roman" w:hAnsi="Arial" w:cs="Arial"/>
          <w:sz w:val="18"/>
          <w:szCs w:val="15"/>
        </w:rPr>
        <w:t>В поисках почвы под ногами // Знамя. 1991.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322. Померанц Г. </w:t>
      </w:r>
      <w:r w:rsidRPr="00E20F88">
        <w:rPr>
          <w:rFonts w:ascii="Arial" w:eastAsia="Times New Roman" w:hAnsi="Arial" w:cs="Arial"/>
          <w:sz w:val="18"/>
          <w:szCs w:val="15"/>
        </w:rPr>
        <w:t>Разрушительные тенденции в русской культуре // Нов. мир.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323. Постмодернизм </w:t>
      </w:r>
      <w:r w:rsidRPr="00E20F88">
        <w:rPr>
          <w:rFonts w:ascii="Arial" w:eastAsia="Times New Roman" w:hAnsi="Arial" w:cs="Arial"/>
          <w:sz w:val="18"/>
          <w:szCs w:val="15"/>
        </w:rPr>
        <w:t>и культура: Материалы "круглого стола" // Вопр. философии 1993.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324. Постмодернизм </w:t>
      </w:r>
      <w:r w:rsidRPr="00E20F88">
        <w:rPr>
          <w:rFonts w:ascii="Arial" w:eastAsia="Times New Roman" w:hAnsi="Arial" w:cs="Arial"/>
          <w:sz w:val="18"/>
          <w:szCs w:val="15"/>
        </w:rPr>
        <w:t>и культура: Сборник статей. — М.: АН СССР. Ин-т филосо</w:t>
      </w:r>
      <w:r w:rsidRPr="00E20F88">
        <w:rPr>
          <w:rFonts w:ascii="Arial" w:eastAsia="Times New Roman" w:hAnsi="Arial" w:cs="Arial"/>
          <w:sz w:val="18"/>
          <w:szCs w:val="15"/>
        </w:rPr>
        <w:softHyphen/>
        <w:t>фии,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325. Постмодернисты </w:t>
      </w:r>
      <w:r w:rsidRPr="00E20F88">
        <w:rPr>
          <w:rFonts w:ascii="Arial" w:eastAsia="Times New Roman" w:hAnsi="Arial" w:cs="Arial"/>
          <w:sz w:val="18"/>
          <w:szCs w:val="15"/>
        </w:rPr>
        <w:t>о посткультуре: Интервью с современными писателями и кри</w:t>
      </w:r>
      <w:r w:rsidRPr="00E20F88">
        <w:rPr>
          <w:rFonts w:ascii="Arial" w:eastAsia="Times New Roman" w:hAnsi="Arial" w:cs="Arial"/>
          <w:sz w:val="18"/>
          <w:szCs w:val="15"/>
        </w:rPr>
        <w:softHyphen/>
        <w:t>тиками. — М.: Славянский двор / Русское слово,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326. Поэзия </w:t>
      </w:r>
      <w:r w:rsidRPr="00E20F88">
        <w:rPr>
          <w:rFonts w:ascii="Arial" w:eastAsia="Times New Roman" w:hAnsi="Arial" w:cs="Arial"/>
          <w:sz w:val="18"/>
          <w:szCs w:val="15"/>
        </w:rPr>
        <w:t>— это разговор самого языка: На вопросы кор. "НЛО" критика Влади</w:t>
      </w:r>
      <w:r w:rsidRPr="00E20F88">
        <w:rPr>
          <w:rFonts w:ascii="Arial" w:eastAsia="Times New Roman" w:hAnsi="Arial" w:cs="Arial"/>
          <w:sz w:val="18"/>
          <w:szCs w:val="15"/>
        </w:rPr>
        <w:softHyphen/>
        <w:t>слава Кулакова отвечает Виктор Кривулин // Нов. лит. обозрение. 1995. №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327. Пригов Д. </w:t>
      </w:r>
      <w:r w:rsidRPr="00E20F88">
        <w:rPr>
          <w:rFonts w:ascii="Arial" w:eastAsia="Times New Roman" w:hAnsi="Arial" w:cs="Arial"/>
          <w:sz w:val="18"/>
          <w:szCs w:val="15"/>
        </w:rPr>
        <w:t>А им казалось: В Москву! В Москву!: О прозе Сорокина // Сорокин В. Сборник рассказов. — М.: РУССЛИТ,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328. Пригов Д. </w:t>
      </w:r>
      <w:r w:rsidRPr="00E20F88">
        <w:rPr>
          <w:rFonts w:ascii="Arial" w:eastAsia="Times New Roman" w:hAnsi="Arial" w:cs="Arial"/>
          <w:sz w:val="18"/>
          <w:szCs w:val="15"/>
        </w:rPr>
        <w:t>Анкета "ИК": "Я" и массовая культура // Искусство кино. 1990.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329. Пригов Д. </w:t>
      </w:r>
      <w:r w:rsidRPr="00E20F88">
        <w:rPr>
          <w:rFonts w:ascii="Arial" w:eastAsia="Times New Roman" w:hAnsi="Arial" w:cs="Arial"/>
          <w:sz w:val="18"/>
          <w:szCs w:val="15"/>
        </w:rPr>
        <w:t>Где наши руки, в которых находится наше будущее? // Вестник нов. литературы. 1990.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330.</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Пригов Д. </w:t>
      </w:r>
      <w:r w:rsidRPr="00E20F88">
        <w:rPr>
          <w:rFonts w:ascii="Arial" w:eastAsia="Times New Roman" w:hAnsi="Arial" w:cs="Arial"/>
          <w:sz w:val="18"/>
          <w:szCs w:val="15"/>
        </w:rPr>
        <w:t>Нельзя не впасть в ересь // Континент. 1991. № 69.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331. Пригов Д. </w:t>
      </w:r>
      <w:r w:rsidRPr="00E20F88">
        <w:rPr>
          <w:rFonts w:ascii="Arial" w:eastAsia="Times New Roman" w:hAnsi="Arial" w:cs="Arial"/>
          <w:sz w:val="18"/>
          <w:szCs w:val="15"/>
        </w:rPr>
        <w:t>Предуведомление [к циклу "Наподобие"] // Пригов Д. А. Явление стиха после его смерти. — М.: Текст,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332. Пригов </w:t>
      </w:r>
      <w:r w:rsidRPr="00E20F88">
        <w:rPr>
          <w:rFonts w:ascii="Arial" w:eastAsia="Times New Roman" w:hAnsi="Arial" w:cs="Arial"/>
          <w:sz w:val="18"/>
          <w:szCs w:val="15"/>
        </w:rPr>
        <w:t>Дмитрий Александрович. Вторая сакро-секуляризация // Нов. лит. обозрение. 1995. №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333. Пригов </w:t>
      </w:r>
      <w:r w:rsidRPr="00E20F88">
        <w:rPr>
          <w:rFonts w:ascii="Arial" w:eastAsia="Times New Roman" w:hAnsi="Arial" w:cs="Arial"/>
          <w:sz w:val="18"/>
          <w:szCs w:val="15"/>
        </w:rPr>
        <w:t>Дмитрий Александрович. Мы так близки, что слов не нужно // Худож. журнал. 1995.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334. Пурин А. </w:t>
      </w:r>
      <w:r w:rsidRPr="00E20F88">
        <w:rPr>
          <w:rFonts w:ascii="Arial" w:eastAsia="Times New Roman" w:hAnsi="Arial" w:cs="Arial"/>
          <w:sz w:val="18"/>
          <w:szCs w:val="15"/>
        </w:rPr>
        <w:t>Между мифом и стилем: Две штудии // Волга. 1993.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335. Пути </w:t>
      </w:r>
      <w:r w:rsidRPr="00E20F88">
        <w:rPr>
          <w:rFonts w:ascii="Arial" w:eastAsia="Times New Roman" w:hAnsi="Arial" w:cs="Arial"/>
          <w:sz w:val="18"/>
          <w:szCs w:val="15"/>
        </w:rPr>
        <w:t xml:space="preserve">современной поэзии: К. Ковальджи. Проясненный небосклон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Е. Ушаков. Стихи — это жизнь души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А Кушнер. Реплика в разговоре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О. Николаева. Поэт — свободен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Д. А. Пригов. Интеграл дрожащий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Ю. Арабов. </w:t>
      </w:r>
      <w:r w:rsidRPr="00E20F88">
        <w:rPr>
          <w:rFonts w:ascii="Arial" w:eastAsia="Times New Roman" w:hAnsi="Arial" w:cs="Arial"/>
          <w:sz w:val="18"/>
          <w:szCs w:val="15"/>
          <w:lang w:val="en-US"/>
        </w:rPr>
        <w:t>CODA</w:t>
      </w:r>
      <w:r w:rsidRPr="00DD656E">
        <w:rPr>
          <w:rFonts w:ascii="Arial" w:eastAsia="Times New Roman" w:hAnsi="Arial" w:cs="Arial"/>
          <w:sz w:val="18"/>
          <w:szCs w:val="15"/>
        </w:rPr>
        <w:t xml:space="preserve"> </w:t>
      </w:r>
      <w:r w:rsidRPr="00DD656E">
        <w:rPr>
          <w:rFonts w:ascii="Arial" w:eastAsia="Times New Roman" w:hAnsi="Arial" w:cs="Arial"/>
          <w:color w:val="FF0000"/>
          <w:sz w:val="18"/>
          <w:szCs w:val="15"/>
        </w:rPr>
        <w:t>*</w:t>
      </w:r>
      <w:r w:rsidRPr="00DD656E">
        <w:rPr>
          <w:rFonts w:ascii="Arial" w:eastAsia="Times New Roman" w:hAnsi="Arial" w:cs="Arial"/>
          <w:sz w:val="18"/>
          <w:szCs w:val="15"/>
        </w:rPr>
        <w:t xml:space="preserve"> Т. Бек. </w:t>
      </w:r>
      <w:r w:rsidRPr="00E20F88">
        <w:rPr>
          <w:rFonts w:ascii="Arial" w:eastAsia="Times New Roman" w:hAnsi="Arial" w:cs="Arial"/>
          <w:sz w:val="18"/>
          <w:szCs w:val="15"/>
        </w:rPr>
        <w:t>Начало эпоса // Вопр. литературы. 1994. Вып.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336. Пушкин А. С. </w:t>
      </w:r>
      <w:r w:rsidRPr="00E20F88">
        <w:rPr>
          <w:rFonts w:ascii="Arial" w:eastAsia="Times New Roman" w:hAnsi="Arial" w:cs="Arial"/>
          <w:sz w:val="18"/>
          <w:szCs w:val="15"/>
        </w:rPr>
        <w:t>Полн. собр. соч.: В 10 т. - Л.: Наука, 1977-1979.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337. Пфандпь </w:t>
      </w:r>
      <w:r w:rsidRPr="00E20F88">
        <w:rPr>
          <w:rFonts w:ascii="Arial" w:eastAsia="Times New Roman" w:hAnsi="Arial" w:cs="Arial"/>
          <w:b/>
          <w:sz w:val="18"/>
          <w:szCs w:val="15"/>
          <w:lang w:val="en-US"/>
        </w:rPr>
        <w:t>X</w:t>
      </w:r>
      <w:r w:rsidRPr="00E20F88">
        <w:rPr>
          <w:rFonts w:ascii="Arial" w:eastAsia="Times New Roman" w:hAnsi="Arial" w:cs="Arial"/>
          <w:b/>
          <w:sz w:val="18"/>
          <w:szCs w:val="15"/>
        </w:rPr>
        <w:t xml:space="preserve">. </w:t>
      </w:r>
      <w:r w:rsidRPr="00E20F88">
        <w:rPr>
          <w:rFonts w:ascii="Arial" w:eastAsia="Times New Roman" w:hAnsi="Arial" w:cs="Arial"/>
          <w:sz w:val="18"/>
          <w:szCs w:val="15"/>
        </w:rPr>
        <w:t>Предисловие издателя // Левин Ю. Комментарий к поэме "Москва — Петушки" Венедикта Ерофеева. — Изд. Хайнриха Пфандля,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338. Радов </w:t>
      </w:r>
      <w:r w:rsidRPr="00E20F88">
        <w:rPr>
          <w:rFonts w:ascii="Arial" w:eastAsia="Times New Roman" w:hAnsi="Arial" w:cs="Arial"/>
          <w:sz w:val="18"/>
          <w:szCs w:val="15"/>
        </w:rPr>
        <w:t>Е. "Я вижу своего читателя странным и неожиданным..." // Кн. обозр. 1992. 27 марта. № 13.</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339.   Райхман Д. </w:t>
      </w:r>
      <w:r w:rsidRPr="00E20F88">
        <w:rPr>
          <w:rFonts w:ascii="Arial" w:eastAsia="Times New Roman" w:hAnsi="Arial" w:cs="Arial"/>
          <w:sz w:val="18"/>
          <w:szCs w:val="15"/>
        </w:rPr>
        <w:t>Постмодернизм в Номиналистской Системе Координат: Появление и распространение одной категории культуры // Флэш Арт [Рус. изд.]. 1989.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340.   Рейфман П. </w:t>
      </w:r>
      <w:r w:rsidRPr="00E20F88">
        <w:rPr>
          <w:rFonts w:ascii="Arial" w:eastAsia="Times New Roman" w:hAnsi="Arial" w:cs="Arial"/>
          <w:sz w:val="18"/>
          <w:szCs w:val="15"/>
        </w:rPr>
        <w:t>[Почта "Вестника"] // Вестник нов. литературы. 1990.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341.  Решетников М. </w:t>
      </w:r>
      <w:r w:rsidRPr="00E20F88">
        <w:rPr>
          <w:rFonts w:ascii="Arial" w:eastAsia="Times New Roman" w:hAnsi="Arial" w:cs="Arial"/>
          <w:sz w:val="18"/>
          <w:szCs w:val="15"/>
        </w:rPr>
        <w:t>Влечение к смерти // Ряэанцев С. Танатология (учение о смер</w:t>
      </w:r>
      <w:r w:rsidRPr="00E20F88">
        <w:rPr>
          <w:rFonts w:ascii="Arial" w:eastAsia="Times New Roman" w:hAnsi="Arial" w:cs="Arial"/>
          <w:sz w:val="18"/>
          <w:szCs w:val="15"/>
        </w:rPr>
        <w:softHyphen/>
        <w:t xml:space="preserve">ти)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Фрейд 3. Мы и смерть. По ту сторону принципа наслаждения. — Спб.: Вост.-Европ. Ин-т Психоанализа,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342.   Рождественский Р. </w:t>
      </w:r>
      <w:r w:rsidRPr="00E20F88">
        <w:rPr>
          <w:rFonts w:ascii="Arial" w:eastAsia="Times New Roman" w:hAnsi="Arial" w:cs="Arial"/>
          <w:sz w:val="18"/>
          <w:szCs w:val="15"/>
        </w:rPr>
        <w:t>Семь поэм. — М.: Мол. гвардия, 1982.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343.   Роз Ж.</w:t>
      </w:r>
      <w:r w:rsidRPr="00E20F88">
        <w:rPr>
          <w:rFonts w:ascii="Arial" w:eastAsia="Times New Roman" w:hAnsi="Arial" w:cs="Arial"/>
          <w:sz w:val="18"/>
          <w:szCs w:val="15"/>
        </w:rPr>
        <w:t xml:space="preserve"> Сексуальность в поле зрения // Худож. журнал.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344.   Розанов В. В. </w:t>
      </w:r>
      <w:r w:rsidRPr="00E20F88">
        <w:rPr>
          <w:rFonts w:ascii="Arial" w:eastAsia="Times New Roman" w:hAnsi="Arial" w:cs="Arial"/>
          <w:sz w:val="18"/>
          <w:szCs w:val="15"/>
        </w:rPr>
        <w:t>Апокалипсис нашего времени. — М.: Центр прикладных исследо</w:t>
      </w:r>
      <w:r w:rsidRPr="00E20F88">
        <w:rPr>
          <w:rFonts w:ascii="Arial" w:eastAsia="Times New Roman" w:hAnsi="Arial" w:cs="Arial"/>
          <w:sz w:val="18"/>
          <w:szCs w:val="15"/>
        </w:rPr>
        <w:softHyphen/>
        <w:t>ваний,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345.   Розанов В. В. </w:t>
      </w:r>
      <w:r w:rsidRPr="00E20F88">
        <w:rPr>
          <w:rFonts w:ascii="Arial" w:eastAsia="Times New Roman" w:hAnsi="Arial" w:cs="Arial"/>
          <w:sz w:val="18"/>
          <w:szCs w:val="15"/>
        </w:rPr>
        <w:t xml:space="preserve">О Пушкинской Академии // Пушкин в русской философской критике: конец </w:t>
      </w:r>
      <w:r w:rsidRPr="00E20F88">
        <w:rPr>
          <w:rFonts w:ascii="Arial" w:eastAsia="Times New Roman" w:hAnsi="Arial" w:cs="Arial"/>
          <w:sz w:val="18"/>
          <w:szCs w:val="15"/>
          <w:lang w:val="en-US"/>
        </w:rPr>
        <w:t>XIX</w:t>
      </w:r>
      <w:r w:rsidRPr="00E20F88">
        <w:rPr>
          <w:rFonts w:ascii="Arial" w:eastAsia="Times New Roman" w:hAnsi="Arial" w:cs="Arial"/>
          <w:sz w:val="18"/>
          <w:szCs w:val="15"/>
        </w:rPr>
        <w:t xml:space="preserve"> — первая половина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 — М.: Книга,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346.   Розанов В. В. </w:t>
      </w:r>
      <w:r w:rsidRPr="00E20F88">
        <w:rPr>
          <w:rFonts w:ascii="Arial" w:eastAsia="Times New Roman" w:hAnsi="Arial" w:cs="Arial"/>
          <w:sz w:val="18"/>
          <w:szCs w:val="15"/>
        </w:rPr>
        <w:t xml:space="preserve">Пушкин и Лермонтов // Пушкин в русской философской критике: конец </w:t>
      </w:r>
      <w:r w:rsidRPr="00E20F88">
        <w:rPr>
          <w:rFonts w:ascii="Arial" w:eastAsia="Times New Roman" w:hAnsi="Arial" w:cs="Arial"/>
          <w:sz w:val="18"/>
          <w:szCs w:val="15"/>
          <w:lang w:val="en-US"/>
        </w:rPr>
        <w:t>XIX</w:t>
      </w:r>
      <w:r w:rsidRPr="00E20F88">
        <w:rPr>
          <w:rFonts w:ascii="Arial" w:eastAsia="Times New Roman" w:hAnsi="Arial" w:cs="Arial"/>
          <w:sz w:val="18"/>
          <w:szCs w:val="15"/>
        </w:rPr>
        <w:t xml:space="preserve"> — первая половина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 — М.: Книга,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347.   Розанова М. </w:t>
      </w:r>
      <w:r w:rsidRPr="00E20F88">
        <w:rPr>
          <w:rFonts w:ascii="Arial" w:eastAsia="Times New Roman" w:hAnsi="Arial" w:cs="Arial"/>
          <w:sz w:val="18"/>
          <w:szCs w:val="15"/>
        </w:rPr>
        <w:t>К истории и географии этой книги // Вопр. литературы. 1990.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b/>
          <w:sz w:val="18"/>
          <w:szCs w:val="15"/>
        </w:rPr>
        <w:t xml:space="preserve">348.   Ронелл А. </w:t>
      </w:r>
      <w:r w:rsidRPr="00E20F88">
        <w:rPr>
          <w:rFonts w:ascii="Arial" w:eastAsia="Times New Roman" w:hAnsi="Arial" w:cs="Arial"/>
          <w:sz w:val="18"/>
          <w:szCs w:val="15"/>
        </w:rPr>
        <w:t xml:space="preserve">Субъект философии (из Телефонной книги") // Комментарии. </w:t>
      </w:r>
      <w:r w:rsidRPr="00E20F88">
        <w:rPr>
          <w:rFonts w:ascii="Arial" w:eastAsia="Times New Roman" w:hAnsi="Arial" w:cs="Arial"/>
          <w:sz w:val="18"/>
          <w:szCs w:val="15"/>
          <w:lang w:val="en-US"/>
        </w:rPr>
        <w:t>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lang w:val="en-US"/>
        </w:rPr>
        <w:t xml:space="preserve">349.   Рубинштейн Л. </w:t>
      </w:r>
      <w:r w:rsidRPr="00E20F88">
        <w:rPr>
          <w:rFonts w:ascii="Arial" w:eastAsia="Times New Roman" w:hAnsi="Arial" w:cs="Arial"/>
          <w:sz w:val="18"/>
          <w:szCs w:val="15"/>
          <w:lang w:val="en-US"/>
        </w:rPr>
        <w:t xml:space="preserve">It is the time and it is the record of the time: Беседы // Худож. журнал. </w:t>
      </w:r>
      <w:r w:rsidRPr="00E20F88">
        <w:rPr>
          <w:rFonts w:ascii="Arial" w:eastAsia="Times New Roman" w:hAnsi="Arial" w:cs="Arial"/>
          <w:sz w:val="18"/>
          <w:szCs w:val="15"/>
        </w:rPr>
        <w:t>1995.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350.   Рубинштейн Л. </w:t>
      </w:r>
      <w:r w:rsidRPr="00E20F88">
        <w:rPr>
          <w:rFonts w:ascii="Arial" w:eastAsia="Times New Roman" w:hAnsi="Arial" w:cs="Arial"/>
          <w:sz w:val="18"/>
          <w:szCs w:val="15"/>
        </w:rPr>
        <w:t>[Предисловие к подборке текстов] // Воум! 1992. № 2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351.   Рубинштейн Л. </w:t>
      </w:r>
      <w:r w:rsidRPr="00E20F88">
        <w:rPr>
          <w:rFonts w:ascii="Arial" w:eastAsia="Times New Roman" w:hAnsi="Arial" w:cs="Arial"/>
          <w:sz w:val="18"/>
          <w:szCs w:val="15"/>
        </w:rPr>
        <w:t xml:space="preserve">[Предисловие к пьесе В. Сорокина "Пельмени"] // Искусство кино. 1990. № </w:t>
      </w:r>
      <w:r w:rsidRPr="00E20F88">
        <w:rPr>
          <w:rFonts w:ascii="Arial" w:eastAsia="Times New Roman" w:hAnsi="Arial" w:cs="Arial"/>
          <w:iCs/>
          <w:sz w:val="18"/>
          <w:szCs w:val="15"/>
        </w:rPr>
        <w:t>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352.   Рубинштейн Л. </w:t>
      </w:r>
      <w:r w:rsidRPr="00E20F88">
        <w:rPr>
          <w:rFonts w:ascii="Arial" w:eastAsia="Times New Roman" w:hAnsi="Arial" w:cs="Arial"/>
          <w:sz w:val="18"/>
          <w:szCs w:val="15"/>
        </w:rPr>
        <w:t>Что тут можно сказать... // Личное дело № . — М.: В/О "Союзтеатр" СТД СССР,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353.   Руднев В. </w:t>
      </w:r>
      <w:r w:rsidRPr="00E20F88">
        <w:rPr>
          <w:rFonts w:ascii="Arial" w:eastAsia="Times New Roman" w:hAnsi="Arial" w:cs="Arial"/>
          <w:sz w:val="18"/>
          <w:szCs w:val="15"/>
        </w:rPr>
        <w:t xml:space="preserve">Заметки о новом искусстве. </w:t>
      </w:r>
      <w:r w:rsidRPr="00E20F88">
        <w:rPr>
          <w:rFonts w:ascii="Arial" w:eastAsia="Times New Roman" w:hAnsi="Arial" w:cs="Arial"/>
          <w:sz w:val="18"/>
          <w:szCs w:val="15"/>
          <w:lang w:val="en-US"/>
        </w:rPr>
        <w:t>II</w:t>
      </w:r>
      <w:r w:rsidRPr="00E20F88">
        <w:rPr>
          <w:rFonts w:ascii="Arial" w:eastAsia="Times New Roman" w:hAnsi="Arial" w:cs="Arial"/>
          <w:sz w:val="18"/>
          <w:szCs w:val="15"/>
        </w:rPr>
        <w:t>. Третья модернизация" // Дауга</w:t>
      </w:r>
      <w:r w:rsidRPr="00E20F88">
        <w:rPr>
          <w:rFonts w:ascii="Arial" w:eastAsia="Times New Roman" w:hAnsi="Arial" w:cs="Arial"/>
          <w:sz w:val="18"/>
          <w:szCs w:val="15"/>
        </w:rPr>
        <w:softHyphen/>
        <w:t>ва. 1989.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354.   Руднев В. П. </w:t>
      </w:r>
      <w:r w:rsidRPr="00E20F88">
        <w:rPr>
          <w:rFonts w:ascii="Arial" w:eastAsia="Times New Roman" w:hAnsi="Arial" w:cs="Arial"/>
          <w:sz w:val="18"/>
          <w:szCs w:val="15"/>
        </w:rPr>
        <w:t xml:space="preserve">Словарь культуры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Ключевые понятия и тексты. — М.: Аграф,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355.   Руднев В. П, </w:t>
      </w:r>
      <w:r w:rsidRPr="00E20F88">
        <w:rPr>
          <w:rFonts w:ascii="Arial" w:eastAsia="Times New Roman" w:hAnsi="Arial" w:cs="Arial"/>
          <w:sz w:val="18"/>
          <w:szCs w:val="15"/>
        </w:rPr>
        <w:t>Философия русского литературного языка в "Бесконечном тупике" Д. Е. Галковского // Логос. 1993.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356.   Рыбаков В. </w:t>
      </w:r>
      <w:r w:rsidRPr="00E20F88">
        <w:rPr>
          <w:rFonts w:ascii="Arial" w:eastAsia="Times New Roman" w:hAnsi="Arial" w:cs="Arial"/>
          <w:sz w:val="18"/>
          <w:szCs w:val="15"/>
        </w:rPr>
        <w:t>От утопии к киберпанку // Лит. газ. 1996. 3 апр. №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357.   Рыклин М. </w:t>
      </w:r>
      <w:r w:rsidRPr="00E20F88">
        <w:rPr>
          <w:rFonts w:ascii="Arial" w:eastAsia="Times New Roman" w:hAnsi="Arial" w:cs="Arial"/>
          <w:sz w:val="18"/>
          <w:szCs w:val="15"/>
          <w:lang w:val="en-US"/>
        </w:rPr>
        <w:t>Back</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in</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Moscow</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sans</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the</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USSR</w:t>
      </w:r>
      <w:r w:rsidRPr="00E20F88">
        <w:rPr>
          <w:rFonts w:ascii="Arial" w:eastAsia="Times New Roman" w:hAnsi="Arial" w:cs="Arial"/>
          <w:sz w:val="18"/>
          <w:szCs w:val="15"/>
        </w:rPr>
        <w:t xml:space="preserve"> // Жак Деррида в Москве: деконст</w:t>
      </w:r>
      <w:r w:rsidRPr="00E20F88">
        <w:rPr>
          <w:rFonts w:ascii="Arial" w:eastAsia="Times New Roman" w:hAnsi="Arial" w:cs="Arial"/>
          <w:sz w:val="18"/>
          <w:szCs w:val="15"/>
        </w:rPr>
        <w:softHyphen/>
        <w:t xml:space="preserve">рукция путешествия. — М.: РИК "Культура".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358.   Рыклин М. </w:t>
      </w:r>
      <w:r w:rsidRPr="00E20F88">
        <w:rPr>
          <w:rFonts w:ascii="Arial" w:eastAsia="Times New Roman" w:hAnsi="Arial" w:cs="Arial"/>
          <w:sz w:val="18"/>
          <w:szCs w:val="15"/>
        </w:rPr>
        <w:t>Де(кон)струкция (в) живописи // Искусство. 1993.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359.   Рыклин М. </w:t>
      </w:r>
      <w:r w:rsidRPr="00E20F88">
        <w:rPr>
          <w:rFonts w:ascii="Arial" w:eastAsia="Times New Roman" w:hAnsi="Arial" w:cs="Arial"/>
          <w:sz w:val="18"/>
          <w:szCs w:val="15"/>
        </w:rPr>
        <w:t>Террорологики. — Тарту; М.: Эйдос,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360.   Саватеев В. </w:t>
      </w:r>
      <w:r w:rsidRPr="00E20F88">
        <w:rPr>
          <w:rFonts w:ascii="Arial" w:eastAsia="Times New Roman" w:hAnsi="Arial" w:cs="Arial"/>
          <w:sz w:val="18"/>
          <w:szCs w:val="15"/>
        </w:rPr>
        <w:t>Тайное и явное // Лит. Россия. 1990. 9 марта.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361.   Савчук В. </w:t>
      </w:r>
      <w:r w:rsidRPr="00E20F88">
        <w:rPr>
          <w:rFonts w:ascii="Arial" w:eastAsia="Times New Roman" w:hAnsi="Arial" w:cs="Arial"/>
          <w:sz w:val="18"/>
          <w:szCs w:val="15"/>
        </w:rPr>
        <w:t>Компьютерная реальность архаического // Комментарии. 1995.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362.   Савчук В. </w:t>
      </w:r>
      <w:r w:rsidRPr="00E20F88">
        <w:rPr>
          <w:rFonts w:ascii="Arial" w:eastAsia="Times New Roman" w:hAnsi="Arial" w:cs="Arial"/>
          <w:sz w:val="18"/>
          <w:szCs w:val="15"/>
        </w:rPr>
        <w:t>Конфигурация пишущего тела // Комментарии. 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363.   Савчук В. </w:t>
      </w:r>
      <w:r w:rsidRPr="00E20F88">
        <w:rPr>
          <w:rFonts w:ascii="Arial" w:eastAsia="Times New Roman" w:hAnsi="Arial" w:cs="Arial"/>
          <w:sz w:val="18"/>
          <w:szCs w:val="15"/>
        </w:rPr>
        <w:t>Отрок Прохор и проблема письма // Комментарии. 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364.   Савчук В. </w:t>
      </w:r>
      <w:r w:rsidRPr="00E20F88">
        <w:rPr>
          <w:rFonts w:ascii="Arial" w:eastAsia="Times New Roman" w:hAnsi="Arial" w:cs="Arial"/>
          <w:sz w:val="18"/>
          <w:szCs w:val="15"/>
        </w:rPr>
        <w:t>Строкочущее тело // Комментарии. 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365.   Самиздат </w:t>
      </w:r>
      <w:r w:rsidRPr="00E20F88">
        <w:rPr>
          <w:rFonts w:ascii="Arial" w:eastAsia="Times New Roman" w:hAnsi="Arial" w:cs="Arial"/>
          <w:sz w:val="18"/>
          <w:szCs w:val="15"/>
        </w:rPr>
        <w:t>века. — М.; Мн.: Полифакт,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366.   Сарнов Б. </w:t>
      </w:r>
      <w:r w:rsidRPr="00E20F88">
        <w:rPr>
          <w:rFonts w:ascii="Arial" w:eastAsia="Times New Roman" w:hAnsi="Arial" w:cs="Arial"/>
          <w:sz w:val="18"/>
          <w:szCs w:val="15"/>
        </w:rPr>
        <w:t>Список благодеяний// Октябрь.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367.   Сахаров А. Д. </w:t>
      </w:r>
      <w:r w:rsidRPr="00E20F88">
        <w:rPr>
          <w:rFonts w:ascii="Arial" w:eastAsia="Times New Roman" w:hAnsi="Arial" w:cs="Arial"/>
          <w:sz w:val="18"/>
          <w:szCs w:val="15"/>
        </w:rPr>
        <w:t>Размышления о прогрессе, мирном сосуществовании и интеллек</w:t>
      </w:r>
      <w:r w:rsidRPr="00E20F88">
        <w:rPr>
          <w:rFonts w:ascii="Arial" w:eastAsia="Times New Roman" w:hAnsi="Arial" w:cs="Arial"/>
          <w:sz w:val="18"/>
          <w:szCs w:val="15"/>
        </w:rPr>
        <w:softHyphen/>
        <w:t>туальной свободе: Предисловие по просьбе редакции // Юность. 1980.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368.   Северин И. </w:t>
      </w:r>
      <w:r w:rsidRPr="00E20F88">
        <w:rPr>
          <w:rFonts w:ascii="Arial" w:eastAsia="Times New Roman" w:hAnsi="Arial" w:cs="Arial"/>
          <w:sz w:val="18"/>
          <w:szCs w:val="15"/>
        </w:rPr>
        <w:t>Новая литература 70—80 // Вестник нов. литературы. 1990.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369.   Седакова О. </w:t>
      </w:r>
      <w:r w:rsidRPr="00E20F88">
        <w:rPr>
          <w:rFonts w:ascii="Arial" w:eastAsia="Times New Roman" w:hAnsi="Arial" w:cs="Arial"/>
          <w:sz w:val="18"/>
          <w:szCs w:val="15"/>
        </w:rPr>
        <w:t>Музыка глухого времени // Вестник нов. литературы. 1990.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370.   Седакова О. </w:t>
      </w:r>
      <w:r w:rsidRPr="00E20F88">
        <w:rPr>
          <w:rFonts w:ascii="Arial" w:eastAsia="Times New Roman" w:hAnsi="Arial" w:cs="Arial"/>
          <w:sz w:val="18"/>
          <w:szCs w:val="15"/>
        </w:rPr>
        <w:t>Несказанная речь на вечере Венедикта Ерофеева // Дружба народов. 1991.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371.   Селин Л.-Ф. </w:t>
      </w:r>
      <w:r w:rsidRPr="00E20F88">
        <w:rPr>
          <w:rFonts w:ascii="Arial" w:eastAsia="Times New Roman" w:hAnsi="Arial" w:cs="Arial"/>
          <w:sz w:val="18"/>
          <w:szCs w:val="15"/>
        </w:rPr>
        <w:t xml:space="preserve">Меа </w:t>
      </w:r>
      <w:r w:rsidRPr="00E20F88">
        <w:rPr>
          <w:rFonts w:ascii="Arial" w:eastAsia="Times New Roman" w:hAnsi="Arial" w:cs="Arial"/>
          <w:sz w:val="18"/>
          <w:szCs w:val="15"/>
          <w:lang w:val="en-US"/>
        </w:rPr>
        <w:t>culpa</w:t>
      </w:r>
      <w:r w:rsidRPr="00E20F88">
        <w:rPr>
          <w:rFonts w:ascii="Arial" w:eastAsia="Times New Roman" w:hAnsi="Arial" w:cs="Arial"/>
          <w:sz w:val="18"/>
          <w:szCs w:val="15"/>
        </w:rPr>
        <w:t xml:space="preserve"> // Стрелец. 1993. № 1 (71).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372.   Сергеев Е., Шведов С. </w:t>
      </w:r>
      <w:r w:rsidRPr="00E20F88">
        <w:rPr>
          <w:rFonts w:ascii="Arial" w:eastAsia="Times New Roman" w:hAnsi="Arial" w:cs="Arial"/>
          <w:sz w:val="18"/>
          <w:szCs w:val="15"/>
        </w:rPr>
        <w:t>Масскультура: наша, домашняя, современная // Вопр. литературы. 1990.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373.   Серль Дж. Р. </w:t>
      </w:r>
      <w:r w:rsidRPr="00E20F88">
        <w:rPr>
          <w:rFonts w:ascii="Arial" w:eastAsia="Times New Roman" w:hAnsi="Arial" w:cs="Arial"/>
          <w:sz w:val="18"/>
          <w:szCs w:val="15"/>
        </w:rPr>
        <w:t>Перевернутое слово // Вопр. философии. 1992.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374.   Силичев Д. А. </w:t>
      </w:r>
      <w:r w:rsidRPr="00E20F88">
        <w:rPr>
          <w:rFonts w:ascii="Arial" w:eastAsia="Times New Roman" w:hAnsi="Arial" w:cs="Arial"/>
          <w:sz w:val="18"/>
          <w:szCs w:val="15"/>
        </w:rPr>
        <w:t>Деррида: деконструкция, или Философия в стиле постмодерн // Филос. науки. 1992.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375.   Синявский А. </w:t>
      </w:r>
      <w:r w:rsidRPr="00E20F88">
        <w:rPr>
          <w:rFonts w:ascii="Arial" w:eastAsia="Times New Roman" w:hAnsi="Arial" w:cs="Arial"/>
          <w:sz w:val="18"/>
          <w:szCs w:val="15"/>
        </w:rPr>
        <w:t>Диссидентство как личный опыт // Юность. 1989.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376.   Синявский А. </w:t>
      </w:r>
      <w:r w:rsidRPr="00E20F88">
        <w:rPr>
          <w:rFonts w:ascii="Arial" w:eastAsia="Times New Roman" w:hAnsi="Arial" w:cs="Arial"/>
          <w:sz w:val="18"/>
          <w:szCs w:val="15"/>
        </w:rPr>
        <w:t xml:space="preserve">Иван-дурак: Очерк русской народной веры. — Париж: </w:t>
      </w:r>
      <w:r w:rsidRPr="00E20F88">
        <w:rPr>
          <w:rFonts w:ascii="Arial" w:eastAsia="Times New Roman" w:hAnsi="Arial" w:cs="Arial"/>
          <w:sz w:val="18"/>
          <w:szCs w:val="15"/>
          <w:lang w:val="en-US"/>
        </w:rPr>
        <w:t>Syntaxis</w:t>
      </w:r>
      <w:r w:rsidRPr="00E20F88">
        <w:rPr>
          <w:rFonts w:ascii="Arial" w:eastAsia="Times New Roman" w:hAnsi="Arial" w:cs="Arial"/>
          <w:sz w:val="18"/>
          <w:szCs w:val="15"/>
        </w:rPr>
        <w:t>,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377.   Синявский А. </w:t>
      </w:r>
      <w:r w:rsidRPr="00E20F88">
        <w:rPr>
          <w:rFonts w:ascii="Arial" w:eastAsia="Times New Roman" w:hAnsi="Arial" w:cs="Arial"/>
          <w:sz w:val="18"/>
          <w:szCs w:val="15"/>
        </w:rPr>
        <w:t>Солженицын как устроитель нового единомыслия // Синтаксис (Париж). 1982. № 14.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378.   Синявский А. </w:t>
      </w:r>
      <w:r w:rsidRPr="00E20F88">
        <w:rPr>
          <w:rFonts w:ascii="Arial" w:eastAsia="Times New Roman" w:hAnsi="Arial" w:cs="Arial"/>
          <w:sz w:val="18"/>
          <w:szCs w:val="15"/>
        </w:rPr>
        <w:t>Чтение в сердцах // Нов. мир. 1992.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379.   Синявский А. </w:t>
      </w:r>
      <w:r w:rsidRPr="00E20F88">
        <w:rPr>
          <w:rFonts w:ascii="Arial" w:eastAsia="Times New Roman" w:hAnsi="Arial" w:cs="Arial"/>
          <w:sz w:val="18"/>
          <w:szCs w:val="15"/>
        </w:rPr>
        <w:t>"Я" и "Они": О крайних формах общения в условиях одиночества // Странник. 1991. Вып.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380.   Синявский А., Розанова М. </w:t>
      </w:r>
      <w:r w:rsidRPr="00E20F88">
        <w:rPr>
          <w:rFonts w:ascii="Arial" w:eastAsia="Times New Roman" w:hAnsi="Arial" w:cs="Arial"/>
          <w:sz w:val="18"/>
          <w:szCs w:val="15"/>
        </w:rPr>
        <w:t>Беседа с Дж. Глэдом // Глэд Дж. Беседы в изгна</w:t>
      </w:r>
      <w:r w:rsidRPr="00E20F88">
        <w:rPr>
          <w:rFonts w:ascii="Arial" w:eastAsia="Times New Roman" w:hAnsi="Arial" w:cs="Arial"/>
          <w:sz w:val="18"/>
          <w:szCs w:val="15"/>
        </w:rPr>
        <w:softHyphen/>
        <w:t>нии: Русское литературное зарубежье. — М.: Кн. палата,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381.   Скидан </w:t>
      </w:r>
      <w:r w:rsidRPr="00E20F88">
        <w:rPr>
          <w:rFonts w:ascii="Arial" w:eastAsia="Times New Roman" w:hAnsi="Arial" w:cs="Arial"/>
          <w:b/>
          <w:sz w:val="18"/>
          <w:szCs w:val="15"/>
          <w:lang w:val="en-US"/>
        </w:rPr>
        <w:t>A</w:t>
      </w:r>
      <w:r w:rsidRPr="00E20F88">
        <w:rPr>
          <w:rFonts w:ascii="Arial" w:eastAsia="Times New Roman" w:hAnsi="Arial" w:cs="Arial"/>
          <w:b/>
          <w:sz w:val="18"/>
          <w:szCs w:val="15"/>
        </w:rPr>
        <w:t xml:space="preserve">. </w:t>
      </w:r>
      <w:r w:rsidRPr="00E20F88">
        <w:rPr>
          <w:rFonts w:ascii="Arial" w:eastAsia="Times New Roman" w:hAnsi="Arial" w:cs="Arial"/>
          <w:sz w:val="18"/>
          <w:szCs w:val="15"/>
          <w:lang w:val="en-US"/>
        </w:rPr>
        <w:t>Crux</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interpretuum</w:t>
      </w:r>
      <w:r w:rsidRPr="00E20F88">
        <w:rPr>
          <w:rFonts w:ascii="Arial" w:eastAsia="Times New Roman" w:hAnsi="Arial" w:cs="Arial"/>
          <w:sz w:val="18"/>
          <w:szCs w:val="15"/>
        </w:rPr>
        <w:t xml:space="preserve">  (Жало в плоть) // Комментарии. 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382.   Скидан А. </w:t>
      </w:r>
      <w:r w:rsidRPr="00E20F88">
        <w:rPr>
          <w:rFonts w:ascii="Arial" w:eastAsia="Times New Roman" w:hAnsi="Arial" w:cs="Arial"/>
          <w:sz w:val="18"/>
          <w:szCs w:val="15"/>
        </w:rPr>
        <w:t>Эфирная маска // Комментарии. 1995.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383.  Скоропанова И. С. </w:t>
      </w:r>
      <w:r w:rsidRPr="00E20F88">
        <w:rPr>
          <w:rFonts w:ascii="Arial" w:eastAsia="Times New Roman" w:hAnsi="Arial" w:cs="Arial"/>
          <w:sz w:val="18"/>
          <w:szCs w:val="15"/>
        </w:rPr>
        <w:t>Либидо исторического процесса в книге Д. Е. Галковского "Бесконечный тупик" // Славянские литературы в контексте мировой: Материа</w:t>
      </w:r>
      <w:r w:rsidRPr="00E20F88">
        <w:rPr>
          <w:rFonts w:ascii="Arial" w:eastAsia="Times New Roman" w:hAnsi="Arial" w:cs="Arial"/>
          <w:sz w:val="18"/>
          <w:szCs w:val="15"/>
        </w:rPr>
        <w:softHyphen/>
        <w:t>лы и тезисы докладов междунар. научн. конференции (Минск, 1997. 18—20 но</w:t>
      </w:r>
      <w:r w:rsidRPr="00E20F88">
        <w:rPr>
          <w:rFonts w:ascii="Arial" w:eastAsia="Times New Roman" w:hAnsi="Arial" w:cs="Arial"/>
          <w:sz w:val="18"/>
          <w:szCs w:val="15"/>
        </w:rPr>
        <w:softHyphen/>
        <w:t>ября). — Мн.: Ротапринт Белорус. ун-та,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384.   Скоропанова И. С. </w:t>
      </w:r>
      <w:r w:rsidRPr="00E20F88">
        <w:rPr>
          <w:rFonts w:ascii="Arial" w:eastAsia="Times New Roman" w:hAnsi="Arial" w:cs="Arial"/>
          <w:sz w:val="18"/>
          <w:szCs w:val="15"/>
        </w:rPr>
        <w:t>Поэзия в годы гласности. — Мн.: Нар. асвета.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385.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 xml:space="preserve">Скоропанова И. С. </w:t>
      </w:r>
      <w:r w:rsidRPr="00E20F88">
        <w:rPr>
          <w:rFonts w:ascii="Arial" w:eastAsia="Times New Roman" w:hAnsi="Arial" w:cs="Arial"/>
          <w:sz w:val="18"/>
          <w:szCs w:val="15"/>
        </w:rPr>
        <w:t>Русская постмодернистская литература: новая философия, новый язык. — Мн.: Ин-т совр. знаний, 2000.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386.   Смелянский </w:t>
      </w:r>
      <w:r w:rsidRPr="00E20F88">
        <w:rPr>
          <w:rFonts w:ascii="Arial" w:eastAsia="Times New Roman" w:hAnsi="Arial" w:cs="Arial"/>
          <w:b/>
          <w:caps/>
          <w:sz w:val="18"/>
          <w:szCs w:val="15"/>
        </w:rPr>
        <w:t xml:space="preserve">ан. </w:t>
      </w:r>
      <w:r w:rsidRPr="00E20F88">
        <w:rPr>
          <w:rFonts w:ascii="Arial" w:eastAsia="Times New Roman" w:hAnsi="Arial" w:cs="Arial"/>
          <w:sz w:val="18"/>
          <w:szCs w:val="15"/>
        </w:rPr>
        <w:t>Вальпургиева ночь накануне Первомая: Некоторые итоги те</w:t>
      </w:r>
      <w:r w:rsidRPr="00E20F88">
        <w:rPr>
          <w:rFonts w:ascii="Arial" w:eastAsia="Times New Roman" w:hAnsi="Arial" w:cs="Arial"/>
          <w:sz w:val="18"/>
          <w:szCs w:val="15"/>
        </w:rPr>
        <w:softHyphen/>
        <w:t>атрального сезона // Моск. новости. 1989. 2 июля. № 27.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387.   [Смирнов И.] </w:t>
      </w:r>
      <w:r w:rsidRPr="00E20F88">
        <w:rPr>
          <w:rFonts w:ascii="Arial" w:eastAsia="Times New Roman" w:hAnsi="Arial" w:cs="Arial"/>
          <w:sz w:val="18"/>
          <w:szCs w:val="15"/>
        </w:rPr>
        <w:t>Непознаваемый субъект: бессубъектность, полисубъектность, ино-субъектность // Беседа (Л.; Париж). 1987.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388.   </w:t>
      </w:r>
      <w:r w:rsidRPr="00E20F88">
        <w:rPr>
          <w:rFonts w:ascii="Arial" w:eastAsia="Times New Roman" w:hAnsi="Arial" w:cs="Arial"/>
          <w:sz w:val="18"/>
          <w:szCs w:val="15"/>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389.   Смирнов </w:t>
      </w:r>
      <w:r w:rsidR="00425B19" w:rsidRPr="00E20F88">
        <w:rPr>
          <w:rFonts w:ascii="Arial" w:eastAsia="Times New Roman" w:hAnsi="Arial" w:cs="Arial"/>
          <w:b/>
          <w:sz w:val="18"/>
          <w:szCs w:val="15"/>
        </w:rPr>
        <w:t xml:space="preserve">Смирнов И. П. </w:t>
      </w:r>
      <w:r w:rsidR="00425B19" w:rsidRPr="00E20F88">
        <w:rPr>
          <w:rFonts w:ascii="Arial" w:eastAsia="Times New Roman" w:hAnsi="Arial" w:cs="Arial"/>
          <w:sz w:val="18"/>
          <w:szCs w:val="15"/>
        </w:rPr>
        <w:t>"О друзьях... пожарищах..." (О прозе Вл. Сорокина и картинах И. Захарова-Росса) // Нов. лит. обозрение. 1994. № 7</w:t>
      </w:r>
      <w:r w:rsidRPr="00E20F88">
        <w:rPr>
          <w:rFonts w:ascii="Arial" w:eastAsia="Times New Roman" w:hAnsi="Arial" w:cs="Arial"/>
          <w:b/>
          <w:sz w:val="18"/>
          <w:szCs w:val="15"/>
        </w:rPr>
        <w:t xml:space="preserve">И. П. </w:t>
      </w:r>
      <w:r w:rsidRPr="00E20F88">
        <w:rPr>
          <w:rFonts w:ascii="Arial" w:eastAsia="Times New Roman" w:hAnsi="Arial" w:cs="Arial"/>
          <w:sz w:val="18"/>
          <w:szCs w:val="15"/>
        </w:rPr>
        <w:t>Оскорбляющая невинность (О прозе Владимира Сорокина и самопознании) // Место печати. 1995.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390.   Советское мифосознание</w:t>
      </w:r>
      <w:r w:rsidRPr="00E20F88">
        <w:rPr>
          <w:rFonts w:ascii="Arial" w:eastAsia="Times New Roman" w:hAnsi="Arial" w:cs="Arial"/>
          <w:sz w:val="18"/>
          <w:szCs w:val="15"/>
        </w:rPr>
        <w:t xml:space="preserve">: Теоретические фрагменты: М. Алленов. Очевидности системного абсурдизма сквозь эмблематику московского метро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П. Вайль и А. Генис. Книга о вкусной и здоровой жизни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Г. Яковлева. Советская архитек</w:t>
      </w:r>
      <w:r w:rsidRPr="00E20F88">
        <w:rPr>
          <w:rFonts w:ascii="Arial" w:eastAsia="Times New Roman" w:hAnsi="Arial" w:cs="Arial"/>
          <w:sz w:val="18"/>
          <w:szCs w:val="15"/>
        </w:rPr>
        <w:softHyphen/>
        <w:t xml:space="preserve">тура послевоенного периода в эпическом ландшафте страны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А. Мещеряков. Кто виноват, или Цена культуры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А. Раппопорт. Мифологический субстракт со</w:t>
      </w:r>
      <w:r w:rsidRPr="00E20F88">
        <w:rPr>
          <w:rFonts w:ascii="Arial" w:eastAsia="Times New Roman" w:hAnsi="Arial" w:cs="Arial"/>
          <w:sz w:val="18"/>
          <w:szCs w:val="15"/>
        </w:rPr>
        <w:softHyphen/>
        <w:t>ветского художественного воображения // Искусство кино. 1990.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391.   Современная </w:t>
      </w:r>
      <w:r w:rsidRPr="00E20F88">
        <w:rPr>
          <w:rFonts w:ascii="Arial" w:eastAsia="Times New Roman" w:hAnsi="Arial" w:cs="Arial"/>
          <w:sz w:val="18"/>
          <w:szCs w:val="15"/>
        </w:rPr>
        <w:t>философия: Словарь и хрестоматия. — Ростов н/Д Феникс,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392.   Современный </w:t>
      </w:r>
      <w:r w:rsidRPr="00E20F88">
        <w:rPr>
          <w:rFonts w:ascii="Arial" w:eastAsia="Times New Roman" w:hAnsi="Arial" w:cs="Arial"/>
          <w:sz w:val="18"/>
          <w:szCs w:val="15"/>
        </w:rPr>
        <w:t>философский словарь. — М.; Бишкек; Екатеринбург: Одиссей,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393.   Соколов Саша. </w:t>
      </w:r>
      <w:r w:rsidRPr="00E20F88">
        <w:rPr>
          <w:rFonts w:ascii="Arial" w:eastAsia="Times New Roman" w:hAnsi="Arial" w:cs="Arial"/>
          <w:sz w:val="18"/>
          <w:szCs w:val="15"/>
        </w:rPr>
        <w:t>[Из беседы с автором] // Соло. 1990.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394.   Соколов Саша. </w:t>
      </w:r>
      <w:r w:rsidRPr="00E20F88">
        <w:rPr>
          <w:rFonts w:ascii="Arial" w:eastAsia="Times New Roman" w:hAnsi="Arial" w:cs="Arial"/>
          <w:sz w:val="18"/>
          <w:szCs w:val="15"/>
          <w:lang w:val="en-US"/>
        </w:rPr>
        <w:t>Palissandr</w:t>
      </w:r>
      <w:r w:rsidRPr="00E20F88">
        <w:rPr>
          <w:rFonts w:ascii="Arial" w:eastAsia="Times New Roman" w:hAnsi="Arial" w:cs="Arial"/>
          <w:sz w:val="18"/>
          <w:szCs w:val="15"/>
        </w:rPr>
        <w:t xml:space="preserve"> — </w:t>
      </w:r>
      <w:r w:rsidRPr="00E20F88">
        <w:rPr>
          <w:rFonts w:ascii="Arial" w:eastAsia="Times New Roman" w:hAnsi="Arial" w:cs="Arial"/>
          <w:sz w:val="18"/>
          <w:szCs w:val="15"/>
          <w:lang w:val="en-US"/>
        </w:rPr>
        <w:t>c</w:t>
      </w:r>
      <w:r w:rsidRPr="00E20F88">
        <w:rPr>
          <w:rFonts w:ascii="Arial" w:eastAsia="Times New Roman" w:hAnsi="Arial" w:cs="Arial"/>
          <w:sz w:val="18"/>
          <w:szCs w:val="15"/>
        </w:rPr>
        <w:t>'</w:t>
      </w:r>
      <w:r w:rsidRPr="00E20F88">
        <w:rPr>
          <w:rFonts w:ascii="Arial" w:eastAsia="Times New Roman" w:hAnsi="Arial" w:cs="Arial"/>
          <w:sz w:val="18"/>
          <w:szCs w:val="15"/>
          <w:lang w:val="en-US"/>
        </w:rPr>
        <w:t>est</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moi</w:t>
      </w:r>
      <w:r w:rsidRPr="00E20F88">
        <w:rPr>
          <w:rFonts w:ascii="Arial" w:eastAsia="Times New Roman" w:hAnsi="Arial" w:cs="Arial"/>
          <w:sz w:val="18"/>
          <w:szCs w:val="15"/>
        </w:rPr>
        <w:t>? // Глагол. 1992.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395.   Соколовский И. </w:t>
      </w:r>
      <w:r w:rsidRPr="00E20F88">
        <w:rPr>
          <w:rFonts w:ascii="Arial" w:eastAsia="Times New Roman" w:hAnsi="Arial" w:cs="Arial"/>
          <w:sz w:val="18"/>
          <w:szCs w:val="15"/>
        </w:rPr>
        <w:t>Имитация человечности: Постмодернизм и постисторизм // Мулета</w:t>
      </w:r>
      <w:r w:rsidRPr="00E20F88">
        <w:rPr>
          <w:rFonts w:ascii="Arial" w:eastAsia="Times New Roman" w:hAnsi="Arial" w:cs="Arial"/>
          <w:sz w:val="18"/>
          <w:szCs w:val="15"/>
          <w:lang w:val="en-US"/>
        </w:rPr>
        <w:t>Z</w:t>
      </w:r>
      <w:r w:rsidRPr="00E20F88">
        <w:rPr>
          <w:rFonts w:ascii="Arial" w:eastAsia="Times New Roman" w:hAnsi="Arial" w:cs="Arial"/>
          <w:sz w:val="18"/>
          <w:szCs w:val="15"/>
        </w:rPr>
        <w:t xml:space="preserve">ъ. — М.; </w:t>
      </w:r>
      <w:r w:rsidRPr="00E20F88">
        <w:rPr>
          <w:rFonts w:ascii="Arial" w:eastAsia="Times New Roman" w:hAnsi="Arial" w:cs="Arial"/>
          <w:sz w:val="18"/>
          <w:szCs w:val="15"/>
          <w:lang w:val="en-US"/>
        </w:rPr>
        <w:t>Paris</w:t>
      </w:r>
      <w:r w:rsidRPr="00E20F88">
        <w:rPr>
          <w:rFonts w:ascii="Arial" w:eastAsia="Times New Roman" w:hAnsi="Arial" w:cs="Arial"/>
          <w:sz w:val="18"/>
          <w:szCs w:val="15"/>
        </w:rPr>
        <w:t>,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396.   Солженицын А. </w:t>
      </w:r>
      <w:r w:rsidRPr="00E20F88">
        <w:rPr>
          <w:rFonts w:ascii="Arial" w:eastAsia="Times New Roman" w:hAnsi="Arial" w:cs="Arial"/>
          <w:sz w:val="18"/>
          <w:szCs w:val="15"/>
        </w:rPr>
        <w:t xml:space="preserve">Бодался теленок с дубом. — Париж: </w:t>
      </w:r>
      <w:r w:rsidRPr="00E20F88">
        <w:rPr>
          <w:rFonts w:ascii="Arial" w:eastAsia="Times New Roman" w:hAnsi="Arial" w:cs="Arial"/>
          <w:sz w:val="18"/>
          <w:szCs w:val="15"/>
          <w:lang w:val="en-US"/>
        </w:rPr>
        <w:t>YMCA</w:t>
      </w:r>
      <w:r w:rsidRPr="00E20F88">
        <w:rPr>
          <w:rFonts w:ascii="Arial" w:eastAsia="Times New Roman" w:hAnsi="Arial" w:cs="Arial"/>
          <w:sz w:val="18"/>
          <w:szCs w:val="15"/>
        </w:rPr>
        <w:t>-</w:t>
      </w:r>
      <w:r w:rsidRPr="00E20F88">
        <w:rPr>
          <w:rFonts w:ascii="Arial" w:eastAsia="Times New Roman" w:hAnsi="Arial" w:cs="Arial"/>
          <w:sz w:val="18"/>
          <w:szCs w:val="15"/>
          <w:lang w:val="en-US"/>
        </w:rPr>
        <w:t>press</w:t>
      </w:r>
      <w:r w:rsidRPr="00E20F88">
        <w:rPr>
          <w:rFonts w:ascii="Arial" w:eastAsia="Times New Roman" w:hAnsi="Arial" w:cs="Arial"/>
          <w:sz w:val="18"/>
          <w:szCs w:val="15"/>
        </w:rPr>
        <w:t>, 1975. Т. 1. [Дополнительный текст // Нов. мир, 1991. № 6, 7, 8, 11,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397.   Солженицын А. </w:t>
      </w:r>
      <w:r w:rsidRPr="00E20F88">
        <w:rPr>
          <w:rFonts w:ascii="Arial" w:eastAsia="Times New Roman" w:hAnsi="Arial" w:cs="Arial"/>
          <w:sz w:val="18"/>
          <w:szCs w:val="15"/>
        </w:rPr>
        <w:t>...Колеблет твой треножник // Нов. мир. 1991.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398.   Солженицын А. </w:t>
      </w:r>
      <w:r w:rsidRPr="00E20F88">
        <w:rPr>
          <w:rFonts w:ascii="Arial" w:eastAsia="Times New Roman" w:hAnsi="Arial" w:cs="Arial"/>
          <w:sz w:val="18"/>
          <w:szCs w:val="15"/>
        </w:rPr>
        <w:t>Наши плюралисты: Отрывок из второго тома "Очерков лите</w:t>
      </w:r>
      <w:r w:rsidRPr="00E20F88">
        <w:rPr>
          <w:rFonts w:ascii="Arial" w:eastAsia="Times New Roman" w:hAnsi="Arial" w:cs="Arial"/>
          <w:sz w:val="18"/>
          <w:szCs w:val="15"/>
        </w:rPr>
        <w:softHyphen/>
        <w:t>ратурной жизни" // Нов. мир. 1992.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399.   Солнцева А. </w:t>
      </w:r>
      <w:r w:rsidRPr="00E20F88">
        <w:rPr>
          <w:rFonts w:ascii="Arial" w:eastAsia="Times New Roman" w:hAnsi="Arial" w:cs="Arial"/>
          <w:sz w:val="18"/>
          <w:szCs w:val="15"/>
        </w:rPr>
        <w:t>Постмодернизм по-советски // Театр. 1991.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400.   Соловьев В. С. </w:t>
      </w:r>
      <w:r w:rsidRPr="00E20F88">
        <w:rPr>
          <w:rFonts w:ascii="Arial" w:eastAsia="Times New Roman" w:hAnsi="Arial" w:cs="Arial"/>
          <w:sz w:val="18"/>
          <w:szCs w:val="15"/>
        </w:rPr>
        <w:t xml:space="preserve">Значение поэзии в стихотворениях Пушкина // Соловьев В. </w:t>
      </w:r>
      <w:r w:rsidRPr="00E20F88">
        <w:rPr>
          <w:rFonts w:ascii="Arial" w:eastAsia="Times New Roman" w:hAnsi="Arial" w:cs="Arial"/>
          <w:iCs/>
          <w:sz w:val="18"/>
          <w:szCs w:val="15"/>
        </w:rPr>
        <w:t xml:space="preserve">С. </w:t>
      </w:r>
      <w:r w:rsidRPr="00E20F88">
        <w:rPr>
          <w:rFonts w:ascii="Arial" w:eastAsia="Times New Roman" w:hAnsi="Arial" w:cs="Arial"/>
          <w:sz w:val="18"/>
          <w:szCs w:val="15"/>
        </w:rPr>
        <w:t>Стихотворения. Эстетика. Литературная критика. — М.: Книга,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401.   Соловьев В. С. </w:t>
      </w:r>
      <w:r w:rsidRPr="00E20F88">
        <w:rPr>
          <w:rFonts w:ascii="Arial" w:eastAsia="Times New Roman" w:hAnsi="Arial" w:cs="Arial"/>
          <w:sz w:val="18"/>
          <w:szCs w:val="15"/>
        </w:rPr>
        <w:t>Соч.: В 2 т. - М.: Правда, 1989. Т.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402.   Сор </w:t>
      </w:r>
      <w:r w:rsidRPr="00E20F88">
        <w:rPr>
          <w:rFonts w:ascii="Arial" w:eastAsia="Times New Roman" w:hAnsi="Arial" w:cs="Arial"/>
          <w:sz w:val="18"/>
          <w:szCs w:val="15"/>
        </w:rPr>
        <w:t>из избы: Вокруг романа Владимира Шарова "До и во время" // Нов. мир. 1992. № 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403.   Сорокин В. </w:t>
      </w:r>
      <w:r w:rsidRPr="00E20F88">
        <w:rPr>
          <w:rFonts w:ascii="Arial" w:eastAsia="Times New Roman" w:hAnsi="Arial" w:cs="Arial"/>
          <w:sz w:val="18"/>
          <w:szCs w:val="15"/>
        </w:rPr>
        <w:t>Через "второе небо" // Искусство кино.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404.   Степанов </w:t>
      </w:r>
      <w:r w:rsidRPr="00E20F88">
        <w:rPr>
          <w:rFonts w:ascii="Arial" w:eastAsia="Times New Roman" w:hAnsi="Arial" w:cs="Arial"/>
          <w:b/>
          <w:sz w:val="18"/>
          <w:szCs w:val="15"/>
          <w:lang w:val="en-US"/>
        </w:rPr>
        <w:t>A</w:t>
      </w:r>
      <w:r w:rsidRPr="00E20F88">
        <w:rPr>
          <w:rFonts w:ascii="Arial" w:eastAsia="Times New Roman" w:hAnsi="Arial" w:cs="Arial"/>
          <w:b/>
          <w:sz w:val="18"/>
          <w:szCs w:val="15"/>
        </w:rPr>
        <w:t>.</w:t>
      </w:r>
      <w:r w:rsidRPr="00E20F88">
        <w:rPr>
          <w:rFonts w:ascii="Arial" w:eastAsia="Times New Roman" w:hAnsi="Arial" w:cs="Arial"/>
          <w:b/>
          <w:sz w:val="18"/>
          <w:szCs w:val="15"/>
          <w:lang w:val="en-US"/>
        </w:rPr>
        <w:t>M</w:t>
      </w:r>
      <w:r w:rsidRPr="00E20F88">
        <w:rPr>
          <w:rFonts w:ascii="Arial" w:eastAsia="Times New Roman" w:hAnsi="Arial" w:cs="Arial"/>
          <w:b/>
          <w:sz w:val="18"/>
          <w:szCs w:val="15"/>
        </w:rPr>
        <w:t xml:space="preserve">. </w:t>
      </w:r>
      <w:r w:rsidRPr="00E20F88">
        <w:rPr>
          <w:rFonts w:ascii="Arial" w:eastAsia="Times New Roman" w:hAnsi="Arial" w:cs="Arial"/>
          <w:sz w:val="18"/>
          <w:szCs w:val="15"/>
        </w:rPr>
        <w:t>Толковый словарь по эзотерике, оккультизму и парапсихологии. — М.: Истоки,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405.   Степанян К. </w:t>
      </w:r>
      <w:r w:rsidRPr="00E20F88">
        <w:rPr>
          <w:rFonts w:ascii="Arial" w:eastAsia="Times New Roman" w:hAnsi="Arial" w:cs="Arial"/>
          <w:sz w:val="18"/>
          <w:szCs w:val="15"/>
        </w:rPr>
        <w:t>Реализм как заключительная стадия постмодернизма // Знамя. 1992.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406.   Стоппард Т. </w:t>
      </w:r>
      <w:r w:rsidRPr="00E20F88">
        <w:rPr>
          <w:rFonts w:ascii="Arial" w:eastAsia="Times New Roman" w:hAnsi="Arial" w:cs="Arial"/>
          <w:sz w:val="18"/>
          <w:szCs w:val="15"/>
        </w:rPr>
        <w:t>"Гамлет" на четверть часа // Нов. Юность. 1994. № 1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407.   Субботин М. И. </w:t>
      </w:r>
      <w:r w:rsidRPr="00E20F88">
        <w:rPr>
          <w:rFonts w:ascii="Arial" w:eastAsia="Times New Roman" w:hAnsi="Arial" w:cs="Arial"/>
          <w:sz w:val="18"/>
          <w:szCs w:val="15"/>
        </w:rPr>
        <w:t>Теория и практика нелинейного письма (взгляд сквозь призму "Гремматологии" Ж. Деррида) // Вопр. философии. 1993.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408.   Тамарченко Н. </w:t>
      </w:r>
      <w:r w:rsidRPr="00E20F88">
        <w:rPr>
          <w:rFonts w:ascii="Arial" w:eastAsia="Times New Roman" w:hAnsi="Arial" w:cs="Arial"/>
          <w:sz w:val="18"/>
          <w:szCs w:val="15"/>
        </w:rPr>
        <w:t>Спор о Боге и личности в эпоху утраченной простоты (О ро</w:t>
      </w:r>
      <w:r w:rsidRPr="00E20F88">
        <w:rPr>
          <w:rFonts w:ascii="Arial" w:eastAsia="Times New Roman" w:hAnsi="Arial" w:cs="Arial"/>
          <w:sz w:val="18"/>
          <w:szCs w:val="15"/>
        </w:rPr>
        <w:softHyphen/>
        <w:t>мане Михаила Берга "Вечный жид") // Нов. лит. обозрение. 1995. №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409.   Текст </w:t>
      </w:r>
      <w:r w:rsidRPr="00E20F88">
        <w:rPr>
          <w:rFonts w:ascii="Arial" w:eastAsia="Times New Roman" w:hAnsi="Arial" w:cs="Arial"/>
          <w:sz w:val="18"/>
          <w:szCs w:val="15"/>
        </w:rPr>
        <w:t>как наркотик: Владимир Сорокин отвечает на вопросы журналиста Тать</w:t>
      </w:r>
      <w:r w:rsidRPr="00E20F88">
        <w:rPr>
          <w:rFonts w:ascii="Arial" w:eastAsia="Times New Roman" w:hAnsi="Arial" w:cs="Arial"/>
          <w:sz w:val="18"/>
          <w:szCs w:val="15"/>
        </w:rPr>
        <w:softHyphen/>
        <w:t>яны Рассказовой // Сорокин В. Сборник рассказов. — М.: РУССЛИТ,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410.   Терминология </w:t>
      </w:r>
      <w:r w:rsidRPr="00E20F88">
        <w:rPr>
          <w:rFonts w:ascii="Arial" w:eastAsia="Times New Roman" w:hAnsi="Arial" w:cs="Arial"/>
          <w:sz w:val="18"/>
          <w:szCs w:val="15"/>
        </w:rPr>
        <w:t>современного зарубежного литературоведения (Страны Запад</w:t>
      </w:r>
      <w:r w:rsidRPr="00E20F88">
        <w:rPr>
          <w:rFonts w:ascii="Arial" w:eastAsia="Times New Roman" w:hAnsi="Arial" w:cs="Arial"/>
          <w:sz w:val="18"/>
          <w:szCs w:val="15"/>
        </w:rPr>
        <w:softHyphen/>
        <w:t>ной Европы и США). - М.: ИНИОН, 1992. Вып.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411.   Терц А. </w:t>
      </w:r>
      <w:r w:rsidRPr="00E20F88">
        <w:rPr>
          <w:rFonts w:ascii="Arial" w:eastAsia="Times New Roman" w:hAnsi="Arial" w:cs="Arial"/>
          <w:sz w:val="18"/>
          <w:szCs w:val="15"/>
        </w:rPr>
        <w:t>Искусство и действительность // Синтаксис (Париж). 1978.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412.   Терц А. </w:t>
      </w:r>
      <w:r w:rsidRPr="00E20F88">
        <w:rPr>
          <w:rFonts w:ascii="Arial" w:eastAsia="Times New Roman" w:hAnsi="Arial" w:cs="Arial"/>
          <w:sz w:val="18"/>
          <w:szCs w:val="15"/>
        </w:rPr>
        <w:t>Что такое социалистический реализм? // Театр. 1989.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413.   Терц Абрам </w:t>
      </w:r>
      <w:r w:rsidRPr="00E20F88">
        <w:rPr>
          <w:rFonts w:ascii="Arial" w:eastAsia="Times New Roman" w:hAnsi="Arial" w:cs="Arial"/>
          <w:sz w:val="18"/>
          <w:szCs w:val="15"/>
        </w:rPr>
        <w:t>(Синявский Андрей). Собр. соч.: В 2 т. - М.: СП "Старт", 1992. Т.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414</w:t>
      </w:r>
      <w:r w:rsidRPr="00E20F88">
        <w:rPr>
          <w:rFonts w:ascii="Arial" w:eastAsia="Times New Roman" w:hAnsi="Arial" w:cs="Arial"/>
          <w:sz w:val="18"/>
          <w:szCs w:val="15"/>
        </w:rPr>
        <w:t xml:space="preserve">.   </w:t>
      </w:r>
      <w:r w:rsidRPr="00E20F88">
        <w:rPr>
          <w:rFonts w:ascii="Arial" w:eastAsia="Times New Roman" w:hAnsi="Arial" w:cs="Arial"/>
          <w:b/>
          <w:sz w:val="18"/>
          <w:szCs w:val="15"/>
        </w:rPr>
        <w:t xml:space="preserve">Т. М. </w:t>
      </w:r>
      <w:r w:rsidRPr="00E20F88">
        <w:rPr>
          <w:rFonts w:ascii="Arial" w:eastAsia="Times New Roman" w:hAnsi="Arial" w:cs="Arial"/>
          <w:sz w:val="18"/>
          <w:szCs w:val="15"/>
        </w:rPr>
        <w:t xml:space="preserve">Голлербах </w:t>
      </w:r>
      <w:r w:rsidRPr="00E20F88">
        <w:rPr>
          <w:rFonts w:ascii="Arial" w:eastAsia="Times New Roman" w:hAnsi="Arial" w:cs="Arial"/>
          <w:iCs/>
          <w:sz w:val="18"/>
          <w:szCs w:val="15"/>
        </w:rPr>
        <w:t xml:space="preserve">Е. </w:t>
      </w:r>
      <w:r w:rsidRPr="00E20F88">
        <w:rPr>
          <w:rFonts w:ascii="Arial" w:eastAsia="Times New Roman" w:hAnsi="Arial" w:cs="Arial"/>
          <w:sz w:val="18"/>
          <w:szCs w:val="15"/>
        </w:rPr>
        <w:t>А.</w:t>
      </w:r>
      <w:r w:rsidRPr="00E20F88">
        <w:rPr>
          <w:rFonts w:ascii="Arial" w:eastAsia="Times New Roman" w:hAnsi="Arial" w:cs="Arial"/>
          <w:b/>
          <w:sz w:val="18"/>
          <w:szCs w:val="15"/>
        </w:rPr>
        <w:t xml:space="preserve"> </w:t>
      </w:r>
      <w:r w:rsidRPr="00E20F88">
        <w:rPr>
          <w:rFonts w:ascii="Arial" w:eastAsia="Times New Roman" w:hAnsi="Arial" w:cs="Arial"/>
          <w:sz w:val="18"/>
          <w:szCs w:val="15"/>
        </w:rPr>
        <w:t>Трепетный провокатор. — Спб., 1993 // Нов. лит. обо</w:t>
      </w:r>
      <w:r w:rsidRPr="00E20F88">
        <w:rPr>
          <w:rFonts w:ascii="Arial" w:eastAsia="Times New Roman" w:hAnsi="Arial" w:cs="Arial"/>
          <w:sz w:val="18"/>
          <w:szCs w:val="15"/>
        </w:rPr>
        <w:softHyphen/>
        <w:t>зрение. 1994.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415.   Толстой А. Н. </w:t>
      </w:r>
      <w:r w:rsidRPr="00E20F88">
        <w:rPr>
          <w:rFonts w:ascii="Arial" w:eastAsia="Times New Roman" w:hAnsi="Arial" w:cs="Arial"/>
          <w:sz w:val="18"/>
          <w:szCs w:val="15"/>
        </w:rPr>
        <w:t>Собр. соч.: В 10 т. - М.: Худож. лит., 1985. Т.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416.   Топоров В. </w:t>
      </w:r>
      <w:r w:rsidRPr="00E20F88">
        <w:rPr>
          <w:rFonts w:ascii="Arial" w:eastAsia="Times New Roman" w:hAnsi="Arial" w:cs="Arial"/>
          <w:sz w:val="18"/>
          <w:szCs w:val="15"/>
        </w:rPr>
        <w:t>Литература на исходе столетия (Опыт рассуждения в форме тезисов) // Звезда. 1991.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417.   Тосунян И. </w:t>
      </w:r>
      <w:r w:rsidRPr="00E20F88">
        <w:rPr>
          <w:rFonts w:ascii="Arial" w:eastAsia="Times New Roman" w:hAnsi="Arial" w:cs="Arial"/>
          <w:sz w:val="18"/>
          <w:szCs w:val="15"/>
        </w:rPr>
        <w:t>Венедикт Ерофеев. "... Я дебелогвардеец" // Лит. газ. 1993. 17 ноября. № 46.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418.   Тосунян И. </w:t>
      </w:r>
      <w:r w:rsidRPr="00E20F88">
        <w:rPr>
          <w:rFonts w:ascii="Arial" w:eastAsia="Times New Roman" w:hAnsi="Arial" w:cs="Arial"/>
          <w:sz w:val="18"/>
          <w:szCs w:val="15"/>
        </w:rPr>
        <w:t>Две больших, четыре маленьких, или Роман, который мы потеряли // Лит. газ. 1995. 25 окт. № 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419.   Трое </w:t>
      </w:r>
      <w:r w:rsidRPr="00E20F88">
        <w:rPr>
          <w:rFonts w:ascii="Arial" w:eastAsia="Times New Roman" w:hAnsi="Arial" w:cs="Arial"/>
          <w:sz w:val="18"/>
          <w:szCs w:val="15"/>
        </w:rPr>
        <w:t xml:space="preserve">на одного: Игорь Кузнецов. Жидкая мать, или Оранжерея для уродов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Андрей Василевский. Вот, что я думаю о Сорокине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Павел Майоров. Есть идея! // Лит. газ. 1994. 16 марта.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420.   Трофименков М. </w:t>
      </w:r>
      <w:r w:rsidRPr="00E20F88">
        <w:rPr>
          <w:rFonts w:ascii="Arial" w:eastAsia="Times New Roman" w:hAnsi="Arial" w:cs="Arial"/>
          <w:sz w:val="18"/>
          <w:szCs w:val="15"/>
        </w:rPr>
        <w:t>Митьки уже никого не хотят победить // Искусство кино.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421.   Тупицын В. </w:t>
      </w:r>
      <w:r w:rsidRPr="00E20F88">
        <w:rPr>
          <w:rFonts w:ascii="Arial" w:eastAsia="Times New Roman" w:hAnsi="Arial" w:cs="Arial"/>
          <w:sz w:val="18"/>
          <w:szCs w:val="15"/>
        </w:rPr>
        <w:t>Размышления у парадного подъезда // Искусство. 1989.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422.   Тупицын  В.   </w:t>
      </w:r>
      <w:r w:rsidRPr="00E20F88">
        <w:rPr>
          <w:rFonts w:ascii="Arial" w:eastAsia="Times New Roman" w:hAnsi="Arial" w:cs="Arial"/>
          <w:sz w:val="18"/>
          <w:szCs w:val="15"/>
        </w:rPr>
        <w:t>Сигнатура   времени  (реабилитация   подлога)  //  Место   печати. 1995.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423.   Тупицына М. </w:t>
      </w:r>
      <w:r w:rsidRPr="00E20F88">
        <w:rPr>
          <w:rFonts w:ascii="Arial" w:eastAsia="Times New Roman" w:hAnsi="Arial" w:cs="Arial"/>
          <w:sz w:val="18"/>
          <w:szCs w:val="15"/>
        </w:rPr>
        <w:t xml:space="preserve">Маргинальные течения в советском искусстве / </w:t>
      </w:r>
      <w:r w:rsidRPr="00E20F88">
        <w:rPr>
          <w:rFonts w:ascii="Arial" w:eastAsia="Times New Roman" w:hAnsi="Arial" w:cs="Arial"/>
          <w:sz w:val="18"/>
          <w:szCs w:val="15"/>
          <w:lang w:val="en-US"/>
        </w:rPr>
        <w:t>Margins</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of</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Soviet</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Art</w:t>
      </w:r>
      <w:r w:rsidRPr="00E20F88">
        <w:rPr>
          <w:rFonts w:ascii="Arial" w:eastAsia="Times New Roman" w:hAnsi="Arial" w:cs="Arial"/>
          <w:sz w:val="18"/>
          <w:szCs w:val="15"/>
        </w:rPr>
        <w:t xml:space="preserve">. - </w:t>
      </w:r>
      <w:r w:rsidRPr="00E20F88">
        <w:rPr>
          <w:rFonts w:ascii="Arial" w:eastAsia="Times New Roman" w:hAnsi="Arial" w:cs="Arial"/>
          <w:sz w:val="18"/>
          <w:szCs w:val="15"/>
          <w:lang w:val="en-US"/>
        </w:rPr>
        <w:t>Milan</w:t>
      </w:r>
      <w:r w:rsidRPr="00E20F88">
        <w:rPr>
          <w:rFonts w:ascii="Arial" w:eastAsia="Times New Roman" w:hAnsi="Arial" w:cs="Arial"/>
          <w:sz w:val="18"/>
          <w:szCs w:val="15"/>
        </w:rPr>
        <w:t xml:space="preserve"> : </w:t>
      </w:r>
      <w:r w:rsidRPr="00E20F88">
        <w:rPr>
          <w:rFonts w:ascii="Arial" w:eastAsia="Times New Roman" w:hAnsi="Arial" w:cs="Arial"/>
          <w:sz w:val="18"/>
          <w:szCs w:val="15"/>
          <w:lang w:val="en-US"/>
        </w:rPr>
        <w:t>Giancarlo</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Politi</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Editore</w:t>
      </w:r>
      <w:r w:rsidRPr="00E20F88">
        <w:rPr>
          <w:rFonts w:ascii="Arial" w:eastAsia="Times New Roman" w:hAnsi="Arial" w:cs="Arial"/>
          <w:sz w:val="18"/>
          <w:szCs w:val="15"/>
        </w:rPr>
        <w:t>,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424.   Турбин В. </w:t>
      </w:r>
      <w:r w:rsidRPr="00E20F88">
        <w:rPr>
          <w:rFonts w:ascii="Arial" w:eastAsia="Times New Roman" w:hAnsi="Arial" w:cs="Arial"/>
          <w:sz w:val="18"/>
          <w:szCs w:val="15"/>
        </w:rPr>
        <w:t xml:space="preserve">Евгений Онегин эпохи развитого социализма: По поводу романа Саши Соколова "Палисандрия" // Урал. 1992. </w:t>
      </w:r>
      <w:r w:rsidRPr="00E20F88">
        <w:rPr>
          <w:rFonts w:ascii="Arial" w:eastAsia="Times New Roman" w:hAnsi="Arial" w:cs="Arial"/>
          <w:sz w:val="18"/>
          <w:szCs w:val="15"/>
          <w:lang w:val="en-US"/>
        </w:rPr>
        <w:t>N</w:t>
      </w:r>
      <w:r w:rsidRPr="00E20F88">
        <w:rPr>
          <w:rFonts w:ascii="Arial" w:eastAsia="Times New Roman" w:hAnsi="Arial" w:cs="Arial"/>
          <w:sz w:val="18"/>
          <w:szCs w:val="15"/>
        </w:rPr>
        <w:t>°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425.   Тучков В. </w:t>
      </w:r>
      <w:r w:rsidRPr="00E20F88">
        <w:rPr>
          <w:rFonts w:ascii="Arial" w:eastAsia="Times New Roman" w:hAnsi="Arial" w:cs="Arial"/>
          <w:sz w:val="18"/>
          <w:szCs w:val="15"/>
        </w:rPr>
        <w:t>Некоторые особенности мировосприятия Игоря Иртеньева // Нов. лит. обозрение. 1993.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426.   Федини Э. </w:t>
      </w:r>
      <w:r w:rsidRPr="00E20F88">
        <w:rPr>
          <w:rFonts w:ascii="Arial" w:eastAsia="Times New Roman" w:hAnsi="Arial" w:cs="Arial"/>
          <w:sz w:val="18"/>
          <w:szCs w:val="15"/>
        </w:rPr>
        <w:t>Нетерпимое свидетельство // Бене К. Театр без спектакля. — М.: ВТПО "Союзтеатр" СТД СССР,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427.   Федякин С. </w:t>
      </w:r>
      <w:r w:rsidRPr="00E20F88">
        <w:rPr>
          <w:rFonts w:ascii="Arial" w:eastAsia="Times New Roman" w:hAnsi="Arial" w:cs="Arial"/>
          <w:sz w:val="18"/>
          <w:szCs w:val="15"/>
        </w:rPr>
        <w:t>"Литература для себя", или Когда психология вытесняет культуро</w:t>
      </w:r>
      <w:r w:rsidRPr="00E20F88">
        <w:rPr>
          <w:rFonts w:ascii="Arial" w:eastAsia="Times New Roman" w:hAnsi="Arial" w:cs="Arial"/>
          <w:sz w:val="18"/>
          <w:szCs w:val="15"/>
        </w:rPr>
        <w:softHyphen/>
        <w:t>логию // Грани. 1994. № 174.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428.   Федякин С. </w:t>
      </w:r>
      <w:r w:rsidRPr="00E20F88">
        <w:rPr>
          <w:rFonts w:ascii="Arial" w:eastAsia="Times New Roman" w:hAnsi="Arial" w:cs="Arial"/>
          <w:sz w:val="18"/>
          <w:szCs w:val="15"/>
        </w:rPr>
        <w:t>Постмодернизм. Вторая серия // Лит. газ. 1994. 9 марта.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429.   Федякин С. </w:t>
      </w:r>
      <w:r w:rsidRPr="00E20F88">
        <w:rPr>
          <w:rFonts w:ascii="Arial" w:eastAsia="Times New Roman" w:hAnsi="Arial" w:cs="Arial"/>
          <w:sz w:val="18"/>
          <w:szCs w:val="15"/>
        </w:rPr>
        <w:t>Шишкин на тонких ножках: Повесть "Слепой музыкант", "Знамя", 1994, № 1 // Лит. газ. 1994. 2 марта.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430.   Фидлер Л. </w:t>
      </w:r>
      <w:r w:rsidRPr="00E20F88">
        <w:rPr>
          <w:rFonts w:ascii="Arial" w:eastAsia="Times New Roman" w:hAnsi="Arial" w:cs="Arial"/>
          <w:sz w:val="18"/>
          <w:szCs w:val="15"/>
        </w:rPr>
        <w:t>Пересекайте рвы, засыпайте границы // Современная западная культурология: самоубийство дискурса. — М.,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431.   Фокин С. </w:t>
      </w:r>
      <w:r w:rsidRPr="00E20F88">
        <w:rPr>
          <w:rFonts w:ascii="Arial" w:eastAsia="Times New Roman" w:hAnsi="Arial" w:cs="Arial"/>
          <w:sz w:val="18"/>
          <w:szCs w:val="15"/>
        </w:rPr>
        <w:t>Постскриптум. Жорж Батай: под маской Гегеля // Комментарии. 1994.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432.  Фрейд 3. </w:t>
      </w:r>
      <w:r w:rsidRPr="00E20F88">
        <w:rPr>
          <w:rFonts w:ascii="Arial" w:eastAsia="Times New Roman" w:hAnsi="Arial" w:cs="Arial"/>
          <w:sz w:val="18"/>
          <w:szCs w:val="15"/>
        </w:rPr>
        <w:t xml:space="preserve">Мы и смерть. По ту сторону принципа наслаждения // Рязанцев С. Танатология (наука о смерти) </w:t>
      </w:r>
      <w:r w:rsidRPr="00E20F88">
        <w:rPr>
          <w:rFonts w:ascii="Arial" w:eastAsia="Times New Roman" w:hAnsi="Arial" w:cs="Arial"/>
          <w:color w:val="FF0000"/>
          <w:sz w:val="18"/>
          <w:szCs w:val="15"/>
        </w:rPr>
        <w:t>*</w:t>
      </w:r>
      <w:r w:rsidRPr="00E20F88">
        <w:rPr>
          <w:rFonts w:ascii="Arial" w:eastAsia="Times New Roman" w:hAnsi="Arial" w:cs="Arial"/>
          <w:sz w:val="18"/>
          <w:szCs w:val="15"/>
        </w:rPr>
        <w:t xml:space="preserve"> Фрейд 3. Мы и смерть. По ту сторону принципа наслаждения. — Спб.: Вост-Европ. Ин-т Психоанализа, 1994.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433.   Фрейд 3. </w:t>
      </w:r>
      <w:r w:rsidRPr="00E20F88">
        <w:rPr>
          <w:rFonts w:ascii="Arial" w:eastAsia="Times New Roman" w:hAnsi="Arial" w:cs="Arial"/>
          <w:sz w:val="18"/>
          <w:szCs w:val="15"/>
        </w:rPr>
        <w:t>Поэт и фантазия // Вопр. литературы. 1990.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434.  Фромм Э. </w:t>
      </w:r>
      <w:r w:rsidRPr="00E20F88">
        <w:rPr>
          <w:rFonts w:ascii="Arial" w:eastAsia="Times New Roman" w:hAnsi="Arial" w:cs="Arial"/>
          <w:sz w:val="18"/>
          <w:szCs w:val="15"/>
        </w:rPr>
        <w:t>Адольф Гитлер: клинический случай некрофилии. — М.:  Высш. школа,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435.   Фромм Э. </w:t>
      </w:r>
      <w:r w:rsidRPr="00E20F88">
        <w:rPr>
          <w:rFonts w:ascii="Arial" w:eastAsia="Times New Roman" w:hAnsi="Arial" w:cs="Arial"/>
          <w:sz w:val="18"/>
          <w:szCs w:val="15"/>
        </w:rPr>
        <w:t>Бегство от свободы. — М.: Прогресс,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 xml:space="preserve">436.   Фуко М. </w:t>
      </w:r>
      <w:r w:rsidRPr="00E20F88">
        <w:rPr>
          <w:rFonts w:ascii="Arial" w:eastAsia="Times New Roman" w:hAnsi="Arial" w:cs="Arial"/>
          <w:color w:val="0000FF"/>
          <w:sz w:val="18"/>
          <w:szCs w:val="15"/>
        </w:rPr>
        <w:t>Забота об истине: Беседа с Ф. Эвальдом [1984 г.] // Вопр. методоло</w:t>
      </w:r>
      <w:r w:rsidRPr="00E20F88">
        <w:rPr>
          <w:rFonts w:ascii="Arial" w:eastAsia="Times New Roman" w:hAnsi="Arial" w:cs="Arial"/>
          <w:color w:val="0000FF"/>
          <w:sz w:val="18"/>
          <w:szCs w:val="15"/>
        </w:rPr>
        <w:softHyphen/>
        <w:t>гии. 1994. № 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 xml:space="preserve">437.   Фуко М. </w:t>
      </w:r>
      <w:r w:rsidRPr="00E20F88">
        <w:rPr>
          <w:rFonts w:ascii="Arial" w:eastAsia="Times New Roman" w:hAnsi="Arial" w:cs="Arial"/>
          <w:color w:val="0000FF"/>
          <w:sz w:val="18"/>
          <w:szCs w:val="15"/>
        </w:rPr>
        <w:t>Зачем изучать власть: проблема субъекта // Филос. и социол  мысль. 1990.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 xml:space="preserve">438.   Фуко М. </w:t>
      </w:r>
      <w:r w:rsidRPr="00E20F88">
        <w:rPr>
          <w:rFonts w:ascii="Arial" w:eastAsia="Times New Roman" w:hAnsi="Arial" w:cs="Arial"/>
          <w:color w:val="0000FF"/>
          <w:sz w:val="18"/>
          <w:szCs w:val="15"/>
        </w:rPr>
        <w:t>Жизнь: опыт и наука // Вопр. философии. 1993.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 xml:space="preserve">439.   Фуко М. </w:t>
      </w:r>
      <w:r w:rsidRPr="00E20F88">
        <w:rPr>
          <w:rFonts w:ascii="Arial" w:eastAsia="Times New Roman" w:hAnsi="Arial" w:cs="Arial"/>
          <w:color w:val="0000FF"/>
          <w:sz w:val="18"/>
          <w:szCs w:val="15"/>
        </w:rPr>
        <w:t>О трансгрессии // Танатография Эроса. — Спб.: Мифрил,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E20F88">
        <w:rPr>
          <w:rFonts w:ascii="Arial" w:eastAsia="Times New Roman" w:hAnsi="Arial" w:cs="Arial"/>
          <w:b/>
          <w:color w:val="0000FF"/>
          <w:sz w:val="18"/>
          <w:szCs w:val="15"/>
        </w:rPr>
        <w:t xml:space="preserve">440.   Фуко М. </w:t>
      </w:r>
      <w:r w:rsidRPr="00E20F88">
        <w:rPr>
          <w:rFonts w:ascii="Arial" w:eastAsia="Times New Roman" w:hAnsi="Arial" w:cs="Arial"/>
          <w:color w:val="0000FF"/>
          <w:sz w:val="18"/>
          <w:szCs w:val="15"/>
        </w:rPr>
        <w:t xml:space="preserve">Слова и вещи: Археология гуманитарных наук. — Спб.: </w:t>
      </w:r>
      <w:r w:rsidRPr="00E20F88">
        <w:rPr>
          <w:rFonts w:ascii="Arial" w:eastAsia="Times New Roman" w:hAnsi="Arial" w:cs="Arial"/>
          <w:color w:val="0000FF"/>
          <w:sz w:val="18"/>
          <w:szCs w:val="15"/>
          <w:lang w:val="en-US"/>
        </w:rPr>
        <w:t>A</w:t>
      </w:r>
      <w:r w:rsidRPr="00E20F88">
        <w:rPr>
          <w:rFonts w:ascii="Arial" w:eastAsia="Times New Roman" w:hAnsi="Arial" w:cs="Arial"/>
          <w:color w:val="0000FF"/>
          <w:sz w:val="18"/>
          <w:szCs w:val="15"/>
        </w:rPr>
        <w:t>-</w:t>
      </w:r>
      <w:r w:rsidRPr="00E20F88">
        <w:rPr>
          <w:rFonts w:ascii="Arial" w:eastAsia="Times New Roman" w:hAnsi="Arial" w:cs="Arial"/>
          <w:color w:val="0000FF"/>
          <w:sz w:val="18"/>
          <w:szCs w:val="15"/>
          <w:lang w:val="en-US"/>
        </w:rPr>
        <w:t>cad</w:t>
      </w:r>
      <w:r w:rsidRPr="00E20F88">
        <w:rPr>
          <w:rFonts w:ascii="Arial" w:eastAsia="Times New Roman" w:hAnsi="Arial" w:cs="Arial"/>
          <w:color w:val="0000FF"/>
          <w:sz w:val="18"/>
          <w:szCs w:val="15"/>
        </w:rPr>
        <w:t>,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color w:val="0000FF"/>
          <w:sz w:val="18"/>
          <w:szCs w:val="15"/>
        </w:rPr>
        <w:t xml:space="preserve">441.   Фуко М. </w:t>
      </w:r>
      <w:r w:rsidRPr="00E20F88">
        <w:rPr>
          <w:rFonts w:ascii="Arial" w:eastAsia="Times New Roman" w:hAnsi="Arial" w:cs="Arial"/>
          <w:color w:val="0000FF"/>
          <w:sz w:val="18"/>
          <w:szCs w:val="15"/>
        </w:rPr>
        <w:t>Что такое автор?//Лабиринт / ЭксЦентр. 1991.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442.   Фукуяма Ф. </w:t>
      </w:r>
      <w:r w:rsidRPr="00E20F88">
        <w:rPr>
          <w:rFonts w:ascii="Arial" w:eastAsia="Times New Roman" w:hAnsi="Arial" w:cs="Arial"/>
          <w:sz w:val="18"/>
          <w:szCs w:val="15"/>
        </w:rPr>
        <w:t>Конец истории? // Вопр. философии. 1990.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443.   Хабермас Ю. </w:t>
      </w:r>
      <w:r w:rsidRPr="00E20F88">
        <w:rPr>
          <w:rFonts w:ascii="Arial" w:eastAsia="Times New Roman" w:hAnsi="Arial" w:cs="Arial"/>
          <w:sz w:val="18"/>
          <w:szCs w:val="15"/>
        </w:rPr>
        <w:t>Модерн — незавершенный проект // Вопр. философии. 1992.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444.   Халипов В. </w:t>
      </w:r>
      <w:r w:rsidRPr="00E20F88">
        <w:rPr>
          <w:rFonts w:ascii="Arial" w:eastAsia="Times New Roman" w:hAnsi="Arial" w:cs="Arial"/>
          <w:sz w:val="18"/>
          <w:szCs w:val="15"/>
        </w:rPr>
        <w:t>Постмодернизм в системе мировой культуры // Иностр. лит.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445.   Хантингтон С. </w:t>
      </w:r>
      <w:r w:rsidRPr="00E20F88">
        <w:rPr>
          <w:rFonts w:ascii="Arial" w:eastAsia="Times New Roman" w:hAnsi="Arial" w:cs="Arial"/>
          <w:sz w:val="18"/>
          <w:szCs w:val="15"/>
        </w:rPr>
        <w:t>Столкновение цивилизаций? // Полис. 1994. № 1.</w:t>
      </w:r>
    </w:p>
    <w:p w:rsidR="00E20F88" w:rsidRPr="00DD656E"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446.   Хеджинян Л. </w:t>
      </w:r>
      <w:r w:rsidRPr="00E20F88">
        <w:rPr>
          <w:rFonts w:ascii="Arial" w:eastAsia="Times New Roman" w:hAnsi="Arial" w:cs="Arial"/>
          <w:sz w:val="18"/>
          <w:szCs w:val="15"/>
        </w:rPr>
        <w:t xml:space="preserve">Отрицание замкнутости // Комментарии. </w:t>
      </w:r>
      <w:r w:rsidRPr="00DD656E">
        <w:rPr>
          <w:rFonts w:ascii="Arial" w:eastAsia="Times New Roman" w:hAnsi="Arial" w:cs="Arial"/>
          <w:sz w:val="18"/>
          <w:szCs w:val="15"/>
        </w:rPr>
        <w:t>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color w:val="0000FF"/>
          <w:sz w:val="20"/>
          <w:szCs w:val="24"/>
        </w:rPr>
      </w:pPr>
      <w:r w:rsidRPr="00DD656E">
        <w:rPr>
          <w:rFonts w:ascii="Arial" w:eastAsia="Times New Roman" w:hAnsi="Arial" w:cs="Arial"/>
          <w:b/>
          <w:color w:val="0000FF"/>
          <w:sz w:val="18"/>
          <w:szCs w:val="15"/>
        </w:rPr>
        <w:t xml:space="preserve">447.   Хейзинга Й. </w:t>
      </w:r>
      <w:r w:rsidRPr="00E20F88">
        <w:rPr>
          <w:rFonts w:ascii="Arial" w:eastAsia="Times New Roman" w:hAnsi="Arial" w:cs="Arial"/>
          <w:color w:val="0000FF"/>
          <w:sz w:val="18"/>
          <w:szCs w:val="15"/>
          <w:lang w:val="en-US"/>
        </w:rPr>
        <w:t>Homo</w:t>
      </w:r>
      <w:r w:rsidRPr="00DD656E">
        <w:rPr>
          <w:rFonts w:ascii="Arial" w:eastAsia="Times New Roman" w:hAnsi="Arial" w:cs="Arial"/>
          <w:color w:val="0000FF"/>
          <w:sz w:val="18"/>
          <w:szCs w:val="15"/>
        </w:rPr>
        <w:t xml:space="preserve"> </w:t>
      </w:r>
      <w:r w:rsidRPr="00E20F88">
        <w:rPr>
          <w:rFonts w:ascii="Arial" w:eastAsia="Times New Roman" w:hAnsi="Arial" w:cs="Arial"/>
          <w:color w:val="0000FF"/>
          <w:sz w:val="18"/>
          <w:szCs w:val="15"/>
          <w:lang w:val="en-US"/>
        </w:rPr>
        <w:t>ludens</w:t>
      </w:r>
      <w:r w:rsidRPr="00DD656E">
        <w:rPr>
          <w:rFonts w:ascii="Arial" w:eastAsia="Times New Roman" w:hAnsi="Arial" w:cs="Arial"/>
          <w:color w:val="0000FF"/>
          <w:sz w:val="18"/>
          <w:szCs w:val="15"/>
        </w:rPr>
        <w:t xml:space="preserve">. </w:t>
      </w:r>
      <w:r w:rsidRPr="00E20F88">
        <w:rPr>
          <w:rFonts w:ascii="Arial" w:eastAsia="Times New Roman" w:hAnsi="Arial" w:cs="Arial"/>
          <w:color w:val="0000FF"/>
          <w:sz w:val="18"/>
          <w:szCs w:val="15"/>
        </w:rPr>
        <w:t>В тени завтрашнего дня. — М.: Прогресс,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448.   Холл М.П. </w:t>
      </w:r>
      <w:r w:rsidRPr="00E20F88">
        <w:rPr>
          <w:rFonts w:ascii="Arial" w:eastAsia="Times New Roman" w:hAnsi="Arial" w:cs="Arial"/>
          <w:sz w:val="18"/>
          <w:szCs w:val="15"/>
        </w:rPr>
        <w:t>Энциклопедическое изложение масонской, герметической, каббали</w:t>
      </w:r>
      <w:r w:rsidRPr="00E20F88">
        <w:rPr>
          <w:rFonts w:ascii="Arial" w:eastAsia="Times New Roman" w:hAnsi="Arial" w:cs="Arial"/>
          <w:sz w:val="18"/>
          <w:szCs w:val="15"/>
        </w:rPr>
        <w:softHyphen/>
        <w:t>стической и розенкрейцеровской символической философии. — Спб.: СПИКС,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449.   Хрусталева О., Левкин А. </w:t>
      </w:r>
      <w:r w:rsidRPr="00E20F88">
        <w:rPr>
          <w:rFonts w:ascii="Arial" w:eastAsia="Times New Roman" w:hAnsi="Arial" w:cs="Arial"/>
          <w:sz w:val="18"/>
          <w:szCs w:val="15"/>
        </w:rPr>
        <w:t>Рецензия в трех концептах // Урал. 1989.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450.   Художественный </w:t>
      </w:r>
      <w:r w:rsidRPr="00E20F88">
        <w:rPr>
          <w:rFonts w:ascii="Arial" w:eastAsia="Times New Roman" w:hAnsi="Arial" w:cs="Arial"/>
          <w:sz w:val="18"/>
          <w:szCs w:val="15"/>
        </w:rPr>
        <w:t>мир Венедикта Ерофеева. — Саратов: Изд-во Сарат. гос. пед. ин-та,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451.   Цветаева М. И. </w:t>
      </w:r>
      <w:r w:rsidRPr="00E20F88">
        <w:rPr>
          <w:rFonts w:ascii="Arial" w:eastAsia="Times New Roman" w:hAnsi="Arial" w:cs="Arial"/>
          <w:sz w:val="18"/>
          <w:szCs w:val="15"/>
        </w:rPr>
        <w:t>Об искусстве. — М.: Искусство,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452.   Цветаева М. И. </w:t>
      </w:r>
      <w:r w:rsidRPr="00E20F88">
        <w:rPr>
          <w:rFonts w:ascii="Arial" w:eastAsia="Times New Roman" w:hAnsi="Arial" w:cs="Arial"/>
          <w:sz w:val="18"/>
          <w:szCs w:val="15"/>
        </w:rPr>
        <w:t>Соч. В 2 т. - Мн.: Нар. асвета, 1988.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453.   Цена </w:t>
      </w:r>
      <w:r w:rsidRPr="00E20F88">
        <w:rPr>
          <w:rFonts w:ascii="Arial" w:eastAsia="Times New Roman" w:hAnsi="Arial" w:cs="Arial"/>
          <w:sz w:val="18"/>
          <w:szCs w:val="15"/>
        </w:rPr>
        <w:t>метафоры, или Преступление и наказание Синявского и Даниэля. — М.: Юнона,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454.   Чалмаев В. </w:t>
      </w:r>
      <w:r w:rsidRPr="00E20F88">
        <w:rPr>
          <w:rFonts w:ascii="Arial" w:eastAsia="Times New Roman" w:hAnsi="Arial" w:cs="Arial"/>
          <w:sz w:val="18"/>
          <w:szCs w:val="15"/>
        </w:rPr>
        <w:t>Испытание надежд... Перестройка и духовно-нравственная ориен</w:t>
      </w:r>
      <w:r w:rsidRPr="00E20F88">
        <w:rPr>
          <w:rFonts w:ascii="Arial" w:eastAsia="Times New Roman" w:hAnsi="Arial" w:cs="Arial"/>
          <w:sz w:val="18"/>
          <w:szCs w:val="15"/>
        </w:rPr>
        <w:softHyphen/>
        <w:t>тация современной прозы // Москва. 1988.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455.   Чередниченко Т. В. </w:t>
      </w:r>
      <w:r w:rsidRPr="00E20F88">
        <w:rPr>
          <w:rFonts w:ascii="Arial" w:eastAsia="Times New Roman" w:hAnsi="Arial" w:cs="Arial"/>
          <w:sz w:val="18"/>
          <w:szCs w:val="15"/>
        </w:rPr>
        <w:t xml:space="preserve">Наш миф. // </w:t>
      </w:r>
      <w:r w:rsidRPr="00E20F88">
        <w:rPr>
          <w:rFonts w:ascii="Arial" w:eastAsia="Times New Roman" w:hAnsi="Arial" w:cs="Arial"/>
          <w:sz w:val="18"/>
          <w:szCs w:val="15"/>
          <w:lang w:val="en-US"/>
        </w:rPr>
        <w:t>Arbor</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Mundi</w:t>
      </w:r>
      <w:r w:rsidRPr="00E20F88">
        <w:rPr>
          <w:rFonts w:ascii="Arial" w:eastAsia="Times New Roman" w:hAnsi="Arial" w:cs="Arial"/>
          <w:sz w:val="18"/>
          <w:szCs w:val="15"/>
        </w:rPr>
        <w:t>/Мировое древо. 1992.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456.   Черноусый </w:t>
      </w:r>
      <w:r w:rsidRPr="00E20F88">
        <w:rPr>
          <w:rFonts w:ascii="Arial" w:eastAsia="Times New Roman" w:hAnsi="Arial" w:cs="Arial"/>
          <w:sz w:val="18"/>
          <w:szCs w:val="15"/>
        </w:rPr>
        <w:t xml:space="preserve">(И. </w:t>
      </w:r>
      <w:r w:rsidRPr="00E20F88">
        <w:rPr>
          <w:rFonts w:ascii="Arial" w:eastAsia="Times New Roman" w:hAnsi="Arial" w:cs="Arial"/>
          <w:b/>
          <w:sz w:val="18"/>
          <w:szCs w:val="15"/>
        </w:rPr>
        <w:t xml:space="preserve">Авдиев). </w:t>
      </w:r>
      <w:r w:rsidRPr="00E20F88">
        <w:rPr>
          <w:rFonts w:ascii="Arial" w:eastAsia="Times New Roman" w:hAnsi="Arial" w:cs="Arial"/>
          <w:sz w:val="18"/>
          <w:szCs w:val="15"/>
        </w:rPr>
        <w:t>Некролог, "сотканный из пылких и блестящих натяжек" // Ерофеев В. В. Оставьте мою душу в покое (Почти всё). — М.: Изд-во АО "Х. Г. 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457.   Чешков М. А. </w:t>
      </w:r>
      <w:r w:rsidRPr="00E20F88">
        <w:rPr>
          <w:rFonts w:ascii="Arial" w:eastAsia="Times New Roman" w:hAnsi="Arial" w:cs="Arial"/>
          <w:sz w:val="18"/>
          <w:szCs w:val="15"/>
        </w:rPr>
        <w:t>"Новая наука", постмодернизм и целостность современного мира // Вопр. философии. 1995.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458.   Чупринин С. </w:t>
      </w:r>
      <w:r w:rsidRPr="00E20F88">
        <w:rPr>
          <w:rFonts w:ascii="Arial" w:eastAsia="Times New Roman" w:hAnsi="Arial" w:cs="Arial"/>
          <w:sz w:val="18"/>
          <w:szCs w:val="15"/>
        </w:rPr>
        <w:t>Безбоязненность искренности // Трезвость и культура. 1988.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459.   Чупринин С. </w:t>
      </w:r>
      <w:r w:rsidRPr="00E20F88">
        <w:rPr>
          <w:rFonts w:ascii="Arial" w:eastAsia="Times New Roman" w:hAnsi="Arial" w:cs="Arial"/>
          <w:sz w:val="18"/>
          <w:szCs w:val="15"/>
        </w:rPr>
        <w:t>Другая проза // Лит. газ. 1989. 8 февр.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460.   Чупринин С.  </w:t>
      </w:r>
      <w:r w:rsidRPr="00E20F88">
        <w:rPr>
          <w:rFonts w:ascii="Arial" w:eastAsia="Times New Roman" w:hAnsi="Arial" w:cs="Arial"/>
          <w:sz w:val="18"/>
          <w:szCs w:val="15"/>
        </w:rPr>
        <w:t>Перечень примет: О литературной ситуации  1994  г. // Знамя. 1995.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461.   Чупринин С. </w:t>
      </w:r>
      <w:r w:rsidRPr="00E20F88">
        <w:rPr>
          <w:rFonts w:ascii="Arial" w:eastAsia="Times New Roman" w:hAnsi="Arial" w:cs="Arial"/>
          <w:sz w:val="18"/>
          <w:szCs w:val="15"/>
        </w:rPr>
        <w:t>Прочитанному верить! // Волга. 1989.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462.   Чухонцев О. </w:t>
      </w:r>
      <w:r w:rsidRPr="00E20F88">
        <w:rPr>
          <w:rFonts w:ascii="Arial" w:eastAsia="Times New Roman" w:hAnsi="Arial" w:cs="Arial"/>
          <w:sz w:val="18"/>
          <w:szCs w:val="15"/>
        </w:rPr>
        <w:t>Имя поэта // Вопр. литературы. 1995.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463.   Шайтанов И. </w:t>
      </w:r>
      <w:r w:rsidRPr="00E20F88">
        <w:rPr>
          <w:rFonts w:ascii="Arial" w:eastAsia="Times New Roman" w:hAnsi="Arial" w:cs="Arial"/>
          <w:sz w:val="18"/>
          <w:szCs w:val="15"/>
        </w:rPr>
        <w:t>В жанре эпилога // Арион. 1995.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464.   Шаповал С. </w:t>
      </w:r>
      <w:r w:rsidRPr="00E20F88">
        <w:rPr>
          <w:rFonts w:ascii="Arial" w:eastAsia="Times New Roman" w:hAnsi="Arial" w:cs="Arial"/>
          <w:sz w:val="18"/>
          <w:szCs w:val="15"/>
        </w:rPr>
        <w:t>Владимир Сорокин: самое скучное — это здоровый писатель [По материалам беседы с писателем] // Столица. 1994. № 42.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465.   Шаталов А. </w:t>
      </w:r>
      <w:r w:rsidRPr="00E20F88">
        <w:rPr>
          <w:rFonts w:ascii="Arial" w:eastAsia="Times New Roman" w:hAnsi="Arial" w:cs="Arial"/>
          <w:sz w:val="18"/>
          <w:szCs w:val="15"/>
        </w:rPr>
        <w:t>[О пьесах М. Волохова] // Глагол. 1993. № 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466.   Шафаревич И. Р. </w:t>
      </w:r>
      <w:r w:rsidRPr="00E20F88">
        <w:rPr>
          <w:rFonts w:ascii="Arial" w:eastAsia="Times New Roman" w:hAnsi="Arial" w:cs="Arial"/>
          <w:sz w:val="18"/>
          <w:szCs w:val="15"/>
        </w:rPr>
        <w:t>Социализм, как явление мировой истории // Шафаревич И. Р. Есть ли у России будущее?: Публицистика. — М.: Сов. писатель,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467.   Шекспир У. </w:t>
      </w:r>
      <w:r w:rsidRPr="00E20F88">
        <w:rPr>
          <w:rFonts w:ascii="Arial" w:eastAsia="Times New Roman" w:hAnsi="Arial" w:cs="Arial"/>
          <w:sz w:val="18"/>
          <w:szCs w:val="15"/>
        </w:rPr>
        <w:t>Полн. собр. соч.: В 8 т. — М.: Искусство, 1960. Т.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468.   Шмид В. </w:t>
      </w:r>
      <w:r w:rsidRPr="00E20F88">
        <w:rPr>
          <w:rFonts w:ascii="Arial" w:eastAsia="Times New Roman" w:hAnsi="Arial" w:cs="Arial"/>
          <w:sz w:val="18"/>
          <w:szCs w:val="15"/>
        </w:rPr>
        <w:t>Слово о Дмитрии Александровиче Пригове // Знамя.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469.   Шмидт С. </w:t>
      </w:r>
      <w:r w:rsidRPr="00E20F88">
        <w:rPr>
          <w:rFonts w:ascii="Arial" w:eastAsia="Times New Roman" w:hAnsi="Arial" w:cs="Arial"/>
          <w:sz w:val="18"/>
          <w:szCs w:val="15"/>
        </w:rPr>
        <w:t>Откуда взялась интеллигенция?: Слово, пришедшее из круга поэта // Лит. газ. 1996. 5 июня. № 23.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470.   Шопенгауэр А. </w:t>
      </w:r>
      <w:r w:rsidRPr="00E20F88">
        <w:rPr>
          <w:rFonts w:ascii="Arial" w:eastAsia="Times New Roman" w:hAnsi="Arial" w:cs="Arial"/>
          <w:sz w:val="18"/>
          <w:szCs w:val="15"/>
        </w:rPr>
        <w:t>Собр. соч.: В 5 т. - М.: Моск. клуб, 1992. Т.1.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586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471.   Шпенглер О. </w:t>
      </w:r>
      <w:r w:rsidRPr="00E20F88">
        <w:rPr>
          <w:rFonts w:ascii="Arial" w:eastAsia="Times New Roman" w:hAnsi="Arial" w:cs="Arial"/>
          <w:sz w:val="18"/>
          <w:szCs w:val="15"/>
        </w:rPr>
        <w:t>Закат Европы: Очерки морфологии мировой истории. — Новоси</w:t>
      </w:r>
      <w:r w:rsidRPr="00E20F88">
        <w:rPr>
          <w:rFonts w:ascii="Arial" w:eastAsia="Times New Roman" w:hAnsi="Arial" w:cs="Arial"/>
          <w:sz w:val="18"/>
          <w:szCs w:val="15"/>
        </w:rPr>
        <w:softHyphen/>
        <w:t>бирск: Наука,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472.  Шпенглер О. </w:t>
      </w:r>
      <w:r w:rsidRPr="00E20F88">
        <w:rPr>
          <w:rFonts w:ascii="Arial" w:eastAsia="Times New Roman" w:hAnsi="Arial" w:cs="Arial"/>
          <w:sz w:val="18"/>
          <w:szCs w:val="15"/>
        </w:rPr>
        <w:t xml:space="preserve">Закат Европы. Т. 2 // Самосознание европейской культуры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Мыслители и писатели Запада о месте культуры в современном обществе. — М.: Политиздат,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473.   Шпет Г. Г. </w:t>
      </w:r>
      <w:r w:rsidRPr="00E20F88">
        <w:rPr>
          <w:rFonts w:ascii="Arial" w:eastAsia="Times New Roman" w:hAnsi="Arial" w:cs="Arial"/>
          <w:sz w:val="18"/>
          <w:szCs w:val="15"/>
        </w:rPr>
        <w:t>Соч. - М.: Правда,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474.   Щербина Т. </w:t>
      </w:r>
      <w:r w:rsidRPr="00E20F88">
        <w:rPr>
          <w:rFonts w:ascii="Arial" w:eastAsia="Times New Roman" w:hAnsi="Arial" w:cs="Arial"/>
          <w:sz w:val="18"/>
          <w:szCs w:val="15"/>
        </w:rPr>
        <w:t>Без названия // Искусство. 1989.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475.   Эко У</w:t>
      </w:r>
      <w:r w:rsidRPr="00E20F88">
        <w:rPr>
          <w:rFonts w:ascii="Arial" w:eastAsia="Times New Roman" w:hAnsi="Arial" w:cs="Arial"/>
          <w:sz w:val="18"/>
          <w:szCs w:val="15"/>
        </w:rPr>
        <w:t>. Вечный фашизм: В его типических характеристиках // Лит. газ. 1995. 4 окт. №40.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476.   </w:t>
      </w:r>
      <w:r w:rsidRPr="00E20F88">
        <w:rPr>
          <w:rFonts w:ascii="Arial" w:eastAsia="Times New Roman" w:hAnsi="Arial" w:cs="Arial"/>
          <w:color w:val="FF0000"/>
          <w:sz w:val="18"/>
          <w:szCs w:val="15"/>
        </w:rPr>
        <w:t>*</w:t>
      </w:r>
      <w:r w:rsidRPr="00E20F88">
        <w:rPr>
          <w:rFonts w:ascii="Arial" w:eastAsia="Times New Roman" w:hAnsi="Arial" w:cs="Arial"/>
          <w:b/>
          <w:sz w:val="18"/>
          <w:szCs w:val="15"/>
        </w:rPr>
        <w:t>Эко V</w:t>
      </w:r>
      <w:r w:rsidRPr="00E20F88">
        <w:rPr>
          <w:rFonts w:ascii="Arial" w:eastAsia="Times New Roman" w:hAnsi="Arial" w:cs="Arial"/>
          <w:sz w:val="18"/>
          <w:szCs w:val="15"/>
        </w:rPr>
        <w:t>. Заметки на полях "Имени розы" // Иностр. лит. 1988.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477.   Эко У.</w:t>
      </w:r>
      <w:r w:rsidRPr="00E20F88">
        <w:rPr>
          <w:rFonts w:ascii="Arial" w:eastAsia="Times New Roman" w:hAnsi="Arial" w:cs="Arial"/>
          <w:sz w:val="18"/>
          <w:szCs w:val="15"/>
        </w:rPr>
        <w:t xml:space="preserve"> Игра трех Китаев // Искусство кино. 1992.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478.   Энциклопедия </w:t>
      </w:r>
      <w:r w:rsidRPr="00E20F88">
        <w:rPr>
          <w:rFonts w:ascii="Arial" w:eastAsia="Times New Roman" w:hAnsi="Arial" w:cs="Arial"/>
          <w:sz w:val="18"/>
          <w:szCs w:val="15"/>
        </w:rPr>
        <w:t>мистицизма. — Спб.: Изд-во "Литера"/Изд-во "ВИАН",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479.   Эпштейн М. </w:t>
      </w:r>
      <w:r w:rsidRPr="00E20F88">
        <w:rPr>
          <w:rFonts w:ascii="Arial" w:eastAsia="Times New Roman" w:hAnsi="Arial" w:cs="Arial"/>
          <w:sz w:val="18"/>
          <w:szCs w:val="15"/>
        </w:rPr>
        <w:t>Опыты в жанре "опытов" // Зеркало. — М.: Моск. рабочий, 1989. Вып.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480.   Эпштейн М. </w:t>
      </w:r>
      <w:r w:rsidRPr="00E20F88">
        <w:rPr>
          <w:rFonts w:ascii="Arial" w:eastAsia="Times New Roman" w:hAnsi="Arial" w:cs="Arial"/>
          <w:sz w:val="18"/>
          <w:szCs w:val="15"/>
        </w:rPr>
        <w:t>После будущего: О новом сознании в литературе // Знамя. 1991.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481.   Эпштейн М.</w:t>
      </w:r>
      <w:r w:rsidRPr="00E20F88">
        <w:rPr>
          <w:rFonts w:ascii="Arial" w:eastAsia="Times New Roman" w:hAnsi="Arial" w:cs="Arial"/>
          <w:sz w:val="18"/>
          <w:szCs w:val="15"/>
        </w:rPr>
        <w:t xml:space="preserve"> После карнавала, или Вечный Веничка // Ерофеев В. В. Оставьте мою душу в покое </w:t>
      </w:r>
      <w:r w:rsidRPr="00E20F88">
        <w:rPr>
          <w:rFonts w:ascii="Arial" w:eastAsia="Times New Roman" w:hAnsi="Arial" w:cs="Arial"/>
          <w:sz w:val="18"/>
          <w:szCs w:val="15"/>
        </w:rPr>
        <w:lastRenderedPageBreak/>
        <w:t>(Почти всё). — М.: Изд-во АО "</w:t>
      </w:r>
      <w:r w:rsidRPr="00E20F88">
        <w:rPr>
          <w:rFonts w:ascii="Arial" w:eastAsia="Times New Roman" w:hAnsi="Arial" w:cs="Arial"/>
          <w:sz w:val="18"/>
          <w:szCs w:val="15"/>
          <w:lang w:val="en-US"/>
        </w:rPr>
        <w:t>X</w:t>
      </w:r>
      <w:r w:rsidRPr="00E20F88">
        <w:rPr>
          <w:rFonts w:ascii="Arial" w:eastAsia="Times New Roman" w:hAnsi="Arial" w:cs="Arial"/>
          <w:sz w:val="18"/>
          <w:szCs w:val="15"/>
        </w:rPr>
        <w:t>. Г. 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482.   Эпштейн М. </w:t>
      </w:r>
      <w:r w:rsidRPr="00E20F88">
        <w:rPr>
          <w:rFonts w:ascii="Arial" w:eastAsia="Times New Roman" w:hAnsi="Arial" w:cs="Arial"/>
          <w:sz w:val="18"/>
          <w:szCs w:val="15"/>
        </w:rPr>
        <w:t>Прото-, или Конец постмодернизма // Знамя. 1996.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483.   </w:t>
      </w:r>
      <w:r w:rsidRPr="00E20F88">
        <w:rPr>
          <w:rFonts w:ascii="Arial" w:eastAsia="Times New Roman" w:hAnsi="Arial" w:cs="Arial"/>
          <w:b/>
          <w:color w:val="FF0000"/>
          <w:sz w:val="18"/>
          <w:szCs w:val="15"/>
        </w:rPr>
        <w:t>*</w:t>
      </w:r>
      <w:r w:rsidRPr="00E20F88">
        <w:rPr>
          <w:rFonts w:ascii="Arial" w:eastAsia="Times New Roman" w:hAnsi="Arial" w:cs="Arial"/>
          <w:b/>
          <w:sz w:val="18"/>
          <w:szCs w:val="15"/>
        </w:rPr>
        <w:t>Эпшт</w:t>
      </w:r>
      <w:r w:rsidR="00AC7881">
        <w:rPr>
          <w:rFonts w:ascii="Arial" w:eastAsia="Times New Roman" w:hAnsi="Arial" w:cs="Arial"/>
          <w:b/>
          <w:sz w:val="18"/>
          <w:szCs w:val="15"/>
        </w:rPr>
        <w:t>е</w:t>
      </w:r>
      <w:r w:rsidRPr="00E20F88">
        <w:rPr>
          <w:rFonts w:ascii="Arial" w:eastAsia="Times New Roman" w:hAnsi="Arial" w:cs="Arial"/>
          <w:b/>
          <w:sz w:val="18"/>
          <w:szCs w:val="15"/>
        </w:rPr>
        <w:t xml:space="preserve">йн М. </w:t>
      </w:r>
      <w:r w:rsidRPr="00E20F88">
        <w:rPr>
          <w:rFonts w:ascii="Arial" w:eastAsia="Times New Roman" w:hAnsi="Arial" w:cs="Arial"/>
          <w:sz w:val="18"/>
          <w:szCs w:val="15"/>
        </w:rPr>
        <w:t>Постмодерн в России. Литература и теория. — М.: Изд. Р. Элини-на, 2000.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484.   Эпштейн М. Н. </w:t>
      </w:r>
      <w:r w:rsidRPr="00E20F88">
        <w:rPr>
          <w:rFonts w:ascii="Arial" w:eastAsia="Times New Roman" w:hAnsi="Arial" w:cs="Arial"/>
          <w:sz w:val="18"/>
          <w:szCs w:val="15"/>
        </w:rPr>
        <w:t>"Как труп в пустыне я лежал..." (О новой московской поэзии) // День поэзии 1988. — М.: Сов. писатель, 1988.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485.   Эпштейн М. Н. </w:t>
      </w:r>
      <w:r w:rsidRPr="00E20F88">
        <w:rPr>
          <w:rFonts w:ascii="Arial" w:eastAsia="Times New Roman" w:hAnsi="Arial" w:cs="Arial"/>
          <w:sz w:val="18"/>
          <w:szCs w:val="15"/>
        </w:rPr>
        <w:t xml:space="preserve">Парадоксы новизны: О литературном развитии </w:t>
      </w:r>
      <w:r w:rsidRPr="00E20F88">
        <w:rPr>
          <w:rFonts w:ascii="Arial" w:eastAsia="Times New Roman" w:hAnsi="Arial" w:cs="Arial"/>
          <w:sz w:val="18"/>
          <w:szCs w:val="15"/>
          <w:lang w:val="en-US"/>
        </w:rPr>
        <w:t>XIX</w:t>
      </w:r>
      <w:r w:rsidRPr="00E20F88">
        <w:rPr>
          <w:rFonts w:ascii="Arial" w:eastAsia="Times New Roman" w:hAnsi="Arial" w:cs="Arial"/>
          <w:sz w:val="18"/>
          <w:szCs w:val="15"/>
        </w:rPr>
        <w:t>—</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вв. — М.: Сов. писатель, 1988.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486.   Юнг К.Г. </w:t>
      </w:r>
      <w:r w:rsidRPr="00E20F88">
        <w:rPr>
          <w:rFonts w:ascii="Arial" w:eastAsia="Times New Roman" w:hAnsi="Arial" w:cs="Arial"/>
          <w:sz w:val="18"/>
          <w:szCs w:val="15"/>
        </w:rPr>
        <w:t>Душа и миф: шесть архетипов. — Киев; М.: Порт-Рояль — Совершен</w:t>
      </w:r>
      <w:r w:rsidRPr="00E20F88">
        <w:rPr>
          <w:rFonts w:ascii="Arial" w:eastAsia="Times New Roman" w:hAnsi="Arial" w:cs="Arial"/>
          <w:sz w:val="18"/>
          <w:szCs w:val="15"/>
        </w:rPr>
        <w:softHyphen/>
        <w:t>ство,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487. Юнг К. Г.</w:t>
      </w:r>
      <w:r w:rsidRPr="00E20F88">
        <w:rPr>
          <w:rFonts w:ascii="Arial" w:eastAsia="Times New Roman" w:hAnsi="Arial" w:cs="Arial"/>
          <w:sz w:val="18"/>
          <w:szCs w:val="15"/>
        </w:rPr>
        <w:t xml:space="preserve"> К пониманию психологии архетипа младенца // Самосознание евро</w:t>
      </w:r>
      <w:r w:rsidRPr="00E20F88">
        <w:rPr>
          <w:rFonts w:ascii="Arial" w:eastAsia="Times New Roman" w:hAnsi="Arial" w:cs="Arial"/>
          <w:sz w:val="18"/>
          <w:szCs w:val="15"/>
        </w:rPr>
        <w:softHyphen/>
        <w:t xml:space="preserve">пейской культуры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века: Мыслители и писатели Запада о месте культуры в со</w:t>
      </w:r>
      <w:r w:rsidRPr="00E20F88">
        <w:rPr>
          <w:rFonts w:ascii="Arial" w:eastAsia="Times New Roman" w:hAnsi="Arial" w:cs="Arial"/>
          <w:sz w:val="18"/>
          <w:szCs w:val="15"/>
        </w:rPr>
        <w:softHyphen/>
        <w:t>временном обществе. — М.: Политиздат,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 xml:space="preserve">488.   </w:t>
      </w:r>
      <w:r w:rsidRPr="00E20F88">
        <w:rPr>
          <w:rFonts w:ascii="Arial" w:eastAsia="Times New Roman" w:hAnsi="Arial" w:cs="Arial"/>
          <w:b/>
          <w:sz w:val="18"/>
          <w:szCs w:val="15"/>
        </w:rPr>
        <w:t xml:space="preserve">Юнг К.Г. </w:t>
      </w:r>
      <w:r w:rsidRPr="00E20F88">
        <w:rPr>
          <w:rFonts w:ascii="Arial" w:eastAsia="Times New Roman" w:hAnsi="Arial" w:cs="Arial"/>
          <w:sz w:val="18"/>
          <w:szCs w:val="15"/>
        </w:rPr>
        <w:t>Психология бессознательного. — М.: Канон,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489.   Юнг К. Г. </w:t>
      </w:r>
      <w:r w:rsidRPr="00E20F88">
        <w:rPr>
          <w:rFonts w:ascii="Arial" w:eastAsia="Times New Roman" w:hAnsi="Arial" w:cs="Arial"/>
          <w:sz w:val="18"/>
          <w:szCs w:val="15"/>
        </w:rPr>
        <w:t>Собр. соч.: В 19 т. - М.: Ренессанс. СП "ИВО-СиД", 1992. Т. 15.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490.   Юнг К. Г. </w:t>
      </w:r>
      <w:r w:rsidRPr="00E20F88">
        <w:rPr>
          <w:rFonts w:ascii="Arial" w:eastAsia="Times New Roman" w:hAnsi="Arial" w:cs="Arial"/>
          <w:sz w:val="18"/>
          <w:szCs w:val="15"/>
        </w:rPr>
        <w:t>Современность и будущее. — Мн.: Университетское,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491.   Якимович А. </w:t>
      </w:r>
      <w:r w:rsidRPr="00E20F88">
        <w:rPr>
          <w:rFonts w:ascii="Arial" w:eastAsia="Times New Roman" w:hAnsi="Arial" w:cs="Arial"/>
          <w:sz w:val="18"/>
          <w:szCs w:val="15"/>
        </w:rPr>
        <w:t>О лучах Просвещения и других световых явлениях (Культурная парадигма авангарда и постмодерна) // Иностр. лит. 1994.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492.   Якимович А. </w:t>
      </w:r>
      <w:r w:rsidRPr="00E20F88">
        <w:rPr>
          <w:rFonts w:ascii="Arial" w:eastAsia="Times New Roman" w:hAnsi="Arial" w:cs="Arial"/>
          <w:sz w:val="18"/>
          <w:szCs w:val="15"/>
        </w:rPr>
        <w:t>Утраченная Аркадия и разорванный Орфей: Проблемы постмо</w:t>
      </w:r>
      <w:r w:rsidRPr="00E20F88">
        <w:rPr>
          <w:rFonts w:ascii="Arial" w:eastAsia="Times New Roman" w:hAnsi="Arial" w:cs="Arial"/>
          <w:sz w:val="18"/>
          <w:szCs w:val="15"/>
        </w:rPr>
        <w:softHyphen/>
        <w:t>дернизма // Иностр. лит. 1991.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493.   Якимович А. К. </w:t>
      </w:r>
      <w:r w:rsidRPr="00E20F88">
        <w:rPr>
          <w:rFonts w:ascii="Arial" w:eastAsia="Times New Roman" w:hAnsi="Arial" w:cs="Arial"/>
          <w:sz w:val="18"/>
          <w:szCs w:val="15"/>
        </w:rPr>
        <w:t xml:space="preserve">Магические игры на горизонтальной плоскости: Картина мира в конце </w:t>
      </w:r>
      <w:r w:rsidRPr="00E20F88">
        <w:rPr>
          <w:rFonts w:ascii="Arial" w:eastAsia="Times New Roman" w:hAnsi="Arial" w:cs="Arial"/>
          <w:sz w:val="18"/>
          <w:szCs w:val="15"/>
          <w:lang w:val="en-US"/>
        </w:rPr>
        <w:t>XX</w:t>
      </w:r>
      <w:r w:rsidRPr="00E20F88">
        <w:rPr>
          <w:rFonts w:ascii="Arial" w:eastAsia="Times New Roman" w:hAnsi="Arial" w:cs="Arial"/>
          <w:sz w:val="18"/>
          <w:szCs w:val="15"/>
        </w:rPr>
        <w:t xml:space="preserve"> в. // </w:t>
      </w:r>
      <w:r w:rsidRPr="00E20F88">
        <w:rPr>
          <w:rFonts w:ascii="Arial" w:eastAsia="Times New Roman" w:hAnsi="Arial" w:cs="Arial"/>
          <w:sz w:val="18"/>
          <w:szCs w:val="15"/>
          <w:lang w:val="en-US"/>
        </w:rPr>
        <w:t>Arbor</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Mundi</w:t>
      </w:r>
      <w:r w:rsidRPr="00E20F88">
        <w:rPr>
          <w:rFonts w:ascii="Arial" w:eastAsia="Times New Roman" w:hAnsi="Arial" w:cs="Arial"/>
          <w:sz w:val="18"/>
          <w:szCs w:val="15"/>
        </w:rPr>
        <w:t>/Мировое древо. 1993. Вып.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494.   Яковлев Н. Н. </w:t>
      </w:r>
      <w:r w:rsidRPr="00E20F88">
        <w:rPr>
          <w:rFonts w:ascii="Arial" w:eastAsia="Times New Roman" w:hAnsi="Arial" w:cs="Arial"/>
          <w:sz w:val="18"/>
          <w:szCs w:val="15"/>
        </w:rPr>
        <w:t>ЦРУ против СССР. - 2-е изд. — М.: Мол. гвардия, 1981.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495.   Ямпольский М. </w:t>
      </w:r>
      <w:r w:rsidRPr="00E20F88">
        <w:rPr>
          <w:rFonts w:ascii="Arial" w:eastAsia="Times New Roman" w:hAnsi="Arial" w:cs="Arial"/>
          <w:sz w:val="18"/>
          <w:szCs w:val="15"/>
        </w:rPr>
        <w:t>[Предисловие к работе Ж. Делеза "Платон и симулякр"] // Нов. лит. обозрение. 1993.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496.   Ямпольский М. </w:t>
      </w:r>
      <w:r w:rsidRPr="00E20F88">
        <w:rPr>
          <w:rFonts w:ascii="Arial" w:eastAsia="Times New Roman" w:hAnsi="Arial" w:cs="Arial"/>
          <w:sz w:val="18"/>
          <w:szCs w:val="15"/>
        </w:rPr>
        <w:t>Темнота и различие (по поводу эссе Жиля Делеза "Платон и симулякр") // Нов. лит. обозрение. 1993.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497.   Яркевич И. </w:t>
      </w:r>
      <w:r w:rsidRPr="00E20F88">
        <w:rPr>
          <w:rFonts w:ascii="Arial" w:eastAsia="Times New Roman" w:hAnsi="Arial" w:cs="Arial"/>
          <w:sz w:val="18"/>
          <w:szCs w:val="15"/>
        </w:rPr>
        <w:t>Литература, эстетика, свобода и другие интересные вещи // Вест</w:t>
      </w:r>
      <w:r w:rsidRPr="00E20F88">
        <w:rPr>
          <w:rFonts w:ascii="Arial" w:eastAsia="Times New Roman" w:hAnsi="Arial" w:cs="Arial"/>
          <w:sz w:val="18"/>
          <w:szCs w:val="15"/>
        </w:rPr>
        <w:softHyphen/>
        <w:t>ник нов. литературы. 1993. № 5.</w:t>
      </w:r>
    </w:p>
    <w:p w:rsidR="00E20F88" w:rsidRPr="00E20F88" w:rsidRDefault="00E20F88" w:rsidP="00E20F88">
      <w:pPr>
        <w:keepNext/>
        <w:widowControl w:val="0"/>
        <w:shd w:val="clear" w:color="auto" w:fill="FFFFFF"/>
        <w:autoSpaceDE w:val="0"/>
        <w:autoSpaceDN w:val="0"/>
        <w:adjustRightInd w:val="0"/>
        <w:spacing w:after="0" w:line="240" w:lineRule="auto"/>
        <w:ind w:firstLine="227"/>
        <w:jc w:val="center"/>
        <w:outlineLvl w:val="1"/>
        <w:rPr>
          <w:rFonts w:ascii="Arial" w:eastAsia="Times New Roman" w:hAnsi="Arial" w:cs="Times New Roman"/>
          <w:color w:val="FF6600"/>
          <w:sz w:val="24"/>
          <w:szCs w:val="24"/>
        </w:rPr>
      </w:pPr>
      <w:bookmarkStart w:id="228" w:name="_Toc15693553"/>
      <w:bookmarkStart w:id="229" w:name="_Toc15730509"/>
      <w:r w:rsidRPr="00E20F88">
        <w:rPr>
          <w:rFonts w:ascii="Arial" w:eastAsia="Times New Roman" w:hAnsi="Arial" w:cs="Times New Roman"/>
          <w:b/>
          <w:bCs/>
          <w:color w:val="FF6600"/>
          <w:sz w:val="24"/>
          <w:szCs w:val="14"/>
        </w:rPr>
        <w:t>ПОСТМОДЕРНИСТСКИЕ ТЕКСТЫ</w:t>
      </w:r>
      <w:bookmarkEnd w:id="228"/>
      <w:bookmarkEnd w:id="229"/>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Арабов Ю. </w:t>
      </w:r>
      <w:r w:rsidRPr="00E20F88">
        <w:rPr>
          <w:rFonts w:ascii="Arial" w:eastAsia="Times New Roman" w:hAnsi="Arial" w:cs="Arial"/>
          <w:sz w:val="18"/>
          <w:szCs w:val="15"/>
        </w:rPr>
        <w:t xml:space="preserve">Ангел истребления // Киносценарии. 1989. № 3. </w:t>
      </w:r>
      <w:r w:rsidRPr="00E20F88">
        <w:rPr>
          <w:rFonts w:ascii="Arial" w:eastAsia="Times New Roman" w:hAnsi="Arial" w:cs="Arial"/>
          <w:b/>
          <w:sz w:val="18"/>
          <w:szCs w:val="15"/>
        </w:rPr>
        <w:t xml:space="preserve">Арабов Ю. </w:t>
      </w:r>
      <w:r w:rsidRPr="00E20F88">
        <w:rPr>
          <w:rFonts w:ascii="Arial" w:eastAsia="Times New Roman" w:hAnsi="Arial" w:cs="Arial"/>
          <w:sz w:val="18"/>
          <w:szCs w:val="15"/>
        </w:rPr>
        <w:t xml:space="preserve">Бумажный бифштекс // Знамя. 1993. № 2. </w:t>
      </w:r>
      <w:r w:rsidRPr="00E20F88">
        <w:rPr>
          <w:rFonts w:ascii="Arial" w:eastAsia="Times New Roman" w:hAnsi="Arial" w:cs="Arial"/>
          <w:b/>
          <w:sz w:val="18"/>
          <w:szCs w:val="15"/>
        </w:rPr>
        <w:t xml:space="preserve">Арабов Ю. </w:t>
      </w:r>
      <w:r w:rsidRPr="00E20F88">
        <w:rPr>
          <w:rFonts w:ascii="Arial" w:eastAsia="Times New Roman" w:hAnsi="Arial" w:cs="Arial"/>
          <w:sz w:val="18"/>
          <w:szCs w:val="15"/>
        </w:rPr>
        <w:t xml:space="preserve">От винта! // Знамя. 1992. № 5. </w:t>
      </w:r>
      <w:r w:rsidRPr="00E20F88">
        <w:rPr>
          <w:rFonts w:ascii="Arial" w:eastAsia="Times New Roman" w:hAnsi="Arial" w:cs="Arial"/>
          <w:b/>
          <w:sz w:val="18"/>
          <w:szCs w:val="15"/>
        </w:rPr>
        <w:t xml:space="preserve">Арабов Ю. </w:t>
      </w:r>
      <w:r w:rsidRPr="00E20F88">
        <w:rPr>
          <w:rFonts w:ascii="Arial" w:eastAsia="Times New Roman" w:hAnsi="Arial" w:cs="Arial"/>
          <w:sz w:val="18"/>
          <w:szCs w:val="15"/>
        </w:rPr>
        <w:t>Пейзажи не для слабых: Стихи // Знамя. 1996.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Арабов Ю. </w:t>
      </w:r>
      <w:r w:rsidRPr="00E20F88">
        <w:rPr>
          <w:rFonts w:ascii="Arial" w:eastAsia="Times New Roman" w:hAnsi="Arial" w:cs="Arial"/>
          <w:sz w:val="18"/>
          <w:szCs w:val="15"/>
        </w:rPr>
        <w:t>Простая жизнь. — М.: Моск. рабочий,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Арабов Ю. </w:t>
      </w:r>
      <w:r w:rsidRPr="00E20F88">
        <w:rPr>
          <w:rFonts w:ascii="Arial" w:eastAsia="Times New Roman" w:hAnsi="Arial" w:cs="Arial"/>
          <w:sz w:val="18"/>
          <w:szCs w:val="15"/>
        </w:rPr>
        <w:t>Слишком много юристов: Стихи // Знамя. 1995.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Бартов А. </w:t>
      </w:r>
      <w:r w:rsidRPr="00E20F88">
        <w:rPr>
          <w:rFonts w:ascii="Arial" w:eastAsia="Times New Roman" w:hAnsi="Arial" w:cs="Arial"/>
          <w:sz w:val="18"/>
          <w:szCs w:val="15"/>
        </w:rPr>
        <w:t>Недолгое знакомство Ивана Васильевича Мерзлякова и Антонины Ива</w:t>
      </w:r>
      <w:r w:rsidRPr="00E20F88">
        <w:rPr>
          <w:rFonts w:ascii="Arial" w:eastAsia="Times New Roman" w:hAnsi="Arial" w:cs="Arial"/>
          <w:sz w:val="18"/>
          <w:szCs w:val="15"/>
        </w:rPr>
        <w:softHyphen/>
        <w:t>новны Тупоухиной (венок сонетов) // Соло. 1991.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Бартов А.</w:t>
      </w:r>
      <w:r w:rsidRPr="00E20F88">
        <w:rPr>
          <w:rFonts w:ascii="Arial" w:eastAsia="Times New Roman" w:hAnsi="Arial" w:cs="Arial"/>
          <w:sz w:val="18"/>
          <w:szCs w:val="15"/>
        </w:rPr>
        <w:t xml:space="preserve"> Убийство в графстве Кент // Комментарии. 1996.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Безродный М. </w:t>
      </w:r>
      <w:r w:rsidRPr="00E20F88">
        <w:rPr>
          <w:rFonts w:ascii="Arial" w:eastAsia="Times New Roman" w:hAnsi="Arial" w:cs="Arial"/>
          <w:sz w:val="18"/>
          <w:szCs w:val="15"/>
        </w:rPr>
        <w:t>Конец цитаты // Нов. лит. обозрение. 1995.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Берг М. </w:t>
      </w:r>
      <w:r w:rsidRPr="00E20F88">
        <w:rPr>
          <w:rFonts w:ascii="Arial" w:eastAsia="Times New Roman" w:hAnsi="Arial" w:cs="Arial"/>
          <w:sz w:val="18"/>
          <w:szCs w:val="15"/>
        </w:rPr>
        <w:t>Между строк, или Читая мемории, а может, просто Василий Васильевич. Вечный жид. Рос и я: Три романа. — Л.: Ассоц. "Нов. лит.",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Битов А. </w:t>
      </w:r>
      <w:r w:rsidRPr="00E20F88">
        <w:rPr>
          <w:rFonts w:ascii="Arial" w:eastAsia="Times New Roman" w:hAnsi="Arial" w:cs="Arial"/>
          <w:sz w:val="18"/>
          <w:szCs w:val="15"/>
        </w:rPr>
        <w:t>Азарт, или Неизбежность ненаписанного // Звезда. 1997.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Битов А. </w:t>
      </w:r>
      <w:r w:rsidRPr="00E20F88">
        <w:rPr>
          <w:rFonts w:ascii="Arial" w:eastAsia="Times New Roman" w:hAnsi="Arial" w:cs="Arial"/>
          <w:sz w:val="18"/>
          <w:szCs w:val="15"/>
        </w:rPr>
        <w:t>Оглашенные: Роман-странствие. — Спб.: Изд-во И. Лимбаха,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Битов А. </w:t>
      </w:r>
      <w:r w:rsidRPr="00E20F88">
        <w:rPr>
          <w:rFonts w:ascii="Arial" w:eastAsia="Times New Roman" w:hAnsi="Arial" w:cs="Arial"/>
          <w:sz w:val="18"/>
          <w:szCs w:val="15"/>
        </w:rPr>
        <w:t>Пушкинский дом: Роман. — М.: Известия,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Бродский И. </w:t>
      </w:r>
      <w:r w:rsidRPr="00E20F88">
        <w:rPr>
          <w:rFonts w:ascii="Arial" w:eastAsia="Times New Roman" w:hAnsi="Arial" w:cs="Arial"/>
          <w:sz w:val="18"/>
          <w:szCs w:val="15"/>
        </w:rPr>
        <w:t>Двадцать сонетов к Марии Стюарт // Бродский И. А. Форма времени: Стихотворения, эссе, пьесы: В 2 т. — Мн/. Эридан, 1992. Т.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Бродский И. </w:t>
      </w:r>
      <w:r w:rsidRPr="00E20F88">
        <w:rPr>
          <w:rFonts w:ascii="Arial" w:eastAsia="Times New Roman" w:hAnsi="Arial" w:cs="Arial"/>
          <w:sz w:val="18"/>
          <w:szCs w:val="15"/>
        </w:rPr>
        <w:t>Представление // Бродский И. А. Форма времени: Стихотворения, эссе, пьесы: В 2 т. - Мн.: Эридан, 1992. Т.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Буйда Ю. </w:t>
      </w:r>
      <w:r w:rsidRPr="00E20F88">
        <w:rPr>
          <w:rFonts w:ascii="Arial" w:eastAsia="Times New Roman" w:hAnsi="Arial" w:cs="Arial"/>
          <w:sz w:val="18"/>
          <w:szCs w:val="15"/>
        </w:rPr>
        <w:t>Борис и Глеб // Знамя. 1997.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Буйда Ю, </w:t>
      </w:r>
      <w:r w:rsidRPr="00E20F88">
        <w:rPr>
          <w:rFonts w:ascii="Arial" w:eastAsia="Times New Roman" w:hAnsi="Arial" w:cs="Arial"/>
          <w:sz w:val="18"/>
          <w:szCs w:val="15"/>
        </w:rPr>
        <w:t>Ермо // Знамя. 1996.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Буйда Ю, </w:t>
      </w:r>
      <w:r w:rsidRPr="00E20F88">
        <w:rPr>
          <w:rFonts w:ascii="Arial" w:eastAsia="Times New Roman" w:hAnsi="Arial" w:cs="Arial"/>
          <w:sz w:val="18"/>
          <w:szCs w:val="15"/>
        </w:rPr>
        <w:t>"НСЦДТЧНДСИ" // Соло. 1991.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Верников А. </w:t>
      </w:r>
      <w:r w:rsidRPr="00E20F88">
        <w:rPr>
          <w:rFonts w:ascii="Arial" w:eastAsia="Times New Roman" w:hAnsi="Arial" w:cs="Arial"/>
          <w:sz w:val="18"/>
          <w:szCs w:val="15"/>
        </w:rPr>
        <w:t>Что толку нам от текстов Кастанеды // Урал. 1991.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Воденников Д. </w:t>
      </w:r>
      <w:r w:rsidRPr="00E20F88">
        <w:rPr>
          <w:rFonts w:ascii="Arial" w:eastAsia="Times New Roman" w:hAnsi="Arial" w:cs="Arial"/>
          <w:sz w:val="18"/>
          <w:szCs w:val="15"/>
        </w:rPr>
        <w:t>Сны Пелагеи Ивановны // Знамя. 1996.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Волохов М. </w:t>
      </w:r>
      <w:r w:rsidRPr="00E20F88">
        <w:rPr>
          <w:rFonts w:ascii="Arial" w:eastAsia="Times New Roman" w:hAnsi="Arial" w:cs="Arial"/>
          <w:sz w:val="18"/>
          <w:szCs w:val="15"/>
        </w:rPr>
        <w:t>Непорочное зачатие // Глагол. 1993. № 26.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Волчек  Д. </w:t>
      </w:r>
      <w:r w:rsidRPr="00E20F88">
        <w:rPr>
          <w:rFonts w:ascii="Arial" w:eastAsia="Times New Roman" w:hAnsi="Arial" w:cs="Arial"/>
          <w:sz w:val="18"/>
          <w:szCs w:val="15"/>
        </w:rPr>
        <w:t>Говорящий тюльпан: Стихотворения 1986—1991. — Спб.: Омфала, МСМХС</w:t>
      </w:r>
      <w:r w:rsidRPr="00E20F88">
        <w:rPr>
          <w:rFonts w:ascii="Arial" w:eastAsia="Times New Roman" w:hAnsi="Arial" w:cs="Arial"/>
          <w:sz w:val="18"/>
          <w:szCs w:val="15"/>
          <w:lang w:val="en-US"/>
        </w:rPr>
        <w:t>II</w:t>
      </w:r>
      <w:r w:rsidRPr="00E20F88">
        <w:rPr>
          <w:rFonts w:ascii="Arial" w:eastAsia="Times New Roman" w:hAnsi="Arial" w:cs="Arial"/>
          <w:sz w:val="18"/>
          <w:szCs w:val="15"/>
        </w:rPr>
        <w:t>/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Волшебный </w:t>
      </w:r>
      <w:r w:rsidRPr="00E20F88">
        <w:rPr>
          <w:rFonts w:ascii="Arial" w:eastAsia="Times New Roman" w:hAnsi="Arial" w:cs="Arial"/>
          <w:sz w:val="18"/>
          <w:szCs w:val="15"/>
        </w:rPr>
        <w:t>яд любви: Альбом галантной лирики. Орден куртуазных маньеристов. — М.: Прометей,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Галковский Д. </w:t>
      </w:r>
      <w:r w:rsidRPr="00E20F88">
        <w:rPr>
          <w:rFonts w:ascii="Arial" w:eastAsia="Times New Roman" w:hAnsi="Arial" w:cs="Arial"/>
          <w:sz w:val="18"/>
          <w:szCs w:val="15"/>
        </w:rPr>
        <w:t>Бесконечный тупик. — М.: Самиздат,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Голдовский Д. </w:t>
      </w:r>
      <w:r w:rsidRPr="00E20F88">
        <w:rPr>
          <w:rFonts w:ascii="Arial" w:eastAsia="Times New Roman" w:hAnsi="Arial" w:cs="Arial"/>
          <w:sz w:val="18"/>
          <w:szCs w:val="15"/>
        </w:rPr>
        <w:t>Бесконечный тупик: Исходный текст // Континент. 1994. № 81 (13).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Галковский Д. </w:t>
      </w:r>
      <w:r w:rsidRPr="00E20F88">
        <w:rPr>
          <w:rFonts w:ascii="Arial" w:eastAsia="Times New Roman" w:hAnsi="Arial" w:cs="Arial"/>
          <w:sz w:val="18"/>
          <w:szCs w:val="15"/>
        </w:rPr>
        <w:t>"Ха!.. Блягер!.. Дура!.. Бим, бам!" (Н. Ленин в "Бесконечном тупике") // - Континент. 1993. № 77; 1994. № 79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Гандлевский С. </w:t>
      </w:r>
      <w:r w:rsidRPr="00E20F88">
        <w:rPr>
          <w:rFonts w:ascii="Arial" w:eastAsia="Times New Roman" w:hAnsi="Arial" w:cs="Arial"/>
          <w:sz w:val="18"/>
          <w:szCs w:val="15"/>
        </w:rPr>
        <w:t xml:space="preserve">Праздник. — Спб.: Пушкинский фонд, </w:t>
      </w:r>
      <w:r w:rsidRPr="00E20F88">
        <w:rPr>
          <w:rFonts w:ascii="Arial" w:eastAsia="Times New Roman" w:hAnsi="Arial" w:cs="Arial"/>
          <w:sz w:val="18"/>
          <w:szCs w:val="15"/>
          <w:lang w:val="en-US"/>
        </w:rPr>
        <w:t>MCMXCVI</w:t>
      </w:r>
      <w:r w:rsidRPr="00E20F88">
        <w:rPr>
          <w:rFonts w:ascii="Arial" w:eastAsia="Times New Roman" w:hAnsi="Arial" w:cs="Arial"/>
          <w:sz w:val="18"/>
          <w:szCs w:val="15"/>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Гареев 3. </w:t>
      </w:r>
      <w:r w:rsidRPr="00E20F88">
        <w:rPr>
          <w:rFonts w:ascii="Arial" w:eastAsia="Times New Roman" w:hAnsi="Arial" w:cs="Arial"/>
          <w:sz w:val="18"/>
          <w:szCs w:val="15"/>
        </w:rPr>
        <w:t>Дунюшкин и шведик // Золотой вЪкъ. 1994.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Гареев 3. </w:t>
      </w:r>
      <w:r w:rsidRPr="00E20F88">
        <w:rPr>
          <w:rFonts w:ascii="Arial" w:eastAsia="Times New Roman" w:hAnsi="Arial" w:cs="Arial"/>
          <w:sz w:val="18"/>
          <w:szCs w:val="15"/>
        </w:rPr>
        <w:t>Мультипроза. Повести. — М.: "Объедин. Всесоюзн. молодежн. кн. центр",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Гиршович Л. </w:t>
      </w:r>
      <w:r w:rsidRPr="00E20F88">
        <w:rPr>
          <w:rFonts w:ascii="Arial" w:eastAsia="Times New Roman" w:hAnsi="Arial" w:cs="Arial"/>
          <w:sz w:val="18"/>
          <w:szCs w:val="15"/>
        </w:rPr>
        <w:t>Бременские музыканты: Отрывок из романа // Золотой вЪкъ. 1994.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Гиршович Л. </w:t>
      </w:r>
      <w:r w:rsidRPr="00E20F88">
        <w:rPr>
          <w:rFonts w:ascii="Arial" w:eastAsia="Times New Roman" w:hAnsi="Arial" w:cs="Arial"/>
          <w:sz w:val="18"/>
          <w:szCs w:val="15"/>
        </w:rPr>
        <w:t>Прайс: Главы романа // Вестник нов. литературы.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Гладыш А. </w:t>
      </w:r>
      <w:r w:rsidRPr="00E20F88">
        <w:rPr>
          <w:rFonts w:ascii="Arial" w:eastAsia="Times New Roman" w:hAnsi="Arial" w:cs="Arial"/>
          <w:sz w:val="18"/>
          <w:szCs w:val="15"/>
        </w:rPr>
        <w:t>Топография лабиринта: полевые наблюдения // Золотой вЪкь. 1994.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Голованивская М. </w:t>
      </w:r>
      <w:r w:rsidRPr="00E20F88">
        <w:rPr>
          <w:rFonts w:ascii="Arial" w:eastAsia="Times New Roman" w:hAnsi="Arial" w:cs="Arial"/>
          <w:sz w:val="18"/>
          <w:szCs w:val="15"/>
        </w:rPr>
        <w:t>Буря // Золотой вЪкъ. 1994.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Голованивская М. </w:t>
      </w:r>
      <w:r w:rsidRPr="00E20F88">
        <w:rPr>
          <w:rFonts w:ascii="Arial" w:eastAsia="Times New Roman" w:hAnsi="Arial" w:cs="Arial"/>
          <w:sz w:val="18"/>
          <w:szCs w:val="15"/>
        </w:rPr>
        <w:t>От жажды над ручьем // Золотой вЪкъ. 1995.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Голыко-Вольфсон Д. </w:t>
      </w:r>
      <w:r w:rsidRPr="00E20F88">
        <w:rPr>
          <w:rFonts w:ascii="Arial" w:eastAsia="Times New Roman" w:hAnsi="Arial" w:cs="Arial"/>
          <w:sz w:val="18"/>
          <w:szCs w:val="15"/>
        </w:rPr>
        <w:t>Комический поэм // Комментарии. 1994. №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Григорьев К. </w:t>
      </w:r>
      <w:r w:rsidRPr="00E20F88">
        <w:rPr>
          <w:rFonts w:ascii="Arial" w:eastAsia="Times New Roman" w:hAnsi="Arial" w:cs="Arial"/>
          <w:sz w:val="18"/>
          <w:szCs w:val="15"/>
        </w:rPr>
        <w:t>Нега // Орден куртуазных маньеристов. Отстойник вечности: Избран</w:t>
      </w:r>
      <w:r w:rsidRPr="00E20F88">
        <w:rPr>
          <w:rFonts w:ascii="Arial" w:eastAsia="Times New Roman" w:hAnsi="Arial" w:cs="Arial"/>
          <w:sz w:val="18"/>
          <w:szCs w:val="15"/>
        </w:rPr>
        <w:softHyphen/>
        <w:t xml:space="preserve">ная проза. — М.: Изд. </w:t>
      </w:r>
      <w:r w:rsidRPr="00E20F88">
        <w:rPr>
          <w:rFonts w:ascii="Arial" w:eastAsia="Times New Roman" w:hAnsi="Arial" w:cs="Arial"/>
          <w:sz w:val="18"/>
          <w:szCs w:val="15"/>
        </w:rPr>
        <w:lastRenderedPageBreak/>
        <w:t>дом "Букмэн",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Добродеев Д. </w:t>
      </w:r>
      <w:r w:rsidRPr="00E20F88">
        <w:rPr>
          <w:rFonts w:ascii="Arial" w:eastAsia="Times New Roman" w:hAnsi="Arial" w:cs="Arial"/>
          <w:sz w:val="18"/>
          <w:szCs w:val="15"/>
        </w:rPr>
        <w:t>Рассказы об испорченных сердцах. — М.: Соло, Аюрведа,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Добрынин А. </w:t>
      </w:r>
      <w:r w:rsidRPr="00E20F88">
        <w:rPr>
          <w:rFonts w:ascii="Arial" w:eastAsia="Times New Roman" w:hAnsi="Arial" w:cs="Arial"/>
          <w:sz w:val="18"/>
          <w:szCs w:val="15"/>
        </w:rPr>
        <w:t>Китаб аль-Иттихад, или В поисках пентаграммы. Избранные письма о куртуазном маньеризме // Орден куртуазных маньеристов. Отстойник вечности: Избранная проза. — М.: Изд. дом "Букмэн",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Драгомощенко А. </w:t>
      </w:r>
      <w:r w:rsidRPr="00E20F88">
        <w:rPr>
          <w:rFonts w:ascii="Arial" w:eastAsia="Times New Roman" w:hAnsi="Arial" w:cs="Arial"/>
          <w:sz w:val="18"/>
          <w:szCs w:val="15"/>
        </w:rPr>
        <w:t>Фосфор // Комментарии. 1993.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Драгомощенко А. </w:t>
      </w:r>
      <w:r w:rsidRPr="00E20F88">
        <w:rPr>
          <w:rFonts w:ascii="Arial" w:eastAsia="Times New Roman" w:hAnsi="Arial" w:cs="Arial"/>
          <w:sz w:val="18"/>
          <w:szCs w:val="15"/>
        </w:rPr>
        <w:t>Холоднее льда, тверже камня // Комментарии. 1995.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Друк В. </w:t>
      </w:r>
      <w:r w:rsidRPr="00E20F88">
        <w:rPr>
          <w:rFonts w:ascii="Arial" w:eastAsia="Times New Roman" w:hAnsi="Arial" w:cs="Arial"/>
          <w:sz w:val="18"/>
          <w:szCs w:val="15"/>
        </w:rPr>
        <w:t>Коммутатор: Стихи. Поэмы. Тексты. — М.: ИМА-пресс,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Дубичев В., Верников А., Курицын В. </w:t>
      </w:r>
      <w:r w:rsidRPr="00E20F88">
        <w:rPr>
          <w:rFonts w:ascii="Arial" w:eastAsia="Times New Roman" w:hAnsi="Arial" w:cs="Arial"/>
          <w:sz w:val="18"/>
          <w:szCs w:val="15"/>
        </w:rPr>
        <w:t>Срамная проза. — Свердловск: Клип,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Еременко А. </w:t>
      </w:r>
      <w:r w:rsidRPr="00E20F88">
        <w:rPr>
          <w:rFonts w:ascii="Arial" w:eastAsia="Times New Roman" w:hAnsi="Arial" w:cs="Arial"/>
          <w:sz w:val="18"/>
          <w:szCs w:val="15"/>
        </w:rPr>
        <w:t>Добавление к сопромату. — М.: Правда,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Еременко А. </w:t>
      </w:r>
      <w:r w:rsidRPr="00E20F88">
        <w:rPr>
          <w:rFonts w:ascii="Arial" w:eastAsia="Times New Roman" w:hAnsi="Arial" w:cs="Arial"/>
          <w:sz w:val="18"/>
          <w:szCs w:val="15"/>
        </w:rPr>
        <w:t>Стихи. — М.: ИМА-пресс,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 В. </w:t>
      </w:r>
      <w:r w:rsidRPr="00E20F88">
        <w:rPr>
          <w:rFonts w:ascii="Arial" w:eastAsia="Times New Roman" w:hAnsi="Arial" w:cs="Arial"/>
          <w:sz w:val="18"/>
          <w:szCs w:val="15"/>
        </w:rPr>
        <w:t>Оставьте мою душу в покое (Почти всё). — М.: Изд-во АО "Х. Г. С",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Вен. </w:t>
      </w:r>
      <w:r w:rsidRPr="00E20F88">
        <w:rPr>
          <w:rFonts w:ascii="Arial" w:eastAsia="Times New Roman" w:hAnsi="Arial" w:cs="Arial"/>
          <w:sz w:val="18"/>
          <w:szCs w:val="15"/>
        </w:rPr>
        <w:t>Вальпургиева ночь, или Шаги Командора // Восемь нехороших пьес. — М.: В/О "Союзтеатр", 1990.</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Вен. </w:t>
      </w:r>
      <w:r w:rsidRPr="00E20F88">
        <w:rPr>
          <w:rFonts w:ascii="Arial" w:eastAsia="Times New Roman" w:hAnsi="Arial" w:cs="Arial"/>
          <w:sz w:val="18"/>
          <w:szCs w:val="15"/>
        </w:rPr>
        <w:t>Диссиденты, или Фанни Каплан: Неоконченная пьеса; Саша Черный и др. эссе // Континент. 1991. № 67.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Вен. </w:t>
      </w:r>
      <w:r w:rsidRPr="00E20F88">
        <w:rPr>
          <w:rFonts w:ascii="Arial" w:eastAsia="Times New Roman" w:hAnsi="Arial" w:cs="Arial"/>
          <w:sz w:val="18"/>
          <w:szCs w:val="15"/>
        </w:rPr>
        <w:t>Дмитрий Шостакович: Начало романа // Лит. газ. 1995. 25 окт. № 43.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Вен. </w:t>
      </w:r>
      <w:r w:rsidRPr="00E20F88">
        <w:rPr>
          <w:rFonts w:ascii="Arial" w:eastAsia="Times New Roman" w:hAnsi="Arial" w:cs="Arial"/>
          <w:sz w:val="18"/>
          <w:szCs w:val="15"/>
        </w:rPr>
        <w:t>Из записных книжек, 1972 г., июль-август // Знамя. 1995.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Вен. </w:t>
      </w:r>
      <w:r w:rsidRPr="00E20F88">
        <w:rPr>
          <w:rFonts w:ascii="Arial" w:eastAsia="Times New Roman" w:hAnsi="Arial" w:cs="Arial"/>
          <w:sz w:val="18"/>
          <w:szCs w:val="15"/>
        </w:rPr>
        <w:t>"Москва — Петушки": Поэма. — М.: СП "Интербук",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Вен. </w:t>
      </w:r>
      <w:r w:rsidRPr="00E20F88">
        <w:rPr>
          <w:rFonts w:ascii="Arial" w:eastAsia="Times New Roman" w:hAnsi="Arial" w:cs="Arial"/>
          <w:sz w:val="18"/>
          <w:szCs w:val="15"/>
        </w:rPr>
        <w:t>Моя маленькая лениниана // Юность. 1993.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Женькин тезаурус // Золотой вЪкъ. 1994.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Жизнь с идиотом: Рассказы. Повесть. —М.: СП "Интербук",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Избранное, или Карманный Апокалипсис. — М.: Третья волна (М.; Па</w:t>
      </w:r>
      <w:r w:rsidRPr="00E20F88">
        <w:rPr>
          <w:rFonts w:ascii="Arial" w:eastAsia="Times New Roman" w:hAnsi="Arial" w:cs="Arial"/>
          <w:sz w:val="18"/>
          <w:szCs w:val="15"/>
        </w:rPr>
        <w:softHyphen/>
        <w:t>риж; Нью-Йорк),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Комплект // Знамя. 1994. № 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Подруги // Европа + Америка. 1991.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Роман (рассказ в восьми главах) // Вестник нов. литературы. 1990.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lang w:val="en-US"/>
        </w:rPr>
        <w:t>Russkaja</w:t>
      </w:r>
      <w:r w:rsidRPr="00E20F88">
        <w:rPr>
          <w:rFonts w:ascii="Arial" w:eastAsia="Times New Roman" w:hAnsi="Arial" w:cs="Arial"/>
          <w:sz w:val="18"/>
          <w:szCs w:val="15"/>
        </w:rPr>
        <w:t xml:space="preserve"> красавица. — М.: СП "Вся Москва",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Мужчины. — М.: Изд. дом "Подкова",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Ерофеев Вик. </w:t>
      </w:r>
      <w:r w:rsidRPr="00E20F88">
        <w:rPr>
          <w:rFonts w:ascii="Arial" w:eastAsia="Times New Roman" w:hAnsi="Arial" w:cs="Arial"/>
          <w:sz w:val="18"/>
          <w:szCs w:val="15"/>
        </w:rPr>
        <w:t>Тело Анны, или Конец русского авангарда. — М.: Моск. рабочий,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Жолковский А. </w:t>
      </w:r>
      <w:r w:rsidRPr="00E20F88">
        <w:rPr>
          <w:rFonts w:ascii="Arial" w:eastAsia="Times New Roman" w:hAnsi="Arial" w:cs="Arial"/>
          <w:sz w:val="18"/>
          <w:szCs w:val="15"/>
        </w:rPr>
        <w:t>НРЗБ: Рассказы. — М.: Лит.-худож. агентство "Тоза",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Зиник 3. </w:t>
      </w:r>
      <w:r w:rsidRPr="00E20F88">
        <w:rPr>
          <w:rFonts w:ascii="Arial" w:eastAsia="Times New Roman" w:hAnsi="Arial" w:cs="Arial"/>
          <w:sz w:val="18"/>
          <w:szCs w:val="15"/>
        </w:rPr>
        <w:t>Встреча с оригиналом. Двойной роман. — М.: Гендальф, 1988.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Зиник 3. </w:t>
      </w:r>
      <w:r w:rsidRPr="00E20F88">
        <w:rPr>
          <w:rFonts w:ascii="Arial" w:eastAsia="Times New Roman" w:hAnsi="Arial" w:cs="Arial"/>
          <w:sz w:val="18"/>
          <w:szCs w:val="15"/>
        </w:rPr>
        <w:t xml:space="preserve">Лорд и егерь. - М.: Изд-во Сов.-британ. СП СЛОВО / </w:t>
      </w:r>
      <w:r w:rsidRPr="00E20F88">
        <w:rPr>
          <w:rFonts w:ascii="Arial" w:eastAsia="Times New Roman" w:hAnsi="Arial" w:cs="Arial"/>
          <w:sz w:val="18"/>
          <w:szCs w:val="15"/>
          <w:lang w:val="en-US"/>
        </w:rPr>
        <w:t>SLOVO</w:t>
      </w:r>
      <w:r w:rsidRPr="00E20F88">
        <w:rPr>
          <w:rFonts w:ascii="Arial" w:eastAsia="Times New Roman" w:hAnsi="Arial" w:cs="Arial"/>
          <w:sz w:val="18"/>
          <w:szCs w:val="15"/>
        </w:rPr>
        <w:t>,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Зуев В. </w:t>
      </w:r>
      <w:r w:rsidRPr="00E20F88">
        <w:rPr>
          <w:rFonts w:ascii="Arial" w:eastAsia="Times New Roman" w:hAnsi="Arial" w:cs="Arial"/>
          <w:sz w:val="18"/>
          <w:szCs w:val="15"/>
        </w:rPr>
        <w:t>Черный ящик: Роман-клип // Знамя. 1992. № 3—4.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Иванченко А. </w:t>
      </w:r>
      <w:r w:rsidRPr="00E20F88">
        <w:rPr>
          <w:rFonts w:ascii="Arial" w:eastAsia="Times New Roman" w:hAnsi="Arial" w:cs="Arial"/>
          <w:sz w:val="18"/>
          <w:szCs w:val="15"/>
        </w:rPr>
        <w:t>Монограмма // Урал. 1992. № 2-4.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Иртеньев И. </w:t>
      </w:r>
      <w:r w:rsidRPr="00E20F88">
        <w:rPr>
          <w:rFonts w:ascii="Arial" w:eastAsia="Times New Roman" w:hAnsi="Arial" w:cs="Arial"/>
          <w:sz w:val="18"/>
          <w:szCs w:val="15"/>
        </w:rPr>
        <w:t>Вертикальный срез: Стихи. — М.: Сов. писатель,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Иртеньев И. </w:t>
      </w:r>
      <w:r w:rsidRPr="00E20F88">
        <w:rPr>
          <w:rFonts w:ascii="Arial" w:eastAsia="Times New Roman" w:hAnsi="Arial" w:cs="Arial"/>
          <w:sz w:val="18"/>
          <w:szCs w:val="15"/>
        </w:rPr>
        <w:t>Елка в Кремле: Стихи. — М.: Б-ка "Огонька". 1991. № 47.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Иртеньев И. </w:t>
      </w:r>
      <w:r w:rsidRPr="00E20F88">
        <w:rPr>
          <w:rFonts w:ascii="Arial" w:eastAsia="Times New Roman" w:hAnsi="Arial" w:cs="Arial"/>
          <w:sz w:val="18"/>
          <w:szCs w:val="15"/>
        </w:rPr>
        <w:t>Империя добра (Ряд прогулок). — Б. М.: Изд. С. Ниточкин: Раритет-537,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Иртеньев И. </w:t>
      </w:r>
      <w:r w:rsidRPr="00E20F88">
        <w:rPr>
          <w:rFonts w:ascii="Arial" w:eastAsia="Times New Roman" w:hAnsi="Arial" w:cs="Arial"/>
          <w:sz w:val="18"/>
          <w:szCs w:val="15"/>
        </w:rPr>
        <w:t>Попытка к тексту: Стихи. — М.: Моск. рабочий,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Иртеньев И. </w:t>
      </w:r>
      <w:r w:rsidRPr="00E20F88">
        <w:rPr>
          <w:rFonts w:ascii="Arial" w:eastAsia="Times New Roman" w:hAnsi="Arial" w:cs="Arial"/>
          <w:sz w:val="18"/>
          <w:szCs w:val="15"/>
        </w:rPr>
        <w:t>Ряд допущений. — М.: Независ. газ., 1998.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Исаев Н.  </w:t>
      </w:r>
      <w:r w:rsidRPr="00E20F88">
        <w:rPr>
          <w:rFonts w:ascii="Arial" w:eastAsia="Times New Roman" w:hAnsi="Arial" w:cs="Arial"/>
          <w:sz w:val="18"/>
          <w:szCs w:val="15"/>
        </w:rPr>
        <w:t>Теория катастроф // Знамя. 1994.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Искренко Н. </w:t>
      </w:r>
      <w:r w:rsidRPr="00E20F88">
        <w:rPr>
          <w:rFonts w:ascii="Arial" w:eastAsia="Times New Roman" w:hAnsi="Arial" w:cs="Arial"/>
          <w:sz w:val="18"/>
          <w:szCs w:val="15"/>
        </w:rPr>
        <w:t>Или: Стихи и тексты. — М.: Сов. писатель,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Искренко Н. </w:t>
      </w:r>
      <w:r w:rsidRPr="00E20F88">
        <w:rPr>
          <w:rFonts w:ascii="Arial" w:eastAsia="Times New Roman" w:hAnsi="Arial" w:cs="Arial"/>
          <w:sz w:val="18"/>
          <w:szCs w:val="15"/>
        </w:rPr>
        <w:t>Референдум. — М.: Моск. рабочий,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Кавадеев А. </w:t>
      </w:r>
      <w:r w:rsidRPr="00E20F88">
        <w:rPr>
          <w:rFonts w:ascii="Arial" w:eastAsia="Times New Roman" w:hAnsi="Arial" w:cs="Arial"/>
          <w:sz w:val="18"/>
          <w:szCs w:val="15"/>
        </w:rPr>
        <w:t>Рассказы из "Русского лубка" // Соло. 1991.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Кальпиди В. О. </w:t>
      </w:r>
      <w:r w:rsidRPr="00E20F88">
        <w:rPr>
          <w:rFonts w:ascii="Arial" w:eastAsia="Times New Roman" w:hAnsi="Arial" w:cs="Arial"/>
          <w:sz w:val="18"/>
          <w:szCs w:val="15"/>
        </w:rPr>
        <w:t>Аутсайдеры: проект книги стихов и поэтич. текстов. — Пермь: Кн. изд-во,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Кенжеев Б. </w:t>
      </w:r>
      <w:r w:rsidRPr="00E20F88">
        <w:rPr>
          <w:rFonts w:ascii="Arial" w:eastAsia="Times New Roman" w:hAnsi="Arial" w:cs="Arial"/>
          <w:sz w:val="18"/>
          <w:szCs w:val="15"/>
        </w:rPr>
        <w:t>Гражданская лирика // Знамя. 1996.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Кенжеев Б. </w:t>
      </w:r>
      <w:r w:rsidRPr="00E20F88">
        <w:rPr>
          <w:rFonts w:ascii="Arial" w:eastAsia="Times New Roman" w:hAnsi="Arial" w:cs="Arial"/>
          <w:sz w:val="18"/>
          <w:szCs w:val="15"/>
        </w:rPr>
        <w:t>Иван Безуглов: Мещанский роман // Знамя. 1993. № 1—2.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Кенжеев Б. </w:t>
      </w:r>
      <w:r w:rsidRPr="00E20F88">
        <w:rPr>
          <w:rFonts w:ascii="Arial" w:eastAsia="Times New Roman" w:hAnsi="Arial" w:cs="Arial"/>
          <w:sz w:val="18"/>
          <w:szCs w:val="15"/>
        </w:rPr>
        <w:t>Послания // Волга. 1991.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Кенжеев Б. </w:t>
      </w:r>
      <w:r w:rsidRPr="00E20F88">
        <w:rPr>
          <w:rFonts w:ascii="Arial" w:eastAsia="Times New Roman" w:hAnsi="Arial" w:cs="Arial"/>
          <w:sz w:val="18"/>
          <w:szCs w:val="15"/>
        </w:rPr>
        <w:t>Портрет художника в юности // Октябрь. 1995.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Избранные послания. — СПб.: Изд-во И. Лимбаха, 1998.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Интимная лирика. — СПб.: Пушк. фонд, 1998.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 xml:space="preserve">Когда был Ленин маленьким: Стихи 1984—1985. — Спб.: Изд-во И. Лимбаха и </w:t>
      </w:r>
      <w:r w:rsidRPr="00E20F88">
        <w:rPr>
          <w:rFonts w:ascii="Arial" w:eastAsia="Times New Roman" w:hAnsi="Arial" w:cs="Arial"/>
          <w:sz w:val="18"/>
          <w:szCs w:val="15"/>
          <w:lang w:val="en-US"/>
        </w:rPr>
        <w:t>MITKILIBRIS</w:t>
      </w:r>
      <w:r w:rsidRPr="00E20F88">
        <w:rPr>
          <w:rFonts w:ascii="Arial" w:eastAsia="Times New Roman" w:hAnsi="Arial" w:cs="Arial"/>
          <w:sz w:val="18"/>
          <w:szCs w:val="15"/>
        </w:rPr>
        <w:t>,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Памяти Державина. — СПб.: Искусство, 1998.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 xml:space="preserve">Парафразис: Книга стихов. — Спб.: Пушкинский фонд, </w:t>
      </w:r>
      <w:r w:rsidRPr="00E20F88">
        <w:rPr>
          <w:rFonts w:ascii="Arial" w:eastAsia="Times New Roman" w:hAnsi="Arial" w:cs="Arial"/>
          <w:sz w:val="18"/>
          <w:szCs w:val="15"/>
          <w:lang w:val="en-US"/>
        </w:rPr>
        <w:t>MCMXCVII</w:t>
      </w:r>
      <w:r w:rsidRPr="00E20F88">
        <w:rPr>
          <w:rFonts w:ascii="Arial" w:eastAsia="Times New Roman" w:hAnsi="Arial" w:cs="Arial"/>
          <w:sz w:val="18"/>
          <w:szCs w:val="15"/>
        </w:rPr>
        <w:t>.</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Сантименты: Восемь книг. — Белгород: Риск,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Стихи о любви: Альбом-портрет. — М.: Цикады,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Кибиров Т. </w:t>
      </w:r>
      <w:r w:rsidRPr="00E20F88">
        <w:rPr>
          <w:rFonts w:ascii="Arial" w:eastAsia="Times New Roman" w:hAnsi="Arial" w:cs="Arial"/>
          <w:sz w:val="18"/>
          <w:szCs w:val="15"/>
        </w:rPr>
        <w:t>История села Перхурова // Знамя. 1996.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Кисина Ю. </w:t>
      </w:r>
      <w:r w:rsidRPr="00E20F88">
        <w:rPr>
          <w:rFonts w:ascii="Arial" w:eastAsia="Times New Roman" w:hAnsi="Arial" w:cs="Arial"/>
          <w:sz w:val="18"/>
          <w:szCs w:val="15"/>
        </w:rPr>
        <w:t>Видение жира (роман) // Место печати. 1995. № 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Клех И. </w:t>
      </w:r>
      <w:r w:rsidRPr="00E20F88">
        <w:rPr>
          <w:rFonts w:ascii="Arial" w:eastAsia="Times New Roman" w:hAnsi="Arial" w:cs="Arial"/>
          <w:sz w:val="18"/>
          <w:szCs w:val="15"/>
        </w:rPr>
        <w:t>Иностранец. Инцидент с классиком // Соло. 1991.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Клех И. </w:t>
      </w:r>
      <w:r w:rsidRPr="00E20F88">
        <w:rPr>
          <w:rFonts w:ascii="Arial" w:eastAsia="Times New Roman" w:hAnsi="Arial" w:cs="Arial"/>
          <w:sz w:val="18"/>
          <w:szCs w:val="15"/>
        </w:rPr>
        <w:t>Крысы // Золотой вЪкъ. 1992.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Клех И. </w:t>
      </w:r>
      <w:r w:rsidRPr="00E20F88">
        <w:rPr>
          <w:rFonts w:ascii="Arial" w:eastAsia="Times New Roman" w:hAnsi="Arial" w:cs="Arial"/>
          <w:sz w:val="18"/>
          <w:szCs w:val="15"/>
        </w:rPr>
        <w:t>Монологи // Соло. 1991.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lastRenderedPageBreak/>
        <w:t xml:space="preserve">Клех И. </w:t>
      </w:r>
      <w:r w:rsidRPr="00E20F88">
        <w:rPr>
          <w:rFonts w:ascii="Arial" w:eastAsia="Times New Roman" w:hAnsi="Arial" w:cs="Arial"/>
          <w:sz w:val="18"/>
          <w:szCs w:val="15"/>
        </w:rPr>
        <w:t>Рассказы // Родник (Рига). 1990. № 10.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Клех  И.  </w:t>
      </w:r>
      <w:r w:rsidRPr="00E20F88">
        <w:rPr>
          <w:rFonts w:ascii="Arial" w:eastAsia="Times New Roman" w:hAnsi="Arial" w:cs="Arial"/>
          <w:sz w:val="18"/>
          <w:szCs w:val="15"/>
        </w:rPr>
        <w:t>Частичный  человек,  или  Записки  сорокалетнего  //  Родник  (Рига).   1991. Июнь-июль.</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589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Коркия В. </w:t>
      </w:r>
      <w:r w:rsidRPr="00E20F88">
        <w:rPr>
          <w:rFonts w:ascii="Arial" w:eastAsia="Times New Roman" w:hAnsi="Arial" w:cs="Arial"/>
          <w:sz w:val="18"/>
          <w:szCs w:val="15"/>
        </w:rPr>
        <w:t>Свободное время: Стихи и поэмы. — М.: Сов. писатель, 1988.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Коркия В. </w:t>
      </w:r>
      <w:r w:rsidRPr="00E20F88">
        <w:rPr>
          <w:rFonts w:ascii="Arial" w:eastAsia="Times New Roman" w:hAnsi="Arial" w:cs="Arial"/>
          <w:sz w:val="18"/>
          <w:szCs w:val="15"/>
        </w:rPr>
        <w:t xml:space="preserve">Черный человек, или Я бедный </w:t>
      </w:r>
      <w:r w:rsidRPr="00E20F88">
        <w:rPr>
          <w:rFonts w:ascii="Arial" w:eastAsia="Times New Roman" w:hAnsi="Arial" w:cs="Arial"/>
          <w:sz w:val="18"/>
          <w:szCs w:val="15"/>
          <w:lang w:val="en-US"/>
        </w:rPr>
        <w:t>Coco</w:t>
      </w:r>
      <w:r w:rsidRPr="00E20F88">
        <w:rPr>
          <w:rFonts w:ascii="Arial" w:eastAsia="Times New Roman" w:hAnsi="Arial" w:cs="Arial"/>
          <w:sz w:val="18"/>
          <w:szCs w:val="15"/>
        </w:rPr>
        <w:t xml:space="preserve"> Джугашвили: Паратрагедия. — М.: Моск. рабочий, 1989.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Коркия В. </w:t>
      </w:r>
      <w:r w:rsidRPr="00E20F88">
        <w:rPr>
          <w:rFonts w:ascii="Arial" w:eastAsia="Times New Roman" w:hAnsi="Arial" w:cs="Arial"/>
          <w:sz w:val="18"/>
          <w:szCs w:val="15"/>
        </w:rPr>
        <w:t>Член политбюро, или Ночь Святого Лаврентия: Отрывок из порнокомедии // Горизонт. 1991.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Королев А. </w:t>
      </w:r>
      <w:r w:rsidRPr="00E20F88">
        <w:rPr>
          <w:rFonts w:ascii="Arial" w:eastAsia="Times New Roman" w:hAnsi="Arial" w:cs="Arial"/>
          <w:sz w:val="18"/>
          <w:szCs w:val="15"/>
        </w:rPr>
        <w:t xml:space="preserve">Гений местности // Нева. 1990. № 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Королев А. </w:t>
      </w:r>
      <w:r w:rsidRPr="00E20F88">
        <w:rPr>
          <w:rFonts w:ascii="Arial" w:eastAsia="Times New Roman" w:hAnsi="Arial" w:cs="Arial"/>
          <w:sz w:val="18"/>
          <w:szCs w:val="15"/>
        </w:rPr>
        <w:t xml:space="preserve">Голова Гоголя: Повесть // Знамя. 1992. № 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Королев А. </w:t>
      </w:r>
      <w:r w:rsidRPr="00E20F88">
        <w:rPr>
          <w:rFonts w:ascii="Arial" w:eastAsia="Times New Roman" w:hAnsi="Arial" w:cs="Arial"/>
          <w:sz w:val="18"/>
          <w:szCs w:val="15"/>
        </w:rPr>
        <w:t xml:space="preserve">Эрон // Знамя. 1994. № 7-8.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Костюков Л. </w:t>
      </w:r>
      <w:r w:rsidRPr="00E20F88">
        <w:rPr>
          <w:rFonts w:ascii="Arial" w:eastAsia="Times New Roman" w:hAnsi="Arial" w:cs="Arial"/>
          <w:sz w:val="18"/>
          <w:szCs w:val="15"/>
        </w:rPr>
        <w:t xml:space="preserve">Играем квартет // Постскриптум. 1995. № 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Красная </w:t>
      </w:r>
      <w:r w:rsidRPr="00E20F88">
        <w:rPr>
          <w:rFonts w:ascii="Arial" w:eastAsia="Times New Roman" w:hAnsi="Arial" w:cs="Arial"/>
          <w:sz w:val="18"/>
          <w:szCs w:val="15"/>
        </w:rPr>
        <w:t>книга маркизы: Венок на могилу всемирной литературы. — М.: Александр Севастьянов,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Кривулин В. </w:t>
      </w:r>
      <w:r w:rsidRPr="00E20F88">
        <w:rPr>
          <w:rFonts w:ascii="Arial" w:eastAsia="Times New Roman" w:hAnsi="Arial" w:cs="Arial"/>
          <w:sz w:val="18"/>
          <w:szCs w:val="15"/>
        </w:rPr>
        <w:t>Два натюрморта [и др. стихи] // Радуга (</w:t>
      </w:r>
      <w:r w:rsidRPr="00E20F88">
        <w:rPr>
          <w:rFonts w:ascii="Arial" w:eastAsia="Times New Roman" w:hAnsi="Arial" w:cs="Arial"/>
          <w:sz w:val="18"/>
          <w:szCs w:val="15"/>
          <w:lang w:val="en-US"/>
        </w:rPr>
        <w:t>Vikerkaar</w:t>
      </w:r>
      <w:r w:rsidRPr="00E20F88">
        <w:rPr>
          <w:rFonts w:ascii="Arial" w:eastAsia="Times New Roman" w:hAnsi="Arial" w:cs="Arial"/>
          <w:sz w:val="18"/>
          <w:szCs w:val="15"/>
        </w:rPr>
        <w:t xml:space="preserve">). 1989. № 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Кривулин В. </w:t>
      </w:r>
      <w:r w:rsidRPr="00E20F88">
        <w:rPr>
          <w:rFonts w:ascii="Arial" w:eastAsia="Times New Roman" w:hAnsi="Arial" w:cs="Arial"/>
          <w:sz w:val="18"/>
          <w:szCs w:val="15"/>
        </w:rPr>
        <w:t xml:space="preserve">Иордань // Знамя. 1995. № 12.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Кривулин В. </w:t>
      </w:r>
      <w:r w:rsidRPr="00E20F88">
        <w:rPr>
          <w:rFonts w:ascii="Arial" w:eastAsia="Times New Roman" w:hAnsi="Arial" w:cs="Arial"/>
          <w:sz w:val="18"/>
          <w:szCs w:val="15"/>
        </w:rPr>
        <w:t>Концерт по заявкам: Три книги стихов трех последних лет (1990—1992). — Спб., 1993. Сер. "Петербург. Соло", вып.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Кривулин В. </w:t>
      </w:r>
      <w:r w:rsidRPr="00E20F88">
        <w:rPr>
          <w:rFonts w:ascii="Arial" w:eastAsia="Times New Roman" w:hAnsi="Arial" w:cs="Arial"/>
          <w:sz w:val="18"/>
          <w:szCs w:val="15"/>
        </w:rPr>
        <w:t xml:space="preserve">Обращение: Стихотворения. — Л.: Сов. писатель, 1990.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Кривулин В. </w:t>
      </w:r>
      <w:r w:rsidRPr="00E20F88">
        <w:rPr>
          <w:rFonts w:ascii="Arial" w:eastAsia="Times New Roman" w:hAnsi="Arial" w:cs="Arial"/>
          <w:sz w:val="18"/>
          <w:szCs w:val="15"/>
        </w:rPr>
        <w:t>Последняя книга. — СПб.,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Кривулин В. </w:t>
      </w:r>
      <w:r w:rsidRPr="00E20F88">
        <w:rPr>
          <w:rFonts w:ascii="Arial" w:eastAsia="Times New Roman" w:hAnsi="Arial" w:cs="Arial"/>
          <w:sz w:val="18"/>
          <w:szCs w:val="15"/>
        </w:rPr>
        <w:t xml:space="preserve">Стихи из Кировского района // Вестник нов. литературы. 1990. №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Куртуазные </w:t>
      </w:r>
      <w:r w:rsidRPr="00E20F88">
        <w:rPr>
          <w:rFonts w:ascii="Arial" w:eastAsia="Times New Roman" w:hAnsi="Arial" w:cs="Arial"/>
          <w:sz w:val="18"/>
          <w:szCs w:val="15"/>
        </w:rPr>
        <w:t>маньеристы. Сочинения: Вадим Степанцов, Константэн Григорьев, Дмит</w:t>
      </w:r>
      <w:r w:rsidRPr="00E20F88">
        <w:rPr>
          <w:rFonts w:ascii="Arial" w:eastAsia="Times New Roman" w:hAnsi="Arial" w:cs="Arial"/>
          <w:sz w:val="18"/>
          <w:szCs w:val="15"/>
        </w:rPr>
        <w:softHyphen/>
        <w:t>рий Быков, Андрей Добрынин, Виктор Пеленягрэ // Знамя. 1990.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Кураев М. </w:t>
      </w:r>
      <w:r w:rsidRPr="00E20F88">
        <w:rPr>
          <w:rFonts w:ascii="Arial" w:eastAsia="Times New Roman" w:hAnsi="Arial" w:cs="Arial"/>
          <w:sz w:val="18"/>
          <w:szCs w:val="15"/>
        </w:rPr>
        <w:t>"Встречайте Ленина!": Из записок Неопехедера С. И. // Нов. мир. 1995 № 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Курицын В. </w:t>
      </w:r>
      <w:r w:rsidRPr="00E20F88">
        <w:rPr>
          <w:rFonts w:ascii="Arial" w:eastAsia="Times New Roman" w:hAnsi="Arial" w:cs="Arial"/>
          <w:sz w:val="18"/>
          <w:szCs w:val="15"/>
        </w:rPr>
        <w:t xml:space="preserve">Поэтово счастье. Оксюморон // Урал. 1992. № 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Курицын В. </w:t>
      </w:r>
      <w:r w:rsidRPr="00E20F88">
        <w:rPr>
          <w:rFonts w:ascii="Arial" w:eastAsia="Times New Roman" w:hAnsi="Arial" w:cs="Arial"/>
          <w:sz w:val="18"/>
          <w:szCs w:val="15"/>
        </w:rPr>
        <w:t xml:space="preserve">Сухие грозы: зона мерцания // Знамя. 1993. № 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Курицын В. </w:t>
      </w:r>
      <w:r w:rsidRPr="00E20F88">
        <w:rPr>
          <w:rFonts w:ascii="Arial" w:eastAsia="Times New Roman" w:hAnsi="Arial" w:cs="Arial"/>
          <w:sz w:val="18"/>
          <w:szCs w:val="15"/>
        </w:rPr>
        <w:t xml:space="preserve">Традиции русской литературы: Рассказ // Лит. учеба. 1990. Кн. 6. Ноябрь — декабрь.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Лаврин А. </w:t>
      </w:r>
      <w:r w:rsidRPr="00E20F88">
        <w:rPr>
          <w:rFonts w:ascii="Arial" w:eastAsia="Times New Roman" w:hAnsi="Arial" w:cs="Arial"/>
          <w:sz w:val="18"/>
          <w:szCs w:val="15"/>
        </w:rPr>
        <w:t>Смерть Егора Ильича // Зеркала: Альманах. — М.: Моск. рабочий, 1989. Вып.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Лапутин </w:t>
      </w:r>
      <w:r w:rsidRPr="00E20F88">
        <w:rPr>
          <w:rFonts w:ascii="Arial" w:eastAsia="Times New Roman" w:hAnsi="Arial" w:cs="Arial"/>
          <w:sz w:val="18"/>
          <w:szCs w:val="15"/>
        </w:rPr>
        <w:t xml:space="preserve">Е. Мои встречи с Огастесом Кьюницем // Нов. Юность. 1994. № 2/3.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Лапутин Е. </w:t>
      </w:r>
      <w:r w:rsidRPr="00E20F88">
        <w:rPr>
          <w:rFonts w:ascii="Arial" w:eastAsia="Times New Roman" w:hAnsi="Arial" w:cs="Arial"/>
          <w:sz w:val="18"/>
          <w:szCs w:val="15"/>
        </w:rPr>
        <w:t xml:space="preserve">Опыты измышлений // Нов. Юность. 1994. № 2/3.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Лапутин </w:t>
      </w:r>
      <w:r w:rsidRPr="00E20F88">
        <w:rPr>
          <w:rFonts w:ascii="Arial" w:eastAsia="Times New Roman" w:hAnsi="Arial" w:cs="Arial"/>
          <w:sz w:val="18"/>
          <w:szCs w:val="15"/>
        </w:rPr>
        <w:t xml:space="preserve">Е. Приручение арлекинов // Нов. мир. 1993. № 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Левитин М. </w:t>
      </w:r>
      <w:r w:rsidRPr="00E20F88">
        <w:rPr>
          <w:rFonts w:ascii="Arial" w:eastAsia="Times New Roman" w:hAnsi="Arial" w:cs="Arial"/>
          <w:sz w:val="18"/>
          <w:szCs w:val="15"/>
        </w:rPr>
        <w:t>Я снимаю "Крысолова", или Мертвый телефон // Зеркала: Альманах.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М.: Моск. рабочий, 1989. Вып.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Левкин А. </w:t>
      </w:r>
      <w:r w:rsidRPr="00E20F88">
        <w:rPr>
          <w:rFonts w:ascii="Arial" w:eastAsia="Times New Roman" w:hAnsi="Arial" w:cs="Arial"/>
          <w:sz w:val="18"/>
          <w:szCs w:val="15"/>
        </w:rPr>
        <w:t xml:space="preserve">Линия темноты // Комментарии. 1996. № 10.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Левкин А. </w:t>
      </w:r>
      <w:r w:rsidRPr="00E20F88">
        <w:rPr>
          <w:rFonts w:ascii="Arial" w:eastAsia="Times New Roman" w:hAnsi="Arial" w:cs="Arial"/>
          <w:sz w:val="18"/>
          <w:szCs w:val="15"/>
        </w:rPr>
        <w:t xml:space="preserve">Тварь, больница, клоуны, ЕТ С. // Комментарии. 1995. № 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Левкин А. </w:t>
      </w:r>
      <w:r w:rsidRPr="00E20F88">
        <w:rPr>
          <w:rFonts w:ascii="Arial" w:eastAsia="Times New Roman" w:hAnsi="Arial" w:cs="Arial"/>
          <w:sz w:val="18"/>
          <w:szCs w:val="15"/>
        </w:rPr>
        <w:t xml:space="preserve">Четыре поперечных, или Открытое письмо Лене // Родник (Рига). 1990. № 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Линдерман В. </w:t>
      </w:r>
      <w:r w:rsidRPr="00E20F88">
        <w:rPr>
          <w:rFonts w:ascii="Arial" w:eastAsia="Times New Roman" w:hAnsi="Arial" w:cs="Arial"/>
          <w:sz w:val="18"/>
          <w:szCs w:val="15"/>
        </w:rPr>
        <w:t xml:space="preserve">[Стихотворения] // Даугава. 1989. № 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Лосев Л. </w:t>
      </w:r>
      <w:r w:rsidRPr="00E20F88">
        <w:rPr>
          <w:rFonts w:ascii="Arial" w:eastAsia="Times New Roman" w:hAnsi="Arial" w:cs="Arial"/>
          <w:sz w:val="18"/>
          <w:szCs w:val="15"/>
        </w:rPr>
        <w:t>Адвокат: Стихи // Знамя. 1996.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Любовный </w:t>
      </w:r>
      <w:r w:rsidRPr="00E20F88">
        <w:rPr>
          <w:rFonts w:ascii="Arial" w:eastAsia="Times New Roman" w:hAnsi="Arial" w:cs="Arial"/>
          <w:sz w:val="18"/>
          <w:szCs w:val="15"/>
        </w:rPr>
        <w:t xml:space="preserve">треугольник. Сб. нов. рус. прозы. — Екатеринбург: Доверие, 1993.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Малецкий Ю. </w:t>
      </w:r>
      <w:r w:rsidRPr="00E20F88">
        <w:rPr>
          <w:rFonts w:ascii="Arial" w:eastAsia="Times New Roman" w:hAnsi="Arial" w:cs="Arial"/>
          <w:sz w:val="18"/>
          <w:szCs w:val="15"/>
        </w:rPr>
        <w:t xml:space="preserve">Любью // Континент. 1996. № 2 (88).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Марсович Р. </w:t>
      </w:r>
      <w:r w:rsidRPr="00E20F88">
        <w:rPr>
          <w:rFonts w:ascii="Arial" w:eastAsia="Times New Roman" w:hAnsi="Arial" w:cs="Arial"/>
          <w:sz w:val="18"/>
          <w:szCs w:val="15"/>
        </w:rPr>
        <w:t xml:space="preserve">Чужой суд // Стрелец. 1991. № 3 (67).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Матвеев А, </w:t>
      </w:r>
      <w:r w:rsidRPr="00E20F88">
        <w:rPr>
          <w:rFonts w:ascii="Arial" w:eastAsia="Times New Roman" w:hAnsi="Arial" w:cs="Arial"/>
          <w:sz w:val="18"/>
          <w:szCs w:val="15"/>
        </w:rPr>
        <w:t>Луиза, или Отчего Марк Дэвид Чепмэн решил убить Джона Леннона, хотя,</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 xml:space="preserve">впрочем, какое нам всем до этого дело? // Несвоевременные записки. 1996. Т. 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Нарбикова В. </w:t>
      </w:r>
      <w:r w:rsidRPr="00E20F88">
        <w:rPr>
          <w:rFonts w:ascii="Arial" w:eastAsia="Times New Roman" w:hAnsi="Arial" w:cs="Arial"/>
          <w:sz w:val="18"/>
          <w:szCs w:val="15"/>
        </w:rPr>
        <w:t xml:space="preserve">Избранное, или Шепот шума. — Париж; М.; Нью-Йорк: Третья волна, 1994.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Новиков Д. </w:t>
      </w:r>
      <w:r w:rsidRPr="00E20F88">
        <w:rPr>
          <w:rFonts w:ascii="Arial" w:eastAsia="Times New Roman" w:hAnsi="Arial" w:cs="Arial"/>
          <w:sz w:val="18"/>
          <w:szCs w:val="15"/>
        </w:rPr>
        <w:t>Не для нежных ушей // Знамя. 1998.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Некрасов Вс. </w:t>
      </w:r>
      <w:r w:rsidRPr="00E20F88">
        <w:rPr>
          <w:rFonts w:ascii="Arial" w:eastAsia="Times New Roman" w:hAnsi="Arial" w:cs="Arial"/>
          <w:sz w:val="18"/>
          <w:szCs w:val="15"/>
        </w:rPr>
        <w:t xml:space="preserve">Из опубликованного (стихи) // Вестник нов. литературы. 1990. Вып. 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Некрасов Вс. </w:t>
      </w:r>
      <w:r w:rsidRPr="00E20F88">
        <w:rPr>
          <w:rFonts w:ascii="Arial" w:eastAsia="Times New Roman" w:hAnsi="Arial" w:cs="Arial"/>
          <w:sz w:val="18"/>
          <w:szCs w:val="15"/>
        </w:rPr>
        <w:t xml:space="preserve">Справка. — М., 1991.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Некрасов Вс. </w:t>
      </w:r>
      <w:r w:rsidRPr="00E20F88">
        <w:rPr>
          <w:rFonts w:ascii="Arial" w:eastAsia="Times New Roman" w:hAnsi="Arial" w:cs="Arial"/>
          <w:sz w:val="18"/>
          <w:szCs w:val="15"/>
        </w:rPr>
        <w:t xml:space="preserve">Стихи // Соло. 1991. № 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Некрасов Вс. </w:t>
      </w:r>
      <w:r w:rsidRPr="00E20F88">
        <w:rPr>
          <w:rFonts w:ascii="Arial" w:eastAsia="Times New Roman" w:hAnsi="Arial" w:cs="Arial"/>
          <w:sz w:val="18"/>
          <w:szCs w:val="15"/>
        </w:rPr>
        <w:t>Стихи из журнала. — М.: Прометей, 1989. Орден куртуазных маньеристов. Отстойник вечности: Избранная проза. — М.: Изд. дом "Букмэн",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Парщиков А. </w:t>
      </w:r>
      <w:r w:rsidRPr="00E20F88">
        <w:rPr>
          <w:rFonts w:ascii="Arial" w:eastAsia="Times New Roman" w:hAnsi="Arial" w:cs="Arial"/>
          <w:sz w:val="18"/>
          <w:szCs w:val="15"/>
        </w:rPr>
        <w:t xml:space="preserve">Выбор места // Комментарии. 1994. № 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lang w:val="en-US"/>
        </w:rPr>
      </w:pPr>
      <w:r w:rsidRPr="00E20F88">
        <w:rPr>
          <w:rFonts w:ascii="Arial" w:eastAsia="Times New Roman" w:hAnsi="Arial" w:cs="Arial"/>
          <w:b/>
          <w:sz w:val="18"/>
          <w:szCs w:val="15"/>
        </w:rPr>
        <w:t xml:space="preserve">Пелевин В. </w:t>
      </w:r>
      <w:r w:rsidRPr="00E20F88">
        <w:rPr>
          <w:rFonts w:ascii="Arial" w:eastAsia="Times New Roman" w:hAnsi="Arial" w:cs="Arial"/>
          <w:sz w:val="18"/>
          <w:szCs w:val="15"/>
        </w:rPr>
        <w:t xml:space="preserve">Девятый сон Веры Павловны // Завтра. </w:t>
      </w:r>
      <w:r w:rsidRPr="00E20F88">
        <w:rPr>
          <w:rFonts w:ascii="Arial" w:eastAsia="Times New Roman" w:hAnsi="Arial" w:cs="Arial"/>
          <w:sz w:val="18"/>
          <w:szCs w:val="15"/>
          <w:lang w:val="en-US"/>
        </w:rPr>
        <w:t xml:space="preserve">1992. № 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lang w:val="en-US"/>
        </w:rPr>
      </w:pPr>
      <w:r w:rsidRPr="00E20F88">
        <w:rPr>
          <w:rFonts w:ascii="Arial" w:eastAsia="Times New Roman" w:hAnsi="Arial" w:cs="Arial"/>
          <w:b/>
          <w:sz w:val="18"/>
          <w:szCs w:val="15"/>
          <w:lang w:val="en-US"/>
        </w:rPr>
        <w:t xml:space="preserve">Пелевин В. </w:t>
      </w:r>
      <w:r w:rsidRPr="00E20F88">
        <w:rPr>
          <w:rFonts w:ascii="Arial" w:eastAsia="Times New Roman" w:hAnsi="Arial" w:cs="Arial"/>
          <w:sz w:val="18"/>
          <w:szCs w:val="15"/>
          <w:lang w:val="en-US"/>
        </w:rPr>
        <w:t xml:space="preserve">GENERATION «П». - М.: Вагриус, 1999.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Пелевин В. </w:t>
      </w:r>
      <w:r w:rsidRPr="00E20F88">
        <w:rPr>
          <w:rFonts w:ascii="Arial" w:eastAsia="Times New Roman" w:hAnsi="Arial" w:cs="Arial"/>
          <w:sz w:val="18"/>
          <w:szCs w:val="15"/>
        </w:rPr>
        <w:t>Зомбификация: Опыт сравнительной антропологии // День и ночь. 1994. № 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Пелевин В. </w:t>
      </w:r>
      <w:r w:rsidRPr="00E20F88">
        <w:rPr>
          <w:rFonts w:ascii="Arial" w:eastAsia="Times New Roman" w:hAnsi="Arial" w:cs="Arial"/>
          <w:sz w:val="18"/>
          <w:szCs w:val="15"/>
        </w:rPr>
        <w:t>Омон Ра. — М.: Текст, 1992.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Пелевин В. </w:t>
      </w:r>
      <w:r w:rsidRPr="00E20F88">
        <w:rPr>
          <w:rFonts w:ascii="Arial" w:eastAsia="Times New Roman" w:hAnsi="Arial" w:cs="Arial"/>
          <w:sz w:val="18"/>
          <w:szCs w:val="15"/>
        </w:rPr>
        <w:t>Чапаев и Пустота // Знамя. 1996. № 4—5/М.: Вагриус,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Пеленягрэ В.И. </w:t>
      </w:r>
      <w:r w:rsidRPr="00E20F88">
        <w:rPr>
          <w:rFonts w:ascii="Arial" w:eastAsia="Times New Roman" w:hAnsi="Arial" w:cs="Arial"/>
          <w:sz w:val="18"/>
          <w:szCs w:val="15"/>
        </w:rPr>
        <w:t>Любовные трофеи: Соч. — М.: Голос,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Петрушевская Л. </w:t>
      </w:r>
      <w:r w:rsidRPr="00E20F88">
        <w:rPr>
          <w:rFonts w:ascii="Arial" w:eastAsia="Times New Roman" w:hAnsi="Arial" w:cs="Arial"/>
          <w:sz w:val="18"/>
          <w:szCs w:val="15"/>
        </w:rPr>
        <w:t>Мужская зона: Кабаре // Драматург. 1994.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Померанцев И. </w:t>
      </w:r>
      <w:r w:rsidRPr="00E20F88">
        <w:rPr>
          <w:rFonts w:ascii="Arial" w:eastAsia="Times New Roman" w:hAnsi="Arial" w:cs="Arial"/>
          <w:sz w:val="18"/>
          <w:szCs w:val="15"/>
        </w:rPr>
        <w:t>Граф Рымникский // Вестник нов. литературы. 1993. № 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Попов Е</w:t>
      </w:r>
      <w:r w:rsidRPr="00E20F88">
        <w:rPr>
          <w:rFonts w:ascii="Arial" w:eastAsia="Times New Roman" w:hAnsi="Arial" w:cs="Arial"/>
          <w:sz w:val="18"/>
          <w:szCs w:val="15"/>
        </w:rPr>
        <w:t>. Душа патриота, или Различные послания к Ферфичкину. — М.: Текст. 1994.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Попов Е</w:t>
      </w:r>
      <w:r w:rsidRPr="00E20F88">
        <w:rPr>
          <w:rFonts w:ascii="Arial" w:eastAsia="Times New Roman" w:hAnsi="Arial" w:cs="Arial"/>
          <w:sz w:val="18"/>
          <w:szCs w:val="15"/>
        </w:rPr>
        <w:t>. Лоскутное одеяло: Рассказ-энциклопедия // Континент. 1995. № 83.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Попов Е</w:t>
      </w:r>
      <w:r w:rsidRPr="00E20F88">
        <w:rPr>
          <w:rFonts w:ascii="Arial" w:eastAsia="Times New Roman" w:hAnsi="Arial" w:cs="Arial"/>
          <w:sz w:val="18"/>
          <w:szCs w:val="15"/>
        </w:rPr>
        <w:t>. Накануне накануне // Волга. 1993.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Попов Е.  </w:t>
      </w:r>
      <w:r w:rsidRPr="00E20F88">
        <w:rPr>
          <w:rFonts w:ascii="Arial" w:eastAsia="Times New Roman" w:hAnsi="Arial" w:cs="Arial"/>
          <w:sz w:val="18"/>
          <w:szCs w:val="15"/>
        </w:rPr>
        <w:t xml:space="preserve">Прекрасность жизни:  Главы  из "Романа  с газетой",  который  никогда  не будет начат и закончен. — М.: Моск. рабочий, 1990.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Попов Е.</w:t>
      </w:r>
      <w:r w:rsidRPr="00E20F88">
        <w:rPr>
          <w:rFonts w:ascii="Arial" w:eastAsia="Times New Roman" w:hAnsi="Arial" w:cs="Arial"/>
          <w:sz w:val="18"/>
          <w:szCs w:val="15"/>
        </w:rPr>
        <w:t xml:space="preserve"> Подлинная история "Зеленого музыканта" // Знамя. 1998. № 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 Д. </w:t>
      </w:r>
      <w:r w:rsidRPr="00E20F88">
        <w:rPr>
          <w:rFonts w:ascii="Arial" w:eastAsia="Times New Roman" w:hAnsi="Arial" w:cs="Arial"/>
          <w:sz w:val="18"/>
          <w:szCs w:val="15"/>
        </w:rPr>
        <w:t xml:space="preserve">Запредельные любовники. — М.: Арго-Риск, 1995.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lastRenderedPageBreak/>
        <w:t xml:space="preserve">Пригов Д. А. </w:t>
      </w:r>
      <w:r w:rsidRPr="00E20F88">
        <w:rPr>
          <w:rFonts w:ascii="Arial" w:eastAsia="Times New Roman" w:hAnsi="Arial" w:cs="Arial"/>
          <w:sz w:val="18"/>
          <w:szCs w:val="15"/>
        </w:rPr>
        <w:t xml:space="preserve">Книга о счастье (в стихах и диалогах) // Знамя. 1994. № 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 xml:space="preserve">Место Бога // Волга. 1995. № 10.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Написанное с  1975 по  1989. Собрание поэтических и прозаических текстов. - М.: НЛО,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 xml:space="preserve">Написанное с 1990 по 1994. - М.: НЛО, 1998.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Пятьдесят капелек крови: Сборник поэтических и графических работ. — М.: Текст,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 xml:space="preserve">Революция: Радиотрагедия для двух репродукторов // Волга. 1990. № 10.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 xml:space="preserve">Сборник предуведомлений к разнообразным вещам. — М.: </w:t>
      </w:r>
      <w:r w:rsidRPr="00E20F88">
        <w:rPr>
          <w:rFonts w:ascii="Arial" w:eastAsia="Times New Roman" w:hAnsi="Arial" w:cs="Arial"/>
          <w:sz w:val="18"/>
          <w:szCs w:val="15"/>
          <w:lang w:val="en-US"/>
        </w:rPr>
        <w:t>Ad</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Marginem</w:t>
      </w:r>
      <w:r w:rsidRPr="00E20F88">
        <w:rPr>
          <w:rFonts w:ascii="Arial" w:eastAsia="Times New Roman" w:hAnsi="Arial" w:cs="Arial"/>
          <w:sz w:val="18"/>
          <w:szCs w:val="15"/>
        </w:rPr>
        <w:t xml:space="preserve">, 1996.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Собственные перепевы на чужие рифмы. — М.: Моск. гос. музей В. Сидура,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Стихи. Проза // Соло. 1991. № 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 </w:t>
      </w:r>
      <w:r w:rsidRPr="00E20F88">
        <w:rPr>
          <w:rFonts w:ascii="Arial" w:eastAsia="Times New Roman" w:hAnsi="Arial" w:cs="Arial"/>
          <w:sz w:val="18"/>
          <w:szCs w:val="15"/>
        </w:rPr>
        <w:t xml:space="preserve">Слезы геральдической души: Стихи. — М.: Моск. рабочий, 1990.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 А. </w:t>
      </w:r>
      <w:r w:rsidRPr="00E20F88">
        <w:rPr>
          <w:rFonts w:ascii="Arial" w:eastAsia="Times New Roman" w:hAnsi="Arial" w:cs="Arial"/>
          <w:sz w:val="18"/>
          <w:szCs w:val="15"/>
        </w:rPr>
        <w:t xml:space="preserve">Стихотворения // Зеркала: Альманах. — М.: Моск. рабочий, 1989. Вып.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Пригов Д. </w:t>
      </w:r>
      <w:r w:rsidRPr="00E20F88">
        <w:rPr>
          <w:rFonts w:ascii="Arial" w:eastAsia="Times New Roman" w:hAnsi="Arial" w:cs="Arial"/>
          <w:sz w:val="18"/>
          <w:szCs w:val="15"/>
        </w:rPr>
        <w:t>Черный пес // Сюжеты. 1990. № 4.</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Пригов Дмитрий Александрович. </w:t>
      </w:r>
      <w:r w:rsidRPr="00E20F88">
        <w:rPr>
          <w:rFonts w:ascii="Arial" w:eastAsia="Times New Roman" w:hAnsi="Arial" w:cs="Arial"/>
          <w:sz w:val="18"/>
          <w:szCs w:val="15"/>
        </w:rPr>
        <w:t xml:space="preserve">Произведения // Театр. 1993. №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Пригов Дмитрий Александрович. </w:t>
      </w:r>
      <w:r w:rsidRPr="00E20F88">
        <w:rPr>
          <w:rFonts w:ascii="Arial" w:eastAsia="Times New Roman" w:hAnsi="Arial" w:cs="Arial"/>
          <w:sz w:val="18"/>
          <w:szCs w:val="15"/>
        </w:rPr>
        <w:t>Явление стиха после его смерти. — М.: Текст,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Пурин А. </w:t>
      </w:r>
      <w:r w:rsidRPr="00E20F88">
        <w:rPr>
          <w:rFonts w:ascii="Arial" w:eastAsia="Times New Roman" w:hAnsi="Arial" w:cs="Arial"/>
          <w:sz w:val="18"/>
          <w:szCs w:val="15"/>
        </w:rPr>
        <w:t xml:space="preserve">Евразия и другие стихотворения. — Спб.: Пушкин. фонд, </w:t>
      </w:r>
      <w:r w:rsidRPr="00E20F88">
        <w:rPr>
          <w:rFonts w:ascii="Arial" w:eastAsia="Times New Roman" w:hAnsi="Arial" w:cs="Arial"/>
          <w:sz w:val="18"/>
          <w:szCs w:val="15"/>
          <w:lang w:val="en-US"/>
        </w:rPr>
        <w:t>MCMXCV</w:t>
      </w:r>
      <w:r w:rsidRPr="00E20F88">
        <w:rPr>
          <w:rFonts w:ascii="Arial" w:eastAsia="Times New Roman" w:hAnsi="Arial" w:cs="Arial"/>
          <w:sz w:val="18"/>
          <w:szCs w:val="15"/>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Пьецух В. </w:t>
      </w:r>
      <w:r w:rsidRPr="00E20F88">
        <w:rPr>
          <w:rFonts w:ascii="Arial" w:eastAsia="Times New Roman" w:hAnsi="Arial" w:cs="Arial"/>
          <w:sz w:val="18"/>
          <w:szCs w:val="15"/>
        </w:rPr>
        <w:t xml:space="preserve">Государственное дитя. — М.: Вагриус, 1997.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Пьецух В. </w:t>
      </w:r>
      <w:r w:rsidRPr="00E20F88">
        <w:rPr>
          <w:rFonts w:ascii="Arial" w:eastAsia="Times New Roman" w:hAnsi="Arial" w:cs="Arial"/>
          <w:sz w:val="18"/>
          <w:szCs w:val="15"/>
        </w:rPr>
        <w:t xml:space="preserve">Заколдованная страна // Знамя. 1992. № 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Пьецух В. </w:t>
      </w:r>
      <w:r w:rsidRPr="00E20F88">
        <w:rPr>
          <w:rFonts w:ascii="Arial" w:eastAsia="Times New Roman" w:hAnsi="Arial" w:cs="Arial"/>
          <w:sz w:val="18"/>
          <w:szCs w:val="15"/>
        </w:rPr>
        <w:t>«Литературные мечтания»  В.  Г.  Белинского:  Комментарий.  — М.:  Моск.</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рабочий, 1989.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Пьецух В. А. </w:t>
      </w:r>
      <w:r w:rsidRPr="00E20F88">
        <w:rPr>
          <w:rFonts w:ascii="Arial" w:eastAsia="Times New Roman" w:hAnsi="Arial" w:cs="Arial"/>
          <w:sz w:val="18"/>
          <w:szCs w:val="15"/>
        </w:rPr>
        <w:t>Новая московская философия // Пьецух В. А. Я и прочее: Циклы. Расска</w:t>
      </w:r>
      <w:r w:rsidRPr="00E20F88">
        <w:rPr>
          <w:rFonts w:ascii="Arial" w:eastAsia="Times New Roman" w:hAnsi="Arial" w:cs="Arial"/>
          <w:sz w:val="18"/>
          <w:szCs w:val="15"/>
        </w:rPr>
        <w:softHyphen/>
        <w:t>зы. Повести. Роман. — М.: Худож. лит., 1990.</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Пьецух В. </w:t>
      </w:r>
      <w:r w:rsidRPr="00E20F88">
        <w:rPr>
          <w:rFonts w:ascii="Arial" w:eastAsia="Times New Roman" w:hAnsi="Arial" w:cs="Arial"/>
          <w:sz w:val="18"/>
          <w:szCs w:val="15"/>
        </w:rPr>
        <w:t xml:space="preserve">Ночные бдения с Иоганном Вольфгангом Гёте // Нов. мир. 1996. № 5.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Пьецух В. </w:t>
      </w:r>
      <w:r w:rsidRPr="00E20F88">
        <w:rPr>
          <w:rFonts w:ascii="Arial" w:eastAsia="Times New Roman" w:hAnsi="Arial" w:cs="Arial"/>
          <w:sz w:val="18"/>
          <w:szCs w:val="15"/>
        </w:rPr>
        <w:t>Палата № 7 // Октябрь. 1992.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Пьецух В. </w:t>
      </w:r>
      <w:r w:rsidRPr="00E20F88">
        <w:rPr>
          <w:rFonts w:ascii="Arial" w:eastAsia="Times New Roman" w:hAnsi="Arial" w:cs="Arial"/>
          <w:sz w:val="18"/>
          <w:szCs w:val="15"/>
        </w:rPr>
        <w:t xml:space="preserve">Рассказы о писателях // Пьецух В. Я и прочее. — М.: Худож. лит., 1990.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Пьецух В. </w:t>
      </w:r>
      <w:r w:rsidRPr="00E20F88">
        <w:rPr>
          <w:rFonts w:ascii="Arial" w:eastAsia="Times New Roman" w:hAnsi="Arial" w:cs="Arial"/>
          <w:sz w:val="18"/>
          <w:szCs w:val="15"/>
        </w:rPr>
        <w:t xml:space="preserve">Революционные этюды // Континент. 1997. № 3 (93).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Радов Е</w:t>
      </w:r>
      <w:r w:rsidRPr="00E20F88">
        <w:rPr>
          <w:rFonts w:ascii="Arial" w:eastAsia="Times New Roman" w:hAnsi="Arial" w:cs="Arial"/>
          <w:sz w:val="18"/>
          <w:szCs w:val="15"/>
        </w:rPr>
        <w:t xml:space="preserve">. Змеесос. — М.: Таллинн: Гилея, 1992.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Радов Е. </w:t>
      </w:r>
      <w:r w:rsidRPr="00E20F88">
        <w:rPr>
          <w:rFonts w:ascii="Arial" w:eastAsia="Times New Roman" w:hAnsi="Arial" w:cs="Arial"/>
          <w:sz w:val="18"/>
          <w:szCs w:val="15"/>
        </w:rPr>
        <w:t xml:space="preserve">Иаков Сталин // Комментарии. 1996. № 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Радов Е. </w:t>
      </w:r>
      <w:r w:rsidRPr="00E20F88">
        <w:rPr>
          <w:rFonts w:ascii="Arial" w:eastAsia="Times New Roman" w:hAnsi="Arial" w:cs="Arial"/>
          <w:sz w:val="18"/>
          <w:szCs w:val="15"/>
        </w:rPr>
        <w:t>Якутия. - М.: МИКАП, 1993.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 xml:space="preserve">Вопросы литературы. — М.: Арго-Риск, 1996.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 xml:space="preserve">Дружеские обращения. — М.: Моск. гос. музей В. Сидура, 1997.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Маленькая ночная серенада. - СП "</w:t>
      </w:r>
      <w:r w:rsidRPr="00E20F88">
        <w:rPr>
          <w:rFonts w:ascii="Arial" w:eastAsia="Times New Roman" w:hAnsi="Arial" w:cs="Arial"/>
          <w:sz w:val="18"/>
          <w:szCs w:val="15"/>
          <w:lang w:val="en-US"/>
        </w:rPr>
        <w:t>EWO</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SIP</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RENAISSANCE</w:t>
      </w:r>
      <w:r w:rsidRPr="00E20F88">
        <w:rPr>
          <w:rFonts w:ascii="Arial" w:eastAsia="Times New Roman" w:hAnsi="Arial" w:cs="Arial"/>
          <w:sz w:val="18"/>
          <w:szCs w:val="15"/>
        </w:rPr>
        <w:t xml:space="preserve">, 1992.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Мама мыла раму. - СП "</w:t>
      </w:r>
      <w:r w:rsidRPr="00E20F88">
        <w:rPr>
          <w:rFonts w:ascii="Arial" w:eastAsia="Times New Roman" w:hAnsi="Arial" w:cs="Arial"/>
          <w:sz w:val="18"/>
          <w:szCs w:val="15"/>
          <w:lang w:val="en-US"/>
        </w:rPr>
        <w:t>EWO</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SIP</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RENAISSANCE</w:t>
      </w:r>
      <w:r w:rsidRPr="00E20F88">
        <w:rPr>
          <w:rFonts w:ascii="Arial" w:eastAsia="Times New Roman" w:hAnsi="Arial" w:cs="Arial"/>
          <w:sz w:val="18"/>
          <w:szCs w:val="15"/>
        </w:rPr>
        <w:t xml:space="preserve">, 1992.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Появление героя. - СП "</w:t>
      </w:r>
      <w:r w:rsidRPr="00E20F88">
        <w:rPr>
          <w:rFonts w:ascii="Arial" w:eastAsia="Times New Roman" w:hAnsi="Arial" w:cs="Arial"/>
          <w:sz w:val="18"/>
          <w:szCs w:val="15"/>
          <w:lang w:val="en-US"/>
        </w:rPr>
        <w:t>EWO</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SIP</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RENAISSANCE</w:t>
      </w:r>
      <w:r w:rsidRPr="00E20F88">
        <w:rPr>
          <w:rFonts w:ascii="Arial" w:eastAsia="Times New Roman" w:hAnsi="Arial" w:cs="Arial"/>
          <w:sz w:val="18"/>
          <w:szCs w:val="15"/>
        </w:rPr>
        <w:t xml:space="preserve">, 1992.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 xml:space="preserve">Регулярное письмо. — Спб., 1996.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 xml:space="preserve">Случаи из языка. — СПб.: Изд-во П. Лимбаха, 1998.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Рубинштейн Л. </w:t>
      </w:r>
      <w:r w:rsidRPr="00E20F88">
        <w:rPr>
          <w:rFonts w:ascii="Arial" w:eastAsia="Times New Roman" w:hAnsi="Arial" w:cs="Arial"/>
          <w:sz w:val="18"/>
          <w:szCs w:val="15"/>
        </w:rPr>
        <w:t xml:space="preserve">"Я здесь" // Знамя. 1996. № 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Русские </w:t>
      </w:r>
      <w:r w:rsidRPr="00E20F88">
        <w:rPr>
          <w:rFonts w:ascii="Arial" w:eastAsia="Times New Roman" w:hAnsi="Arial" w:cs="Arial"/>
          <w:sz w:val="18"/>
          <w:szCs w:val="15"/>
        </w:rPr>
        <w:t>цветы зла: Антология. — М.: Подкова, 1997.</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Соколов Саша. </w:t>
      </w:r>
      <w:r w:rsidRPr="00E20F88">
        <w:rPr>
          <w:rFonts w:ascii="Arial" w:eastAsia="Times New Roman" w:hAnsi="Arial" w:cs="Arial"/>
          <w:sz w:val="18"/>
          <w:szCs w:val="15"/>
        </w:rPr>
        <w:t xml:space="preserve">В ожидании Нобеля, или Общая тетрадь. — Спб., 1993.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Соколов Саша. </w:t>
      </w:r>
      <w:r w:rsidRPr="00E20F88">
        <w:rPr>
          <w:rFonts w:ascii="Arial" w:eastAsia="Times New Roman" w:hAnsi="Arial" w:cs="Arial"/>
          <w:sz w:val="18"/>
          <w:szCs w:val="15"/>
        </w:rPr>
        <w:t xml:space="preserve">Палисандрия // Октябрь. 1991. № 9-11 / Глагол. 1992. № 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Соловьев А. </w:t>
      </w:r>
      <w:r w:rsidRPr="00E20F88">
        <w:rPr>
          <w:rFonts w:ascii="Arial" w:eastAsia="Times New Roman" w:hAnsi="Arial" w:cs="Arial"/>
          <w:sz w:val="18"/>
          <w:szCs w:val="15"/>
        </w:rPr>
        <w:t xml:space="preserve">Дурик (поэма, стишок, слово, буква). Бокобок // Волга. 1993. №10.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Соловьев С. </w:t>
      </w:r>
      <w:r w:rsidRPr="00E20F88">
        <w:rPr>
          <w:rFonts w:ascii="Arial" w:eastAsia="Times New Roman" w:hAnsi="Arial" w:cs="Arial"/>
          <w:sz w:val="18"/>
          <w:szCs w:val="15"/>
        </w:rPr>
        <w:t xml:space="preserve">Комната смеха // Зеркала: Альманах. — М.: Моск. рабочий. 1989. Вып.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Дисморфомания // Театрал. жизнь. 1990. № 18, 24.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Заседание завкома // Стрелец. 1991. № 3 (67).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Землянка // Совр. драматургия. 1994. № 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Месяц в Дахау: Поэма в прозе // Сегодня. 1994. № 13.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Норма. — М.: </w:t>
      </w:r>
      <w:r w:rsidRPr="00E20F88">
        <w:rPr>
          <w:rFonts w:ascii="Arial" w:eastAsia="Times New Roman" w:hAnsi="Arial" w:cs="Arial"/>
          <w:sz w:val="18"/>
          <w:szCs w:val="15"/>
          <w:lang w:val="en-US"/>
        </w:rPr>
        <w:t>OBSCURI</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VIRI</w:t>
      </w:r>
      <w:r w:rsidRPr="00E20F88">
        <w:rPr>
          <w:rFonts w:ascii="Arial" w:eastAsia="Times New Roman" w:hAnsi="Arial" w:cs="Arial"/>
          <w:sz w:val="18"/>
          <w:szCs w:val="15"/>
        </w:rPr>
        <w:t xml:space="preserve"> и изд-во "Три кита", 1994.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Очередь // Искусство кино. 1992. № 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Пельмени // Искусство кино. 1990. № 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Роман. - М.: </w:t>
      </w:r>
      <w:r w:rsidRPr="00E20F88">
        <w:rPr>
          <w:rFonts w:ascii="Arial" w:eastAsia="Times New Roman" w:hAnsi="Arial" w:cs="Arial"/>
          <w:sz w:val="18"/>
          <w:szCs w:val="15"/>
          <w:lang w:val="en-US"/>
        </w:rPr>
        <w:t>OBSCURI</w:t>
      </w:r>
      <w:r w:rsidRPr="00E20F88">
        <w:rPr>
          <w:rFonts w:ascii="Arial" w:eastAsia="Times New Roman" w:hAnsi="Arial" w:cs="Arial"/>
          <w:sz w:val="18"/>
          <w:szCs w:val="15"/>
        </w:rPr>
        <w:t xml:space="preserve"> </w:t>
      </w:r>
      <w:r w:rsidRPr="00E20F88">
        <w:rPr>
          <w:rFonts w:ascii="Arial" w:eastAsia="Times New Roman" w:hAnsi="Arial" w:cs="Arial"/>
          <w:sz w:val="18"/>
          <w:szCs w:val="15"/>
          <w:lang w:val="en-US"/>
        </w:rPr>
        <w:t>VIRI</w:t>
      </w:r>
      <w:r w:rsidRPr="00E20F88">
        <w:rPr>
          <w:rFonts w:ascii="Arial" w:eastAsia="Times New Roman" w:hAnsi="Arial" w:cs="Arial"/>
          <w:sz w:val="18"/>
          <w:szCs w:val="15"/>
        </w:rPr>
        <w:t xml:space="preserve"> и изд-во Три кита", 1994.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Русская бабушка (пьеса в трех актах) // Место печати. 1995. № 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Сборник рассказов. — М.: РУССЛИТ, 1992.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Сердца четырех // Конец века. 1994. № 5.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Сорокин В. </w:t>
      </w:r>
      <w:r w:rsidRPr="00E20F88">
        <w:rPr>
          <w:rFonts w:ascii="Arial" w:eastAsia="Times New Roman" w:hAnsi="Arial" w:cs="Arial"/>
          <w:sz w:val="18"/>
          <w:szCs w:val="15"/>
        </w:rPr>
        <w:t xml:space="preserve">Тридцатая любовь Марины. — М.: Изд. Р. Элинина, 1995.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Соснора В. </w:t>
      </w:r>
      <w:r w:rsidRPr="00E20F88">
        <w:rPr>
          <w:rFonts w:ascii="Arial" w:eastAsia="Times New Roman" w:hAnsi="Arial" w:cs="Arial"/>
          <w:sz w:val="18"/>
          <w:szCs w:val="15"/>
        </w:rPr>
        <w:t xml:space="preserve">Александрийцы // Комментарии. 1995. № 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Соснора В. </w:t>
      </w:r>
      <w:r w:rsidRPr="00E20F88">
        <w:rPr>
          <w:rFonts w:ascii="Arial" w:eastAsia="Times New Roman" w:hAnsi="Arial" w:cs="Arial"/>
          <w:sz w:val="18"/>
          <w:szCs w:val="15"/>
        </w:rPr>
        <w:t>День зверя: Фрагменты // Комментарии. 1994. № 3. Степанцов В.  Отстойник вечности // Орден куртуазных маньеристов.  Отстойник вечности: Избранная проза. — М.: Изд. дом "Букмэн", 1996.</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Строчков В. </w:t>
      </w:r>
      <w:r w:rsidRPr="00E20F88">
        <w:rPr>
          <w:rFonts w:ascii="Arial" w:eastAsia="Times New Roman" w:hAnsi="Arial" w:cs="Arial"/>
          <w:sz w:val="18"/>
          <w:szCs w:val="15"/>
        </w:rPr>
        <w:t>От автора.  Больная Р. Хронический склероз // Лабиринт/ЭксЦентр 1991.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Сухотин М. </w:t>
      </w:r>
      <w:r w:rsidRPr="00E20F88">
        <w:rPr>
          <w:rFonts w:ascii="Arial" w:eastAsia="Times New Roman" w:hAnsi="Arial" w:cs="Arial"/>
          <w:sz w:val="18"/>
          <w:szCs w:val="15"/>
        </w:rPr>
        <w:t>Друг мой милый [и др. стихи] // Воум! 1992. № 2 (3).</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Сухотин М. </w:t>
      </w:r>
      <w:r w:rsidRPr="00E20F88">
        <w:rPr>
          <w:rFonts w:ascii="Arial" w:eastAsia="Times New Roman" w:hAnsi="Arial" w:cs="Arial"/>
          <w:sz w:val="18"/>
          <w:szCs w:val="15"/>
        </w:rPr>
        <w:t>Роза Яакова (Маргиналии к Танаху) // Нов. лит. обозрение. 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Терц  Абрам.   </w:t>
      </w:r>
      <w:r w:rsidRPr="00E20F88">
        <w:rPr>
          <w:rFonts w:ascii="Arial" w:eastAsia="Times New Roman" w:hAnsi="Arial" w:cs="Arial"/>
          <w:sz w:val="18"/>
          <w:szCs w:val="15"/>
        </w:rPr>
        <w:t>В   тени   Гоголя.   Спокойной   ночи.   Крошка   Цорес  //  Терц  Абрам</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 xml:space="preserve">(Синявский Андрей). Собр. соч.: В 2 т. — М.: СП "Старт", 1992. Т. 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Терц Абрам. </w:t>
      </w:r>
      <w:r w:rsidRPr="00E20F88">
        <w:rPr>
          <w:rFonts w:ascii="Arial" w:eastAsia="Times New Roman" w:hAnsi="Arial" w:cs="Arial"/>
          <w:sz w:val="18"/>
          <w:szCs w:val="15"/>
        </w:rPr>
        <w:t>Прогулки с Пушкиным // Вопр. литературы. 1990. № 7—9/М.: Изд-во И. Лимбаха, 1995.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Терц Абрам. </w:t>
      </w:r>
      <w:r w:rsidRPr="00E20F88">
        <w:rPr>
          <w:rFonts w:ascii="Arial" w:eastAsia="Times New Roman" w:hAnsi="Arial" w:cs="Arial"/>
          <w:sz w:val="18"/>
          <w:szCs w:val="15"/>
        </w:rPr>
        <w:t xml:space="preserve">Путешествие на Черную речку // Дружба народов. 1995. №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Тихомиров В. </w:t>
      </w:r>
      <w:r w:rsidRPr="00E20F88">
        <w:rPr>
          <w:rFonts w:ascii="Arial" w:eastAsia="Times New Roman" w:hAnsi="Arial" w:cs="Arial"/>
          <w:sz w:val="18"/>
          <w:szCs w:val="15"/>
        </w:rPr>
        <w:t>Золото на ветру: Авантюрная история в 2-х частях. — Л.: Ассоц. "Нов. лит.",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Толстая Т. </w:t>
      </w:r>
      <w:r w:rsidRPr="00E20F88">
        <w:rPr>
          <w:rFonts w:ascii="Arial" w:eastAsia="Times New Roman" w:hAnsi="Arial" w:cs="Arial"/>
          <w:sz w:val="18"/>
          <w:szCs w:val="15"/>
        </w:rPr>
        <w:t xml:space="preserve">Сюжет // Синтаксис (Париж). 1991. № 31.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lastRenderedPageBreak/>
        <w:t xml:space="preserve">Тургенев А. </w:t>
      </w:r>
      <w:r w:rsidRPr="00E20F88">
        <w:rPr>
          <w:rFonts w:ascii="Arial" w:eastAsia="Times New Roman" w:hAnsi="Arial" w:cs="Arial"/>
          <w:sz w:val="18"/>
          <w:szCs w:val="15"/>
        </w:rPr>
        <w:t xml:space="preserve">История слепоты // Золотой вЪкъ. 1994. № 5. Успенский М. Протокол одного заседания // Завтра. 1992. № 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Ханселик 3., Северин И. </w:t>
      </w:r>
      <w:r w:rsidRPr="00E20F88">
        <w:rPr>
          <w:rFonts w:ascii="Arial" w:eastAsia="Times New Roman" w:hAnsi="Arial" w:cs="Arial"/>
          <w:sz w:val="18"/>
          <w:szCs w:val="15"/>
        </w:rPr>
        <w:t>Момемуры (пер. с англ. М. Берга) // Вестник нов. литерату</w:t>
      </w:r>
      <w:r w:rsidRPr="00E20F88">
        <w:rPr>
          <w:rFonts w:ascii="Arial" w:eastAsia="Times New Roman" w:hAnsi="Arial" w:cs="Arial"/>
          <w:sz w:val="18"/>
          <w:szCs w:val="15"/>
        </w:rPr>
        <w:softHyphen/>
        <w:t>ры. 1993. № 5-1994. № 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Харитонов М. </w:t>
      </w:r>
      <w:r w:rsidRPr="00E20F88">
        <w:rPr>
          <w:rFonts w:ascii="Arial" w:eastAsia="Times New Roman" w:hAnsi="Arial" w:cs="Arial"/>
          <w:sz w:val="18"/>
          <w:szCs w:val="15"/>
        </w:rPr>
        <w:t xml:space="preserve">Возвращение ниоткуда // Знамя. 1995. № 1—2.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Харитонов М. </w:t>
      </w:r>
      <w:r w:rsidRPr="00E20F88">
        <w:rPr>
          <w:rFonts w:ascii="Arial" w:eastAsia="Times New Roman" w:hAnsi="Arial" w:cs="Arial"/>
          <w:sz w:val="18"/>
          <w:szCs w:val="15"/>
        </w:rPr>
        <w:t xml:space="preserve">Линии судьбы, или Сундучок Милошевича // Дружба народов. 1992. №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Харитонов М. </w:t>
      </w:r>
      <w:r w:rsidRPr="00E20F88">
        <w:rPr>
          <w:rFonts w:ascii="Arial" w:eastAsia="Times New Roman" w:hAnsi="Arial" w:cs="Arial"/>
          <w:sz w:val="18"/>
          <w:szCs w:val="15"/>
        </w:rPr>
        <w:t xml:space="preserve">Провинциальная философия // Нов. мир. 1993. № 11.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Хрусталева О. </w:t>
      </w:r>
      <w:r w:rsidRPr="00E20F88">
        <w:rPr>
          <w:rFonts w:ascii="Arial" w:eastAsia="Times New Roman" w:hAnsi="Arial" w:cs="Arial"/>
          <w:sz w:val="18"/>
          <w:szCs w:val="15"/>
        </w:rPr>
        <w:t xml:space="preserve">И ни одной звезды на небосклоне // Родник (Рига). 1992. № 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Цветков А. </w:t>
      </w:r>
      <w:r w:rsidRPr="00E20F88">
        <w:rPr>
          <w:rFonts w:ascii="Arial" w:eastAsia="Times New Roman" w:hAnsi="Arial" w:cs="Arial"/>
          <w:sz w:val="18"/>
          <w:szCs w:val="15"/>
        </w:rPr>
        <w:t xml:space="preserve">Стихотворения. — Спб.: Пушкинский фонд, </w:t>
      </w:r>
      <w:r w:rsidRPr="00E20F88">
        <w:rPr>
          <w:rFonts w:ascii="Arial" w:eastAsia="Times New Roman" w:hAnsi="Arial" w:cs="Arial"/>
          <w:sz w:val="18"/>
          <w:szCs w:val="15"/>
          <w:lang w:val="en-US"/>
        </w:rPr>
        <w:t>MCMXCVI</w:t>
      </w:r>
      <w:r w:rsidRPr="00E20F88">
        <w:rPr>
          <w:rFonts w:ascii="Arial" w:eastAsia="Times New Roman" w:hAnsi="Arial" w:cs="Arial"/>
          <w:sz w:val="18"/>
          <w:szCs w:val="15"/>
        </w:rPr>
        <w:t xml:space="preserve">.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Цыганов Ю. </w:t>
      </w:r>
      <w:r w:rsidRPr="00E20F88">
        <w:rPr>
          <w:rFonts w:ascii="Arial" w:eastAsia="Times New Roman" w:hAnsi="Arial" w:cs="Arial"/>
          <w:sz w:val="18"/>
          <w:szCs w:val="15"/>
        </w:rPr>
        <w:t xml:space="preserve">Воры (глава из романа-пьесы) // Соло. 1993. № 10.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Чайковская В. </w:t>
      </w:r>
      <w:r w:rsidRPr="00E20F88">
        <w:rPr>
          <w:rFonts w:ascii="Arial" w:eastAsia="Times New Roman" w:hAnsi="Arial" w:cs="Arial"/>
          <w:sz w:val="18"/>
          <w:szCs w:val="15"/>
        </w:rPr>
        <w:t xml:space="preserve">Новое под солнцем // Нов. мир. 1995. № 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Шаров В. </w:t>
      </w:r>
      <w:r w:rsidRPr="00E20F88">
        <w:rPr>
          <w:rFonts w:ascii="Arial" w:eastAsia="Times New Roman" w:hAnsi="Arial" w:cs="Arial"/>
          <w:sz w:val="18"/>
          <w:szCs w:val="15"/>
        </w:rPr>
        <w:t xml:space="preserve">До и во время // Нов. мир. 1993. № 3-4.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Шаров В. </w:t>
      </w:r>
      <w:r w:rsidRPr="00E20F88">
        <w:rPr>
          <w:rFonts w:ascii="Arial" w:eastAsia="Times New Roman" w:hAnsi="Arial" w:cs="Arial"/>
          <w:sz w:val="18"/>
          <w:szCs w:val="15"/>
        </w:rPr>
        <w:t xml:space="preserve">"Мне ль не пожалеть..." // Знамя. 1995. № 12.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Шаров В. </w:t>
      </w:r>
      <w:r w:rsidRPr="00E20F88">
        <w:rPr>
          <w:rFonts w:ascii="Arial" w:eastAsia="Times New Roman" w:hAnsi="Arial" w:cs="Arial"/>
          <w:sz w:val="18"/>
          <w:szCs w:val="15"/>
        </w:rPr>
        <w:t>Репетиции // Нева. 1992. № 1-2.</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592</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Шаров В. </w:t>
      </w:r>
      <w:r w:rsidRPr="00E20F88">
        <w:rPr>
          <w:rFonts w:ascii="Arial" w:eastAsia="Times New Roman" w:hAnsi="Arial" w:cs="Arial"/>
          <w:sz w:val="18"/>
          <w:szCs w:val="15"/>
        </w:rPr>
        <w:t>След в след: Хроника одного рода в мыслях, комментариях и основных</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18"/>
          <w:szCs w:val="15"/>
        </w:rPr>
        <w:t>датах // Урал. 1991. № 6-8.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Шинкарев В. </w:t>
      </w:r>
      <w:r w:rsidRPr="00E20F88">
        <w:rPr>
          <w:rFonts w:ascii="Arial" w:eastAsia="Times New Roman" w:hAnsi="Arial" w:cs="Arial"/>
          <w:sz w:val="18"/>
          <w:szCs w:val="15"/>
        </w:rPr>
        <w:t xml:space="preserve">Максим и Федор // Родник (Рига). 1992. № 2-3.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Шишкин М. </w:t>
      </w:r>
      <w:r w:rsidRPr="00E20F88">
        <w:rPr>
          <w:rFonts w:ascii="Arial" w:eastAsia="Times New Roman" w:hAnsi="Arial" w:cs="Arial"/>
          <w:sz w:val="18"/>
          <w:szCs w:val="15"/>
        </w:rPr>
        <w:t xml:space="preserve">Всех ожидает одна ночь // Знамя. 1993. № 7—8.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Шишкин М.</w:t>
      </w:r>
      <w:r w:rsidRPr="00E20F88">
        <w:rPr>
          <w:rFonts w:ascii="Arial" w:eastAsia="Times New Roman" w:hAnsi="Arial" w:cs="Arial"/>
          <w:sz w:val="18"/>
          <w:szCs w:val="15"/>
        </w:rPr>
        <w:t xml:space="preserve"> Слепой музыкант // Знамя. 1994. № 7—8.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Шишкин М. </w:t>
      </w:r>
      <w:r w:rsidRPr="00E20F88">
        <w:rPr>
          <w:rFonts w:ascii="Arial" w:eastAsia="Times New Roman" w:hAnsi="Arial" w:cs="Arial"/>
          <w:sz w:val="18"/>
          <w:szCs w:val="15"/>
        </w:rPr>
        <w:t>Урок каллиграфии // Знамя. 1993. № 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Щербина Т. </w:t>
      </w:r>
      <w:r w:rsidRPr="00E20F88">
        <w:rPr>
          <w:rFonts w:ascii="Arial" w:eastAsia="Times New Roman" w:hAnsi="Arial" w:cs="Arial"/>
          <w:sz w:val="18"/>
          <w:szCs w:val="15"/>
        </w:rPr>
        <w:t xml:space="preserve">Все мы вышли из Даля и Ушакова // Дружба народов. 1986. №11.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Щербина Т. </w:t>
      </w:r>
      <w:r w:rsidRPr="00E20F88">
        <w:rPr>
          <w:rFonts w:ascii="Arial" w:eastAsia="Times New Roman" w:hAnsi="Arial" w:cs="Arial"/>
          <w:sz w:val="18"/>
          <w:szCs w:val="15"/>
        </w:rPr>
        <w:t>Толем миксером сбивает и мешает" // Тверской бульвар, 25: Голоса</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sz w:val="18"/>
          <w:szCs w:val="15"/>
        </w:rPr>
        <w:t xml:space="preserve">молодых. — М.: Сов. писатель, 1990.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Щербина Т. </w:t>
      </w:r>
      <w:r w:rsidRPr="00E20F88">
        <w:rPr>
          <w:rFonts w:ascii="Arial" w:eastAsia="Times New Roman" w:hAnsi="Arial" w:cs="Arial"/>
          <w:sz w:val="18"/>
          <w:szCs w:val="15"/>
        </w:rPr>
        <w:t>Жизнь без. - М., 1997.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Щербина Т. </w:t>
      </w:r>
      <w:r w:rsidRPr="00E20F88">
        <w:rPr>
          <w:rFonts w:ascii="Arial" w:eastAsia="Times New Roman" w:hAnsi="Arial" w:cs="Arial"/>
          <w:sz w:val="18"/>
          <w:szCs w:val="15"/>
        </w:rPr>
        <w:t xml:space="preserve">Исповедь шпиона (Особняк) // Митин журнал. 1988. № 21.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Щербина Т. </w:t>
      </w:r>
      <w:r w:rsidRPr="00E20F88">
        <w:rPr>
          <w:rFonts w:ascii="Arial" w:eastAsia="Times New Roman" w:hAnsi="Arial" w:cs="Arial"/>
          <w:sz w:val="18"/>
          <w:szCs w:val="15"/>
        </w:rPr>
        <w:t xml:space="preserve">Нешопеновский этюд [и др. стихи] // Порыв: Новые имена [Сб. стихов]. — М.: Сов. писатель, 1989.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Щербина Т. </w:t>
      </w:r>
      <w:r w:rsidRPr="00E20F88">
        <w:rPr>
          <w:rFonts w:ascii="Arial" w:eastAsia="Times New Roman" w:hAnsi="Arial" w:cs="Arial"/>
          <w:sz w:val="18"/>
          <w:szCs w:val="15"/>
        </w:rPr>
        <w:t xml:space="preserve">"00". - М., 1991.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Щербина Т. </w:t>
      </w:r>
      <w:r w:rsidRPr="00E20F88">
        <w:rPr>
          <w:rFonts w:ascii="Arial" w:eastAsia="Times New Roman" w:hAnsi="Arial" w:cs="Arial"/>
          <w:sz w:val="18"/>
          <w:szCs w:val="15"/>
        </w:rPr>
        <w:t xml:space="preserve">Стихи // Родник (Рига). 1989. № 12.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Эсакиа Д. </w:t>
      </w:r>
      <w:r w:rsidRPr="00E20F88">
        <w:rPr>
          <w:rFonts w:ascii="Arial" w:eastAsia="Times New Roman" w:hAnsi="Arial" w:cs="Arial"/>
          <w:sz w:val="18"/>
          <w:szCs w:val="15"/>
        </w:rPr>
        <w:t xml:space="preserve">В поисках утраченного пространства: Опыт псевдоученой поэмы в прозе о человеке со свойствами // Знамя. 1994. №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Юганов И. </w:t>
      </w:r>
      <w:r w:rsidRPr="00E20F88">
        <w:rPr>
          <w:rFonts w:ascii="Arial" w:eastAsia="Times New Roman" w:hAnsi="Arial" w:cs="Arial"/>
          <w:sz w:val="18"/>
          <w:szCs w:val="15"/>
        </w:rPr>
        <w:t>Телеги и гномы // Волга. 1993. №11.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Юрьев О. </w:t>
      </w:r>
      <w:r w:rsidRPr="00E20F88">
        <w:rPr>
          <w:rFonts w:ascii="Arial" w:eastAsia="Times New Roman" w:hAnsi="Arial" w:cs="Arial"/>
          <w:sz w:val="18"/>
          <w:szCs w:val="15"/>
        </w:rPr>
        <w:t xml:space="preserve">Гонобобль и прочие, или в поисках утраченного времени // Волга. 1992. № 5—6.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b/>
          <w:sz w:val="18"/>
          <w:szCs w:val="15"/>
        </w:rPr>
      </w:pPr>
      <w:r w:rsidRPr="00E20F88">
        <w:rPr>
          <w:rFonts w:ascii="Arial" w:eastAsia="Times New Roman" w:hAnsi="Arial" w:cs="Arial"/>
          <w:b/>
          <w:sz w:val="18"/>
          <w:szCs w:val="15"/>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Ярбусова Ф. </w:t>
      </w:r>
      <w:r w:rsidRPr="00E20F88">
        <w:rPr>
          <w:rFonts w:ascii="Arial" w:eastAsia="Times New Roman" w:hAnsi="Arial" w:cs="Arial"/>
          <w:sz w:val="18"/>
          <w:szCs w:val="15"/>
        </w:rPr>
        <w:t xml:space="preserve">Околесица // Зеркала: Альманах. — М.: Моск. рабочий, 1989. Вып. 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Яркевич И. </w:t>
      </w:r>
      <w:r w:rsidRPr="00E20F88">
        <w:rPr>
          <w:rFonts w:ascii="Arial" w:eastAsia="Times New Roman" w:hAnsi="Arial" w:cs="Arial"/>
          <w:sz w:val="18"/>
          <w:szCs w:val="15"/>
        </w:rPr>
        <w:t xml:space="preserve">Два писателя // Стрелец. 1991. № 3 (67).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Яркевич И. </w:t>
      </w:r>
      <w:r w:rsidRPr="00E20F88">
        <w:rPr>
          <w:rFonts w:ascii="Arial" w:eastAsia="Times New Roman" w:hAnsi="Arial" w:cs="Arial"/>
          <w:sz w:val="18"/>
          <w:szCs w:val="15"/>
        </w:rPr>
        <w:t>Как я и как меня: Рассказы о жизни и смерти, любви и т. д. — М.: ИМА-пресс, 1991.</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Яркевич. И. </w:t>
      </w:r>
      <w:r w:rsidRPr="00E20F88">
        <w:rPr>
          <w:rFonts w:ascii="Arial" w:eastAsia="Times New Roman" w:hAnsi="Arial" w:cs="Arial"/>
          <w:sz w:val="18"/>
          <w:szCs w:val="15"/>
        </w:rPr>
        <w:t xml:space="preserve">Как я и как меня: Роман-трилогия. Рассказы. — М.: Проза-пресс, 1996.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5"/>
        </w:rPr>
      </w:pPr>
      <w:r w:rsidRPr="00E20F88">
        <w:rPr>
          <w:rFonts w:ascii="Arial" w:eastAsia="Times New Roman" w:hAnsi="Arial" w:cs="Arial"/>
          <w:b/>
          <w:sz w:val="18"/>
          <w:szCs w:val="15"/>
        </w:rPr>
        <w:t xml:space="preserve">Яркевич И. </w:t>
      </w:r>
      <w:r w:rsidRPr="00E20F88">
        <w:rPr>
          <w:rFonts w:ascii="Arial" w:eastAsia="Times New Roman" w:hAnsi="Arial" w:cs="Arial"/>
          <w:sz w:val="18"/>
          <w:szCs w:val="15"/>
        </w:rPr>
        <w:t xml:space="preserve">Рассказы // Родник (Рига). 1990. №11. </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b/>
          <w:sz w:val="18"/>
          <w:szCs w:val="15"/>
        </w:rPr>
        <w:t xml:space="preserve">Яркевич И. </w:t>
      </w:r>
      <w:r w:rsidRPr="00E20F88">
        <w:rPr>
          <w:rFonts w:ascii="Arial" w:eastAsia="Times New Roman" w:hAnsi="Arial" w:cs="Arial"/>
          <w:sz w:val="18"/>
          <w:szCs w:val="15"/>
        </w:rPr>
        <w:t>Солженицын, или Голос из подполья // Эороасия. Мулета</w:t>
      </w:r>
      <w:r w:rsidRPr="00E20F88">
        <w:rPr>
          <w:rFonts w:ascii="Arial" w:eastAsia="Times New Roman" w:hAnsi="Arial" w:cs="Arial"/>
          <w:sz w:val="18"/>
          <w:szCs w:val="15"/>
          <w:lang w:val="en-US"/>
        </w:rPr>
        <w:t>Z</w:t>
      </w:r>
      <w:r w:rsidRPr="00E20F88">
        <w:rPr>
          <w:rFonts w:ascii="Arial" w:eastAsia="Times New Roman" w:hAnsi="Arial" w:cs="Arial"/>
          <w:sz w:val="18"/>
          <w:szCs w:val="15"/>
        </w:rPr>
        <w:t xml:space="preserve">ъ: Семейный альбом. </w:t>
      </w:r>
      <w:r w:rsidRPr="00E20F88">
        <w:rPr>
          <w:rFonts w:ascii="Arial" w:eastAsia="Times New Roman" w:hAnsi="Arial" w:cs="Arial"/>
          <w:sz w:val="18"/>
          <w:szCs w:val="15"/>
          <w:lang w:val="en-US"/>
        </w:rPr>
        <w:t>Ed</w:t>
      </w:r>
      <w:r w:rsidRPr="00DD656E">
        <w:rPr>
          <w:rFonts w:ascii="Arial" w:eastAsia="Times New Roman" w:hAnsi="Arial" w:cs="Arial"/>
          <w:sz w:val="18"/>
          <w:szCs w:val="15"/>
        </w:rPr>
        <w:t>. "</w:t>
      </w:r>
      <w:r w:rsidRPr="00E20F88">
        <w:rPr>
          <w:rFonts w:ascii="Arial" w:eastAsia="Times New Roman" w:hAnsi="Arial" w:cs="Arial"/>
          <w:sz w:val="18"/>
          <w:szCs w:val="15"/>
          <w:lang w:val="en-US"/>
        </w:rPr>
        <w:t>VIVRISME</w:t>
      </w:r>
      <w:r w:rsidRPr="00DD656E">
        <w:rPr>
          <w:rFonts w:ascii="Arial" w:eastAsia="Times New Roman" w:hAnsi="Arial" w:cs="Arial"/>
          <w:sz w:val="18"/>
          <w:szCs w:val="15"/>
        </w:rPr>
        <w:t>" (</w:t>
      </w:r>
      <w:r w:rsidRPr="00E20F88">
        <w:rPr>
          <w:rFonts w:ascii="Arial" w:eastAsia="Times New Roman" w:hAnsi="Arial" w:cs="Arial"/>
          <w:sz w:val="18"/>
          <w:szCs w:val="15"/>
          <w:lang w:val="en-US"/>
        </w:rPr>
        <w:t>Paris</w:t>
      </w:r>
      <w:r w:rsidRPr="00DD656E">
        <w:rPr>
          <w:rFonts w:ascii="Arial" w:eastAsia="Times New Roman" w:hAnsi="Arial" w:cs="Arial"/>
          <w:sz w:val="18"/>
          <w:szCs w:val="15"/>
        </w:rPr>
        <w:t xml:space="preserve">), изд. </w:t>
      </w:r>
      <w:r w:rsidRPr="00E20F88">
        <w:rPr>
          <w:rFonts w:ascii="Arial" w:eastAsia="Times New Roman" w:hAnsi="Arial" w:cs="Arial"/>
          <w:sz w:val="18"/>
          <w:szCs w:val="15"/>
        </w:rPr>
        <w:t>ИМА-пресс (Москва) / Вестник нов. литера</w:t>
      </w:r>
      <w:r w:rsidRPr="00E20F88">
        <w:rPr>
          <w:rFonts w:ascii="Arial" w:eastAsia="Times New Roman" w:hAnsi="Arial" w:cs="Arial"/>
          <w:sz w:val="18"/>
          <w:szCs w:val="15"/>
        </w:rPr>
        <w:softHyphen/>
        <w:t>туры. 1992. № 4.</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230" w:name="_Toc15693554"/>
      <w:bookmarkStart w:id="231" w:name="_Toc15730510"/>
      <w:r w:rsidRPr="00E20F88">
        <w:rPr>
          <w:rFonts w:ascii="Arial" w:eastAsia="Times New Roman" w:hAnsi="Arial" w:cs="Arial"/>
          <w:b/>
          <w:bCs/>
          <w:color w:val="FF0000"/>
          <w:kern w:val="32"/>
          <w:sz w:val="32"/>
          <w:szCs w:val="32"/>
        </w:rPr>
        <w:t>Именной указатель</w:t>
      </w:r>
      <w:bookmarkEnd w:id="230"/>
      <w:bookmarkEnd w:id="231"/>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Августам Бл. 447, 448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Аверин Б. 512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Аверченко А 414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Авторханов А 297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Адамович Г. 103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Аддисон Дж 495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Адорно Т. 50, 302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Айги Г. 75,198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 xml:space="preserve">Айзенберг М. 194, 202, 204, 209, 217, 348, 366, </w:t>
      </w:r>
      <w:r w:rsidRPr="00E20F88">
        <w:rPr>
          <w:rFonts w:ascii="Times New Roman" w:eastAsia="Times New Roman" w:hAnsi="Times New Roman" w:cs="Times New Roman"/>
          <w:color w:val="000000"/>
          <w:sz w:val="16"/>
          <w:szCs w:val="16"/>
        </w:rPr>
        <w:t>468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Айнсворт У. Х. 471</w:t>
      </w:r>
      <w:r w:rsidRPr="00E20F88">
        <w:rPr>
          <w:rFonts w:ascii="Arial" w:eastAsia="Times New Roman" w:hAnsi="Arial" w:cs="Times New Roman"/>
          <w:color w:val="000000"/>
          <w:sz w:val="18"/>
          <w:szCs w:val="13"/>
        </w:rPr>
        <w:br/>
        <w:t>Айхенвальд Ю. 150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Аксенов В. 139, 231, 290, 421, 422, 428, 429</w:t>
      </w:r>
      <w:r w:rsidRPr="00E20F88">
        <w:rPr>
          <w:rFonts w:ascii="Arial" w:eastAsia="Times New Roman" w:hAnsi="Arial" w:cs="Times New Roman"/>
          <w:color w:val="000000"/>
          <w:sz w:val="18"/>
          <w:szCs w:val="13"/>
        </w:rPr>
        <w:br/>
        <w:t>Акутагава Рюноскэ 170, 250</w:t>
      </w:r>
      <w:r w:rsidRPr="00E20F88">
        <w:rPr>
          <w:rFonts w:ascii="Arial" w:eastAsia="Times New Roman" w:hAnsi="Arial" w:cs="Times New Roman"/>
          <w:color w:val="000000"/>
          <w:sz w:val="18"/>
          <w:szCs w:val="13"/>
        </w:rPr>
        <w:br/>
        <w:t>Алешковский Ю. 127,147,517</w:t>
      </w:r>
      <w:r w:rsidRPr="00E20F88">
        <w:rPr>
          <w:rFonts w:ascii="Arial" w:eastAsia="Times New Roman" w:hAnsi="Arial" w:cs="Times New Roman"/>
          <w:color w:val="000000"/>
          <w:sz w:val="18"/>
          <w:szCs w:val="13"/>
        </w:rPr>
        <w:br/>
        <w:t>Аллен Б. 511</w:t>
      </w:r>
      <w:r w:rsidRPr="00E20F88">
        <w:rPr>
          <w:rFonts w:ascii="Arial" w:eastAsia="Times New Roman" w:hAnsi="Arial" w:cs="Times New Roman"/>
          <w:color w:val="000000"/>
          <w:sz w:val="18"/>
          <w:szCs w:val="13"/>
        </w:rPr>
        <w:br/>
        <w:t>Аллилуева Н. 297</w:t>
      </w:r>
      <w:r w:rsidRPr="00E20F88">
        <w:rPr>
          <w:rFonts w:ascii="Arial" w:eastAsia="Times New Roman" w:hAnsi="Arial" w:cs="Times New Roman"/>
          <w:color w:val="000000"/>
          <w:sz w:val="18"/>
          <w:szCs w:val="13"/>
        </w:rPr>
        <w:br/>
        <w:t>Аллилуева С 297</w:t>
      </w:r>
      <w:r w:rsidRPr="00E20F88">
        <w:rPr>
          <w:rFonts w:ascii="Arial" w:eastAsia="Times New Roman" w:hAnsi="Arial" w:cs="Times New Roman"/>
          <w:color w:val="000000"/>
          <w:sz w:val="18"/>
          <w:szCs w:val="13"/>
        </w:rPr>
        <w:br/>
      </w:r>
      <w:r w:rsidRPr="00E20F88">
        <w:rPr>
          <w:rFonts w:ascii="Arial" w:eastAsia="Times New Roman" w:hAnsi="Arial" w:cs="Times New Roman"/>
          <w:color w:val="000000"/>
          <w:sz w:val="18"/>
          <w:szCs w:val="13"/>
        </w:rPr>
        <w:lastRenderedPageBreak/>
        <w:t>Альтюссер Л. 25</w:t>
      </w:r>
      <w:r w:rsidRPr="00E20F88">
        <w:rPr>
          <w:rFonts w:ascii="Arial" w:eastAsia="Times New Roman" w:hAnsi="Arial" w:cs="Times New Roman"/>
          <w:color w:val="000000"/>
          <w:sz w:val="18"/>
          <w:szCs w:val="13"/>
        </w:rPr>
        <w:br/>
        <w:t>Амлинский В. 517</w:t>
      </w:r>
      <w:r w:rsidRPr="00E20F88">
        <w:rPr>
          <w:rFonts w:ascii="Arial" w:eastAsia="Times New Roman" w:hAnsi="Arial" w:cs="Times New Roman"/>
          <w:color w:val="000000"/>
          <w:sz w:val="18"/>
          <w:szCs w:val="13"/>
        </w:rPr>
        <w:br/>
        <w:t xml:space="preserve">Андерсен Г. </w:t>
      </w:r>
      <w:r w:rsidRPr="00E20F88">
        <w:rPr>
          <w:rFonts w:ascii="Arial" w:eastAsia="Times New Roman" w:hAnsi="Arial" w:cs="Times New Roman"/>
          <w:color w:val="000000"/>
          <w:sz w:val="18"/>
          <w:szCs w:val="13"/>
          <w:lang w:val="en-US"/>
        </w:rPr>
        <w:t>X</w:t>
      </w:r>
      <w:r w:rsidRPr="00E20F88">
        <w:rPr>
          <w:rFonts w:ascii="Arial" w:eastAsia="Times New Roman" w:hAnsi="Arial" w:cs="Times New Roman"/>
          <w:color w:val="000000"/>
          <w:sz w:val="18"/>
          <w:szCs w:val="13"/>
        </w:rPr>
        <w:t>. 516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Андреев Д 127,132, 316,323,326,378,405</w:t>
      </w:r>
      <w:r w:rsidRPr="00E20F88">
        <w:rPr>
          <w:rFonts w:ascii="Arial" w:eastAsia="Times New Roman" w:hAnsi="Arial" w:cs="Times New Roman"/>
          <w:color w:val="000000"/>
          <w:sz w:val="18"/>
          <w:szCs w:val="13"/>
        </w:rPr>
        <w:br/>
        <w:t>Андреев Л. 368</w:t>
      </w:r>
      <w:r w:rsidRPr="00E20F88">
        <w:rPr>
          <w:rFonts w:ascii="Arial" w:eastAsia="Times New Roman" w:hAnsi="Arial" w:cs="Times New Roman"/>
          <w:color w:val="000000"/>
          <w:sz w:val="18"/>
          <w:szCs w:val="13"/>
        </w:rPr>
        <w:br/>
        <w:t>Аннинский Л. 511,523</w:t>
      </w:r>
      <w:r w:rsidRPr="00E20F88">
        <w:rPr>
          <w:rFonts w:ascii="Arial" w:eastAsia="Times New Roman" w:hAnsi="Arial" w:cs="Times New Roman"/>
          <w:color w:val="000000"/>
          <w:sz w:val="18"/>
          <w:szCs w:val="13"/>
        </w:rPr>
        <w:br/>
        <w:t>Аполлинер Г.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Арабов Ю. 221,355,356,374,527</w:t>
      </w:r>
      <w:r w:rsidRPr="00E20F88">
        <w:rPr>
          <w:rFonts w:ascii="Arial" w:eastAsia="Times New Roman" w:hAnsi="Arial" w:cs="Times New Roman"/>
          <w:color w:val="000000"/>
          <w:sz w:val="18"/>
          <w:szCs w:val="13"/>
        </w:rPr>
        <w:br/>
        <w:t>Арагон Л. 179</w:t>
      </w:r>
      <w:r w:rsidRPr="00E20F88">
        <w:rPr>
          <w:rFonts w:ascii="Arial" w:eastAsia="Times New Roman" w:hAnsi="Arial" w:cs="Times New Roman"/>
          <w:color w:val="000000"/>
          <w:sz w:val="18"/>
          <w:szCs w:val="13"/>
        </w:rPr>
        <w:br/>
        <w:t>Арбузов А. 399, 411</w:t>
      </w:r>
      <w:r w:rsidRPr="00E20F88">
        <w:rPr>
          <w:rFonts w:ascii="Arial" w:eastAsia="Times New Roman" w:hAnsi="Arial" w:cs="Times New Roman"/>
          <w:color w:val="000000"/>
          <w:sz w:val="18"/>
          <w:szCs w:val="13"/>
        </w:rPr>
        <w:br/>
        <w:t>Аристотель 13, 15,433,458</w:t>
      </w:r>
      <w:r w:rsidRPr="00E20F88">
        <w:rPr>
          <w:rFonts w:ascii="Arial" w:eastAsia="Times New Roman" w:hAnsi="Arial" w:cs="Times New Roman"/>
          <w:color w:val="000000"/>
          <w:sz w:val="18"/>
          <w:szCs w:val="13"/>
        </w:rPr>
        <w:br/>
        <w:t>Аристофан 130,516</w:t>
      </w:r>
      <w:r w:rsidRPr="00E20F88">
        <w:rPr>
          <w:rFonts w:ascii="Arial" w:eastAsia="Times New Roman" w:hAnsi="Arial" w:cs="Times New Roman"/>
          <w:color w:val="000000"/>
          <w:sz w:val="18"/>
          <w:szCs w:val="13"/>
        </w:rPr>
        <w:br/>
        <w:t>Арон Р. 9</w:t>
      </w:r>
      <w:r w:rsidRPr="00E20F88">
        <w:rPr>
          <w:rFonts w:ascii="Arial" w:eastAsia="Times New Roman" w:hAnsi="Arial" w:cs="Times New Roman"/>
          <w:color w:val="000000"/>
          <w:sz w:val="18"/>
          <w:szCs w:val="13"/>
        </w:rPr>
        <w:br/>
        <w:t>Арго А. 25, 245</w:t>
      </w:r>
      <w:r w:rsidRPr="00E20F88">
        <w:rPr>
          <w:rFonts w:ascii="Arial" w:eastAsia="Times New Roman" w:hAnsi="Arial" w:cs="Times New Roman"/>
          <w:color w:val="000000"/>
          <w:sz w:val="18"/>
          <w:szCs w:val="13"/>
        </w:rPr>
        <w:br/>
        <w:t>Архангельский А. 105</w:t>
      </w:r>
      <w:r w:rsidRPr="00E20F88">
        <w:rPr>
          <w:rFonts w:ascii="Arial" w:eastAsia="Times New Roman" w:hAnsi="Arial" w:cs="Times New Roman"/>
          <w:color w:val="000000"/>
          <w:sz w:val="18"/>
          <w:szCs w:val="13"/>
        </w:rPr>
        <w:br/>
        <w:t>Ахмадулина Б. 227,231,517</w:t>
      </w:r>
      <w:r w:rsidRPr="00E20F88">
        <w:rPr>
          <w:rFonts w:ascii="Arial" w:eastAsia="Times New Roman" w:hAnsi="Arial" w:cs="Times New Roman"/>
          <w:color w:val="000000"/>
          <w:sz w:val="18"/>
          <w:szCs w:val="13"/>
        </w:rPr>
        <w:br/>
        <w:t>Ахматова А 76, 121, 165, 211, 251, 360, 361,</w:t>
      </w:r>
      <w:r w:rsidRPr="00E20F88">
        <w:rPr>
          <w:rFonts w:ascii="Arial" w:eastAsia="Times New Roman" w:hAnsi="Arial" w:cs="Times New Roman"/>
          <w:color w:val="000000"/>
          <w:sz w:val="18"/>
          <w:szCs w:val="13"/>
        </w:rPr>
        <w:br/>
        <w:t>365,474,484,517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Бабаевский С. 265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Бабель И. 171,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Бавильский Д 511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Багрицкий Э. 361,367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Байрон Д.Н. Г. 159,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Бальзак О. де 83,134,290, 433,443,490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Бальмонт К. 367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Банвилль Дж 511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Баратынский Е. 82,159,516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Барт Дж. 48, 55,82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Барт Р. 11, 12, 25, 40-47, 53, 55, 64, 82, 245, 287, 348, 443, 452, 490-492, 496, 499, 500, 509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Бартов А 349</w:t>
      </w:r>
      <w:r w:rsidRPr="00E20F88">
        <w:rPr>
          <w:rFonts w:ascii="Arial" w:eastAsia="Times New Roman" w:hAnsi="Arial" w:cs="Times New Roman"/>
          <w:color w:val="000000"/>
          <w:sz w:val="18"/>
          <w:szCs w:val="13"/>
        </w:rPr>
        <w:br/>
        <w:t>Батай Ж. 25, 31, 246</w:t>
      </w:r>
      <w:r w:rsidRPr="00E20F88">
        <w:rPr>
          <w:rFonts w:ascii="Arial" w:eastAsia="Times New Roman" w:hAnsi="Arial" w:cs="Times New Roman"/>
          <w:color w:val="000000"/>
          <w:sz w:val="18"/>
          <w:szCs w:val="13"/>
        </w:rPr>
        <w:br/>
        <w:t>Баткин Л. 106,108,399</w:t>
      </w:r>
      <w:r w:rsidRPr="00E20F88">
        <w:rPr>
          <w:rFonts w:ascii="Arial" w:eastAsia="Times New Roman" w:hAnsi="Arial" w:cs="Times New Roman"/>
          <w:color w:val="000000"/>
          <w:sz w:val="18"/>
          <w:szCs w:val="13"/>
        </w:rPr>
        <w:br/>
        <w:t>Батлер Дж. 55</w:t>
      </w:r>
      <w:r w:rsidRPr="00E20F88">
        <w:rPr>
          <w:rFonts w:ascii="Arial" w:eastAsia="Times New Roman" w:hAnsi="Arial" w:cs="Times New Roman"/>
          <w:color w:val="000000"/>
          <w:sz w:val="18"/>
          <w:szCs w:val="13"/>
        </w:rPr>
        <w:br/>
        <w:t>Батюшков К. 82,93,470</w:t>
      </w:r>
      <w:r w:rsidRPr="00E20F88">
        <w:rPr>
          <w:rFonts w:ascii="Arial" w:eastAsia="Times New Roman" w:hAnsi="Arial" w:cs="Times New Roman"/>
          <w:color w:val="000000"/>
          <w:sz w:val="18"/>
          <w:szCs w:val="13"/>
        </w:rPr>
        <w:br/>
        <w:t>Бахтин М. 23,43, 120, 127,135,148,444,447</w:t>
      </w:r>
      <w:r w:rsidRPr="00E20F88">
        <w:rPr>
          <w:rFonts w:ascii="Arial" w:eastAsia="Times New Roman" w:hAnsi="Arial" w:cs="Times New Roman"/>
          <w:color w:val="000000"/>
          <w:sz w:val="18"/>
          <w:szCs w:val="13"/>
        </w:rPr>
        <w:br/>
        <w:t>Бахчанян В. 192, 198</w:t>
      </w:r>
      <w:r w:rsidRPr="00E20F88">
        <w:rPr>
          <w:rFonts w:ascii="Arial" w:eastAsia="Times New Roman" w:hAnsi="Arial" w:cs="Times New Roman"/>
          <w:color w:val="000000"/>
          <w:sz w:val="18"/>
          <w:szCs w:val="13"/>
        </w:rPr>
        <w:br/>
        <w:t>Башлочев А 366</w:t>
      </w:r>
      <w:r w:rsidRPr="00E20F88">
        <w:rPr>
          <w:rFonts w:ascii="Arial" w:eastAsia="Times New Roman" w:hAnsi="Arial" w:cs="Times New Roman"/>
          <w:color w:val="000000"/>
          <w:sz w:val="18"/>
          <w:szCs w:val="13"/>
        </w:rPr>
        <w:br/>
        <w:t>Безродный М 350, 351</w:t>
      </w:r>
      <w:r w:rsidRPr="00E20F88">
        <w:rPr>
          <w:rFonts w:ascii="Arial" w:eastAsia="Times New Roman" w:hAnsi="Arial" w:cs="Times New Roman"/>
          <w:color w:val="000000"/>
          <w:sz w:val="18"/>
          <w:szCs w:val="13"/>
        </w:rPr>
        <w:br/>
        <w:t>Беккет С 290, 291</w:t>
      </w:r>
      <w:r w:rsidRPr="00E20F88">
        <w:rPr>
          <w:rFonts w:ascii="Arial" w:eastAsia="Times New Roman" w:hAnsi="Arial" w:cs="Times New Roman"/>
          <w:color w:val="000000"/>
          <w:sz w:val="18"/>
          <w:szCs w:val="13"/>
        </w:rPr>
        <w:br/>
        <w:t>Белинкович В. 512</w:t>
      </w:r>
      <w:r w:rsidRPr="00E20F88">
        <w:rPr>
          <w:rFonts w:ascii="Arial" w:eastAsia="Times New Roman" w:hAnsi="Arial" w:cs="Times New Roman"/>
          <w:color w:val="000000"/>
          <w:sz w:val="18"/>
          <w:szCs w:val="13"/>
        </w:rPr>
        <w:br/>
        <w:t>Белл Д 9, 51</w:t>
      </w:r>
      <w:r w:rsidRPr="00E20F88">
        <w:rPr>
          <w:rFonts w:ascii="Arial" w:eastAsia="Times New Roman" w:hAnsi="Arial" w:cs="Times New Roman"/>
          <w:color w:val="000000"/>
          <w:sz w:val="18"/>
          <w:szCs w:val="13"/>
        </w:rPr>
        <w:br/>
        <w:t>Белый А. 80, 150,231</w:t>
      </w:r>
      <w:r w:rsidRPr="00E20F88">
        <w:rPr>
          <w:rFonts w:ascii="Arial" w:eastAsia="Times New Roman" w:hAnsi="Arial" w:cs="Times New Roman"/>
          <w:color w:val="000000"/>
          <w:sz w:val="18"/>
          <w:szCs w:val="13"/>
        </w:rPr>
        <w:br/>
        <w:t>Бене К 353, 354, 407</w:t>
      </w:r>
      <w:r w:rsidRPr="00E20F88">
        <w:rPr>
          <w:rFonts w:ascii="Arial" w:eastAsia="Times New Roman" w:hAnsi="Arial" w:cs="Times New Roman"/>
          <w:color w:val="000000"/>
          <w:sz w:val="18"/>
          <w:szCs w:val="13"/>
        </w:rPr>
        <w:br/>
        <w:t>Бене Х. 350</w:t>
      </w:r>
      <w:r w:rsidRPr="00E20F88">
        <w:rPr>
          <w:rFonts w:ascii="Arial" w:eastAsia="Times New Roman" w:hAnsi="Arial" w:cs="Times New Roman"/>
          <w:color w:val="000000"/>
          <w:sz w:val="18"/>
          <w:szCs w:val="13"/>
        </w:rPr>
        <w:br/>
        <w:t>Берберова Н. 129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Берг М. 77,154,222, 224,282,308-331,348</w:t>
      </w:r>
      <w:r w:rsidRPr="00E20F88">
        <w:rPr>
          <w:rFonts w:ascii="Arial" w:eastAsia="Times New Roman" w:hAnsi="Arial" w:cs="Times New Roman"/>
          <w:color w:val="000000"/>
          <w:sz w:val="18"/>
          <w:szCs w:val="13"/>
        </w:rPr>
        <w:br/>
        <w:t>Бергсон А 11</w:t>
      </w:r>
      <w:r w:rsidRPr="00E20F88">
        <w:rPr>
          <w:rFonts w:ascii="Arial" w:eastAsia="Times New Roman" w:hAnsi="Arial" w:cs="Times New Roman"/>
          <w:color w:val="000000"/>
          <w:sz w:val="18"/>
          <w:szCs w:val="13"/>
        </w:rPr>
        <w:br/>
        <w:t xml:space="preserve">Бердяев Н. 103, 131, 133, 134, 240, 307, 442, </w:t>
      </w:r>
      <w:r w:rsidRPr="00E20F88">
        <w:rPr>
          <w:rFonts w:ascii="Times New Roman" w:eastAsia="Times New Roman" w:hAnsi="Times New Roman" w:cs="Times New Roman"/>
          <w:color w:val="000000"/>
          <w:sz w:val="16"/>
          <w:szCs w:val="16"/>
        </w:rPr>
        <w:t>456,457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Берне Р. 430, 470</w:t>
      </w:r>
      <w:r w:rsidRPr="00E20F88">
        <w:rPr>
          <w:rFonts w:ascii="Arial" w:eastAsia="Times New Roman" w:hAnsi="Arial" w:cs="Times New Roman"/>
          <w:color w:val="000000"/>
          <w:sz w:val="18"/>
          <w:szCs w:val="13"/>
        </w:rPr>
        <w:br/>
        <w:t>Бестужев-Маряинский А. 82</w:t>
      </w:r>
      <w:r w:rsidRPr="00E20F88">
        <w:rPr>
          <w:rFonts w:ascii="Arial" w:eastAsia="Times New Roman" w:hAnsi="Arial" w:cs="Times New Roman"/>
          <w:color w:val="000000"/>
          <w:sz w:val="18"/>
          <w:szCs w:val="13"/>
        </w:rPr>
        <w:br/>
        <w:t>Бетаки В. 388</w:t>
      </w:r>
      <w:r w:rsidRPr="00E20F88">
        <w:rPr>
          <w:rFonts w:ascii="Arial" w:eastAsia="Times New Roman" w:hAnsi="Arial" w:cs="Times New Roman"/>
          <w:color w:val="000000"/>
          <w:sz w:val="18"/>
          <w:szCs w:val="13"/>
        </w:rPr>
        <w:br/>
        <w:t>Бёлль Г. 159,421</w:t>
      </w:r>
      <w:r w:rsidRPr="00E20F88">
        <w:rPr>
          <w:rFonts w:ascii="Arial" w:eastAsia="Times New Roman" w:hAnsi="Arial" w:cs="Times New Roman"/>
          <w:color w:val="000000"/>
          <w:sz w:val="18"/>
          <w:szCs w:val="13"/>
        </w:rPr>
        <w:br/>
        <w:t>Бёрджес А 231</w:t>
      </w:r>
      <w:r w:rsidRPr="00E20F88">
        <w:rPr>
          <w:rFonts w:ascii="Arial" w:eastAsia="Times New Roman" w:hAnsi="Arial" w:cs="Times New Roman"/>
          <w:color w:val="000000"/>
          <w:sz w:val="18"/>
          <w:szCs w:val="13"/>
        </w:rPr>
        <w:br/>
        <w:t xml:space="preserve">Битов А  112-145,  181, 220, 348, 352, 465, </w:t>
      </w:r>
      <w:r w:rsidRPr="00E20F88">
        <w:rPr>
          <w:rFonts w:ascii="Times New Roman" w:eastAsia="Times New Roman" w:hAnsi="Times New Roman" w:cs="Times New Roman"/>
          <w:color w:val="000000"/>
          <w:sz w:val="16"/>
          <w:szCs w:val="16"/>
        </w:rPr>
        <w:t>511-525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Бланшо М. 245, 246</w:t>
      </w:r>
      <w:r w:rsidRPr="00E20F88">
        <w:rPr>
          <w:rFonts w:ascii="Arial" w:eastAsia="Times New Roman" w:hAnsi="Arial" w:cs="Times New Roman"/>
          <w:color w:val="000000"/>
          <w:sz w:val="18"/>
          <w:szCs w:val="13"/>
        </w:rPr>
        <w:br/>
        <w:t>Блейк У. 508</w:t>
      </w:r>
      <w:r w:rsidRPr="00E20F88">
        <w:rPr>
          <w:rFonts w:ascii="Arial" w:eastAsia="Times New Roman" w:hAnsi="Arial" w:cs="Times New Roman"/>
          <w:color w:val="000000"/>
          <w:sz w:val="18"/>
          <w:szCs w:val="13"/>
        </w:rPr>
        <w:br/>
        <w:t>Блок А 89, 121, 122, 124, 127, 128, 155   159,</w:t>
      </w:r>
      <w:r w:rsidRPr="00E20F88">
        <w:rPr>
          <w:rFonts w:ascii="Arial" w:eastAsia="Times New Roman" w:hAnsi="Arial" w:cs="Arial"/>
          <w:color w:val="000000"/>
          <w:sz w:val="18"/>
          <w:szCs w:val="15"/>
        </w:rPr>
        <w:t xml:space="preserve">161, 199, 211, 231, 232, 243, 290, 314, 335, </w:t>
      </w:r>
      <w:r w:rsidRPr="00E20F88">
        <w:rPr>
          <w:rFonts w:ascii="Arial" w:eastAsia="Times New Roman" w:hAnsi="Arial" w:cs="Arial"/>
          <w:color w:val="000000"/>
          <w:sz w:val="18"/>
          <w:szCs w:val="13"/>
        </w:rPr>
        <w:t>361,363,367,368,517</w:t>
      </w:r>
      <w:r w:rsidRPr="00E20F88">
        <w:rPr>
          <w:rFonts w:ascii="Arial" w:eastAsia="Times New Roman" w:hAnsi="Arial" w:cs="Arial"/>
          <w:color w:val="000000"/>
          <w:sz w:val="18"/>
          <w:szCs w:val="13"/>
        </w:rPr>
        <w:br/>
        <w:t>Блум Х. 47</w:t>
      </w:r>
      <w:r w:rsidRPr="00E20F88">
        <w:rPr>
          <w:rFonts w:ascii="Arial" w:eastAsia="Times New Roman" w:hAnsi="Arial" w:cs="Arial"/>
          <w:color w:val="000000"/>
          <w:sz w:val="18"/>
          <w:szCs w:val="13"/>
        </w:rPr>
        <w:br/>
        <w:t>Боборыкин П. 134</w:t>
      </w:r>
      <w:r w:rsidRPr="00E20F88">
        <w:rPr>
          <w:rFonts w:ascii="Arial" w:eastAsia="Times New Roman" w:hAnsi="Arial" w:cs="Arial"/>
          <w:color w:val="000000"/>
          <w:sz w:val="18"/>
          <w:szCs w:val="13"/>
        </w:rPr>
        <w:br/>
        <w:t>Бове П. 54</w:t>
      </w:r>
      <w:r w:rsidRPr="00E20F88">
        <w:rPr>
          <w:rFonts w:ascii="Arial" w:eastAsia="Times New Roman" w:hAnsi="Arial" w:cs="Arial"/>
          <w:color w:val="000000"/>
          <w:sz w:val="18"/>
          <w:szCs w:val="13"/>
        </w:rPr>
        <w:br/>
        <w:t>Бовуар С. де 179</w:t>
      </w:r>
      <w:r w:rsidRPr="00E20F88">
        <w:rPr>
          <w:rFonts w:ascii="Arial" w:eastAsia="Times New Roman" w:hAnsi="Arial" w:cs="Arial"/>
          <w:color w:val="000000"/>
          <w:sz w:val="18"/>
          <w:szCs w:val="13"/>
        </w:rPr>
        <w:br/>
        <w:t>Бодлер Ш. 385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Бодрийар Ж. 6, 28,31,32,53,55,348,416-418</w:t>
      </w:r>
      <w:r w:rsidRPr="00E20F88">
        <w:rPr>
          <w:rFonts w:ascii="Arial" w:eastAsia="Times New Roman" w:hAnsi="Arial" w:cs="Times New Roman"/>
          <w:color w:val="000000"/>
          <w:sz w:val="18"/>
          <w:szCs w:val="13"/>
        </w:rPr>
        <w:br/>
        <w:t>Боккаччо Дж. 421</w:t>
      </w:r>
      <w:r w:rsidRPr="00E20F88">
        <w:rPr>
          <w:rFonts w:ascii="Arial" w:eastAsia="Times New Roman" w:hAnsi="Arial" w:cs="Times New Roman"/>
          <w:color w:val="000000"/>
          <w:sz w:val="18"/>
          <w:szCs w:val="13"/>
        </w:rPr>
        <w:br/>
        <w:t>Бондарев Ю. 361</w:t>
      </w:r>
      <w:r w:rsidRPr="00E20F88">
        <w:rPr>
          <w:rFonts w:ascii="Arial" w:eastAsia="Times New Roman" w:hAnsi="Arial" w:cs="Times New Roman"/>
          <w:color w:val="000000"/>
          <w:sz w:val="18"/>
          <w:szCs w:val="13"/>
        </w:rPr>
        <w:br/>
        <w:t>Бондаренко В. 511</w:t>
      </w:r>
      <w:r w:rsidRPr="00E20F88">
        <w:rPr>
          <w:rFonts w:ascii="Arial" w:eastAsia="Times New Roman" w:hAnsi="Arial" w:cs="Times New Roman"/>
          <w:color w:val="000000"/>
          <w:sz w:val="18"/>
          <w:szCs w:val="13"/>
        </w:rPr>
        <w:br/>
        <w:t>Бор Н. 521</w:t>
      </w:r>
      <w:r w:rsidRPr="00E20F88">
        <w:rPr>
          <w:rFonts w:ascii="Arial" w:eastAsia="Times New Roman" w:hAnsi="Arial" w:cs="Times New Roman"/>
          <w:color w:val="000000"/>
          <w:sz w:val="18"/>
          <w:szCs w:val="13"/>
        </w:rPr>
        <w:br/>
        <w:t xml:space="preserve">Борхес </w:t>
      </w:r>
      <w:r w:rsidRPr="00E20F88">
        <w:rPr>
          <w:rFonts w:ascii="Arial" w:eastAsia="Times New Roman" w:hAnsi="Arial" w:cs="Times New Roman"/>
          <w:color w:val="000000"/>
          <w:sz w:val="18"/>
          <w:szCs w:val="13"/>
          <w:lang w:val="en-US"/>
        </w:rPr>
        <w:t>X</w:t>
      </w:r>
      <w:r w:rsidRPr="00E20F88">
        <w:rPr>
          <w:rFonts w:ascii="Arial" w:eastAsia="Times New Roman" w:hAnsi="Arial" w:cs="Times New Roman"/>
          <w:color w:val="000000"/>
          <w:sz w:val="18"/>
          <w:szCs w:val="13"/>
        </w:rPr>
        <w:t xml:space="preserve"> Л. 152, 220, 291, 444, 448, 449, 476, </w:t>
      </w:r>
      <w:r w:rsidRPr="00E20F88">
        <w:rPr>
          <w:rFonts w:ascii="Arial" w:eastAsia="Times New Roman" w:hAnsi="Arial" w:cs="Arial"/>
          <w:color w:val="000000"/>
          <w:sz w:val="18"/>
          <w:szCs w:val="15"/>
        </w:rPr>
        <w:t xml:space="preserve">482-484, 487, 488, 490-497, 499, </w:t>
      </w:r>
      <w:r w:rsidRPr="00E20F88">
        <w:rPr>
          <w:rFonts w:ascii="Times New Roman" w:eastAsia="Times New Roman" w:hAnsi="Times New Roman" w:cs="Times New Roman"/>
          <w:color w:val="000000"/>
          <w:sz w:val="16"/>
          <w:szCs w:val="16"/>
        </w:rPr>
        <w:t>501</w:t>
      </w:r>
      <w:r w:rsidRPr="00E20F88">
        <w:rPr>
          <w:rFonts w:ascii="Arial" w:eastAsia="Times New Roman" w:hAnsi="Arial" w:cs="Arial"/>
          <w:color w:val="000000"/>
          <w:sz w:val="18"/>
          <w:szCs w:val="15"/>
        </w:rPr>
        <w:t>-</w:t>
      </w:r>
      <w:r w:rsidRPr="00E20F88">
        <w:rPr>
          <w:rFonts w:ascii="Times New Roman" w:eastAsia="Times New Roman" w:hAnsi="Times New Roman" w:cs="Times New Roman"/>
          <w:color w:val="000000"/>
          <w:sz w:val="16"/>
          <w:szCs w:val="16"/>
        </w:rPr>
        <w:t>509,516</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Times New Roman"/>
          <w:b/>
          <w:bCs/>
          <w:color w:val="666699"/>
          <w:sz w:val="20"/>
          <w:szCs w:val="24"/>
        </w:rPr>
      </w:pPr>
      <w:r w:rsidRPr="00E20F88">
        <w:rPr>
          <w:rFonts w:ascii="Arial" w:eastAsia="Times New Roman" w:hAnsi="Arial" w:cs="Arial"/>
          <w:b/>
          <w:bCs/>
          <w:color w:val="666699"/>
          <w:sz w:val="20"/>
          <w:szCs w:val="20"/>
        </w:rPr>
        <w:t>594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lastRenderedPageBreak/>
        <w:t>Бочаров С. 105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Боэций А М. С. 448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Браславский Д. 350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Браун Т. 495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Брежнев Л. 176,227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Брейгель П.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Бренкман Дж. 47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Бретон А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Брехт Б.  400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Бродский И. 75, 87, 182-191, 223, 237, 345,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Arial"/>
          <w:color w:val="000000"/>
          <w:sz w:val="18"/>
          <w:szCs w:val="13"/>
        </w:rPr>
        <w:t>356, 365, 375-382, 421, 431, 484, 494, 514,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Брюсов В. 433,439</w:t>
      </w:r>
      <w:r w:rsidRPr="00E20F88">
        <w:rPr>
          <w:rFonts w:ascii="Arial" w:eastAsia="Times New Roman" w:hAnsi="Arial" w:cs="Times New Roman"/>
          <w:color w:val="000000"/>
          <w:sz w:val="18"/>
          <w:szCs w:val="13"/>
        </w:rPr>
        <w:br/>
        <w:t>Буйда Ю. 349, 350</w:t>
      </w:r>
      <w:r w:rsidRPr="00E20F88">
        <w:rPr>
          <w:rFonts w:ascii="Arial" w:eastAsia="Times New Roman" w:hAnsi="Arial" w:cs="Times New Roman"/>
          <w:color w:val="000000"/>
          <w:sz w:val="18"/>
          <w:szCs w:val="13"/>
        </w:rPr>
        <w:br/>
        <w:t>Буковский В. 468,479</w:t>
      </w:r>
      <w:r w:rsidRPr="00E20F88">
        <w:rPr>
          <w:rFonts w:ascii="Arial" w:eastAsia="Times New Roman" w:hAnsi="Arial" w:cs="Times New Roman"/>
          <w:color w:val="000000"/>
          <w:sz w:val="18"/>
          <w:szCs w:val="13"/>
        </w:rPr>
        <w:br/>
        <w:t>Булатов Э. 193, 346</w:t>
      </w:r>
      <w:r w:rsidRPr="00E20F88">
        <w:rPr>
          <w:rFonts w:ascii="Arial" w:eastAsia="Times New Roman" w:hAnsi="Arial" w:cs="Times New Roman"/>
          <w:color w:val="000000"/>
          <w:sz w:val="18"/>
          <w:szCs w:val="13"/>
        </w:rPr>
        <w:br/>
        <w:t xml:space="preserve">Булгаков М. 76, 121, 159, 231, 232, 338, 373, </w:t>
      </w:r>
      <w:r w:rsidRPr="00E20F88">
        <w:rPr>
          <w:rFonts w:ascii="Arial" w:eastAsia="Times New Roman" w:hAnsi="Arial" w:cs="Arial"/>
          <w:color w:val="000000"/>
          <w:sz w:val="18"/>
          <w:szCs w:val="13"/>
        </w:rPr>
        <w:t>392, 402,424,460,468,484,503,517</w:t>
      </w:r>
      <w:r w:rsidRPr="00E20F88">
        <w:rPr>
          <w:rFonts w:ascii="Arial" w:eastAsia="Times New Roman" w:hAnsi="Arial" w:cs="Arial"/>
          <w:color w:val="000000"/>
          <w:sz w:val="18"/>
          <w:szCs w:val="13"/>
        </w:rPr>
        <w:br/>
        <w:t>Булгаков С 442</w:t>
      </w:r>
      <w:r w:rsidRPr="00E20F88">
        <w:rPr>
          <w:rFonts w:ascii="Arial" w:eastAsia="Times New Roman" w:hAnsi="Arial" w:cs="Arial"/>
          <w:color w:val="000000"/>
          <w:sz w:val="18"/>
          <w:szCs w:val="13"/>
        </w:rPr>
        <w:br/>
        <w:t>Булгарин Ф. 82,294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Бунин И. 76,127,159,231,270,286,290,467</w:t>
      </w:r>
      <w:r w:rsidRPr="00E20F88">
        <w:rPr>
          <w:rFonts w:ascii="Arial" w:eastAsia="Times New Roman" w:hAnsi="Arial" w:cs="Times New Roman"/>
          <w:color w:val="000000"/>
          <w:sz w:val="18"/>
          <w:szCs w:val="13"/>
        </w:rPr>
        <w:br/>
        <w:t>Бунюэль Л. 245</w:t>
      </w:r>
      <w:r w:rsidRPr="00E20F88">
        <w:rPr>
          <w:rFonts w:ascii="Arial" w:eastAsia="Times New Roman" w:hAnsi="Arial" w:cs="Times New Roman"/>
          <w:color w:val="000000"/>
          <w:sz w:val="18"/>
          <w:szCs w:val="13"/>
        </w:rPr>
        <w:br/>
        <w:t>Бурдель А 82</w:t>
      </w:r>
      <w:r w:rsidRPr="00E20F88">
        <w:rPr>
          <w:rFonts w:ascii="Arial" w:eastAsia="Times New Roman" w:hAnsi="Arial" w:cs="Times New Roman"/>
          <w:color w:val="000000"/>
          <w:sz w:val="18"/>
          <w:szCs w:val="13"/>
        </w:rPr>
        <w:br/>
        <w:t>Бурса А 108</w:t>
      </w:r>
      <w:r w:rsidRPr="00E20F88">
        <w:rPr>
          <w:rFonts w:ascii="Arial" w:eastAsia="Times New Roman" w:hAnsi="Arial" w:cs="Times New Roman"/>
          <w:color w:val="000000"/>
          <w:sz w:val="18"/>
          <w:szCs w:val="13"/>
        </w:rPr>
        <w:br/>
        <w:t>Быков Д. 349, 355, 434</w:t>
      </w:r>
      <w:r w:rsidRPr="00E20F88">
        <w:rPr>
          <w:rFonts w:ascii="Arial" w:eastAsia="Times New Roman" w:hAnsi="Arial" w:cs="Times New Roman"/>
          <w:color w:val="000000"/>
          <w:sz w:val="18"/>
          <w:szCs w:val="13"/>
        </w:rPr>
        <w:br/>
        <w:t>Бычков А. 512</w:t>
      </w:r>
      <w:r w:rsidRPr="00E20F88">
        <w:rPr>
          <w:rFonts w:ascii="Arial" w:eastAsia="Times New Roman" w:hAnsi="Arial" w:cs="Times New Roman"/>
          <w:color w:val="000000"/>
          <w:sz w:val="18"/>
          <w:szCs w:val="13"/>
        </w:rPr>
        <w:br/>
        <w:t>Бютор М. 156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Вагинов К. 83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Вогнер Р. 99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Вайль П. 86,106,151,152,158,264,300,305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Вайнштейн О.18,20,23,24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Волонте Х. 350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Ван Дейк А.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Ван Эйк Х. и Я.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Ваншенкин К. 371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Василевский А 444, 445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Васильев П. 76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Васюшкин А. 156,158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Ваттимо Д.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Введенский А. 316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Вейдле Б. 103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Веласкес Д. С. де 186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Великанов А. 512, 515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Веллэр М. 160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Вельш В. 51,55,64,65,348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Вересаев В. 82, 83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Вернадский В. 522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Вертинский А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Верховцева-Друбек Н. 150, 158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Веселый А 76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Виан Б. 48,237, 238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Вивальди А.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Вильсон Дж. (Уилсон Дж.)</w:t>
      </w:r>
      <w:r w:rsidRPr="00E20F88">
        <w:rPr>
          <w:rFonts w:ascii="Verdana" w:eastAsia="Times New Roman" w:hAnsi="Verdana" w:cs="Times New Roman"/>
          <w:i/>
          <w:iCs/>
          <w:color w:val="993366"/>
          <w:sz w:val="18"/>
          <w:szCs w:val="13"/>
        </w:rPr>
        <w:t xml:space="preserve"> </w:t>
      </w:r>
      <w:r w:rsidRPr="00E20F88">
        <w:rPr>
          <w:rFonts w:ascii="Arial" w:eastAsia="Times New Roman" w:hAnsi="Arial" w:cs="Times New Roman"/>
          <w:color w:val="000000"/>
          <w:sz w:val="18"/>
          <w:szCs w:val="13"/>
        </w:rPr>
        <w:t>470—474, 476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Винокуров Е. 422, 423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Витгенштейн Л. 11,25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Владимов Г. 421,428,429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Вознесенский А 231,361,367,517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Войнович В. 147,421,426,428,429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Волков О.127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Володин А.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Волохов М. 349,350,352, 353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Волошин М. 76,314,484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Волчек Дм. 349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Вольтер 433,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Вордсворт У. 470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Выготский Л. 497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 xml:space="preserve">Высоцкий В. 147, 155, 231, 291, 314, 362, 371, </w:t>
      </w:r>
      <w:r w:rsidRPr="00E20F88">
        <w:rPr>
          <w:rFonts w:ascii="Arial" w:eastAsia="Times New Roman" w:hAnsi="Arial" w:cs="Arial"/>
          <w:color w:val="000000"/>
          <w:sz w:val="18"/>
          <w:szCs w:val="13"/>
        </w:rPr>
        <w:t>421</w:t>
      </w:r>
      <w:r w:rsidRPr="00E20F88">
        <w:rPr>
          <w:rFonts w:ascii="Arial" w:eastAsia="Times New Roman" w:hAnsi="Arial" w:cs="Arial"/>
          <w:color w:val="000000"/>
          <w:sz w:val="18"/>
          <w:szCs w:val="13"/>
        </w:rPr>
        <w:br/>
        <w:t>Вяземский П. 82, 421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Габриадзе Л. 512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Габриадзе Р. 512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Гавэр Ж-И. 506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Гаевский В. 396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Times New Roman" w:eastAsia="Times New Roman" w:hAnsi="Times New Roman" w:cs="Times New Roman"/>
          <w:color w:val="000000"/>
          <w:sz w:val="18"/>
          <w:szCs w:val="15"/>
        </w:rPr>
        <w:lastRenderedPageBreak/>
        <w:t>Газданов Г. 76, 467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Гайдар А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 xml:space="preserve">Галковский Д 77, 349, 351, 420, 441-465, 511, </w:t>
      </w:r>
      <w:r w:rsidRPr="00E20F88">
        <w:rPr>
          <w:rFonts w:ascii="Arial" w:eastAsia="Times New Roman" w:hAnsi="Arial" w:cs="Arial"/>
          <w:color w:val="000000"/>
          <w:sz w:val="18"/>
          <w:szCs w:val="13"/>
        </w:rPr>
        <w:t>529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Галинская И. 503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Галич А (Гинзбург А А) 147,362,364,365</w:t>
      </w:r>
      <w:r w:rsidRPr="00E20F88">
        <w:rPr>
          <w:rFonts w:ascii="Arial" w:eastAsia="Times New Roman" w:hAnsi="Arial" w:cs="Times New Roman"/>
          <w:color w:val="000000"/>
          <w:sz w:val="18"/>
          <w:szCs w:val="13"/>
        </w:rPr>
        <w:br/>
        <w:t>Галич А И. 134</w:t>
      </w:r>
      <w:r w:rsidRPr="00E20F88">
        <w:rPr>
          <w:rFonts w:ascii="Arial" w:eastAsia="Times New Roman" w:hAnsi="Arial" w:cs="Times New Roman"/>
          <w:color w:val="000000"/>
          <w:sz w:val="18"/>
          <w:szCs w:val="13"/>
        </w:rPr>
        <w:br/>
        <w:t>Гандлевский С 357, 358, 366</w:t>
      </w:r>
      <w:r w:rsidRPr="00E20F88">
        <w:rPr>
          <w:rFonts w:ascii="Arial" w:eastAsia="Times New Roman" w:hAnsi="Arial" w:cs="Times New Roman"/>
          <w:color w:val="000000"/>
          <w:sz w:val="18"/>
          <w:szCs w:val="13"/>
        </w:rPr>
        <w:br/>
        <w:t>Гараджа А. 301,302,416,467</w:t>
      </w:r>
      <w:r w:rsidRPr="00E20F88">
        <w:rPr>
          <w:rFonts w:ascii="Arial" w:eastAsia="Times New Roman" w:hAnsi="Arial" w:cs="Times New Roman"/>
          <w:color w:val="000000"/>
          <w:sz w:val="18"/>
          <w:szCs w:val="13"/>
        </w:rPr>
        <w:br/>
        <w:t>Гареев 3.349</w:t>
      </w:r>
      <w:r w:rsidRPr="00E20F88">
        <w:rPr>
          <w:rFonts w:ascii="Arial" w:eastAsia="Times New Roman" w:hAnsi="Arial" w:cs="Times New Roman"/>
          <w:color w:val="000000"/>
          <w:sz w:val="18"/>
          <w:szCs w:val="13"/>
        </w:rPr>
        <w:br/>
        <w:t>Гароди Р. 77</w:t>
      </w:r>
      <w:r w:rsidRPr="00E20F88">
        <w:rPr>
          <w:rFonts w:ascii="Arial" w:eastAsia="Times New Roman" w:hAnsi="Arial" w:cs="Times New Roman"/>
          <w:color w:val="000000"/>
          <w:sz w:val="18"/>
          <w:szCs w:val="13"/>
        </w:rPr>
        <w:br/>
        <w:t xml:space="preserve">Гваттари Ф. 6, 11, 12, 33-35, 37-40, 54, 101, </w:t>
      </w:r>
      <w:r w:rsidRPr="00E20F88">
        <w:rPr>
          <w:rFonts w:ascii="Arial" w:eastAsia="Times New Roman" w:hAnsi="Arial" w:cs="Arial"/>
          <w:color w:val="000000"/>
          <w:sz w:val="18"/>
          <w:szCs w:val="13"/>
        </w:rPr>
        <w:t>278,295, 348,407—409,432</w:t>
      </w:r>
      <w:r w:rsidRPr="00E20F88">
        <w:rPr>
          <w:rFonts w:ascii="Arial" w:eastAsia="Times New Roman" w:hAnsi="Arial" w:cs="Arial"/>
          <w:color w:val="000000"/>
          <w:sz w:val="18"/>
          <w:szCs w:val="13"/>
        </w:rPr>
        <w:br/>
        <w:t>Гегель Г. В. Ф. 25, 26, 433, 443</w:t>
      </w:r>
      <w:r w:rsidRPr="00E20F88">
        <w:rPr>
          <w:rFonts w:ascii="Arial" w:eastAsia="Times New Roman" w:hAnsi="Arial" w:cs="Arial"/>
          <w:color w:val="000000"/>
          <w:sz w:val="18"/>
          <w:szCs w:val="13"/>
        </w:rPr>
        <w:br/>
        <w:t>Гейне Г. 159, 173,484</w:t>
      </w:r>
      <w:r w:rsidRPr="00E20F88">
        <w:rPr>
          <w:rFonts w:ascii="Arial" w:eastAsia="Times New Roman" w:hAnsi="Arial" w:cs="Arial"/>
          <w:color w:val="000000"/>
          <w:sz w:val="18"/>
          <w:szCs w:val="13"/>
        </w:rPr>
        <w:br/>
        <w:t>Генис А 86, 106, 109, 110, 151, 152, 158, 266, 300,305</w:t>
      </w:r>
      <w:r w:rsidRPr="00E20F88">
        <w:rPr>
          <w:rFonts w:ascii="Arial" w:eastAsia="Times New Roman" w:hAnsi="Arial" w:cs="Arial"/>
          <w:color w:val="000000"/>
          <w:sz w:val="18"/>
          <w:szCs w:val="13"/>
        </w:rPr>
        <w:br/>
        <w:t>Генон Р. 506</w:t>
      </w:r>
      <w:r w:rsidRPr="00E20F88">
        <w:rPr>
          <w:rFonts w:ascii="Arial" w:eastAsia="Times New Roman" w:hAnsi="Arial" w:cs="Arial"/>
          <w:color w:val="000000"/>
          <w:sz w:val="18"/>
          <w:szCs w:val="13"/>
        </w:rPr>
        <w:br/>
        <w:t>Гераклит 25, 352</w:t>
      </w:r>
      <w:r w:rsidRPr="00E20F88">
        <w:rPr>
          <w:rFonts w:ascii="Arial" w:eastAsia="Times New Roman" w:hAnsi="Arial" w:cs="Arial"/>
          <w:color w:val="000000"/>
          <w:sz w:val="18"/>
          <w:szCs w:val="13"/>
        </w:rPr>
        <w:br/>
        <w:t>Геродот 401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Герцен А. 159,173,177,231,285,286</w:t>
      </w:r>
      <w:r w:rsidRPr="00E20F88">
        <w:rPr>
          <w:rFonts w:ascii="Arial" w:eastAsia="Times New Roman" w:hAnsi="Arial" w:cs="Times New Roman"/>
          <w:color w:val="000000"/>
          <w:sz w:val="18"/>
          <w:szCs w:val="13"/>
        </w:rPr>
        <w:br/>
        <w:t>Гершензон М. 288</w:t>
      </w:r>
      <w:r w:rsidRPr="00E20F88">
        <w:rPr>
          <w:rFonts w:ascii="Arial" w:eastAsia="Times New Roman" w:hAnsi="Arial" w:cs="Times New Roman"/>
          <w:color w:val="000000"/>
          <w:sz w:val="18"/>
          <w:szCs w:val="13"/>
        </w:rPr>
        <w:br/>
        <w:t>Гершуни В. 336</w:t>
      </w:r>
      <w:r w:rsidRPr="00E20F88">
        <w:rPr>
          <w:rFonts w:ascii="Arial" w:eastAsia="Times New Roman" w:hAnsi="Arial" w:cs="Times New Roman"/>
          <w:color w:val="000000"/>
          <w:sz w:val="18"/>
          <w:szCs w:val="13"/>
        </w:rPr>
        <w:br/>
        <w:t>Гесиод 516</w:t>
      </w:r>
      <w:r w:rsidRPr="00E20F88">
        <w:rPr>
          <w:rFonts w:ascii="Arial" w:eastAsia="Times New Roman" w:hAnsi="Arial" w:cs="Times New Roman"/>
          <w:color w:val="000000"/>
          <w:sz w:val="18"/>
          <w:szCs w:val="13"/>
        </w:rPr>
        <w:br/>
        <w:t>Гессе Г. 290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Гете И. В. 159,176,177,332,392,443,516     .</w:t>
      </w:r>
      <w:r w:rsidRPr="00E20F88">
        <w:rPr>
          <w:rFonts w:ascii="Arial" w:eastAsia="Times New Roman" w:hAnsi="Arial" w:cs="Times New Roman"/>
          <w:color w:val="000000"/>
          <w:sz w:val="18"/>
          <w:szCs w:val="13"/>
        </w:rPr>
        <w:br/>
        <w:t>Гиллеспи Д. 261</w:t>
      </w:r>
      <w:r w:rsidRPr="00E20F88">
        <w:rPr>
          <w:rFonts w:ascii="Arial" w:eastAsia="Times New Roman" w:hAnsi="Arial" w:cs="Times New Roman"/>
          <w:color w:val="000000"/>
          <w:sz w:val="18"/>
          <w:szCs w:val="13"/>
        </w:rPr>
        <w:br/>
        <w:t>Гинзбург А. 183</w:t>
      </w:r>
      <w:r w:rsidRPr="00E20F88">
        <w:rPr>
          <w:rFonts w:ascii="Arial" w:eastAsia="Times New Roman" w:hAnsi="Arial" w:cs="Times New Roman"/>
          <w:color w:val="000000"/>
          <w:sz w:val="18"/>
          <w:szCs w:val="13"/>
        </w:rPr>
        <w:br/>
        <w:t>Гиршович Л. 351</w:t>
      </w:r>
      <w:r w:rsidRPr="00E20F88">
        <w:rPr>
          <w:rFonts w:ascii="Arial" w:eastAsia="Times New Roman" w:hAnsi="Arial" w:cs="Times New Roman"/>
          <w:color w:val="000000"/>
          <w:sz w:val="18"/>
          <w:szCs w:val="13"/>
        </w:rPr>
        <w:br/>
        <w:t>Глазков Н. 85,168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Гловацкий Я. 407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Глэд Дж. 91,285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Гоген П. 182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Гоголь Н. 80, 82, 83, 94, 99, 109, 121, 127, 149, 159, 161, 176, 177, 228, 231, 232, 237, 243, 244, 262, 290, 392, 396, 402, 421, 424, 442, 443,460,484,516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 xml:space="preserve">Гойтисоло </w:t>
      </w:r>
      <w:r w:rsidRPr="00E20F88">
        <w:rPr>
          <w:rFonts w:ascii="Arial" w:eastAsia="Times New Roman" w:hAnsi="Arial" w:cs="Times New Roman"/>
          <w:color w:val="000000"/>
          <w:sz w:val="18"/>
          <w:szCs w:val="13"/>
          <w:lang w:val="en-US"/>
        </w:rPr>
        <w:t>X</w:t>
      </w:r>
      <w:r w:rsidRPr="00E20F88">
        <w:rPr>
          <w:rFonts w:ascii="Arial" w:eastAsia="Times New Roman" w:hAnsi="Arial" w:cs="Times New Roman"/>
          <w:color w:val="000000"/>
          <w:sz w:val="18"/>
          <w:szCs w:val="13"/>
        </w:rPr>
        <w:t>. 350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Гойя Ф.Х. де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Голлербах Е. 93,108,109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Голдсмит О. 433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Гомер 130, 484, 507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Горбовский Г. 127,517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Гордеев А 512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Горичева Т. 383,527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Горький М. 127, 130, 159, 161, 256, 257, 290, 367,368,484,517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Гофман Э.Т.А. 433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Грибоедов А. 159, 289, 314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Григорьев К. 349,351,355,420,434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Григорьев О. 396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Грин А 76, 231, 232,290, 329,484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Гройс Б. 64,194,350,383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Гроссман В. 75,489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Губанов Л. 75,231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Гуль Р. 90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Гумилев Н. 76,170,433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Гурвич И. 512</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Times New Roman"/>
          <w:b/>
          <w:bCs/>
          <w:color w:val="666699"/>
          <w:sz w:val="20"/>
          <w:szCs w:val="24"/>
        </w:rPr>
      </w:pPr>
      <w:r w:rsidRPr="00E20F88">
        <w:rPr>
          <w:rFonts w:ascii="Arial" w:eastAsia="Times New Roman" w:hAnsi="Arial" w:cs="Arial"/>
          <w:b/>
          <w:bCs/>
          <w:color w:val="666699"/>
          <w:sz w:val="20"/>
          <w:szCs w:val="20"/>
        </w:rPr>
        <w:t>595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Гусман Д де 503</w:t>
      </w:r>
      <w:r w:rsidRPr="00E20F88">
        <w:rPr>
          <w:rFonts w:ascii="Arial" w:eastAsia="Times New Roman" w:hAnsi="Arial" w:cs="Times New Roman"/>
          <w:color w:val="000000"/>
          <w:sz w:val="18"/>
          <w:szCs w:val="13"/>
        </w:rPr>
        <w:br/>
        <w:t>Гуссерль Э. 11,25</w:t>
      </w:r>
      <w:r w:rsidRPr="00E20F88">
        <w:rPr>
          <w:rFonts w:ascii="Arial" w:eastAsia="Times New Roman" w:hAnsi="Arial" w:cs="Times New Roman"/>
          <w:color w:val="000000"/>
          <w:sz w:val="18"/>
          <w:szCs w:val="13"/>
        </w:rPr>
        <w:br/>
        <w:t>Гюго В.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Д'Актиль А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Дали С.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Даль В. 120, 521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Дан Т. 54,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Данин Д. 512, 521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Даниэль Ю. (Аржак Н.) 80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Данте А. 130, 185, 187, 393, 499, 500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Дарк О. 238, 240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Дега Э. 182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Дедюлин С. 383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Декарт Р. 335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lastRenderedPageBreak/>
        <w:t>Делёз Ж. 11, 12, 28-35, 37-40, 54, 101, 167, 193, 223, 269, 278, 280, 295, 342, 348, 407-409, 432, 523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Державин Г. 359, 516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Деррида Ж. 6, 11, 16-28, 32, 33, 40, 42, 47, 50, 51, 54, 55, 57, 66, 82, 83, 348, 416, 467, 486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Деснос Р.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Дефо Д. 470, 471, 516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Дёготь Е. 193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Джамбул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Джеймс В.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Джеймсон Ф. 6, 50, 51, 54, 55, 66, 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Дженкс Ч. 10,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Джойс Дж. 25, 127, 231, 290, 470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Джонс Д 391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Джонсон Б. 47, 54,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Диккенс Ч. 127, 433,443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Добренко Е. 238, 239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Добролюбов Н. 421,424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Добрынин А 349, 351, 355, 356, 420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Добычин Л. 231, 237, 243,392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Довлатов С. 412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Додин Л. 260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Долматовский Е.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Дольник В. 512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Домбровский Ю. 127, 135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Донн Дж.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Дос Пассос Дж.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Достоевский  Ф. 80, 82, 121, 127-129, 151, 157-159, 173, 177, 180, 185, 231, 232, 237, 241, 244, 252, 277, 288, 290, 314, 401, 421, 424, 431, 442, 443, 445, 447, 453, 454, 456, 460, 470, 473-475, 484, 516,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Драгомощенко А 222, 351, 353, 356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Драйзер Т. 433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Друк В. 221,351, 355, 369-374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Дунаевский И. 363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Дыховичный И. 346,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Дюма А. 127,128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Дюран Ж. 321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Дюрер А.517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Дюшан М. 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Евтушенко Е. 231, 361, 363, 365,366,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Еврипид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Ельмслев Л. 41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Еременко А. 221,222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Ермилов В. 127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 xml:space="preserve">Ерофеев Вен. 77, 145-182, 211, 220, 221, 223, </w:t>
      </w:r>
      <w:r w:rsidRPr="00E20F88">
        <w:rPr>
          <w:rFonts w:ascii="Arial" w:eastAsia="Times New Roman" w:hAnsi="Arial" w:cs="Arial"/>
          <w:color w:val="000000"/>
          <w:sz w:val="18"/>
          <w:szCs w:val="13"/>
        </w:rPr>
        <w:t>225, 235, 332-346, 348, 372, 420, 431, 513,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Ерофеев Вик. 111, 116, 117, 154, 215, 222, 223, 231, 236-259, 282, 304, 348-350, 352, 353, 398, 426, 427, 527,529-531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Есенин С. 76, 127, 159, 211, 361,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Жабес 25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Жане П. 26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Жене Ж.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Женетт Ж. 493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Живолупова Н. 150, 158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Жид А.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Жолковский А. 185, 294, 465, 482-510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Жуковский В. 93, 134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Журавлева А. 197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Заболоцкий Н. 319, 517,522</w:t>
      </w:r>
      <w:r w:rsidRPr="00E20F88">
        <w:rPr>
          <w:rFonts w:ascii="Arial" w:eastAsia="Times New Roman" w:hAnsi="Arial" w:cs="Times New Roman"/>
          <w:color w:val="000000"/>
          <w:sz w:val="18"/>
          <w:szCs w:val="13"/>
        </w:rPr>
        <w:br/>
        <w:t>Зоварзаде М. 55</w:t>
      </w:r>
      <w:r w:rsidRPr="00E20F88">
        <w:rPr>
          <w:rFonts w:ascii="Arial" w:eastAsia="Times New Roman" w:hAnsi="Arial" w:cs="Times New Roman"/>
          <w:color w:val="000000"/>
          <w:sz w:val="18"/>
          <w:szCs w:val="13"/>
        </w:rPr>
        <w:br/>
        <w:t>Замятин Е. 231</w:t>
      </w:r>
      <w:r w:rsidRPr="00E20F88">
        <w:rPr>
          <w:rFonts w:ascii="Arial" w:eastAsia="Times New Roman" w:hAnsi="Arial" w:cs="Times New Roman"/>
          <w:color w:val="000000"/>
          <w:sz w:val="18"/>
          <w:szCs w:val="13"/>
        </w:rPr>
        <w:br/>
        <w:t>Захарова Л. 333</w:t>
      </w:r>
      <w:r w:rsidRPr="00E20F88">
        <w:rPr>
          <w:rFonts w:ascii="Arial" w:eastAsia="Times New Roman" w:hAnsi="Arial" w:cs="Times New Roman"/>
          <w:color w:val="000000"/>
          <w:sz w:val="18"/>
          <w:szCs w:val="13"/>
        </w:rPr>
        <w:br/>
        <w:t>Звездинский М. 362</w:t>
      </w:r>
      <w:r w:rsidRPr="00E20F88">
        <w:rPr>
          <w:rFonts w:ascii="Arial" w:eastAsia="Times New Roman" w:hAnsi="Arial" w:cs="Times New Roman"/>
          <w:color w:val="000000"/>
          <w:sz w:val="18"/>
          <w:szCs w:val="13"/>
        </w:rPr>
        <w:br/>
        <w:t>Зеленин Д 333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Зиник 3. 262, 349, 351, 353, 465-481</w:t>
      </w:r>
      <w:r w:rsidRPr="00E20F88">
        <w:rPr>
          <w:rFonts w:ascii="Arial" w:eastAsia="Times New Roman" w:hAnsi="Arial" w:cs="Times New Roman"/>
          <w:color w:val="000000"/>
          <w:sz w:val="18"/>
          <w:szCs w:val="13"/>
        </w:rPr>
        <w:br/>
        <w:t>Зиновьев А 266, 269, 378, 382</w:t>
      </w:r>
      <w:r w:rsidRPr="00E20F88">
        <w:rPr>
          <w:rFonts w:ascii="Arial" w:eastAsia="Times New Roman" w:hAnsi="Arial" w:cs="Times New Roman"/>
          <w:color w:val="000000"/>
          <w:sz w:val="18"/>
          <w:szCs w:val="13"/>
        </w:rPr>
        <w:br/>
        <w:t>Золотоносов М. 446</w:t>
      </w:r>
      <w:r w:rsidRPr="00E20F88">
        <w:rPr>
          <w:rFonts w:ascii="Arial" w:eastAsia="Times New Roman" w:hAnsi="Arial" w:cs="Times New Roman"/>
          <w:color w:val="000000"/>
          <w:sz w:val="18"/>
          <w:szCs w:val="13"/>
        </w:rPr>
        <w:br/>
        <w:t>Золотусский И. 105</w:t>
      </w:r>
      <w:r w:rsidRPr="00E20F88">
        <w:rPr>
          <w:rFonts w:ascii="Arial" w:eastAsia="Times New Roman" w:hAnsi="Arial" w:cs="Times New Roman"/>
          <w:color w:val="000000"/>
          <w:sz w:val="18"/>
          <w:szCs w:val="13"/>
        </w:rPr>
        <w:br/>
        <w:t>Зорин А. 148, 149, 158, 204, 213</w:t>
      </w:r>
      <w:r w:rsidRPr="00E20F88">
        <w:rPr>
          <w:rFonts w:ascii="Arial" w:eastAsia="Times New Roman" w:hAnsi="Arial" w:cs="Times New Roman"/>
          <w:color w:val="000000"/>
          <w:sz w:val="18"/>
          <w:szCs w:val="13"/>
        </w:rPr>
        <w:br/>
        <w:t>Зощенко М. 83-85,  149, 165, 216, 231, 244, 392, 396, 401, 442,470, 484,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Ибн Сина 433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lastRenderedPageBreak/>
        <w:t>Иванов Вяч. 98, 121, 150, 288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Иванов Г. 121, 170,431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Иванов Д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Иванова Н. 511,523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Иванченко А 349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Иглтон Т. 47,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Измайлов А 360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Ильин И. 11,22,66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Ильф И. 127,294, 314, 335, 339,484,492,494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Иригари (Иригарай) Л. 47, 56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Ионеско Э. 396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Иртеньев И. 221,350, 355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Исаковский М. 361,364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Искандер Ф. 513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Искренко Н. 221, 222, 355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Истхоуп Э. 47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Кабаков И. 193,215,346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КавадеевА. 149, 158,349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Кавека П. 57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Каверин В. 290, 314, 361, 362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Козин В. 273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Кальпиди В. 355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Каменский В. 367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Кампер Д 54,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Камю А 237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Кант И. 25, 289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Кантемир А. 421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Канчели Г. 512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Карабчиевский Ю. 115-118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Карамзин Н. 231-233, 335, 431,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Караченцов П. 495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Карнап Р. 11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Каруж М.36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Катаев В. 83, 229, 231, 301,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Кафка Ф. 231,484</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Times New Roman"/>
          <w:b/>
          <w:bCs/>
          <w:color w:val="666699"/>
          <w:sz w:val="20"/>
          <w:szCs w:val="24"/>
        </w:rPr>
      </w:pPr>
      <w:r w:rsidRPr="00E20F88">
        <w:rPr>
          <w:rFonts w:ascii="Arial" w:eastAsia="Times New Roman" w:hAnsi="Arial" w:cs="Arial"/>
          <w:b/>
          <w:bCs/>
          <w:color w:val="666699"/>
          <w:sz w:val="20"/>
          <w:szCs w:val="20"/>
        </w:rPr>
        <w:t>596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Кедров К. 222,261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Кенжеев Б. 265,279,349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Кено Р.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Керимов Т.22,23,26,62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Кибиров Т. 221,350,355-369,524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Киэи К.334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Кин В. 76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Кинбот Ч. 445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Кинг С. 418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Киплинг Р. 470,508,513,516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Киреевский И. 442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Кисино Ю. 349,351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 xml:space="preserve">Клоссовски (Клоссовский) П. 6, 11, 28, 31, 32, </w:t>
      </w:r>
      <w:r w:rsidRPr="00E20F88">
        <w:rPr>
          <w:rFonts w:ascii="Arial" w:eastAsia="Times New Roman" w:hAnsi="Arial" w:cs="Arial"/>
          <w:color w:val="000000"/>
          <w:sz w:val="18"/>
          <w:szCs w:val="14"/>
        </w:rPr>
        <w:t>348,354,523</w:t>
      </w:r>
      <w:r w:rsidRPr="00E20F88">
        <w:rPr>
          <w:rFonts w:ascii="Arial" w:eastAsia="Times New Roman" w:hAnsi="Arial" w:cs="Arial"/>
          <w:color w:val="000000"/>
          <w:sz w:val="18"/>
          <w:szCs w:val="14"/>
        </w:rPr>
        <w:br/>
        <w:t>Ковалев 0.346</w:t>
      </w:r>
      <w:r w:rsidRPr="00E20F88">
        <w:rPr>
          <w:rFonts w:ascii="Arial" w:eastAsia="Times New Roman" w:hAnsi="Arial" w:cs="Arial"/>
          <w:color w:val="000000"/>
          <w:sz w:val="18"/>
          <w:szCs w:val="14"/>
        </w:rPr>
        <w:br/>
        <w:t>Коган П. 361</w:t>
      </w:r>
      <w:r w:rsidRPr="00E20F88">
        <w:rPr>
          <w:rFonts w:ascii="Arial" w:eastAsia="Times New Roman" w:hAnsi="Arial" w:cs="Arial"/>
          <w:color w:val="000000"/>
          <w:sz w:val="18"/>
          <w:szCs w:val="14"/>
        </w:rPr>
        <w:br/>
        <w:t>Кожевников П. 512,518</w:t>
      </w:r>
      <w:r w:rsidRPr="00E20F88">
        <w:rPr>
          <w:rFonts w:ascii="Arial" w:eastAsia="Times New Roman" w:hAnsi="Arial" w:cs="Arial"/>
          <w:color w:val="000000"/>
          <w:sz w:val="18"/>
          <w:szCs w:val="14"/>
        </w:rPr>
        <w:br/>
        <w:t>Кожинов В. 127,446</w:t>
      </w:r>
      <w:r w:rsidRPr="00E20F88">
        <w:rPr>
          <w:rFonts w:ascii="Arial" w:eastAsia="Times New Roman" w:hAnsi="Arial" w:cs="Arial"/>
          <w:color w:val="000000"/>
          <w:sz w:val="18"/>
          <w:szCs w:val="14"/>
        </w:rPr>
        <w:br/>
        <w:t>Колридж С 474</w:t>
      </w:r>
      <w:r w:rsidRPr="00E20F88">
        <w:rPr>
          <w:rFonts w:ascii="Arial" w:eastAsia="Times New Roman" w:hAnsi="Arial" w:cs="Arial"/>
          <w:color w:val="000000"/>
          <w:sz w:val="18"/>
          <w:szCs w:val="14"/>
        </w:rPr>
        <w:br/>
        <w:t>Комар В. 193,346</w:t>
      </w:r>
      <w:r w:rsidRPr="00E20F88">
        <w:rPr>
          <w:rFonts w:ascii="Arial" w:eastAsia="Times New Roman" w:hAnsi="Arial" w:cs="Arial"/>
          <w:color w:val="000000"/>
          <w:sz w:val="18"/>
          <w:szCs w:val="14"/>
        </w:rPr>
        <w:br/>
        <w:t>Коннор С. 54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Коркия В. 350,353-356,389,399-406,419</w:t>
      </w:r>
      <w:r w:rsidRPr="00E20F88">
        <w:rPr>
          <w:rFonts w:ascii="Arial" w:eastAsia="Times New Roman" w:hAnsi="Arial" w:cs="Times New Roman"/>
          <w:color w:val="000000"/>
          <w:sz w:val="18"/>
          <w:szCs w:val="14"/>
        </w:rPr>
        <w:br/>
        <w:t>Корнель П. 159,335,433</w:t>
      </w:r>
      <w:r w:rsidRPr="00E20F88">
        <w:rPr>
          <w:rFonts w:ascii="Arial" w:eastAsia="Times New Roman" w:hAnsi="Arial" w:cs="Times New Roman"/>
          <w:color w:val="000000"/>
          <w:sz w:val="18"/>
          <w:szCs w:val="14"/>
        </w:rPr>
        <w:br/>
        <w:t>Корнилов Б. 361</w:t>
      </w:r>
      <w:r w:rsidRPr="00E20F88">
        <w:rPr>
          <w:rFonts w:ascii="Arial" w:eastAsia="Times New Roman" w:hAnsi="Arial" w:cs="Times New Roman"/>
          <w:color w:val="000000"/>
          <w:sz w:val="18"/>
          <w:szCs w:val="14"/>
        </w:rPr>
        <w:br/>
        <w:t>Каро К. 182</w:t>
      </w:r>
      <w:r w:rsidRPr="00E20F88">
        <w:rPr>
          <w:rFonts w:ascii="Arial" w:eastAsia="Times New Roman" w:hAnsi="Arial" w:cs="Times New Roman"/>
          <w:color w:val="000000"/>
          <w:sz w:val="18"/>
          <w:szCs w:val="14"/>
        </w:rPr>
        <w:br/>
        <w:t>Королев А 349</w:t>
      </w:r>
      <w:r w:rsidRPr="00E20F88">
        <w:rPr>
          <w:rFonts w:ascii="Arial" w:eastAsia="Times New Roman" w:hAnsi="Arial" w:cs="Times New Roman"/>
          <w:color w:val="000000"/>
          <w:sz w:val="18"/>
          <w:szCs w:val="14"/>
        </w:rPr>
        <w:br/>
        <w:t xml:space="preserve">Кортасар </w:t>
      </w:r>
      <w:r w:rsidRPr="00E20F88">
        <w:rPr>
          <w:rFonts w:ascii="Arial" w:eastAsia="Times New Roman" w:hAnsi="Arial" w:cs="Times New Roman"/>
          <w:color w:val="000000"/>
          <w:sz w:val="18"/>
          <w:szCs w:val="14"/>
          <w:lang w:val="en-US"/>
        </w:rPr>
        <w:t>X</w:t>
      </w:r>
      <w:r w:rsidRPr="00E20F88">
        <w:rPr>
          <w:rFonts w:ascii="Arial" w:eastAsia="Times New Roman" w:hAnsi="Arial" w:cs="Times New Roman"/>
          <w:color w:val="000000"/>
          <w:sz w:val="18"/>
          <w:szCs w:val="14"/>
        </w:rPr>
        <w:t xml:space="preserve"> 82,140</w:t>
      </w:r>
      <w:r w:rsidRPr="00E20F88">
        <w:rPr>
          <w:rFonts w:ascii="Arial" w:eastAsia="Times New Roman" w:hAnsi="Arial" w:cs="Times New Roman"/>
          <w:color w:val="000000"/>
          <w:sz w:val="18"/>
          <w:szCs w:val="14"/>
        </w:rPr>
        <w:br/>
        <w:t>Косиков Г. 238,509</w:t>
      </w:r>
      <w:r w:rsidRPr="00E20F88">
        <w:rPr>
          <w:rFonts w:ascii="Arial" w:eastAsia="Times New Roman" w:hAnsi="Arial" w:cs="Times New Roman"/>
          <w:color w:val="000000"/>
          <w:sz w:val="18"/>
          <w:szCs w:val="14"/>
        </w:rPr>
        <w:br/>
        <w:t>Костюков Л. 289,349</w:t>
      </w:r>
      <w:r w:rsidRPr="00E20F88">
        <w:rPr>
          <w:rFonts w:ascii="Arial" w:eastAsia="Times New Roman" w:hAnsi="Arial" w:cs="Times New Roman"/>
          <w:color w:val="000000"/>
          <w:sz w:val="18"/>
          <w:szCs w:val="14"/>
        </w:rPr>
        <w:br/>
        <w:t>Кофман С. 47</w:t>
      </w:r>
      <w:r w:rsidRPr="00E20F88">
        <w:rPr>
          <w:rFonts w:ascii="Arial" w:eastAsia="Times New Roman" w:hAnsi="Arial" w:cs="Times New Roman"/>
          <w:color w:val="000000"/>
          <w:sz w:val="18"/>
          <w:szCs w:val="14"/>
        </w:rPr>
        <w:br/>
        <w:t>Кац А. З61</w:t>
      </w:r>
      <w:r w:rsidRPr="00E20F88">
        <w:rPr>
          <w:rFonts w:ascii="Arial" w:eastAsia="Times New Roman" w:hAnsi="Arial" w:cs="Times New Roman"/>
          <w:color w:val="000000"/>
          <w:sz w:val="18"/>
          <w:szCs w:val="14"/>
        </w:rPr>
        <w:br/>
        <w:t>Краусс Р.50</w:t>
      </w:r>
      <w:r w:rsidRPr="00E20F88">
        <w:rPr>
          <w:rFonts w:ascii="Arial" w:eastAsia="Times New Roman" w:hAnsi="Arial" w:cs="Times New Roman"/>
          <w:color w:val="000000"/>
          <w:sz w:val="18"/>
          <w:szCs w:val="14"/>
        </w:rPr>
        <w:br/>
      </w:r>
      <w:r w:rsidRPr="00E20F88">
        <w:rPr>
          <w:rFonts w:ascii="Arial" w:eastAsia="Times New Roman" w:hAnsi="Arial" w:cs="Times New Roman"/>
          <w:color w:val="000000"/>
          <w:sz w:val="18"/>
          <w:szCs w:val="14"/>
        </w:rPr>
        <w:lastRenderedPageBreak/>
        <w:t>Кремп Д. 495</w:t>
      </w:r>
      <w:r w:rsidRPr="00E20F88">
        <w:rPr>
          <w:rFonts w:ascii="Arial" w:eastAsia="Times New Roman" w:hAnsi="Arial" w:cs="Times New Roman"/>
          <w:color w:val="000000"/>
          <w:sz w:val="18"/>
          <w:szCs w:val="14"/>
        </w:rPr>
        <w:br/>
        <w:t>Кржижановский Г. 251,361</w:t>
      </w:r>
      <w:r w:rsidRPr="00E20F88">
        <w:rPr>
          <w:rFonts w:ascii="Arial" w:eastAsia="Times New Roman" w:hAnsi="Arial" w:cs="Times New Roman"/>
          <w:color w:val="000000"/>
          <w:sz w:val="18"/>
          <w:szCs w:val="14"/>
        </w:rPr>
        <w:br/>
        <w:t>Кривулин В. 222,349,356,383-389</w:t>
      </w:r>
      <w:r w:rsidRPr="00E20F88">
        <w:rPr>
          <w:rFonts w:ascii="Arial" w:eastAsia="Times New Roman" w:hAnsi="Arial" w:cs="Times New Roman"/>
          <w:color w:val="000000"/>
          <w:sz w:val="18"/>
          <w:szCs w:val="14"/>
        </w:rPr>
        <w:br/>
        <w:t xml:space="preserve">Кристева Ю. 11, 12, 23, 40, 42, 43, 47, 48, 54, </w:t>
      </w:r>
      <w:r w:rsidRPr="00E20F88">
        <w:rPr>
          <w:rFonts w:ascii="Arial" w:eastAsia="Times New Roman" w:hAnsi="Arial" w:cs="Arial"/>
          <w:color w:val="000000"/>
          <w:sz w:val="18"/>
          <w:szCs w:val="14"/>
        </w:rPr>
        <w:t>56,64,278,279,304,348</w:t>
      </w:r>
      <w:r w:rsidRPr="00E20F88">
        <w:rPr>
          <w:rFonts w:ascii="Arial" w:eastAsia="Times New Roman" w:hAnsi="Arial" w:cs="Arial"/>
          <w:color w:val="000000"/>
          <w:sz w:val="18"/>
          <w:szCs w:val="14"/>
        </w:rPr>
        <w:br/>
        <w:t>Кристи С. 162</w:t>
      </w:r>
      <w:r w:rsidRPr="00E20F88">
        <w:rPr>
          <w:rFonts w:ascii="Arial" w:eastAsia="Times New Roman" w:hAnsi="Arial" w:cs="Arial"/>
          <w:color w:val="000000"/>
          <w:sz w:val="18"/>
          <w:szCs w:val="14"/>
        </w:rPr>
        <w:br/>
        <w:t>Крокер А 54,55</w:t>
      </w:r>
      <w:r w:rsidRPr="00E20F88">
        <w:rPr>
          <w:rFonts w:ascii="Arial" w:eastAsia="Times New Roman" w:hAnsi="Arial" w:cs="Arial"/>
          <w:color w:val="000000"/>
          <w:sz w:val="18"/>
          <w:szCs w:val="14"/>
        </w:rPr>
        <w:br/>
        <w:t>Крылов И. 82,516</w:t>
      </w:r>
      <w:r w:rsidRPr="00E20F88">
        <w:rPr>
          <w:rFonts w:ascii="Arial" w:eastAsia="Times New Roman" w:hAnsi="Arial" w:cs="Arial"/>
          <w:color w:val="000000"/>
          <w:sz w:val="18"/>
          <w:szCs w:val="14"/>
        </w:rPr>
        <w:br/>
        <w:t>Куайн У. В. О. 11</w:t>
      </w:r>
      <w:r w:rsidRPr="00E20F88">
        <w:rPr>
          <w:rFonts w:ascii="Arial" w:eastAsia="Times New Roman" w:hAnsi="Arial" w:cs="Arial"/>
          <w:color w:val="000000"/>
          <w:sz w:val="18"/>
          <w:szCs w:val="14"/>
        </w:rPr>
        <w:br/>
        <w:t>Кувалдин Ю. 350</w:t>
      </w:r>
      <w:r w:rsidRPr="00E20F88">
        <w:rPr>
          <w:rFonts w:ascii="Arial" w:eastAsia="Times New Roman" w:hAnsi="Arial" w:cs="Arial"/>
          <w:color w:val="000000"/>
          <w:sz w:val="18"/>
          <w:szCs w:val="14"/>
        </w:rPr>
        <w:br/>
        <w:t>Кузанский Н. 134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Кузмин М. 386           .</w:t>
      </w:r>
      <w:r w:rsidRPr="00E20F88">
        <w:rPr>
          <w:rFonts w:ascii="Arial" w:eastAsia="Times New Roman" w:hAnsi="Arial" w:cs="Times New Roman"/>
          <w:color w:val="000000"/>
          <w:sz w:val="18"/>
          <w:szCs w:val="14"/>
        </w:rPr>
        <w:br/>
        <w:t>Кузнецов С. 7</w:t>
      </w:r>
      <w:r w:rsidRPr="00E20F88">
        <w:rPr>
          <w:rFonts w:ascii="Arial" w:eastAsia="Times New Roman" w:hAnsi="Arial" w:cs="Times New Roman"/>
          <w:color w:val="000000"/>
          <w:sz w:val="18"/>
          <w:szCs w:val="14"/>
        </w:rPr>
        <w:br/>
        <w:t>Кузнецов Ю. 170</w:t>
      </w:r>
      <w:r w:rsidRPr="00E20F88">
        <w:rPr>
          <w:rFonts w:ascii="Arial" w:eastAsia="Times New Roman" w:hAnsi="Arial" w:cs="Times New Roman"/>
          <w:color w:val="000000"/>
          <w:sz w:val="18"/>
          <w:szCs w:val="14"/>
        </w:rPr>
        <w:br/>
        <w:t>Кузьмина-Караваева Е 76</w:t>
      </w:r>
      <w:r w:rsidRPr="00E20F88">
        <w:rPr>
          <w:rFonts w:ascii="Arial" w:eastAsia="Times New Roman" w:hAnsi="Arial" w:cs="Times New Roman"/>
          <w:color w:val="000000"/>
          <w:sz w:val="18"/>
          <w:szCs w:val="14"/>
        </w:rPr>
        <w:br/>
        <w:t>Куинси Т. де 470, 473-475</w:t>
      </w:r>
      <w:r w:rsidRPr="00E20F88">
        <w:rPr>
          <w:rFonts w:ascii="Arial" w:eastAsia="Times New Roman" w:hAnsi="Arial" w:cs="Times New Roman"/>
          <w:color w:val="000000"/>
          <w:sz w:val="18"/>
          <w:szCs w:val="14"/>
        </w:rPr>
        <w:br/>
        <w:t>Кук Д. 54, 55</w:t>
      </w:r>
      <w:r w:rsidRPr="00E20F88">
        <w:rPr>
          <w:rFonts w:ascii="Arial" w:eastAsia="Times New Roman" w:hAnsi="Arial" w:cs="Times New Roman"/>
          <w:color w:val="000000"/>
          <w:sz w:val="18"/>
          <w:szCs w:val="14"/>
        </w:rPr>
        <w:br/>
        <w:t>Кулаков В. 199,200</w:t>
      </w:r>
      <w:r w:rsidRPr="00E20F88">
        <w:rPr>
          <w:rFonts w:ascii="Arial" w:eastAsia="Times New Roman" w:hAnsi="Arial" w:cs="Times New Roman"/>
          <w:color w:val="000000"/>
          <w:sz w:val="18"/>
          <w:szCs w:val="14"/>
        </w:rPr>
        <w:br/>
        <w:t>Куприн А. 231</w:t>
      </w:r>
      <w:r w:rsidRPr="00E20F88">
        <w:rPr>
          <w:rFonts w:ascii="Arial" w:eastAsia="Times New Roman" w:hAnsi="Arial" w:cs="Times New Roman"/>
          <w:color w:val="000000"/>
          <w:sz w:val="18"/>
          <w:szCs w:val="14"/>
        </w:rPr>
        <w:br/>
        <w:t>Курносов А. 260</w:t>
      </w:r>
      <w:r w:rsidRPr="00E20F88">
        <w:rPr>
          <w:rFonts w:ascii="Arial" w:eastAsia="Times New Roman" w:hAnsi="Arial" w:cs="Times New Roman"/>
          <w:color w:val="000000"/>
          <w:sz w:val="18"/>
          <w:szCs w:val="14"/>
        </w:rPr>
        <w:br/>
        <w:t xml:space="preserve">Курицын В. 7, 40, 71, 119, 120, 152, 158, 214, </w:t>
      </w:r>
      <w:r w:rsidRPr="00E20F88">
        <w:rPr>
          <w:rFonts w:ascii="Arial" w:eastAsia="Times New Roman" w:hAnsi="Arial" w:cs="Arial"/>
          <w:color w:val="000000"/>
          <w:sz w:val="18"/>
          <w:szCs w:val="14"/>
        </w:rPr>
        <w:t>226,227,267,295,348,450,511,523</w:t>
      </w:r>
      <w:r w:rsidRPr="00E20F88">
        <w:rPr>
          <w:rFonts w:ascii="Arial" w:eastAsia="Times New Roman" w:hAnsi="Arial" w:cs="Arial"/>
          <w:color w:val="000000"/>
          <w:sz w:val="18"/>
          <w:szCs w:val="14"/>
        </w:rPr>
        <w:br/>
        <w:t>Кушнер А. 127,496,497</w:t>
      </w:r>
      <w:r w:rsidRPr="00E20F88">
        <w:rPr>
          <w:rFonts w:ascii="Arial" w:eastAsia="Times New Roman" w:hAnsi="Arial" w:cs="Arial"/>
          <w:color w:val="000000"/>
          <w:sz w:val="18"/>
          <w:szCs w:val="14"/>
        </w:rPr>
        <w:br/>
        <w:t>Кэрил К. 511</w:t>
      </w:r>
      <w:r w:rsidRPr="00E20F88">
        <w:rPr>
          <w:rFonts w:ascii="Arial" w:eastAsia="Times New Roman" w:hAnsi="Arial" w:cs="Arial"/>
          <w:color w:val="000000"/>
          <w:sz w:val="18"/>
          <w:szCs w:val="14"/>
        </w:rPr>
        <w:br/>
        <w:t>Кэрролл Л. 38,167,508</w:t>
      </w:r>
      <w:r w:rsidRPr="00E20F88">
        <w:rPr>
          <w:rFonts w:ascii="Arial" w:eastAsia="Times New Roman" w:hAnsi="Arial" w:cs="Arial"/>
          <w:color w:val="000000"/>
          <w:sz w:val="18"/>
          <w:szCs w:val="14"/>
        </w:rPr>
        <w:br/>
        <w:t>Кюнг Х.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Лаврин А 349,401</w:t>
      </w:r>
      <w:r w:rsidRPr="00E20F88">
        <w:rPr>
          <w:rFonts w:ascii="Arial" w:eastAsia="Times New Roman" w:hAnsi="Arial" w:cs="Times New Roman"/>
          <w:color w:val="000000"/>
          <w:sz w:val="18"/>
          <w:szCs w:val="14"/>
        </w:rPr>
        <w:br/>
        <w:t>Лавров П. 361, 364</w:t>
      </w:r>
      <w:r w:rsidRPr="00E20F88">
        <w:rPr>
          <w:rFonts w:ascii="Arial" w:eastAsia="Times New Roman" w:hAnsi="Arial" w:cs="Times New Roman"/>
          <w:color w:val="000000"/>
          <w:sz w:val="18"/>
          <w:szCs w:val="14"/>
        </w:rPr>
        <w:br/>
        <w:t xml:space="preserve">Лакан Ж. 11, 12, 17, 20, 33, 35, 320, 348, 407, </w:t>
      </w:r>
      <w:r w:rsidRPr="00E20F88">
        <w:rPr>
          <w:rFonts w:ascii="Arial" w:eastAsia="Times New Roman" w:hAnsi="Arial" w:cs="Arial"/>
          <w:color w:val="000000"/>
          <w:sz w:val="18"/>
          <w:szCs w:val="14"/>
        </w:rPr>
        <w:t>498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Лапицкий В. 350</w:t>
      </w:r>
      <w:r w:rsidRPr="00E20F88">
        <w:rPr>
          <w:rFonts w:ascii="Arial" w:eastAsia="Times New Roman" w:hAnsi="Arial" w:cs="Times New Roman"/>
          <w:color w:val="000000"/>
          <w:sz w:val="18"/>
          <w:szCs w:val="14"/>
        </w:rPr>
        <w:br/>
        <w:t>Лапугинм Е.349,351,352</w:t>
      </w:r>
      <w:r w:rsidRPr="00E20F88">
        <w:rPr>
          <w:rFonts w:ascii="Arial" w:eastAsia="Times New Roman" w:hAnsi="Arial" w:cs="Times New Roman"/>
          <w:color w:val="000000"/>
          <w:sz w:val="18"/>
          <w:szCs w:val="14"/>
        </w:rPr>
        <w:br/>
        <w:t>Ларина А. 400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Ларни М.166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Ласкин Б.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Лебедев-Кумач В. 159, 361-363, 365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Леви-Стросс К. 8, 25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Левин А 359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Левин Ю. 146,156,158,159,171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Левитанский Ю. 370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Левитин М. 349, 351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Левкин А 349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Левшин С. 260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Лекух Д. 263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Лели Ж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 xml:space="preserve">Ленин В. 160, 161, 164, 171, 173, 319, 339, 454, </w:t>
      </w:r>
      <w:r w:rsidRPr="00E20F88">
        <w:rPr>
          <w:rFonts w:ascii="Arial" w:eastAsia="Times New Roman" w:hAnsi="Arial" w:cs="Arial"/>
          <w:color w:val="000000"/>
          <w:sz w:val="18"/>
          <w:szCs w:val="14"/>
        </w:rPr>
        <w:t>463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Лентриккия Ф. 47</w:t>
      </w:r>
      <w:r w:rsidRPr="00E20F88">
        <w:rPr>
          <w:rFonts w:ascii="Arial" w:eastAsia="Times New Roman" w:hAnsi="Arial" w:cs="Times New Roman"/>
          <w:color w:val="000000"/>
          <w:sz w:val="18"/>
          <w:szCs w:val="14"/>
        </w:rPr>
        <w:br/>
        <w:t>Лео А. 506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Леонардо да Винчи 285,517</w:t>
      </w:r>
      <w:r w:rsidRPr="00E20F88">
        <w:rPr>
          <w:rFonts w:ascii="Arial" w:eastAsia="Times New Roman" w:hAnsi="Arial" w:cs="Times New Roman"/>
          <w:color w:val="000000"/>
          <w:sz w:val="18"/>
          <w:szCs w:val="14"/>
        </w:rPr>
        <w:br/>
        <w:t xml:space="preserve">Лермонтов М. 127,128, 130,139, 159,173, 286, </w:t>
      </w:r>
      <w:r w:rsidRPr="00E20F88">
        <w:rPr>
          <w:rFonts w:ascii="Arial" w:eastAsia="Times New Roman" w:hAnsi="Arial" w:cs="Arial"/>
          <w:color w:val="000000"/>
          <w:sz w:val="18"/>
          <w:szCs w:val="14"/>
        </w:rPr>
        <w:t>289, 312, 314, 335, 367, 371, 442, 470, 484, 516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Лесков Н. 80, 121, 159, 231, 244</w:t>
      </w:r>
      <w:r w:rsidRPr="00E20F88">
        <w:rPr>
          <w:rFonts w:ascii="Arial" w:eastAsia="Times New Roman" w:hAnsi="Arial" w:cs="Times New Roman"/>
          <w:color w:val="000000"/>
          <w:sz w:val="18"/>
          <w:szCs w:val="14"/>
        </w:rPr>
        <w:br/>
        <w:t>Лешенко Л. 265</w:t>
      </w:r>
      <w:r w:rsidRPr="00E20F88">
        <w:rPr>
          <w:rFonts w:ascii="Arial" w:eastAsia="Times New Roman" w:hAnsi="Arial" w:cs="Times New Roman"/>
          <w:color w:val="000000"/>
          <w:sz w:val="18"/>
          <w:szCs w:val="14"/>
        </w:rPr>
        <w:br/>
        <w:t>Лён С. 192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Лимонов Э. 192,211,294,304,420-422</w:t>
      </w:r>
      <w:r w:rsidRPr="00E20F88">
        <w:rPr>
          <w:rFonts w:ascii="Arial" w:eastAsia="Times New Roman" w:hAnsi="Arial" w:cs="Times New Roman"/>
          <w:color w:val="000000"/>
          <w:sz w:val="18"/>
          <w:szCs w:val="14"/>
        </w:rPr>
        <w:br/>
        <w:t>Линдерман В.221,356</w:t>
      </w:r>
      <w:r w:rsidRPr="00E20F88">
        <w:rPr>
          <w:rFonts w:ascii="Arial" w:eastAsia="Times New Roman" w:hAnsi="Arial" w:cs="Times New Roman"/>
          <w:color w:val="000000"/>
          <w:sz w:val="18"/>
          <w:szCs w:val="14"/>
        </w:rPr>
        <w:br/>
        <w:t>Линецкий В. 107, 168, 242, 348</w:t>
      </w:r>
      <w:r w:rsidRPr="00E20F88">
        <w:rPr>
          <w:rFonts w:ascii="Arial" w:eastAsia="Times New Roman" w:hAnsi="Arial" w:cs="Times New Roman"/>
          <w:color w:val="000000"/>
          <w:sz w:val="18"/>
          <w:szCs w:val="14"/>
        </w:rPr>
        <w:br/>
        <w:t xml:space="preserve">Лиотар Ж.-Ф. 6, 11,12, 25,52-54,56, 302,305, </w:t>
      </w:r>
      <w:r w:rsidRPr="00E20F88">
        <w:rPr>
          <w:rFonts w:ascii="Arial" w:eastAsia="Times New Roman" w:hAnsi="Arial" w:cs="Arial"/>
          <w:color w:val="000000"/>
          <w:sz w:val="18"/>
          <w:szCs w:val="14"/>
        </w:rPr>
        <w:t>348,531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Липовецкий М. 119, 154,158, 238, 348</w:t>
      </w:r>
      <w:r w:rsidRPr="00E20F88">
        <w:rPr>
          <w:rFonts w:ascii="Arial" w:eastAsia="Times New Roman" w:hAnsi="Arial" w:cs="Times New Roman"/>
          <w:color w:val="000000"/>
          <w:sz w:val="18"/>
          <w:szCs w:val="14"/>
        </w:rPr>
        <w:br/>
        <w:t>Лобачевский Н. 15</w:t>
      </w:r>
      <w:r w:rsidRPr="00E20F88">
        <w:rPr>
          <w:rFonts w:ascii="Arial" w:eastAsia="Times New Roman" w:hAnsi="Arial" w:cs="Times New Roman"/>
          <w:color w:val="000000"/>
          <w:sz w:val="18"/>
          <w:szCs w:val="14"/>
        </w:rPr>
        <w:br/>
        <w:t>Лодж Д. 55</w:t>
      </w:r>
      <w:r w:rsidRPr="00E20F88">
        <w:rPr>
          <w:rFonts w:ascii="Arial" w:eastAsia="Times New Roman" w:hAnsi="Arial" w:cs="Times New Roman"/>
          <w:color w:val="000000"/>
          <w:sz w:val="18"/>
          <w:szCs w:val="14"/>
        </w:rPr>
        <w:br/>
        <w:t>Лозинский М. 187</w:t>
      </w:r>
      <w:r w:rsidRPr="00E20F88">
        <w:rPr>
          <w:rFonts w:ascii="Arial" w:eastAsia="Times New Roman" w:hAnsi="Arial" w:cs="Times New Roman"/>
          <w:color w:val="000000"/>
          <w:sz w:val="18"/>
          <w:szCs w:val="14"/>
        </w:rPr>
        <w:br/>
        <w:t>Ломоносов М. 421</w:t>
      </w:r>
      <w:r w:rsidRPr="00E20F88">
        <w:rPr>
          <w:rFonts w:ascii="Arial" w:eastAsia="Times New Roman" w:hAnsi="Arial" w:cs="Times New Roman"/>
          <w:color w:val="000000"/>
          <w:sz w:val="18"/>
          <w:szCs w:val="14"/>
        </w:rPr>
        <w:br/>
        <w:t>Лондон Дж. 159,484</w:t>
      </w:r>
      <w:r w:rsidRPr="00E20F88">
        <w:rPr>
          <w:rFonts w:ascii="Arial" w:eastAsia="Times New Roman" w:hAnsi="Arial" w:cs="Times New Roman"/>
          <w:color w:val="000000"/>
          <w:sz w:val="18"/>
          <w:szCs w:val="14"/>
        </w:rPr>
        <w:br/>
        <w:t>Лопе де Вето 294</w:t>
      </w:r>
      <w:r w:rsidRPr="00E20F88">
        <w:rPr>
          <w:rFonts w:ascii="Arial" w:eastAsia="Times New Roman" w:hAnsi="Arial" w:cs="Times New Roman"/>
          <w:color w:val="000000"/>
          <w:sz w:val="18"/>
          <w:szCs w:val="14"/>
        </w:rPr>
        <w:br/>
        <w:t>Лосев Л. 349</w:t>
      </w:r>
      <w:r w:rsidRPr="00E20F88">
        <w:rPr>
          <w:rFonts w:ascii="Arial" w:eastAsia="Times New Roman" w:hAnsi="Arial" w:cs="Times New Roman"/>
          <w:color w:val="000000"/>
          <w:sz w:val="18"/>
          <w:szCs w:val="14"/>
        </w:rPr>
        <w:br/>
        <w:t>Лосский Н. 457</w:t>
      </w:r>
      <w:r w:rsidRPr="00E20F88">
        <w:rPr>
          <w:rFonts w:ascii="Arial" w:eastAsia="Times New Roman" w:hAnsi="Arial" w:cs="Times New Roman"/>
          <w:color w:val="000000"/>
          <w:sz w:val="18"/>
          <w:szCs w:val="14"/>
        </w:rPr>
        <w:br/>
        <w:t>Лотман Ю. 528</w:t>
      </w:r>
      <w:r w:rsidRPr="00E20F88">
        <w:rPr>
          <w:rFonts w:ascii="Arial" w:eastAsia="Times New Roman" w:hAnsi="Arial" w:cs="Times New Roman"/>
          <w:color w:val="000000"/>
          <w:sz w:val="18"/>
          <w:szCs w:val="14"/>
        </w:rPr>
        <w:br/>
        <w:t>Лохвицкая М. 159</w:t>
      </w:r>
      <w:r w:rsidRPr="00E20F88">
        <w:rPr>
          <w:rFonts w:ascii="Arial" w:eastAsia="Times New Roman" w:hAnsi="Arial" w:cs="Times New Roman"/>
          <w:color w:val="000000"/>
          <w:sz w:val="18"/>
          <w:szCs w:val="14"/>
        </w:rPr>
        <w:br/>
        <w:t>Львовский М.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Майков А 93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Майринк Г. 332, 508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МакКейб К. 47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lastRenderedPageBreak/>
        <w:t>Маклюэн Ш. 280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Малларме С. 25, 26, 45, 452, 507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Мальмфэн К. 54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Мамлеев Ю. 253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Ман (Мэн) П. де 6, 25, 47,54,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Мандельштам О. 76, 83, 121, 157,159, 170, 185, 231, 290, 314, 316, 327, 330, 331, 362, 364, 367, 401, 484, 485, 497, 499, 500, 501, 517, 526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Мандельштам Р. 170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Мане Э. 182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Манн Т. 82,106,335,457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Манн Ю. 105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Маньковаая Н. 18,65,181,193,278,288,498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МарамзинВ. 183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Марк Аврелий 151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Марков Г. 294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Маркс К. 160,163,171,173,339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Маркузе Г. 245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Марсович Р. 349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Мартынов Л. 159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Марченко А 105</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Times New Roman"/>
          <w:b/>
          <w:bCs/>
          <w:color w:val="666699"/>
          <w:sz w:val="20"/>
          <w:szCs w:val="24"/>
        </w:rPr>
      </w:pPr>
      <w:r w:rsidRPr="00E20F88">
        <w:rPr>
          <w:rFonts w:ascii="Arial" w:eastAsia="Times New Roman" w:hAnsi="Arial" w:cs="Arial"/>
          <w:b/>
          <w:bCs/>
          <w:color w:val="666699"/>
          <w:sz w:val="20"/>
          <w:szCs w:val="20"/>
        </w:rPr>
        <w:t>597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Маршак С 159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Маяковский В. 80, 94, 127, 139, 159, 164 185, 186, 189, 191, 231, 232, 251, 258, 290, 291, 298, 301, 305, 361, 366, 367, 371-373, 377-380, 402, 403, 424, 426, 484,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Медведев А. 216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Мейерхольд Вс. 91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Мейлер Н. 48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Меламид А. 193, 346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Мережковский Д 12!, 122,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Мериме П. 82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Мерль Р. 248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Мессерер Б.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Метц К. 498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Миллер Дж.Х 18,47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Михалкове. 162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Монастырский А. 192, 193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Мопассан Г. де 237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Монтень М. 335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Моуди Р..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2"/>
        </w:rPr>
        <w:t>Мохаммед 438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Моцарт В. А 99,517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Муравьеве. 147, 148, 158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Муриков Г. 241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Мусоргский М. 176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Мухина В. 165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 xml:space="preserve">Мюллер </w:t>
      </w:r>
      <w:r w:rsidRPr="00E20F88">
        <w:rPr>
          <w:rFonts w:ascii="Arial" w:eastAsia="Times New Roman" w:hAnsi="Arial" w:cs="Times New Roman"/>
          <w:color w:val="000000"/>
          <w:sz w:val="18"/>
          <w:szCs w:val="14"/>
          <w:lang w:val="en-US"/>
        </w:rPr>
        <w:t>X</w:t>
      </w:r>
      <w:r w:rsidRPr="00E20F88">
        <w:rPr>
          <w:rFonts w:ascii="Arial" w:eastAsia="Times New Roman" w:hAnsi="Arial" w:cs="Times New Roman"/>
          <w:color w:val="000000"/>
          <w:sz w:val="18"/>
          <w:szCs w:val="14"/>
        </w:rPr>
        <w:t xml:space="preserve"> 407, 410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Мятлев И. 360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color w:val="000000"/>
          <w:sz w:val="18"/>
          <w:szCs w:val="14"/>
        </w:rPr>
      </w:pPr>
      <w:r w:rsidRPr="00E20F88">
        <w:rPr>
          <w:rFonts w:ascii="Arial" w:eastAsia="Times New Roman" w:hAnsi="Arial" w:cs="Times New Roman"/>
          <w:color w:val="000000"/>
          <w:sz w:val="18"/>
          <w:szCs w:val="14"/>
        </w:rPr>
        <w:t xml:space="preserve">Набоков В. 48, 77, 121, 127, 129, 220, 231, 237, </w:t>
      </w:r>
      <w:r w:rsidRPr="00E20F88">
        <w:rPr>
          <w:rFonts w:ascii="Arial" w:eastAsia="Times New Roman" w:hAnsi="Arial" w:cs="Arial"/>
          <w:color w:val="000000"/>
          <w:sz w:val="18"/>
          <w:szCs w:val="14"/>
        </w:rPr>
        <w:t>243, 248, 288, 290, 291, 294, 304, 320, 313, 316, 323, 329, 352, 421, 445, 454, 470, 484,  486, 488, 489, 495, 517</w:t>
      </w:r>
      <w:r w:rsidRPr="00E20F88">
        <w:rPr>
          <w:rFonts w:ascii="Arial" w:eastAsia="Times New Roman" w:hAnsi="Arial" w:cs="Arial"/>
          <w:color w:val="000000"/>
          <w:sz w:val="18"/>
          <w:szCs w:val="14"/>
        </w:rPr>
        <w:br/>
        <w:t>Новои А. 433</w:t>
      </w:r>
      <w:r w:rsidRPr="00E20F88">
        <w:rPr>
          <w:rFonts w:ascii="Arial" w:eastAsia="Times New Roman" w:hAnsi="Arial" w:cs="Arial"/>
          <w:color w:val="000000"/>
          <w:sz w:val="18"/>
          <w:szCs w:val="14"/>
        </w:rPr>
        <w:br/>
        <w:t>Нарбикова В. 349</w:t>
      </w:r>
      <w:r w:rsidRPr="00E20F88">
        <w:rPr>
          <w:rFonts w:ascii="Arial" w:eastAsia="Times New Roman" w:hAnsi="Arial" w:cs="Arial"/>
          <w:color w:val="000000"/>
          <w:sz w:val="18"/>
          <w:szCs w:val="14"/>
        </w:rPr>
        <w:br/>
        <w:t>Некрасов Вик 159, 173</w:t>
      </w:r>
      <w:r w:rsidRPr="00E20F88">
        <w:rPr>
          <w:rFonts w:ascii="Arial" w:eastAsia="Times New Roman" w:hAnsi="Arial" w:cs="Arial"/>
          <w:color w:val="000000"/>
          <w:sz w:val="18"/>
          <w:szCs w:val="14"/>
        </w:rPr>
        <w:br/>
        <w:t>Некрасов Вс. 159, 192, 193, 196-203, 348, 354, 366, 371</w:t>
      </w:r>
      <w:r w:rsidRPr="00E20F88">
        <w:rPr>
          <w:rFonts w:ascii="Arial" w:eastAsia="Times New Roman" w:hAnsi="Arial" w:cs="Arial"/>
          <w:color w:val="000000"/>
          <w:sz w:val="18"/>
          <w:szCs w:val="14"/>
        </w:rPr>
        <w:br/>
        <w:t>Некрасов Н. 82, 83, 148, 159, 162, 220, 290, 335, 336, 362</w:t>
      </w:r>
      <w:r w:rsidRPr="00E20F88">
        <w:rPr>
          <w:rFonts w:ascii="Arial" w:eastAsia="Times New Roman" w:hAnsi="Arial" w:cs="Arial"/>
          <w:color w:val="000000"/>
          <w:sz w:val="18"/>
          <w:szCs w:val="14"/>
        </w:rPr>
        <w:br/>
        <w:t>НемзерА 118,511</w:t>
      </w:r>
      <w:r w:rsidRPr="00E20F88">
        <w:rPr>
          <w:rFonts w:ascii="Arial" w:eastAsia="Times New Roman" w:hAnsi="Arial" w:cs="Arial"/>
          <w:color w:val="000000"/>
          <w:sz w:val="18"/>
          <w:szCs w:val="14"/>
        </w:rPr>
        <w:br/>
        <w:t>Непомнящий В. 105</w:t>
      </w:r>
      <w:r w:rsidRPr="00E20F88">
        <w:rPr>
          <w:rFonts w:ascii="Arial" w:eastAsia="Times New Roman" w:hAnsi="Arial" w:cs="Arial"/>
          <w:color w:val="000000"/>
          <w:sz w:val="18"/>
          <w:szCs w:val="14"/>
        </w:rPr>
        <w:br/>
        <w:t>Николаева О. 512</w:t>
      </w:r>
      <w:r w:rsidRPr="00E20F88">
        <w:rPr>
          <w:rFonts w:ascii="Arial" w:eastAsia="Times New Roman" w:hAnsi="Arial" w:cs="Arial"/>
          <w:color w:val="000000"/>
          <w:sz w:val="18"/>
          <w:szCs w:val="14"/>
        </w:rPr>
        <w:br/>
        <w:t>Ницше Ф. 11-16, 24-27, 29, 30, 59-62, 77, 94-96, 98, 99, 145, 170, 256, 289, 323, 335, 352, 433, 438, 442, 457</w:t>
      </w:r>
      <w:r w:rsidRPr="00E20F88">
        <w:rPr>
          <w:rFonts w:ascii="Arial" w:eastAsia="Times New Roman" w:hAnsi="Arial" w:cs="Arial"/>
          <w:color w:val="000000"/>
          <w:sz w:val="18"/>
          <w:szCs w:val="14"/>
        </w:rPr>
        <w:br/>
        <w:t>Новиков А 165</w:t>
      </w:r>
      <w:r w:rsidRPr="00E20F88">
        <w:rPr>
          <w:rFonts w:ascii="Arial" w:eastAsia="Times New Roman" w:hAnsi="Arial" w:cs="Arial"/>
          <w:color w:val="000000"/>
          <w:sz w:val="18"/>
          <w:szCs w:val="14"/>
        </w:rPr>
        <w:br/>
        <w:t>Новиков В. 118</w:t>
      </w:r>
      <w:r w:rsidRPr="00E20F88">
        <w:rPr>
          <w:rFonts w:ascii="Arial" w:eastAsia="Times New Roman" w:hAnsi="Arial" w:cs="Arial"/>
          <w:color w:val="000000"/>
          <w:sz w:val="18"/>
          <w:szCs w:val="14"/>
        </w:rPr>
        <w:br/>
        <w:t>Новиков Д 366</w:t>
      </w:r>
      <w:r w:rsidRPr="00E20F88">
        <w:rPr>
          <w:rFonts w:ascii="Arial" w:eastAsia="Times New Roman" w:hAnsi="Arial" w:cs="Arial"/>
          <w:color w:val="000000"/>
          <w:sz w:val="18"/>
          <w:szCs w:val="14"/>
        </w:rPr>
        <w:br/>
        <w:t>Носов С. 362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Овидий 484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Огарев Н.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 xml:space="preserve">Окуджава Б. 231, 232, 290, 314, 316, 327, 361, </w:t>
      </w:r>
      <w:r w:rsidRPr="00E20F88">
        <w:rPr>
          <w:rFonts w:ascii="Arial" w:eastAsia="Times New Roman" w:hAnsi="Arial" w:cs="Arial"/>
          <w:color w:val="000000"/>
          <w:sz w:val="18"/>
          <w:szCs w:val="14"/>
        </w:rPr>
        <w:t>365,367,421,430,431</w:t>
      </w:r>
      <w:r w:rsidRPr="00E20F88">
        <w:rPr>
          <w:rFonts w:ascii="Arial" w:eastAsia="Times New Roman" w:hAnsi="Arial" w:cs="Arial"/>
          <w:color w:val="000000"/>
          <w:sz w:val="18"/>
          <w:szCs w:val="14"/>
        </w:rPr>
        <w:br/>
        <w:t>Окутюрос М.90</w:t>
      </w:r>
      <w:r w:rsidRPr="00E20F88">
        <w:rPr>
          <w:rFonts w:ascii="Arial" w:eastAsia="Times New Roman" w:hAnsi="Arial" w:cs="Arial"/>
          <w:color w:val="000000"/>
          <w:sz w:val="18"/>
          <w:szCs w:val="14"/>
        </w:rPr>
        <w:br/>
      </w:r>
      <w:r w:rsidRPr="00E20F88">
        <w:rPr>
          <w:rFonts w:ascii="Arial" w:eastAsia="Times New Roman" w:hAnsi="Arial" w:cs="Arial"/>
          <w:color w:val="000000"/>
          <w:sz w:val="18"/>
          <w:szCs w:val="14"/>
        </w:rPr>
        <w:lastRenderedPageBreak/>
        <w:t>Олеша Ю. 76, 233</w:t>
      </w:r>
      <w:r w:rsidRPr="00E20F88">
        <w:rPr>
          <w:rFonts w:ascii="Arial" w:eastAsia="Times New Roman" w:hAnsi="Arial" w:cs="Arial"/>
          <w:color w:val="000000"/>
          <w:sz w:val="18"/>
          <w:szCs w:val="14"/>
        </w:rPr>
        <w:br/>
        <w:t>Онис Ф. де 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 xml:space="preserve">Ортега-и-Гассет </w:t>
      </w:r>
      <w:r w:rsidRPr="00E20F88">
        <w:rPr>
          <w:rFonts w:ascii="Arial" w:eastAsia="Times New Roman" w:hAnsi="Arial" w:cs="Times New Roman"/>
          <w:color w:val="000000"/>
          <w:sz w:val="18"/>
          <w:szCs w:val="14"/>
          <w:lang w:val="en-US"/>
        </w:rPr>
        <w:t>X</w:t>
      </w:r>
      <w:r w:rsidRPr="00E20F88">
        <w:rPr>
          <w:rFonts w:ascii="Arial" w:eastAsia="Times New Roman" w:hAnsi="Arial" w:cs="Times New Roman"/>
          <w:color w:val="000000"/>
          <w:sz w:val="18"/>
          <w:szCs w:val="14"/>
        </w:rPr>
        <w:t xml:space="preserve"> 62, 136, 209, 458</w:t>
      </w:r>
      <w:r w:rsidRPr="00E20F88">
        <w:rPr>
          <w:rFonts w:ascii="Arial" w:eastAsia="Times New Roman" w:hAnsi="Arial" w:cs="Times New Roman"/>
          <w:color w:val="000000"/>
          <w:sz w:val="18"/>
          <w:szCs w:val="14"/>
        </w:rPr>
        <w:br/>
        <w:t>Оруэлл Дж. 272, 516</w:t>
      </w:r>
      <w:r w:rsidRPr="00E20F88">
        <w:rPr>
          <w:rFonts w:ascii="Arial" w:eastAsia="Times New Roman" w:hAnsi="Arial" w:cs="Times New Roman"/>
          <w:color w:val="000000"/>
          <w:sz w:val="18"/>
          <w:szCs w:val="14"/>
        </w:rPr>
        <w:br/>
        <w:t>Остин Дж. 11</w:t>
      </w:r>
      <w:r w:rsidRPr="00E20F88">
        <w:rPr>
          <w:rFonts w:ascii="Arial" w:eastAsia="Times New Roman" w:hAnsi="Arial" w:cs="Times New Roman"/>
          <w:color w:val="000000"/>
          <w:sz w:val="18"/>
          <w:szCs w:val="14"/>
        </w:rPr>
        <w:br/>
        <w:t>Островой С. 361</w:t>
      </w:r>
      <w:r w:rsidRPr="00E20F88">
        <w:rPr>
          <w:rFonts w:ascii="Arial" w:eastAsia="Times New Roman" w:hAnsi="Arial" w:cs="Times New Roman"/>
          <w:color w:val="000000"/>
          <w:sz w:val="18"/>
          <w:szCs w:val="14"/>
        </w:rPr>
        <w:br/>
        <w:t>Островский А 127, 159, 291, 421</w:t>
      </w:r>
      <w:r w:rsidRPr="00E20F88">
        <w:rPr>
          <w:rFonts w:ascii="Arial" w:eastAsia="Times New Roman" w:hAnsi="Arial" w:cs="Times New Roman"/>
          <w:color w:val="000000"/>
          <w:sz w:val="18"/>
          <w:szCs w:val="14"/>
        </w:rPr>
        <w:br/>
        <w:t>Островский Н. 75, 159, 163, 205, 361, 424</w:t>
      </w:r>
      <w:r w:rsidRPr="00E20F88">
        <w:rPr>
          <w:rFonts w:ascii="Arial" w:eastAsia="Times New Roman" w:hAnsi="Arial" w:cs="Times New Roman"/>
          <w:color w:val="000000"/>
          <w:sz w:val="18"/>
          <w:szCs w:val="14"/>
        </w:rPr>
        <w:br/>
        <w:t>Охрименко А 162</w:t>
      </w:r>
      <w:r w:rsidRPr="00E20F88">
        <w:rPr>
          <w:rFonts w:ascii="Arial" w:eastAsia="Times New Roman" w:hAnsi="Arial" w:cs="Times New Roman"/>
          <w:color w:val="000000"/>
          <w:sz w:val="18"/>
          <w:szCs w:val="14"/>
        </w:rPr>
        <w:br/>
        <w:t>Ошанин Л. 162, 165,361,377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Павич М. 220</w:t>
      </w:r>
      <w:r w:rsidRPr="00E20F88">
        <w:rPr>
          <w:rFonts w:ascii="Arial" w:eastAsia="Times New Roman" w:hAnsi="Arial" w:cs="Times New Roman"/>
          <w:color w:val="000000"/>
          <w:sz w:val="18"/>
          <w:szCs w:val="14"/>
        </w:rPr>
        <w:br/>
        <w:t>Паннвиц Р. 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Паршиков А 222, 383, 429</w:t>
      </w:r>
      <w:r w:rsidRPr="00E20F88">
        <w:rPr>
          <w:rFonts w:ascii="Arial" w:eastAsia="Times New Roman" w:hAnsi="Arial" w:cs="Times New Roman"/>
          <w:color w:val="000000"/>
          <w:sz w:val="18"/>
          <w:szCs w:val="14"/>
        </w:rPr>
        <w:br/>
        <w:t>Паскаль Б. 130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Пастернак Б. 76, 80, 82, 83, 96, 97, 127, 157, 159, 188, 256, 314, 316, 326, 327, 329, 361, 364, 367, 371, 372, 387, 433, 470, 484, 485,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Паустовский К. 83</w:t>
      </w:r>
      <w:r w:rsidRPr="00E20F88">
        <w:rPr>
          <w:rFonts w:ascii="Arial" w:eastAsia="Times New Roman" w:hAnsi="Arial" w:cs="Times New Roman"/>
          <w:color w:val="000000"/>
          <w:sz w:val="18"/>
          <w:szCs w:val="14"/>
        </w:rPr>
        <w:br/>
        <w:t>Пейдж Д 391</w:t>
      </w:r>
      <w:r w:rsidRPr="00E20F88">
        <w:rPr>
          <w:rFonts w:ascii="Arial" w:eastAsia="Times New Roman" w:hAnsi="Arial" w:cs="Times New Roman"/>
          <w:color w:val="000000"/>
          <w:sz w:val="18"/>
          <w:szCs w:val="14"/>
        </w:rPr>
        <w:br/>
        <w:t>Пейр Н. 503</w:t>
      </w:r>
      <w:r w:rsidRPr="00E20F88">
        <w:rPr>
          <w:rFonts w:ascii="Arial" w:eastAsia="Times New Roman" w:hAnsi="Arial" w:cs="Times New Roman"/>
          <w:color w:val="000000"/>
          <w:sz w:val="18"/>
          <w:szCs w:val="14"/>
        </w:rPr>
        <w:br/>
        <w:t>Пекло М. 512,517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Пелевин В. 170, 349, 350,420, 433-440,524</w:t>
      </w:r>
      <w:r w:rsidRPr="00E20F88">
        <w:rPr>
          <w:rFonts w:ascii="Arial" w:eastAsia="Times New Roman" w:hAnsi="Arial" w:cs="Times New Roman"/>
          <w:color w:val="000000"/>
          <w:sz w:val="18"/>
          <w:szCs w:val="14"/>
        </w:rPr>
        <w:br/>
        <w:t>Пеленягрэ В. 349, 355, 434</w:t>
      </w:r>
      <w:r w:rsidRPr="00E20F88">
        <w:rPr>
          <w:rFonts w:ascii="Arial" w:eastAsia="Times New Roman" w:hAnsi="Arial" w:cs="Times New Roman"/>
          <w:color w:val="000000"/>
          <w:sz w:val="18"/>
          <w:szCs w:val="14"/>
        </w:rPr>
        <w:br/>
        <w:t>Передреев А 517</w:t>
      </w:r>
      <w:r w:rsidRPr="00E20F88">
        <w:rPr>
          <w:rFonts w:ascii="Arial" w:eastAsia="Times New Roman" w:hAnsi="Arial" w:cs="Times New Roman"/>
          <w:color w:val="000000"/>
          <w:sz w:val="18"/>
          <w:szCs w:val="14"/>
        </w:rPr>
        <w:br/>
        <w:t>Перро Ш. 159, 335</w:t>
      </w:r>
      <w:r w:rsidRPr="00E20F88">
        <w:rPr>
          <w:rFonts w:ascii="Arial" w:eastAsia="Times New Roman" w:hAnsi="Arial" w:cs="Times New Roman"/>
          <w:color w:val="000000"/>
          <w:sz w:val="18"/>
          <w:szCs w:val="14"/>
        </w:rPr>
        <w:br/>
        <w:t>Перцини И. 54</w:t>
      </w:r>
      <w:r w:rsidRPr="00E20F88">
        <w:rPr>
          <w:rFonts w:ascii="Arial" w:eastAsia="Times New Roman" w:hAnsi="Arial" w:cs="Times New Roman"/>
          <w:color w:val="000000"/>
          <w:sz w:val="18"/>
          <w:szCs w:val="14"/>
        </w:rPr>
        <w:br/>
        <w:t>Петрарка Ф. 335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Петров Е. 127, 294, 314, 335,339,484, 492, 494</w:t>
      </w:r>
      <w:r w:rsidRPr="00E20F88">
        <w:rPr>
          <w:rFonts w:ascii="Arial" w:eastAsia="Times New Roman" w:hAnsi="Arial" w:cs="Times New Roman"/>
          <w:color w:val="000000"/>
          <w:sz w:val="18"/>
          <w:szCs w:val="14"/>
        </w:rPr>
        <w:br/>
        <w:t>Петров-Водкин К. 385</w:t>
      </w:r>
      <w:r w:rsidRPr="00E20F88">
        <w:rPr>
          <w:rFonts w:ascii="Arial" w:eastAsia="Times New Roman" w:hAnsi="Arial" w:cs="Times New Roman"/>
          <w:color w:val="000000"/>
          <w:sz w:val="18"/>
          <w:szCs w:val="14"/>
        </w:rPr>
        <w:br/>
        <w:t>Петрушевская Л. 349, 353, 389, 406, 407, 411-</w:t>
      </w:r>
      <w:r w:rsidRPr="00E20F88">
        <w:rPr>
          <w:rFonts w:ascii="Arial" w:eastAsia="Times New Roman" w:hAnsi="Arial" w:cs="Arial"/>
          <w:color w:val="000000"/>
          <w:sz w:val="18"/>
          <w:szCs w:val="14"/>
        </w:rPr>
        <w:t>419,524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Пикассо П. 91, 186</w:t>
      </w:r>
      <w:r w:rsidRPr="00E20F88">
        <w:rPr>
          <w:rFonts w:ascii="Arial" w:eastAsia="Times New Roman" w:hAnsi="Arial" w:cs="Times New Roman"/>
          <w:color w:val="000000"/>
          <w:sz w:val="18"/>
          <w:szCs w:val="14"/>
        </w:rPr>
        <w:br/>
        <w:t>Пиранделло Л. 470, 477,478, 480</w:t>
      </w:r>
      <w:r w:rsidRPr="00E20F88">
        <w:rPr>
          <w:rFonts w:ascii="Arial" w:eastAsia="Times New Roman" w:hAnsi="Arial" w:cs="Times New Roman"/>
          <w:color w:val="000000"/>
          <w:sz w:val="18"/>
          <w:szCs w:val="14"/>
        </w:rPr>
        <w:br/>
        <w:t>Писарев Д 82, 127, 173</w:t>
      </w:r>
      <w:r w:rsidRPr="00E20F88">
        <w:rPr>
          <w:rFonts w:ascii="Arial" w:eastAsia="Times New Roman" w:hAnsi="Arial" w:cs="Times New Roman"/>
          <w:color w:val="000000"/>
          <w:sz w:val="18"/>
          <w:szCs w:val="14"/>
        </w:rPr>
        <w:br/>
        <w:t>Писарж С. 74</w:t>
      </w:r>
      <w:r w:rsidRPr="00E20F88">
        <w:rPr>
          <w:rFonts w:ascii="Arial" w:eastAsia="Times New Roman" w:hAnsi="Arial" w:cs="Times New Roman"/>
          <w:color w:val="000000"/>
          <w:sz w:val="18"/>
          <w:szCs w:val="14"/>
        </w:rPr>
        <w:br/>
        <w:t>Плант Р. 391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Платон 25-28, 130,438, 503</w:t>
      </w:r>
      <w:r w:rsidRPr="00E20F88">
        <w:rPr>
          <w:rFonts w:ascii="Arial" w:eastAsia="Times New Roman" w:hAnsi="Arial" w:cs="Times New Roman"/>
          <w:color w:val="000000"/>
          <w:sz w:val="18"/>
          <w:szCs w:val="14"/>
        </w:rPr>
        <w:br/>
        <w:t>Платонов А. 148, 149, 243, 244</w:t>
      </w:r>
      <w:r w:rsidRPr="00E20F88">
        <w:rPr>
          <w:rFonts w:ascii="Arial" w:eastAsia="Times New Roman" w:hAnsi="Arial" w:cs="Times New Roman"/>
          <w:color w:val="000000"/>
          <w:sz w:val="18"/>
          <w:szCs w:val="14"/>
        </w:rPr>
        <w:br/>
        <w:t>По Э.</w:t>
      </w:r>
      <w:r w:rsidRPr="00E20F88">
        <w:rPr>
          <w:rFonts w:ascii="Verdana" w:eastAsia="Times New Roman" w:hAnsi="Verdana" w:cs="Times New Roman"/>
          <w:i/>
          <w:iCs/>
          <w:color w:val="993366"/>
          <w:sz w:val="18"/>
          <w:szCs w:val="14"/>
        </w:rPr>
        <w:t xml:space="preserve"> </w:t>
      </w:r>
      <w:r w:rsidRPr="00E20F88">
        <w:rPr>
          <w:rFonts w:ascii="Arial" w:eastAsia="Times New Roman" w:hAnsi="Arial" w:cs="Times New Roman"/>
          <w:color w:val="000000"/>
          <w:sz w:val="18"/>
          <w:szCs w:val="14"/>
        </w:rPr>
        <w:t>290, 433, 484</w:t>
      </w:r>
      <w:r w:rsidRPr="00E20F88">
        <w:rPr>
          <w:rFonts w:ascii="Arial" w:eastAsia="Times New Roman" w:hAnsi="Arial" w:cs="Times New Roman"/>
          <w:color w:val="000000"/>
          <w:sz w:val="18"/>
          <w:szCs w:val="14"/>
        </w:rPr>
        <w:br/>
        <w:t>Померанц Г 75, 154, 155, 158</w:t>
      </w:r>
      <w:r w:rsidRPr="00E20F88">
        <w:rPr>
          <w:rFonts w:ascii="Arial" w:eastAsia="Times New Roman" w:hAnsi="Arial" w:cs="Times New Roman"/>
          <w:color w:val="000000"/>
          <w:sz w:val="18"/>
          <w:szCs w:val="14"/>
        </w:rPr>
        <w:br/>
        <w:t>Померанцев И. 349</w:t>
      </w:r>
      <w:r w:rsidRPr="00E20F88">
        <w:rPr>
          <w:rFonts w:ascii="Arial" w:eastAsia="Times New Roman" w:hAnsi="Arial" w:cs="Times New Roman"/>
          <w:color w:val="000000"/>
          <w:sz w:val="18"/>
          <w:szCs w:val="14"/>
        </w:rPr>
        <w:br/>
        <w:t>Понж Ф. 25</w:t>
      </w:r>
      <w:r w:rsidRPr="00E20F88">
        <w:rPr>
          <w:rFonts w:ascii="Arial" w:eastAsia="Times New Roman" w:hAnsi="Arial" w:cs="Times New Roman"/>
          <w:color w:val="000000"/>
          <w:sz w:val="18"/>
          <w:szCs w:val="14"/>
        </w:rPr>
        <w:br/>
        <w:t>Попов Е. 154, 222, 223, 225-236, 348, 350,427,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Arial"/>
          <w:color w:val="000000"/>
          <w:sz w:val="18"/>
          <w:szCs w:val="14"/>
        </w:rPr>
        <w:t>431, 433</w:t>
      </w:r>
      <w:r w:rsidRPr="00E20F88">
        <w:rPr>
          <w:rFonts w:ascii="Arial" w:eastAsia="Times New Roman" w:hAnsi="Arial" w:cs="Arial"/>
          <w:color w:val="000000"/>
          <w:sz w:val="18"/>
          <w:szCs w:val="14"/>
        </w:rPr>
        <w:br/>
        <w:t>Поппер К. Р. 176</w:t>
      </w:r>
      <w:r w:rsidRPr="00E20F88">
        <w:rPr>
          <w:rFonts w:ascii="Arial" w:eastAsia="Times New Roman" w:hAnsi="Arial" w:cs="Arial"/>
          <w:color w:val="000000"/>
          <w:sz w:val="18"/>
          <w:szCs w:val="14"/>
        </w:rPr>
        <w:br/>
        <w:t>Потемкин П. 360</w:t>
      </w:r>
      <w:r w:rsidRPr="00E20F88">
        <w:rPr>
          <w:rFonts w:ascii="Arial" w:eastAsia="Times New Roman" w:hAnsi="Arial" w:cs="Arial"/>
          <w:color w:val="000000"/>
          <w:sz w:val="18"/>
          <w:szCs w:val="14"/>
        </w:rPr>
        <w:br/>
        <w:t>Потье Э.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Пригов Д 193, 195, 196, 210-218, 221, 276, 346, 348, 353, 354, 356, 366, 390-399, 419, 524, 527,528, 531</w:t>
      </w:r>
      <w:r w:rsidRPr="00E20F88">
        <w:rPr>
          <w:rFonts w:ascii="Arial" w:eastAsia="Times New Roman" w:hAnsi="Arial" w:cs="Times New Roman"/>
          <w:color w:val="000000"/>
          <w:sz w:val="18"/>
          <w:szCs w:val="14"/>
        </w:rPr>
        <w:br/>
        <w:t>Проффер К. 183, 283</w:t>
      </w:r>
      <w:r w:rsidRPr="00E20F88">
        <w:rPr>
          <w:rFonts w:ascii="Arial" w:eastAsia="Times New Roman" w:hAnsi="Arial" w:cs="Times New Roman"/>
          <w:color w:val="000000"/>
          <w:sz w:val="18"/>
          <w:szCs w:val="14"/>
        </w:rPr>
        <w:br/>
        <w:t>Проффер Э. 283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Пруст М. 129, 237, 290, 301, 433, 484</w:t>
      </w:r>
      <w:r w:rsidRPr="00E20F88">
        <w:rPr>
          <w:rFonts w:ascii="Arial" w:eastAsia="Times New Roman" w:hAnsi="Arial" w:cs="Times New Roman"/>
          <w:color w:val="000000"/>
          <w:sz w:val="18"/>
          <w:szCs w:val="14"/>
        </w:rPr>
        <w:br/>
        <w:t>Прутков Козьма 108, 148, 294, 478</w:t>
      </w:r>
      <w:r w:rsidRPr="00E20F88">
        <w:rPr>
          <w:rFonts w:ascii="Arial" w:eastAsia="Times New Roman" w:hAnsi="Arial" w:cs="Times New Roman"/>
          <w:color w:val="000000"/>
          <w:sz w:val="18"/>
          <w:szCs w:val="14"/>
        </w:rPr>
        <w:br/>
        <w:t>Пселл М. 82</w:t>
      </w:r>
      <w:r w:rsidRPr="00E20F88">
        <w:rPr>
          <w:rFonts w:ascii="Arial" w:eastAsia="Times New Roman" w:hAnsi="Arial" w:cs="Times New Roman"/>
          <w:color w:val="000000"/>
          <w:sz w:val="18"/>
          <w:szCs w:val="14"/>
        </w:rPr>
        <w:br/>
        <w:t>Пурин А. 349</w:t>
      </w:r>
      <w:r w:rsidRPr="00E20F88">
        <w:rPr>
          <w:rFonts w:ascii="Arial" w:eastAsia="Times New Roman" w:hAnsi="Arial" w:cs="Times New Roman"/>
          <w:color w:val="000000"/>
          <w:sz w:val="18"/>
          <w:szCs w:val="14"/>
        </w:rPr>
        <w:br/>
        <w:t>Пуссен Н. 182</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Пушкин А 82, 85-104,  106-109,  118,  121-124, 127, 128, 139, 159, 162, 169, 176, 185, 189, 191, 231, 232, 285, 286, 289, 296, 312, 314, 315, 332, 335, 359, 362, 371, 392, 400, 402, 404, 412, 421, 433, 437, 442, 458, 460, 470-474, 476, 484, 488, 490, 513, 516</w:t>
      </w:r>
      <w:r w:rsidRPr="00E20F88">
        <w:rPr>
          <w:rFonts w:ascii="Arial" w:eastAsia="Times New Roman" w:hAnsi="Arial" w:cs="Times New Roman"/>
          <w:color w:val="000000"/>
          <w:sz w:val="18"/>
          <w:szCs w:val="14"/>
        </w:rPr>
        <w:br/>
        <w:t>Пфандль Х. 146</w:t>
      </w:r>
      <w:r w:rsidRPr="00E20F88">
        <w:rPr>
          <w:rFonts w:ascii="Arial" w:eastAsia="Times New Roman" w:hAnsi="Arial" w:cs="Times New Roman"/>
          <w:color w:val="000000"/>
          <w:sz w:val="18"/>
          <w:szCs w:val="14"/>
        </w:rPr>
        <w:br/>
        <w:t>Пьецух В. 349, 351</w:t>
      </w:r>
      <w:r w:rsidRPr="00E20F88">
        <w:rPr>
          <w:rFonts w:ascii="Arial" w:eastAsia="Times New Roman" w:hAnsi="Arial" w:cs="Times New Roman"/>
          <w:color w:val="000000"/>
          <w:sz w:val="18"/>
          <w:szCs w:val="14"/>
        </w:rPr>
        <w:br/>
        <w:t>Пэйн П. 54,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4"/>
        </w:rPr>
        <w:t>Рабле Ф. 130, 148, 159, 421, 432</w:t>
      </w:r>
      <w:r w:rsidRPr="00E20F88">
        <w:rPr>
          <w:rFonts w:ascii="Arial" w:eastAsia="Times New Roman" w:hAnsi="Arial" w:cs="Times New Roman"/>
          <w:color w:val="000000"/>
          <w:sz w:val="18"/>
          <w:szCs w:val="14"/>
        </w:rPr>
        <w:br/>
        <w:t>Радищев А. 103, 148,289</w:t>
      </w:r>
      <w:r w:rsidRPr="00E20F88">
        <w:rPr>
          <w:rFonts w:ascii="Arial" w:eastAsia="Times New Roman" w:hAnsi="Arial" w:cs="Times New Roman"/>
          <w:color w:val="000000"/>
          <w:sz w:val="18"/>
          <w:szCs w:val="14"/>
        </w:rPr>
        <w:br/>
        <w:t>Радов Е. 349-351,420</w:t>
      </w:r>
      <w:r w:rsidRPr="00E20F88">
        <w:rPr>
          <w:rFonts w:ascii="Arial" w:eastAsia="Times New Roman" w:hAnsi="Arial" w:cs="Times New Roman"/>
          <w:color w:val="000000"/>
          <w:sz w:val="18"/>
          <w:szCs w:val="14"/>
        </w:rPr>
        <w:br/>
        <w:t>Райхман Д 51</w:t>
      </w:r>
      <w:r w:rsidRPr="00E20F88">
        <w:rPr>
          <w:rFonts w:ascii="Arial" w:eastAsia="Times New Roman" w:hAnsi="Arial" w:cs="Times New Roman"/>
          <w:color w:val="000000"/>
          <w:sz w:val="18"/>
          <w:szCs w:val="14"/>
        </w:rPr>
        <w:br/>
        <w:t>Ранк О. 320</w:t>
      </w:r>
      <w:r w:rsidRPr="00E20F88">
        <w:rPr>
          <w:rFonts w:ascii="Arial" w:eastAsia="Times New Roman" w:hAnsi="Arial" w:cs="Times New Roman"/>
          <w:color w:val="000000"/>
          <w:sz w:val="18"/>
          <w:szCs w:val="14"/>
        </w:rPr>
        <w:br/>
        <w:t>Расин Ж. 335, 433</w:t>
      </w:r>
      <w:r w:rsidRPr="00E20F88">
        <w:rPr>
          <w:rFonts w:ascii="Arial" w:eastAsia="Times New Roman" w:hAnsi="Arial" w:cs="Times New Roman"/>
          <w:color w:val="000000"/>
          <w:sz w:val="18"/>
          <w:szCs w:val="14"/>
        </w:rPr>
        <w:br/>
        <w:t>Распе Р. 335</w:t>
      </w:r>
      <w:r w:rsidRPr="00E20F88">
        <w:rPr>
          <w:rFonts w:ascii="Arial" w:eastAsia="Times New Roman" w:hAnsi="Arial" w:cs="Times New Roman"/>
          <w:color w:val="000000"/>
          <w:sz w:val="18"/>
          <w:szCs w:val="14"/>
        </w:rPr>
        <w:br/>
        <w:t>Распутин В. 231</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Times New Roman"/>
          <w:b/>
          <w:bCs/>
          <w:color w:val="666699"/>
          <w:sz w:val="20"/>
          <w:szCs w:val="24"/>
        </w:rPr>
      </w:pPr>
      <w:r w:rsidRPr="00E20F88">
        <w:rPr>
          <w:rFonts w:ascii="Arial" w:eastAsia="Times New Roman" w:hAnsi="Arial" w:cs="Arial"/>
          <w:b/>
          <w:bCs/>
          <w:color w:val="666699"/>
          <w:sz w:val="20"/>
          <w:szCs w:val="20"/>
        </w:rPr>
        <w:t>598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lastRenderedPageBreak/>
        <w:t>Рассказова Т. 266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Рейн Е. 183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Ремарк Э.М. 127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Ремизов А. 231, 433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Ржевский А 198</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Рибаль Х. 350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Римский-Корсаков Н. 176,177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Роб-Грийе А 523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Роббинс Э. 55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Роднянская И. 105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Рождественский Р. 341, 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Роз М. 55, 56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color w:val="000000"/>
          <w:sz w:val="18"/>
          <w:szCs w:val="13"/>
        </w:rPr>
      </w:pPr>
      <w:r w:rsidRPr="00E20F88">
        <w:rPr>
          <w:rFonts w:ascii="Arial" w:eastAsia="Times New Roman" w:hAnsi="Arial" w:cs="Times New Roman"/>
          <w:color w:val="000000"/>
          <w:sz w:val="18"/>
          <w:szCs w:val="13"/>
        </w:rPr>
        <w:t>Розанов В. 77, 80, 82, 97, 109, 121, 122, 159, 170, 367, 368, 421, 442, 445, 447, 454, 455, 457,461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Розанова М. 82,109, 468</w:t>
      </w:r>
      <w:r w:rsidRPr="00E20F88">
        <w:rPr>
          <w:rFonts w:ascii="Arial" w:eastAsia="Times New Roman" w:hAnsi="Arial" w:cs="Times New Roman"/>
          <w:color w:val="000000"/>
          <w:sz w:val="18"/>
          <w:szCs w:val="13"/>
        </w:rPr>
        <w:br/>
        <w:t>Ролл С 427</w:t>
      </w:r>
      <w:r w:rsidRPr="00E20F88">
        <w:rPr>
          <w:rFonts w:ascii="Arial" w:eastAsia="Times New Roman" w:hAnsi="Arial" w:cs="Times New Roman"/>
          <w:color w:val="000000"/>
          <w:sz w:val="18"/>
          <w:szCs w:val="13"/>
        </w:rPr>
        <w:br/>
        <w:t>Роллан Р. 335</w:t>
      </w:r>
      <w:r w:rsidRPr="00E20F88">
        <w:rPr>
          <w:rFonts w:ascii="Arial" w:eastAsia="Times New Roman" w:hAnsi="Arial" w:cs="Times New Roman"/>
          <w:color w:val="000000"/>
          <w:sz w:val="18"/>
          <w:szCs w:val="13"/>
        </w:rPr>
        <w:br/>
        <w:t>Романов П. 231</w:t>
      </w:r>
      <w:r w:rsidRPr="00E20F88">
        <w:rPr>
          <w:rFonts w:ascii="Arial" w:eastAsia="Times New Roman" w:hAnsi="Arial" w:cs="Times New Roman"/>
          <w:color w:val="000000"/>
          <w:sz w:val="18"/>
          <w:szCs w:val="13"/>
        </w:rPr>
        <w:br/>
        <w:t>Ромм М. 400</w:t>
      </w:r>
      <w:r w:rsidRPr="00E20F88">
        <w:rPr>
          <w:rFonts w:ascii="Arial" w:eastAsia="Times New Roman" w:hAnsi="Arial" w:cs="Times New Roman"/>
          <w:color w:val="000000"/>
          <w:sz w:val="18"/>
          <w:szCs w:val="13"/>
        </w:rPr>
        <w:br/>
        <w:t>Рорти Р. 55</w:t>
      </w:r>
      <w:r w:rsidRPr="00E20F88">
        <w:rPr>
          <w:rFonts w:ascii="Arial" w:eastAsia="Times New Roman" w:hAnsi="Arial" w:cs="Times New Roman"/>
          <w:color w:val="000000"/>
          <w:sz w:val="18"/>
          <w:szCs w:val="13"/>
        </w:rPr>
        <w:br/>
        <w:t>Рота Ф. 484</w:t>
      </w:r>
      <w:r w:rsidRPr="00E20F88">
        <w:rPr>
          <w:rFonts w:ascii="Arial" w:eastAsia="Times New Roman" w:hAnsi="Arial" w:cs="Times New Roman"/>
          <w:color w:val="000000"/>
          <w:sz w:val="18"/>
          <w:szCs w:val="13"/>
        </w:rPr>
        <w:br/>
        <w:t xml:space="preserve">Рубинштейн Л. 195, 196, 203-209, 215, 262, </w:t>
      </w:r>
      <w:r w:rsidRPr="00E20F88">
        <w:rPr>
          <w:rFonts w:ascii="Arial" w:eastAsia="Times New Roman" w:hAnsi="Arial" w:cs="Arial"/>
          <w:color w:val="000000"/>
          <w:sz w:val="18"/>
          <w:szCs w:val="13"/>
        </w:rPr>
        <w:t>348,355,366</w:t>
      </w:r>
      <w:r w:rsidRPr="00E20F88">
        <w:rPr>
          <w:rFonts w:ascii="Arial" w:eastAsia="Times New Roman" w:hAnsi="Arial" w:cs="Arial"/>
          <w:color w:val="000000"/>
          <w:sz w:val="18"/>
          <w:szCs w:val="13"/>
        </w:rPr>
        <w:br/>
        <w:t>Рубцов Н. 155,170,379</w:t>
      </w:r>
      <w:r w:rsidRPr="00E20F88">
        <w:rPr>
          <w:rFonts w:ascii="Arial" w:eastAsia="Times New Roman" w:hAnsi="Arial" w:cs="Arial"/>
          <w:color w:val="000000"/>
          <w:sz w:val="18"/>
          <w:szCs w:val="13"/>
        </w:rPr>
        <w:br/>
        <w:t>Рудкевич Л. 383</w:t>
      </w:r>
      <w:r w:rsidRPr="00E20F88">
        <w:rPr>
          <w:rFonts w:ascii="Arial" w:eastAsia="Times New Roman" w:hAnsi="Arial" w:cs="Arial"/>
          <w:color w:val="000000"/>
          <w:sz w:val="18"/>
          <w:szCs w:val="13"/>
        </w:rPr>
        <w:br/>
        <w:t>Руднев В. 348, 447</w:t>
      </w:r>
      <w:r w:rsidRPr="00E20F88">
        <w:rPr>
          <w:rFonts w:ascii="Arial" w:eastAsia="Times New Roman" w:hAnsi="Arial" w:cs="Arial"/>
          <w:color w:val="000000"/>
          <w:sz w:val="18"/>
          <w:szCs w:val="13"/>
        </w:rPr>
        <w:br/>
        <w:t>Руссо Ж. Ж. 130,290,447,448</w:t>
      </w:r>
      <w:r w:rsidRPr="00E20F88">
        <w:rPr>
          <w:rFonts w:ascii="Arial" w:eastAsia="Times New Roman" w:hAnsi="Arial" w:cs="Arial"/>
          <w:color w:val="000000"/>
          <w:sz w:val="18"/>
          <w:szCs w:val="13"/>
        </w:rPr>
        <w:br/>
        <w:t>Рьян М. 47</w:t>
      </w:r>
      <w:r w:rsidRPr="00E20F88">
        <w:rPr>
          <w:rFonts w:ascii="Arial" w:eastAsia="Times New Roman" w:hAnsi="Arial" w:cs="Arial"/>
          <w:color w:val="000000"/>
          <w:sz w:val="18"/>
          <w:szCs w:val="13"/>
        </w:rPr>
        <w:br/>
        <w:t>Рыклин М. 280</w:t>
      </w:r>
    </w:p>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Саади 159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Сад Д А. Ф. де 237,243-246,248,421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Саломатов А 349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 xml:space="preserve">Салтыков-Щедрин М. 83,  148,  161, 177, 442, </w:t>
      </w:r>
      <w:r w:rsidRPr="00E20F88">
        <w:rPr>
          <w:rFonts w:ascii="Arial" w:eastAsia="Times New Roman" w:hAnsi="Arial" w:cs="Arial"/>
          <w:color w:val="000000"/>
          <w:sz w:val="18"/>
          <w:szCs w:val="13"/>
        </w:rPr>
        <w:t>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Сапгир Г. 192,517</w:t>
      </w:r>
      <w:r w:rsidRPr="00E20F88">
        <w:rPr>
          <w:rFonts w:ascii="Arial" w:eastAsia="Times New Roman" w:hAnsi="Arial" w:cs="Times New Roman"/>
          <w:color w:val="000000"/>
          <w:sz w:val="18"/>
          <w:szCs w:val="13"/>
        </w:rPr>
        <w:br/>
        <w:t>Сартр Ж.-П. 170,179</w:t>
      </w:r>
      <w:r w:rsidRPr="00E20F88">
        <w:rPr>
          <w:rFonts w:ascii="Arial" w:eastAsia="Times New Roman" w:hAnsi="Arial" w:cs="Times New Roman"/>
          <w:color w:val="000000"/>
          <w:sz w:val="18"/>
          <w:szCs w:val="13"/>
        </w:rPr>
        <w:br/>
        <w:t>Састре А. 350</w:t>
      </w:r>
      <w:r w:rsidRPr="00E20F88">
        <w:rPr>
          <w:rFonts w:ascii="Arial" w:eastAsia="Times New Roman" w:hAnsi="Arial" w:cs="Times New Roman"/>
          <w:color w:val="000000"/>
          <w:sz w:val="18"/>
          <w:szCs w:val="13"/>
        </w:rPr>
        <w:br/>
        <w:t>Сатуновский Я. 192,198</w:t>
      </w:r>
      <w:r w:rsidRPr="00E20F88">
        <w:rPr>
          <w:rFonts w:ascii="Arial" w:eastAsia="Times New Roman" w:hAnsi="Arial" w:cs="Times New Roman"/>
          <w:color w:val="000000"/>
          <w:sz w:val="18"/>
          <w:szCs w:val="13"/>
        </w:rPr>
        <w:br/>
        <w:t>Сахаров А. 74</w:t>
      </w:r>
      <w:r w:rsidRPr="00E20F88">
        <w:rPr>
          <w:rFonts w:ascii="Arial" w:eastAsia="Times New Roman" w:hAnsi="Arial" w:cs="Times New Roman"/>
          <w:color w:val="000000"/>
          <w:sz w:val="18"/>
          <w:szCs w:val="13"/>
        </w:rPr>
        <w:br/>
        <w:t>Светлов М. 361, 362, 366</w:t>
      </w:r>
      <w:r w:rsidRPr="00E20F88">
        <w:rPr>
          <w:rFonts w:ascii="Arial" w:eastAsia="Times New Roman" w:hAnsi="Arial" w:cs="Times New Roman"/>
          <w:color w:val="000000"/>
          <w:sz w:val="18"/>
          <w:szCs w:val="13"/>
        </w:rPr>
        <w:br/>
        <w:t>Свифт Д. 426,484,516</w:t>
      </w:r>
      <w:r w:rsidRPr="00E20F88">
        <w:rPr>
          <w:rFonts w:ascii="Arial" w:eastAsia="Times New Roman" w:hAnsi="Arial" w:cs="Times New Roman"/>
          <w:color w:val="000000"/>
          <w:sz w:val="18"/>
          <w:szCs w:val="13"/>
        </w:rPr>
        <w:br/>
        <w:t>Северин И. (Берг КА) 254, 309</w:t>
      </w:r>
      <w:r w:rsidRPr="00E20F88">
        <w:rPr>
          <w:rFonts w:ascii="Arial" w:eastAsia="Times New Roman" w:hAnsi="Arial" w:cs="Times New Roman"/>
          <w:color w:val="000000"/>
          <w:sz w:val="18"/>
          <w:szCs w:val="13"/>
        </w:rPr>
        <w:br/>
        <w:t>Северянин И. 76</w:t>
      </w:r>
      <w:r w:rsidRPr="00E20F88">
        <w:rPr>
          <w:rFonts w:ascii="Arial" w:eastAsia="Times New Roman" w:hAnsi="Arial" w:cs="Times New Roman"/>
          <w:color w:val="000000"/>
          <w:sz w:val="18"/>
          <w:szCs w:val="13"/>
        </w:rPr>
        <w:br/>
        <w:t>Сегал Д. 119</w:t>
      </w:r>
      <w:r w:rsidRPr="00E20F88">
        <w:rPr>
          <w:rFonts w:ascii="Arial" w:eastAsia="Times New Roman" w:hAnsi="Arial" w:cs="Times New Roman"/>
          <w:color w:val="000000"/>
          <w:sz w:val="18"/>
          <w:szCs w:val="13"/>
        </w:rPr>
        <w:br/>
        <w:t>Сезанн П. 182,517</w:t>
      </w:r>
      <w:r w:rsidRPr="00E20F88">
        <w:rPr>
          <w:rFonts w:ascii="Arial" w:eastAsia="Times New Roman" w:hAnsi="Arial" w:cs="Times New Roman"/>
          <w:color w:val="000000"/>
          <w:sz w:val="18"/>
          <w:szCs w:val="13"/>
        </w:rPr>
        <w:br/>
        <w:t>Селин Л.-Ф. 237,243,245</w:t>
      </w:r>
      <w:r w:rsidRPr="00E20F88">
        <w:rPr>
          <w:rFonts w:ascii="Arial" w:eastAsia="Times New Roman" w:hAnsi="Arial" w:cs="Times New Roman"/>
          <w:color w:val="000000"/>
          <w:sz w:val="18"/>
          <w:szCs w:val="13"/>
        </w:rPr>
        <w:br/>
        <w:t>Семенов Г. 113</w:t>
      </w:r>
      <w:r w:rsidRPr="00E20F88">
        <w:rPr>
          <w:rFonts w:ascii="Arial" w:eastAsia="Times New Roman" w:hAnsi="Arial" w:cs="Times New Roman"/>
          <w:color w:val="000000"/>
          <w:sz w:val="18"/>
          <w:szCs w:val="13"/>
        </w:rPr>
        <w:br/>
        <w:t>Сент-Экзюпери А. де 159</w:t>
      </w:r>
      <w:r w:rsidRPr="00E20F88">
        <w:rPr>
          <w:rFonts w:ascii="Arial" w:eastAsia="Times New Roman" w:hAnsi="Arial" w:cs="Times New Roman"/>
          <w:color w:val="000000"/>
          <w:sz w:val="18"/>
          <w:szCs w:val="13"/>
        </w:rPr>
        <w:br/>
        <w:t>Сепир Э. 11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Сервантес С. М. де 421, 443</w:t>
      </w:r>
      <w:r w:rsidRPr="00E20F88">
        <w:rPr>
          <w:rFonts w:ascii="Arial" w:eastAsia="Times New Roman" w:hAnsi="Arial" w:cs="Times New Roman"/>
          <w:color w:val="000000"/>
          <w:sz w:val="18"/>
          <w:szCs w:val="13"/>
        </w:rPr>
        <w:br/>
        <w:t>Серль Дж. Р. 18</w:t>
      </w:r>
      <w:r w:rsidRPr="00E20F88">
        <w:rPr>
          <w:rFonts w:ascii="Arial" w:eastAsia="Times New Roman" w:hAnsi="Arial" w:cs="Times New Roman"/>
          <w:color w:val="000000"/>
          <w:sz w:val="18"/>
          <w:szCs w:val="13"/>
        </w:rPr>
        <w:br/>
        <w:t>Серр М. 55,278</w:t>
      </w:r>
      <w:r w:rsidRPr="00E20F88">
        <w:rPr>
          <w:rFonts w:ascii="Arial" w:eastAsia="Times New Roman" w:hAnsi="Arial" w:cs="Times New Roman"/>
          <w:color w:val="000000"/>
          <w:sz w:val="18"/>
          <w:szCs w:val="13"/>
        </w:rPr>
        <w:br/>
        <w:t>Сёра Ж. 182</w:t>
      </w:r>
      <w:r w:rsidRPr="00E20F88">
        <w:rPr>
          <w:rFonts w:ascii="Arial" w:eastAsia="Times New Roman" w:hAnsi="Arial" w:cs="Times New Roman"/>
          <w:color w:val="000000"/>
          <w:sz w:val="18"/>
          <w:szCs w:val="13"/>
        </w:rPr>
        <w:br/>
        <w:t>Сиксу Э. 47,57</w:t>
      </w:r>
      <w:r w:rsidRPr="00E20F88">
        <w:rPr>
          <w:rFonts w:ascii="Arial" w:eastAsia="Times New Roman" w:hAnsi="Arial" w:cs="Times New Roman"/>
          <w:color w:val="000000"/>
          <w:sz w:val="18"/>
          <w:szCs w:val="13"/>
        </w:rPr>
        <w:br/>
        <w:t>Симонов К. 361,400</w:t>
      </w:r>
      <w:r w:rsidRPr="00E20F88">
        <w:rPr>
          <w:rFonts w:ascii="Arial" w:eastAsia="Times New Roman" w:hAnsi="Arial" w:cs="Times New Roman"/>
          <w:color w:val="000000"/>
          <w:sz w:val="18"/>
          <w:szCs w:val="13"/>
        </w:rPr>
        <w:br/>
        <w:t xml:space="preserve">Синявский А. </w:t>
      </w:r>
      <w:r w:rsidRPr="00E20F88">
        <w:rPr>
          <w:rFonts w:ascii="Verdana" w:eastAsia="Times New Roman" w:hAnsi="Verdana" w:cs="Times New Roman"/>
          <w:i/>
          <w:iCs/>
          <w:color w:val="993366"/>
          <w:sz w:val="18"/>
          <w:szCs w:val="13"/>
        </w:rPr>
        <w:t xml:space="preserve">Пс. </w:t>
      </w:r>
      <w:r w:rsidRPr="00E20F88">
        <w:rPr>
          <w:rFonts w:ascii="Arial" w:eastAsia="Times New Roman" w:hAnsi="Arial" w:cs="Times New Roman"/>
          <w:color w:val="000000"/>
          <w:sz w:val="18"/>
          <w:szCs w:val="13"/>
        </w:rPr>
        <w:t>Терц Абрам</w:t>
      </w:r>
      <w:r w:rsidRPr="00E20F88">
        <w:rPr>
          <w:rFonts w:ascii="Arial" w:eastAsia="Times New Roman" w:hAnsi="Arial" w:cs="Times New Roman"/>
          <w:color w:val="000000"/>
          <w:sz w:val="18"/>
          <w:szCs w:val="13"/>
        </w:rPr>
        <w:br/>
        <w:t>Скидан А 350</w:t>
      </w:r>
      <w:r w:rsidRPr="00E20F88">
        <w:rPr>
          <w:rFonts w:ascii="Arial" w:eastAsia="Times New Roman" w:hAnsi="Arial" w:cs="Times New Roman"/>
          <w:color w:val="000000"/>
          <w:sz w:val="18"/>
          <w:szCs w:val="13"/>
        </w:rPr>
        <w:br/>
        <w:t>Слободской М. 361</w:t>
      </w:r>
      <w:r w:rsidRPr="00E20F88">
        <w:rPr>
          <w:rFonts w:ascii="Arial" w:eastAsia="Times New Roman" w:hAnsi="Arial" w:cs="Times New Roman"/>
          <w:color w:val="000000"/>
          <w:sz w:val="18"/>
          <w:szCs w:val="13"/>
        </w:rPr>
        <w:br/>
        <w:t>Слоним М. 80</w:t>
      </w:r>
      <w:r w:rsidRPr="00E20F88">
        <w:rPr>
          <w:rFonts w:ascii="Arial" w:eastAsia="Times New Roman" w:hAnsi="Arial" w:cs="Times New Roman"/>
          <w:color w:val="000000"/>
          <w:sz w:val="18"/>
          <w:szCs w:val="13"/>
        </w:rPr>
        <w:br/>
        <w:t>Слонимский М. 113</w:t>
      </w:r>
      <w:r w:rsidRPr="00E20F88">
        <w:rPr>
          <w:rFonts w:ascii="Arial" w:eastAsia="Times New Roman" w:hAnsi="Arial" w:cs="Times New Roman"/>
          <w:color w:val="000000"/>
          <w:sz w:val="18"/>
          <w:szCs w:val="13"/>
        </w:rPr>
        <w:br/>
        <w:t>Слуцкий Б. 361</w:t>
      </w:r>
      <w:r w:rsidRPr="00E20F88">
        <w:rPr>
          <w:rFonts w:ascii="Arial" w:eastAsia="Times New Roman" w:hAnsi="Arial" w:cs="Times New Roman"/>
          <w:color w:val="000000"/>
          <w:sz w:val="18"/>
          <w:szCs w:val="13"/>
        </w:rPr>
        <w:br/>
        <w:t>Смирнов А 391</w:t>
      </w:r>
      <w:r w:rsidRPr="00E20F88">
        <w:rPr>
          <w:rFonts w:ascii="Arial" w:eastAsia="Times New Roman" w:hAnsi="Arial" w:cs="Times New Roman"/>
          <w:color w:val="000000"/>
          <w:sz w:val="18"/>
          <w:szCs w:val="13"/>
        </w:rPr>
        <w:br/>
        <w:t>Смирнов И. 280,295,409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Соколов Саша 154, 211, 222-224, 231, 282-</w:t>
      </w:r>
      <w:r w:rsidRPr="00E20F88">
        <w:rPr>
          <w:rFonts w:ascii="Arial" w:eastAsia="Times New Roman" w:hAnsi="Arial" w:cs="Arial"/>
          <w:color w:val="000000"/>
          <w:sz w:val="18"/>
          <w:szCs w:val="13"/>
        </w:rPr>
        <w:t>309, 326, 428, 429, 483, 484, 489, 490, 494, 496,524</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Сокуров А 346,374</w:t>
      </w:r>
      <w:r w:rsidRPr="00E20F88">
        <w:rPr>
          <w:rFonts w:ascii="Arial" w:eastAsia="Times New Roman" w:hAnsi="Arial" w:cs="Times New Roman"/>
          <w:color w:val="000000"/>
          <w:sz w:val="18"/>
          <w:szCs w:val="13"/>
        </w:rPr>
        <w:br/>
        <w:t xml:space="preserve">Солженицын А 102-104, 107, 258, 284, 293, </w:t>
      </w:r>
      <w:r w:rsidRPr="00E20F88">
        <w:rPr>
          <w:rFonts w:ascii="Arial" w:eastAsia="Times New Roman" w:hAnsi="Arial" w:cs="Arial"/>
          <w:color w:val="000000"/>
          <w:sz w:val="18"/>
          <w:szCs w:val="13"/>
        </w:rPr>
        <w:t>294,365,414,421,430,431,468,484</w:t>
      </w:r>
      <w:r w:rsidRPr="00E20F88">
        <w:rPr>
          <w:rFonts w:ascii="Arial" w:eastAsia="Times New Roman" w:hAnsi="Arial" w:cs="Arial"/>
          <w:color w:val="000000"/>
          <w:sz w:val="18"/>
          <w:szCs w:val="13"/>
        </w:rPr>
        <w:br/>
        <w:t>Соллерс Ф. 25</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Соловьев В. 97,122,123,257,258, 442,454</w:t>
      </w:r>
      <w:r w:rsidRPr="00E20F88">
        <w:rPr>
          <w:rFonts w:ascii="Arial" w:eastAsia="Times New Roman" w:hAnsi="Arial" w:cs="Times New Roman"/>
          <w:color w:val="000000"/>
          <w:sz w:val="18"/>
          <w:szCs w:val="13"/>
        </w:rPr>
        <w:br/>
        <w:t>Сологуб Ф. 127,237</w:t>
      </w:r>
      <w:r w:rsidRPr="00E20F88">
        <w:rPr>
          <w:rFonts w:ascii="Arial" w:eastAsia="Times New Roman" w:hAnsi="Arial" w:cs="Times New Roman"/>
          <w:color w:val="000000"/>
          <w:sz w:val="18"/>
          <w:szCs w:val="13"/>
        </w:rPr>
        <w:br/>
        <w:t>Солоухин В. 159</w:t>
      </w:r>
      <w:r w:rsidRPr="00E20F88">
        <w:rPr>
          <w:rFonts w:ascii="Arial" w:eastAsia="Times New Roman" w:hAnsi="Arial" w:cs="Times New Roman"/>
          <w:color w:val="000000"/>
          <w:sz w:val="18"/>
          <w:szCs w:val="13"/>
        </w:rPr>
        <w:br/>
        <w:t>Соммервил Д 9</w:t>
      </w:r>
      <w:r w:rsidRPr="00E20F88">
        <w:rPr>
          <w:rFonts w:ascii="Arial" w:eastAsia="Times New Roman" w:hAnsi="Arial" w:cs="Times New Roman"/>
          <w:color w:val="000000"/>
          <w:sz w:val="18"/>
          <w:szCs w:val="13"/>
        </w:rPr>
        <w:br/>
        <w:t>Сопровский А 366</w:t>
      </w:r>
      <w:r w:rsidRPr="00E20F88">
        <w:rPr>
          <w:rFonts w:ascii="Arial" w:eastAsia="Times New Roman" w:hAnsi="Arial" w:cs="Times New Roman"/>
          <w:color w:val="000000"/>
          <w:sz w:val="18"/>
          <w:szCs w:val="13"/>
        </w:rPr>
        <w:br/>
      </w:r>
      <w:r w:rsidRPr="00E20F88">
        <w:rPr>
          <w:rFonts w:ascii="Arial" w:eastAsia="Times New Roman" w:hAnsi="Arial" w:cs="Times New Roman"/>
          <w:color w:val="000000"/>
          <w:sz w:val="18"/>
          <w:szCs w:val="13"/>
        </w:rPr>
        <w:lastRenderedPageBreak/>
        <w:t xml:space="preserve">Сорокин В. 193, 215, 222, 223, 259-282, 304, </w:t>
      </w:r>
      <w:r w:rsidRPr="00E20F88">
        <w:rPr>
          <w:rFonts w:ascii="Arial" w:eastAsia="Times New Roman" w:hAnsi="Arial" w:cs="Arial"/>
          <w:color w:val="000000"/>
          <w:sz w:val="18"/>
          <w:szCs w:val="14"/>
        </w:rPr>
        <w:t>345, 352, 353, 378, 389, 406-410, 412, 419, 421</w:t>
      </w:r>
    </w:p>
    <w:p w:rsidR="00E20F88" w:rsidRPr="00E20F88" w:rsidRDefault="00E20F88" w:rsidP="00E20F88">
      <w:pPr>
        <w:widowControl w:val="0"/>
        <w:shd w:val="clear" w:color="auto" w:fill="FFFFFF"/>
        <w:autoSpaceDE w:val="0"/>
        <w:autoSpaceDN w:val="0"/>
        <w:adjustRightInd w:val="0"/>
        <w:spacing w:after="0" w:line="240" w:lineRule="auto"/>
        <w:ind w:firstLine="227"/>
        <w:rPr>
          <w:rFonts w:ascii="Arial" w:eastAsia="Times New Roman" w:hAnsi="Arial" w:cs="Times New Roman"/>
          <w:sz w:val="20"/>
          <w:szCs w:val="24"/>
        </w:rPr>
      </w:pPr>
      <w:r w:rsidRPr="00E20F88">
        <w:rPr>
          <w:rFonts w:ascii="Arial" w:eastAsia="Times New Roman" w:hAnsi="Arial" w:cs="Times New Roman"/>
          <w:color w:val="000000"/>
          <w:sz w:val="18"/>
          <w:szCs w:val="13"/>
        </w:rPr>
        <w:t>Соснора В. 75, 349,351</w:t>
      </w:r>
      <w:r w:rsidRPr="00E20F88">
        <w:rPr>
          <w:rFonts w:ascii="Arial" w:eastAsia="Times New Roman" w:hAnsi="Arial" w:cs="Times New Roman"/>
          <w:color w:val="000000"/>
          <w:sz w:val="18"/>
          <w:szCs w:val="13"/>
        </w:rPr>
        <w:br/>
        <w:t>Спейнос У. 47</w:t>
      </w:r>
      <w:r w:rsidRPr="00E20F88">
        <w:rPr>
          <w:rFonts w:ascii="Arial" w:eastAsia="Times New Roman" w:hAnsi="Arial" w:cs="Times New Roman"/>
          <w:color w:val="000000"/>
          <w:sz w:val="18"/>
          <w:szCs w:val="13"/>
        </w:rPr>
        <w:br/>
        <w:t>Спербер Д. 242</w:t>
      </w:r>
      <w:r w:rsidRPr="00E20F88">
        <w:rPr>
          <w:rFonts w:ascii="Arial" w:eastAsia="Times New Roman" w:hAnsi="Arial" w:cs="Times New Roman"/>
          <w:color w:val="000000"/>
          <w:sz w:val="18"/>
          <w:szCs w:val="13"/>
        </w:rPr>
        <w:br/>
        <w:t>Спивак Г. 47</w:t>
      </w:r>
      <w:r w:rsidRPr="00E20F88">
        <w:rPr>
          <w:rFonts w:ascii="Arial" w:eastAsia="Times New Roman" w:hAnsi="Arial" w:cs="Times New Roman"/>
          <w:color w:val="000000"/>
          <w:sz w:val="18"/>
          <w:szCs w:val="13"/>
        </w:rPr>
        <w:br/>
        <w:t>Спиноза Б. 487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Сталин И. 171,176,256,297, 311</w:t>
      </w:r>
      <w:r w:rsidRPr="00E20F88">
        <w:rPr>
          <w:rFonts w:ascii="Arial" w:eastAsia="Times New Roman" w:hAnsi="Arial" w:cs="Times New Roman"/>
          <w:color w:val="000000"/>
          <w:sz w:val="18"/>
          <w:szCs w:val="13"/>
        </w:rPr>
        <w:br/>
        <w:t>Станиславский К. 447</w:t>
      </w:r>
      <w:r w:rsidRPr="00E20F88">
        <w:rPr>
          <w:rFonts w:ascii="Arial" w:eastAsia="Times New Roman" w:hAnsi="Arial" w:cs="Times New Roman"/>
          <w:color w:val="000000"/>
          <w:sz w:val="18"/>
          <w:szCs w:val="13"/>
        </w:rPr>
        <w:br/>
        <w:t>СтахурЭ. 109</w:t>
      </w:r>
      <w:r w:rsidRPr="00E20F88">
        <w:rPr>
          <w:rFonts w:ascii="Arial" w:eastAsia="Times New Roman" w:hAnsi="Arial" w:cs="Times New Roman"/>
          <w:color w:val="000000"/>
          <w:sz w:val="18"/>
          <w:szCs w:val="13"/>
        </w:rPr>
        <w:br/>
        <w:t>Стейнбек Дж. Э. 433</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Times New Roman"/>
          <w:sz w:val="20"/>
          <w:szCs w:val="24"/>
        </w:rPr>
      </w:pPr>
      <w:r w:rsidRPr="00E20F88">
        <w:rPr>
          <w:rFonts w:ascii="Arial" w:eastAsia="Times New Roman" w:hAnsi="Arial" w:cs="Times New Roman"/>
          <w:color w:val="000000"/>
          <w:sz w:val="18"/>
          <w:szCs w:val="13"/>
        </w:rPr>
        <w:t>Степанцов В. 349, 351, 355,420,434,435,437</w:t>
      </w:r>
      <w:r w:rsidRPr="00E20F88">
        <w:rPr>
          <w:rFonts w:ascii="Arial" w:eastAsia="Times New Roman" w:hAnsi="Arial" w:cs="Times New Roman"/>
          <w:color w:val="000000"/>
          <w:sz w:val="18"/>
          <w:szCs w:val="13"/>
        </w:rPr>
        <w:br/>
        <w:t>Стерн Л. 130,231,301</w:t>
      </w:r>
      <w:r w:rsidRPr="00E20F88">
        <w:rPr>
          <w:rFonts w:ascii="Arial" w:eastAsia="Times New Roman" w:hAnsi="Arial" w:cs="Times New Roman"/>
          <w:color w:val="000000"/>
          <w:sz w:val="18"/>
          <w:szCs w:val="13"/>
        </w:rPr>
        <w:br/>
        <w:t>Стивенсон Р. Л. 392</w:t>
      </w:r>
      <w:r w:rsidRPr="00E20F88">
        <w:rPr>
          <w:rFonts w:ascii="Arial" w:eastAsia="Times New Roman" w:hAnsi="Arial" w:cs="Times New Roman"/>
          <w:color w:val="000000"/>
          <w:sz w:val="18"/>
          <w:szCs w:val="13"/>
        </w:rPr>
        <w:br/>
        <w:t>Стин И. 126,135</w:t>
      </w:r>
      <w:r w:rsidRPr="00E20F88">
        <w:rPr>
          <w:rFonts w:ascii="Arial" w:eastAsia="Times New Roman" w:hAnsi="Arial" w:cs="Times New Roman"/>
          <w:color w:val="000000"/>
          <w:sz w:val="18"/>
          <w:szCs w:val="13"/>
        </w:rPr>
        <w:br/>
        <w:t>СтоппардТ. 390,391,399,407</w:t>
      </w:r>
      <w:r w:rsidRPr="00E20F88">
        <w:rPr>
          <w:rFonts w:ascii="Arial" w:eastAsia="Times New Roman" w:hAnsi="Arial" w:cs="Times New Roman"/>
          <w:color w:val="000000"/>
          <w:sz w:val="18"/>
          <w:szCs w:val="13"/>
        </w:rPr>
        <w:br/>
        <w:t>Стронгин В. 414</w:t>
      </w:r>
      <w:r w:rsidRPr="00E20F88">
        <w:rPr>
          <w:rFonts w:ascii="Arial" w:eastAsia="Times New Roman" w:hAnsi="Arial" w:cs="Times New Roman"/>
          <w:color w:val="000000"/>
          <w:sz w:val="18"/>
          <w:szCs w:val="13"/>
        </w:rPr>
        <w:br/>
        <w:t>Струве П. 103</w:t>
      </w:r>
      <w:r w:rsidRPr="00E20F88">
        <w:rPr>
          <w:rFonts w:ascii="Arial" w:eastAsia="Times New Roman" w:hAnsi="Arial" w:cs="Times New Roman"/>
          <w:color w:val="000000"/>
          <w:sz w:val="18"/>
          <w:szCs w:val="13"/>
        </w:rPr>
        <w:br/>
        <w:t>Стругацкие А и Б. 484</w:t>
      </w:r>
      <w:r w:rsidRPr="00E20F88">
        <w:rPr>
          <w:rFonts w:ascii="Arial" w:eastAsia="Times New Roman" w:hAnsi="Arial" w:cs="Times New Roman"/>
          <w:color w:val="000000"/>
          <w:sz w:val="18"/>
          <w:szCs w:val="13"/>
        </w:rPr>
        <w:br/>
        <w:t>Сумароков А 433</w:t>
      </w:r>
      <w:r w:rsidRPr="00E20F88">
        <w:rPr>
          <w:rFonts w:ascii="Arial" w:eastAsia="Times New Roman" w:hAnsi="Arial" w:cs="Times New Roman"/>
          <w:color w:val="000000"/>
          <w:sz w:val="18"/>
          <w:szCs w:val="13"/>
        </w:rPr>
        <w:br/>
        <w:t>Сурков А 162,361, 362</w:t>
      </w:r>
      <w:r w:rsidRPr="00E20F88">
        <w:rPr>
          <w:rFonts w:ascii="Arial" w:eastAsia="Times New Roman" w:hAnsi="Arial" w:cs="Times New Roman"/>
          <w:color w:val="000000"/>
          <w:sz w:val="18"/>
          <w:szCs w:val="13"/>
        </w:rPr>
        <w:br/>
        <w:t>Сухово-Кобылин А 231</w:t>
      </w:r>
      <w:r w:rsidRPr="00E20F88">
        <w:rPr>
          <w:rFonts w:ascii="Arial" w:eastAsia="Times New Roman" w:hAnsi="Arial" w:cs="Times New Roman"/>
          <w:color w:val="000000"/>
          <w:sz w:val="18"/>
          <w:szCs w:val="13"/>
        </w:rPr>
        <w:br/>
        <w:t>Сухотин М. 221, 356,359,366</w:t>
      </w:r>
      <w:r w:rsidRPr="00E20F88">
        <w:rPr>
          <w:rFonts w:ascii="Arial" w:eastAsia="Times New Roman" w:hAnsi="Arial" w:cs="Times New Roman"/>
          <w:color w:val="000000"/>
          <w:sz w:val="18"/>
          <w:szCs w:val="13"/>
        </w:rPr>
        <w:br/>
        <w:t>Сэйд(Саид) Э.55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Times New Roman"/>
          <w:sz w:val="20"/>
          <w:szCs w:val="24"/>
        </w:rPr>
      </w:pPr>
      <w:r w:rsidRPr="00E20F88">
        <w:rPr>
          <w:rFonts w:ascii="Arial" w:eastAsia="Times New Roman" w:hAnsi="Arial" w:cs="Times New Roman"/>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Times New Roman"/>
          <w:sz w:val="20"/>
          <w:szCs w:val="24"/>
        </w:rPr>
      </w:pPr>
      <w:r w:rsidRPr="00E20F88">
        <w:rPr>
          <w:rFonts w:ascii="Arial" w:eastAsia="Times New Roman" w:hAnsi="Arial" w:cs="Times New Roman"/>
          <w:color w:val="000000"/>
          <w:sz w:val="18"/>
          <w:szCs w:val="13"/>
        </w:rPr>
        <w:t>Табидзе Г.517</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sz w:val="18"/>
          <w:szCs w:val="13"/>
        </w:rPr>
      </w:pPr>
      <w:r w:rsidRPr="00E20F88">
        <w:rPr>
          <w:rFonts w:ascii="Arial" w:eastAsia="Times New Roman" w:hAnsi="Arial" w:cs="Arial"/>
          <w:sz w:val="18"/>
          <w:szCs w:val="13"/>
        </w:rPr>
        <w:t>Таиров А 231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sz w:val="18"/>
          <w:szCs w:val="13"/>
        </w:rPr>
      </w:pPr>
      <w:r w:rsidRPr="00E20F88">
        <w:rPr>
          <w:rFonts w:ascii="Arial" w:eastAsia="Times New Roman" w:hAnsi="Arial" w:cs="Arial"/>
          <w:sz w:val="18"/>
          <w:szCs w:val="13"/>
        </w:rPr>
        <w:t>Танич М. 361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sz w:val="18"/>
          <w:szCs w:val="13"/>
        </w:rPr>
      </w:pPr>
      <w:r w:rsidRPr="00E20F88">
        <w:rPr>
          <w:rFonts w:ascii="Arial" w:eastAsia="Times New Roman" w:hAnsi="Arial" w:cs="Arial"/>
          <w:sz w:val="18"/>
          <w:szCs w:val="13"/>
        </w:rPr>
        <w:t>Тассо Т.470</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sz w:val="18"/>
          <w:szCs w:val="13"/>
        </w:rPr>
      </w:pPr>
      <w:r w:rsidRPr="00E20F88">
        <w:rPr>
          <w:rFonts w:ascii="Arial" w:eastAsia="Times New Roman" w:hAnsi="Arial" w:cs="Arial"/>
          <w:sz w:val="18"/>
          <w:szCs w:val="13"/>
        </w:rPr>
        <w:t>Твардовский А 231,232,361,402,421</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sz w:val="18"/>
          <w:szCs w:val="13"/>
        </w:rPr>
      </w:pPr>
      <w:r w:rsidRPr="00E20F88">
        <w:rPr>
          <w:rFonts w:ascii="Arial" w:eastAsia="Times New Roman" w:hAnsi="Arial" w:cs="Arial"/>
          <w:sz w:val="18"/>
          <w:szCs w:val="13"/>
        </w:rPr>
        <w:t>Твен М. 127,289</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sz w:val="18"/>
          <w:szCs w:val="13"/>
        </w:rPr>
      </w:pPr>
      <w:r w:rsidRPr="00E20F88">
        <w:rPr>
          <w:rFonts w:ascii="Arial" w:eastAsia="Times New Roman" w:hAnsi="Arial" w:cs="Arial"/>
          <w:sz w:val="18"/>
          <w:szCs w:val="13"/>
        </w:rPr>
        <w:t>Тертерян И. 476</w:t>
      </w:r>
    </w:p>
    <w:p w:rsidR="00E20F88" w:rsidRPr="00E20F88" w:rsidRDefault="00E20F88" w:rsidP="00E20F88">
      <w:pPr>
        <w:widowControl w:val="0"/>
        <w:shd w:val="clear" w:color="auto" w:fill="FFFFFF"/>
        <w:autoSpaceDE w:val="0"/>
        <w:autoSpaceDN w:val="0"/>
        <w:adjustRightInd w:val="0"/>
        <w:spacing w:after="0" w:line="240" w:lineRule="auto"/>
        <w:rPr>
          <w:rFonts w:ascii="Arial" w:eastAsia="Times New Roman" w:hAnsi="Arial" w:cs="Arial"/>
          <w:sz w:val="18"/>
          <w:szCs w:val="13"/>
        </w:rPr>
      </w:pPr>
      <w:r w:rsidRPr="00E20F88">
        <w:rPr>
          <w:rFonts w:ascii="Arial" w:eastAsia="Times New Roman" w:hAnsi="Arial" w:cs="Arial"/>
          <w:sz w:val="18"/>
          <w:szCs w:val="13"/>
        </w:rPr>
        <w:t>Терц Абрам (Синявский А) 77, 79-111,  114, 168, 181, 220, 223, 284, 295, 303, 355, 364, 370,431,433,436, 437,451, 510</w:t>
      </w:r>
      <w:r w:rsidRPr="00E20F88">
        <w:rPr>
          <w:rFonts w:ascii="Arial" w:eastAsia="Times New Roman" w:hAnsi="Arial" w:cs="Arial"/>
          <w:sz w:val="18"/>
          <w:szCs w:val="13"/>
        </w:rPr>
        <w:br/>
        <w:t>Тихомиров В. 221</w:t>
      </w:r>
      <w:r w:rsidRPr="00E20F88">
        <w:rPr>
          <w:rFonts w:ascii="Arial" w:eastAsia="Times New Roman" w:hAnsi="Arial" w:cs="Arial"/>
          <w:sz w:val="18"/>
          <w:szCs w:val="13"/>
        </w:rPr>
        <w:br/>
        <w:t>Тойнби А. 10</w:t>
      </w:r>
      <w:r w:rsidRPr="00E20F88">
        <w:rPr>
          <w:rFonts w:ascii="Arial" w:eastAsia="Times New Roman" w:hAnsi="Arial" w:cs="Arial"/>
          <w:sz w:val="18"/>
          <w:szCs w:val="13"/>
        </w:rPr>
        <w:br/>
        <w:t>Толстая Т. 349</w:t>
      </w:r>
      <w:r w:rsidRPr="00E20F88">
        <w:rPr>
          <w:rFonts w:ascii="Arial" w:eastAsia="Times New Roman" w:hAnsi="Arial" w:cs="Arial"/>
          <w:sz w:val="18"/>
          <w:szCs w:val="13"/>
        </w:rPr>
        <w:br/>
        <w:t>Толстой А. К. 82,148</w:t>
      </w:r>
      <w:r w:rsidRPr="00E20F88">
        <w:rPr>
          <w:rFonts w:ascii="Arial" w:eastAsia="Times New Roman" w:hAnsi="Arial" w:cs="Arial"/>
          <w:sz w:val="18"/>
          <w:szCs w:val="13"/>
        </w:rPr>
        <w:br/>
        <w:t>Толстой А. Н. 361,371,517</w:t>
      </w:r>
      <w:r w:rsidRPr="00E20F88">
        <w:rPr>
          <w:rFonts w:ascii="Arial" w:eastAsia="Times New Roman" w:hAnsi="Arial" w:cs="Arial"/>
          <w:sz w:val="18"/>
          <w:szCs w:val="13"/>
        </w:rPr>
        <w:br/>
        <w:t>Толстой Л. 94, 127, 159,231, 237, 290,314, 315, 421,424,442,443,447, 470,484,516,517</w:t>
      </w:r>
      <w:r w:rsidRPr="00E20F88">
        <w:rPr>
          <w:rFonts w:ascii="Arial" w:eastAsia="Times New Roman" w:hAnsi="Arial" w:cs="Arial"/>
          <w:sz w:val="18"/>
          <w:szCs w:val="13"/>
        </w:rPr>
        <w:br/>
        <w:t>Томас Д.М. 511</w:t>
      </w:r>
      <w:r w:rsidRPr="00E20F88">
        <w:rPr>
          <w:rFonts w:ascii="Arial" w:eastAsia="Times New Roman" w:hAnsi="Arial" w:cs="Arial"/>
          <w:sz w:val="18"/>
          <w:szCs w:val="13"/>
        </w:rPr>
        <w:br/>
        <w:t>Томпсон Дж. 470,471</w:t>
      </w:r>
      <w:r w:rsidRPr="00E20F88">
        <w:rPr>
          <w:rFonts w:ascii="Arial" w:eastAsia="Times New Roman" w:hAnsi="Arial" w:cs="Arial"/>
          <w:sz w:val="18"/>
          <w:szCs w:val="13"/>
        </w:rPr>
        <w:br/>
        <w:t>Торрес Ф. 55, 307</w:t>
      </w:r>
      <w:r w:rsidRPr="00E20F88">
        <w:rPr>
          <w:rFonts w:ascii="Arial" w:eastAsia="Times New Roman" w:hAnsi="Arial" w:cs="Arial"/>
          <w:sz w:val="18"/>
          <w:szCs w:val="13"/>
        </w:rPr>
        <w:br/>
        <w:t>Триоле Э. 179</w:t>
      </w:r>
      <w:r w:rsidRPr="00E20F88">
        <w:rPr>
          <w:rFonts w:ascii="Arial" w:eastAsia="Times New Roman" w:hAnsi="Arial" w:cs="Arial"/>
          <w:sz w:val="18"/>
          <w:szCs w:val="13"/>
        </w:rPr>
        <w:br/>
        <w:t>Трифонов Ю. 231</w:t>
      </w:r>
      <w:r w:rsidRPr="00E20F88">
        <w:rPr>
          <w:rFonts w:ascii="Arial" w:eastAsia="Times New Roman" w:hAnsi="Arial" w:cs="Arial"/>
          <w:sz w:val="18"/>
          <w:szCs w:val="13"/>
        </w:rPr>
        <w:br/>
        <w:t>Трубецкой Н. 435</w:t>
      </w:r>
      <w:r w:rsidRPr="00E20F88">
        <w:rPr>
          <w:rFonts w:ascii="Arial" w:eastAsia="Times New Roman" w:hAnsi="Arial" w:cs="Arial"/>
          <w:sz w:val="18"/>
          <w:szCs w:val="13"/>
        </w:rPr>
        <w:br/>
        <w:t>Тупицын В. 495</w:t>
      </w:r>
      <w:r w:rsidRPr="00E20F88">
        <w:rPr>
          <w:rFonts w:ascii="Arial" w:eastAsia="Times New Roman" w:hAnsi="Arial" w:cs="Arial"/>
          <w:sz w:val="18"/>
          <w:szCs w:val="13"/>
        </w:rPr>
        <w:br/>
        <w:t>Турбин В. 295,296</w:t>
      </w:r>
      <w:r w:rsidRPr="00E20F88">
        <w:rPr>
          <w:rFonts w:ascii="Arial" w:eastAsia="Times New Roman" w:hAnsi="Arial" w:cs="Arial"/>
          <w:sz w:val="18"/>
          <w:szCs w:val="13"/>
        </w:rPr>
        <w:br/>
        <w:t>Тургенев А 349</w:t>
      </w:r>
      <w:r w:rsidRPr="00E20F88">
        <w:rPr>
          <w:rFonts w:ascii="Arial" w:eastAsia="Times New Roman" w:hAnsi="Arial" w:cs="Arial"/>
          <w:sz w:val="18"/>
          <w:szCs w:val="13"/>
        </w:rPr>
        <w:br/>
        <w:t>Тургенев И. 82,121,127,159,177,270,290,443</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599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Турнье М. 256,523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Тухманов Д. 341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Тынянов Ю. 82,127,298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Тютчев Ф. 121, 128,157,159,277,433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Уайльд О. 77,109,433,470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Уолис М.68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Уорф Б.11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Уэйтс Т.265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Уэллс Г. 335,339,363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Фадеев А 127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Фейерабвнд П. К. 24, 25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Фельман Ш. 47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Федоров Н. 258,522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Федотов Г. 103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Фет А. 93,121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Фидлер Л. 48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lastRenderedPageBreak/>
        <w:t>Филиппов А. 221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Фихте И. Г. 433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Флобер Г. 231,237,290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Флоренская О. 512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Флоренский А. 221, 357, 512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Флоренский П. 442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Фоккема Д 54, 55, 66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Форман М. 99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Франк С. 103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Фреге Г. 11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Фрейд 3. 25, 95, 99, 254, 277, 320, 427, 433, 442,498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Фромм Э. 247,250,254,255, 258,277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Фукияма Ф. 527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Фуко М. 11,12,25,38,40,45,54,82,348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Фучик Ю. 251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Хабермас Ю. 55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Хазанов Б. 530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Хайдеггер М. 11,19,25,183,279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Хайсен А 55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Хаксли О. 231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Халипов В. 6, 390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Хантингтон С. 527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Харитонов Е. 75, 231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Харитонов М. 77, 349, 351, 524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ХармсД 192,216,392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Хартмон Дж. 47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Хассон И. 50,54,55,57,58,65,218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Хау И. 48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Хафиз 433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Хейзинга И. 26, 94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Хейфиц М. 183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Хемингуэй Э. 231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Херасков М. 335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Хит С. 47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Хласко М.108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Хлебников В. 127, 280, 367, 522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Ходасевич В. 121, 127, 159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Холин И. 192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Хоркхаймер М. 50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Хрущев Н. 176,297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Цветаева М. 76, 80,82,121, 185, 188,231,290, 294, 361, 362, 368, 373, 387, 424, 449, 471, 472,480,497,517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Цветков А 470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Целам П. 25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Циглер Т. 318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Цыганов Ю. 349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Чаадаев П. 457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Чайковская В. 350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Чалмаев В. 117,119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Чаплин 4. 400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Черный Саша 360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Чернышевский Н. 127,140,159,290,454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Честертон Г. К. 508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Чехов А 127,128,159, 231,232, 237, 242,251, 270, 276, 277, 290, 314, 367, 386, 433, 442, 470,484,517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Чиладзе О. 513,517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Чуевский В. 362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Чуковский К. 290,517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Чупринин С. 146, 158,225,226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Чухонцев О. 118, 360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Шагин Д. 221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Шамиссо А. 426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Шаров В. 349-352,420,527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Шафаревич И. 331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Шварц Е. 415,426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Шевчук Ю. 391,517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Шекспир У. 96, 159, 162, 169, 290, 335, 390, 391, 400, 402, 407, 412-415, 421, 424, 443, 470,474,484,491,508,516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lastRenderedPageBreak/>
        <w:t xml:space="preserve">Шеллинг В. Ф. И. 60, 433, 438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Шеридан Р. 433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Шестов Я 237,442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Шефнер В. 170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Шиллер Ф. 176,185,433, 443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Шинкорев В. 221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Ширбик В. 352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Шишкин И. 517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Шишкин М. 349,351,352,420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Шкловский В. 517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Шлегель Ф. 60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Шмелев И. 290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Шмеман О. 103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Шмидт С. 134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Шнитке А. 237, 346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Шовен де 182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Шолохов М. 127, 159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Шопенгауэр А. 91, 100,437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Шпенглер О. 256,324,325,442,455,456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Шпет Г. 65, 108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Шрейберг В. 162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Шукшин В. 439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Щербина Т. 154,222,383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Эйнштейн А 348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Эко У. 40, 54, 55, 58, 60, 61, 144, 220, 348, 352, 449,508,509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Элиот Т. С 118,396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Эль Греко 517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Эль Регистан 162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Элюар П. 245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Эмерсон Р. У. 492</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600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Энгельс Ф. 171,339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Эпштейн М. 155,158,222,526,531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Эрэнбург И. 76,159,179,231,414,484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Эсакиа Д. 350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Ювенал Д.Ю.307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Юнг К. Г. 33,34, 68, 98, 243, 246, 259, 266, 317, 318, 328, 394, 428, 442, 454, 456, 463, 464, 487-489,491,498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Юхананов Б. 346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4"/>
        </w:rPr>
      </w:pPr>
      <w:r w:rsidRPr="00E20F88">
        <w:rPr>
          <w:rFonts w:ascii="Arial" w:eastAsia="Times New Roman" w:hAnsi="Arial" w:cs="Arial"/>
          <w:sz w:val="18"/>
          <w:szCs w:val="14"/>
        </w:rPr>
        <w:t xml:space="preserve">Яркевич И. 349,351,420-432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Ярошенко К 207</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24"/>
        </w:rPr>
      </w:pPr>
      <w:bookmarkStart w:id="232" w:name="_Toc15693555"/>
      <w:bookmarkStart w:id="233" w:name="_Toc15730511"/>
      <w:r w:rsidRPr="00E20F88">
        <w:rPr>
          <w:rFonts w:ascii="Arial" w:eastAsia="Times New Roman" w:hAnsi="Arial" w:cs="Arial"/>
          <w:b/>
          <w:bCs/>
          <w:color w:val="FF0000"/>
          <w:kern w:val="32"/>
          <w:sz w:val="32"/>
          <w:szCs w:val="32"/>
        </w:rPr>
        <w:t>Указатель терминов</w:t>
      </w:r>
      <w:bookmarkEnd w:id="232"/>
      <w:bookmarkEnd w:id="233"/>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Абсурд, абсурдизм 76, 81, 88, 150, 163, 164, 166, 175-178, 193, 194, 196, 198, 211, 215, 217, 222, 239- 241, 249-251, 259-262, 265, 266, 268, 271-277, 279, 291, 293, 298, 305, 310, 331, 334-339, 342, 343, 370, 371, 373-375, 380, 385, 392, 394-396, 400, 402, 407,409,411-414,416,428, 430,488, 509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Авангард, авангардизм 59, 71, 193, 202, 210, 217,218,292,380,531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Автолитературоведение 116,120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Автор-персонаж 79, 85, 87, 90, 92, 94, 96, 97, 102, 109, НО, 128, 154, 168, 170-172, 177-179, 182, 187, 188, 190, 204, 214, 216, 225, 228-231, 233, 235, 244, 351, 372, 373, 395, 421-426, 428-432, 436, 438, 453, 457, 519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Автор-цитата </w:t>
      </w:r>
      <w:r w:rsidRPr="00E20F88">
        <w:rPr>
          <w:rFonts w:ascii="Arial" w:eastAsia="Times New Roman" w:hAnsi="Arial" w:cs="Arial"/>
          <w:b/>
          <w:sz w:val="18"/>
          <w:szCs w:val="14"/>
        </w:rPr>
        <w:t>110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Авторская маска </w:t>
      </w:r>
      <w:r w:rsidRPr="00E20F88">
        <w:rPr>
          <w:rFonts w:ascii="Arial" w:eastAsia="Times New Roman" w:hAnsi="Arial" w:cs="Arial"/>
          <w:b/>
          <w:sz w:val="18"/>
          <w:szCs w:val="14"/>
        </w:rPr>
        <w:t xml:space="preserve">78, 79, </w:t>
      </w:r>
      <w:r w:rsidRPr="00E20F88">
        <w:rPr>
          <w:rFonts w:ascii="Arial" w:eastAsia="Times New Roman" w:hAnsi="Arial" w:cs="Arial"/>
          <w:sz w:val="18"/>
          <w:szCs w:val="14"/>
        </w:rPr>
        <w:t>85, 94, 110, 127, 168, 180, 182, 217, 223, 225, 228, 234, 236, 260, 351,369,433,453,454,465,486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Авторство как имидж 217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Акция </w:t>
      </w:r>
      <w:r w:rsidRPr="00E20F88">
        <w:rPr>
          <w:rFonts w:ascii="Arial" w:eastAsia="Times New Roman" w:hAnsi="Arial" w:cs="Arial"/>
          <w:b/>
          <w:sz w:val="18"/>
          <w:szCs w:val="14"/>
        </w:rPr>
        <w:t>195,</w:t>
      </w:r>
      <w:r w:rsidRPr="00E20F88">
        <w:rPr>
          <w:rFonts w:ascii="Arial" w:eastAsia="Times New Roman" w:hAnsi="Arial" w:cs="Arial"/>
          <w:sz w:val="18"/>
          <w:szCs w:val="14"/>
        </w:rPr>
        <w:t>198,208,218,355, 440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Андерграунд 75, 111, 145, 146, 160, 183, 193, 204, 210, 214, 220-222, 225, 228, 231, 235, 260,263,353, 357,372, 383,433,442,528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Антикаллизм </w:t>
      </w:r>
      <w:r w:rsidRPr="00E20F88">
        <w:rPr>
          <w:rFonts w:ascii="Arial" w:eastAsia="Times New Roman" w:hAnsi="Arial" w:cs="Arial"/>
          <w:b/>
          <w:sz w:val="18"/>
          <w:szCs w:val="14"/>
        </w:rPr>
        <w:t xml:space="preserve">68, </w:t>
      </w:r>
      <w:r w:rsidRPr="00E20F88">
        <w:rPr>
          <w:rFonts w:ascii="Arial" w:eastAsia="Times New Roman" w:hAnsi="Arial" w:cs="Arial"/>
          <w:sz w:val="18"/>
          <w:szCs w:val="14"/>
        </w:rPr>
        <w:t>282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Антиэдипизация 34, 35, 407, 410, 421, 422, 425, 432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Артистизм 94, 95, </w:t>
      </w:r>
      <w:r w:rsidRPr="00E20F88">
        <w:rPr>
          <w:rFonts w:ascii="Arial" w:eastAsia="Times New Roman" w:hAnsi="Arial" w:cs="Arial"/>
          <w:b/>
          <w:sz w:val="18"/>
          <w:szCs w:val="14"/>
        </w:rPr>
        <w:t xml:space="preserve">96, </w:t>
      </w:r>
      <w:r w:rsidRPr="00E20F88">
        <w:rPr>
          <w:rFonts w:ascii="Arial" w:eastAsia="Times New Roman" w:hAnsi="Arial" w:cs="Arial"/>
          <w:sz w:val="18"/>
          <w:szCs w:val="14"/>
        </w:rPr>
        <w:t>97, 104, 106, 195, 217, 218,265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Архетип </w:t>
      </w:r>
      <w:r w:rsidRPr="00E20F88">
        <w:rPr>
          <w:rFonts w:ascii="Arial" w:eastAsia="Times New Roman" w:hAnsi="Arial" w:cs="Arial"/>
          <w:b/>
          <w:sz w:val="18"/>
          <w:szCs w:val="14"/>
        </w:rPr>
        <w:t xml:space="preserve">34, </w:t>
      </w:r>
      <w:r w:rsidRPr="00E20F88">
        <w:rPr>
          <w:rFonts w:ascii="Arial" w:eastAsia="Times New Roman" w:hAnsi="Arial" w:cs="Arial"/>
          <w:sz w:val="18"/>
          <w:szCs w:val="14"/>
        </w:rPr>
        <w:t>260, 317-319, 321, 323, 394, 454, 456,462-464,504,505,508, 527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Архиписьмо </w:t>
      </w:r>
      <w:r w:rsidRPr="00E20F88">
        <w:rPr>
          <w:rFonts w:ascii="Verdana" w:eastAsia="Times New Roman" w:hAnsi="Verdana" w:cs="Arial"/>
          <w:i/>
          <w:iCs/>
          <w:color w:val="993366"/>
          <w:sz w:val="18"/>
          <w:szCs w:val="14"/>
        </w:rPr>
        <w:t>22,</w:t>
      </w:r>
      <w:r w:rsidRPr="00E20F88">
        <w:rPr>
          <w:rFonts w:ascii="Arial" w:eastAsia="Times New Roman" w:hAnsi="Arial" w:cs="Arial"/>
          <w:b/>
          <w:sz w:val="18"/>
          <w:szCs w:val="14"/>
        </w:rPr>
        <w:t>23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4"/>
        </w:rPr>
      </w:pPr>
      <w:r w:rsidRPr="00E20F88">
        <w:rPr>
          <w:rFonts w:ascii="Arial" w:eastAsia="Times New Roman" w:hAnsi="Arial" w:cs="Arial"/>
          <w:sz w:val="18"/>
          <w:szCs w:val="14"/>
        </w:rPr>
        <w:t xml:space="preserve">Бессознательное </w:t>
      </w:r>
      <w:r w:rsidRPr="00E20F88">
        <w:rPr>
          <w:rFonts w:ascii="Arial" w:eastAsia="Times New Roman" w:hAnsi="Arial" w:cs="Arial"/>
          <w:b/>
          <w:sz w:val="18"/>
          <w:szCs w:val="14"/>
        </w:rPr>
        <w:t xml:space="preserve">33-35, </w:t>
      </w:r>
      <w:r w:rsidRPr="00E20F88">
        <w:rPr>
          <w:rFonts w:ascii="Arial" w:eastAsia="Times New Roman" w:hAnsi="Arial" w:cs="Arial"/>
          <w:sz w:val="18"/>
          <w:szCs w:val="14"/>
        </w:rPr>
        <w:t xml:space="preserve">37-39, 243, 245, 246, 252, 254, 259, 261, 266, 276, 278, 279, 281, 282, 304, 320, 328, 408, 419, 428, 456, 457, 462-464,472, 498,527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4"/>
        </w:rPr>
      </w:pPr>
      <w:r w:rsidRPr="00E20F88">
        <w:rPr>
          <w:rFonts w:ascii="Arial" w:eastAsia="Times New Roman" w:hAnsi="Arial" w:cs="Arial"/>
          <w:sz w:val="18"/>
          <w:szCs w:val="14"/>
        </w:rPr>
        <w:t xml:space="preserve">Бриколаж </w:t>
      </w:r>
      <w:r w:rsidRPr="00E20F88">
        <w:rPr>
          <w:rFonts w:ascii="Arial" w:eastAsia="Times New Roman" w:hAnsi="Arial" w:cs="Arial"/>
          <w:b/>
          <w:sz w:val="18"/>
          <w:szCs w:val="14"/>
        </w:rPr>
        <w:t>67</w:t>
      </w:r>
      <w:r w:rsidRPr="00E20F88">
        <w:rPr>
          <w:rFonts w:ascii="Arial" w:eastAsia="Times New Roman" w:hAnsi="Arial" w:cs="Arial"/>
          <w:sz w:val="18"/>
          <w:szCs w:val="14"/>
        </w:rPr>
        <w:t xml:space="preserve">, 161,166, 392, 393,411-413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lastRenderedPageBreak/>
        <w:t xml:space="preserve">Бытие как становление </w:t>
      </w:r>
      <w:r w:rsidRPr="00E20F88">
        <w:rPr>
          <w:rFonts w:ascii="Arial" w:eastAsia="Times New Roman" w:hAnsi="Arial" w:cs="Arial"/>
          <w:b/>
          <w:sz w:val="18"/>
          <w:szCs w:val="14"/>
        </w:rPr>
        <w:t>11,</w:t>
      </w:r>
      <w:r w:rsidRPr="00E20F88">
        <w:rPr>
          <w:rFonts w:ascii="Arial" w:eastAsia="Times New Roman" w:hAnsi="Arial" w:cs="Arial"/>
          <w:sz w:val="18"/>
          <w:szCs w:val="14"/>
        </w:rPr>
        <w:t xml:space="preserve"> 16, 19, 24, 26, 29, 30, 32,39,68,70, 167, 181,501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Вариативность  105, 115, 120, </w:t>
      </w:r>
      <w:r w:rsidRPr="00E20F88">
        <w:rPr>
          <w:rFonts w:ascii="Arial" w:eastAsia="Times New Roman" w:hAnsi="Arial" w:cs="Arial"/>
          <w:b/>
          <w:sz w:val="18"/>
          <w:szCs w:val="14"/>
        </w:rPr>
        <w:t xml:space="preserve">140, </w:t>
      </w:r>
      <w:r w:rsidRPr="00E20F88">
        <w:rPr>
          <w:rFonts w:ascii="Arial" w:eastAsia="Times New Roman" w:hAnsi="Arial" w:cs="Arial"/>
          <w:sz w:val="18"/>
          <w:szCs w:val="14"/>
        </w:rPr>
        <w:t>141, 143, 213, 224, 242, 268, 316, 323, 485, 486, 490, 491,514,531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4"/>
        </w:rPr>
      </w:pPr>
      <w:r w:rsidRPr="00E20F88">
        <w:rPr>
          <w:rFonts w:ascii="Arial" w:eastAsia="Times New Roman" w:hAnsi="Arial" w:cs="Arial"/>
          <w:sz w:val="18"/>
          <w:szCs w:val="14"/>
        </w:rPr>
        <w:t xml:space="preserve">"Гено-текст" Ю. Кристевой </w:t>
      </w:r>
      <w:r w:rsidRPr="00E20F88">
        <w:rPr>
          <w:rFonts w:ascii="Arial" w:eastAsia="Times New Roman" w:hAnsi="Arial" w:cs="Arial"/>
          <w:b/>
          <w:sz w:val="18"/>
          <w:szCs w:val="14"/>
        </w:rPr>
        <w:t xml:space="preserve">43, </w:t>
      </w:r>
      <w:r w:rsidRPr="00E20F88">
        <w:rPr>
          <w:rFonts w:ascii="Arial" w:eastAsia="Times New Roman" w:hAnsi="Arial" w:cs="Arial"/>
          <w:sz w:val="18"/>
          <w:szCs w:val="14"/>
        </w:rPr>
        <w:t xml:space="preserve">44, 45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Гибридизация, гибридность 49, </w:t>
      </w:r>
      <w:r w:rsidRPr="00E20F88">
        <w:rPr>
          <w:rFonts w:ascii="Arial" w:eastAsia="Times New Roman" w:hAnsi="Arial" w:cs="Arial"/>
          <w:b/>
          <w:sz w:val="18"/>
          <w:szCs w:val="14"/>
        </w:rPr>
        <w:t xml:space="preserve">58, </w:t>
      </w:r>
      <w:r w:rsidRPr="00E20F88">
        <w:rPr>
          <w:rFonts w:ascii="Arial" w:eastAsia="Times New Roman" w:hAnsi="Arial" w:cs="Arial"/>
          <w:sz w:val="18"/>
          <w:szCs w:val="14"/>
        </w:rPr>
        <w:t xml:space="preserve">69, 85, 287, 295, 316, 350, 351, </w:t>
      </w:r>
      <w:r w:rsidRPr="00E20F88">
        <w:rPr>
          <w:rFonts w:ascii="Arial" w:eastAsia="Times New Roman" w:hAnsi="Arial" w:cs="Arial"/>
          <w:b/>
          <w:sz w:val="18"/>
          <w:szCs w:val="14"/>
        </w:rPr>
        <w:t xml:space="preserve">390, </w:t>
      </w:r>
      <w:r w:rsidRPr="00E20F88">
        <w:rPr>
          <w:rFonts w:ascii="Arial" w:eastAsia="Times New Roman" w:hAnsi="Arial" w:cs="Arial"/>
          <w:sz w:val="18"/>
          <w:szCs w:val="14"/>
        </w:rPr>
        <w:t xml:space="preserve">391, 403, 412, 435, </w:t>
      </w:r>
      <w:r w:rsidRPr="00E20F88">
        <w:rPr>
          <w:rFonts w:ascii="Arial" w:eastAsia="Times New Roman" w:hAnsi="Arial" w:cs="Arial"/>
          <w:sz w:val="16"/>
          <w:szCs w:val="16"/>
        </w:rPr>
        <w:t>504,506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Гибридно-цитатный   сверхьязык симулякров </w:t>
      </w:r>
      <w:r w:rsidRPr="00E20F88">
        <w:rPr>
          <w:rFonts w:ascii="Arial" w:eastAsia="Times New Roman" w:hAnsi="Arial" w:cs="Arial"/>
          <w:b/>
          <w:sz w:val="18"/>
          <w:szCs w:val="14"/>
        </w:rPr>
        <w:t xml:space="preserve">65, </w:t>
      </w:r>
      <w:r w:rsidRPr="00E20F88">
        <w:rPr>
          <w:rFonts w:ascii="Arial" w:eastAsia="Times New Roman" w:hAnsi="Arial" w:cs="Arial"/>
          <w:sz w:val="18"/>
          <w:szCs w:val="14"/>
        </w:rPr>
        <w:t>67, 70, 71,146,166,182, 183, 187, 191, 276, 334,345,351, 360, 388, 393, 413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Гибридно-цитатный персонаж 244, 315, </w:t>
      </w:r>
      <w:r w:rsidRPr="00E20F88">
        <w:rPr>
          <w:rFonts w:ascii="Arial" w:eastAsia="Times New Roman" w:hAnsi="Arial" w:cs="Arial"/>
          <w:b/>
          <w:sz w:val="18"/>
          <w:szCs w:val="14"/>
        </w:rPr>
        <w:t xml:space="preserve">390, </w:t>
      </w:r>
      <w:r w:rsidRPr="00E20F88">
        <w:rPr>
          <w:rFonts w:ascii="Arial" w:eastAsia="Times New Roman" w:hAnsi="Arial" w:cs="Arial"/>
          <w:sz w:val="18"/>
          <w:szCs w:val="14"/>
        </w:rPr>
        <w:t>392, 399,402,409,413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Гиперреальность 31,</w:t>
      </w:r>
      <w:r w:rsidRPr="00E20F88">
        <w:rPr>
          <w:rFonts w:ascii="Arial" w:eastAsia="Times New Roman" w:hAnsi="Arial" w:cs="Arial"/>
          <w:b/>
          <w:sz w:val="18"/>
          <w:szCs w:val="14"/>
        </w:rPr>
        <w:t xml:space="preserve"> 67</w:t>
      </w:r>
      <w:r w:rsidRPr="00E20F88">
        <w:rPr>
          <w:rFonts w:ascii="Arial" w:eastAsia="Times New Roman" w:hAnsi="Arial" w:cs="Arial"/>
          <w:sz w:val="18"/>
          <w:szCs w:val="14"/>
        </w:rPr>
        <w:t>, 243, 259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"Гниение стиля", "истерика стиля" 262, </w:t>
      </w:r>
      <w:r w:rsidRPr="00E20F88">
        <w:rPr>
          <w:rFonts w:ascii="Arial" w:eastAsia="Times New Roman" w:hAnsi="Arial" w:cs="Arial"/>
          <w:b/>
          <w:sz w:val="18"/>
          <w:szCs w:val="14"/>
        </w:rPr>
        <w:t>263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Грамматология </w:t>
      </w:r>
      <w:r w:rsidRPr="00E20F88">
        <w:rPr>
          <w:rFonts w:ascii="Arial" w:eastAsia="Times New Roman" w:hAnsi="Arial" w:cs="Arial"/>
          <w:b/>
          <w:sz w:val="18"/>
          <w:szCs w:val="14"/>
        </w:rPr>
        <w:t>17, 20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"Двойное письмо" </w:t>
      </w:r>
      <w:r w:rsidRPr="00E20F88">
        <w:rPr>
          <w:rFonts w:ascii="Arial" w:eastAsia="Times New Roman" w:hAnsi="Arial" w:cs="Arial"/>
          <w:b/>
          <w:sz w:val="18"/>
          <w:szCs w:val="14"/>
        </w:rPr>
        <w:t>25,</w:t>
      </w:r>
      <w:r w:rsidRPr="00DD656E">
        <w:rPr>
          <w:rFonts w:ascii="Arial" w:eastAsia="Times New Roman" w:hAnsi="Arial" w:cs="Arial"/>
          <w:b/>
          <w:sz w:val="18"/>
          <w:szCs w:val="14"/>
        </w:rPr>
        <w:t xml:space="preserve"> </w:t>
      </w:r>
      <w:r w:rsidRPr="00E20F88">
        <w:rPr>
          <w:rFonts w:ascii="Arial" w:eastAsia="Times New Roman" w:hAnsi="Arial" w:cs="Arial"/>
          <w:b/>
          <w:sz w:val="18"/>
          <w:szCs w:val="14"/>
        </w:rPr>
        <w:t>26,</w:t>
      </w:r>
      <w:r w:rsidRPr="00E20F88">
        <w:rPr>
          <w:rFonts w:ascii="Arial" w:eastAsia="Times New Roman" w:hAnsi="Arial" w:cs="Arial"/>
          <w:sz w:val="18"/>
          <w:szCs w:val="14"/>
        </w:rPr>
        <w:t>65,83,309, 482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Дву-/многоуровневая организация текста </w:t>
      </w:r>
      <w:r w:rsidRPr="00E20F88">
        <w:rPr>
          <w:rFonts w:ascii="Arial" w:eastAsia="Times New Roman" w:hAnsi="Arial" w:cs="Arial"/>
          <w:b/>
          <w:sz w:val="18"/>
          <w:szCs w:val="14"/>
        </w:rPr>
        <w:t xml:space="preserve">49, 67, </w:t>
      </w:r>
      <w:r w:rsidRPr="00E20F88">
        <w:rPr>
          <w:rFonts w:ascii="Arial" w:eastAsia="Times New Roman" w:hAnsi="Arial" w:cs="Arial"/>
          <w:sz w:val="18"/>
          <w:szCs w:val="14"/>
        </w:rPr>
        <w:t>69,125,181,239,313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lang w:val="en-US"/>
        </w:rPr>
        <w:t>Deja</w:t>
      </w:r>
      <w:r w:rsidRPr="00E20F88">
        <w:rPr>
          <w:rFonts w:ascii="Arial" w:eastAsia="Times New Roman" w:hAnsi="Arial" w:cs="Arial"/>
          <w:sz w:val="18"/>
          <w:szCs w:val="14"/>
        </w:rPr>
        <w:t xml:space="preserve"> </w:t>
      </w:r>
      <w:r w:rsidRPr="00E20F88">
        <w:rPr>
          <w:rFonts w:ascii="Arial" w:eastAsia="Times New Roman" w:hAnsi="Arial" w:cs="Arial"/>
          <w:sz w:val="18"/>
          <w:szCs w:val="14"/>
          <w:lang w:val="en-US"/>
        </w:rPr>
        <w:t>vu</w:t>
      </w:r>
      <w:r w:rsidRPr="00E20F88">
        <w:rPr>
          <w:rFonts w:ascii="Arial" w:eastAsia="Times New Roman" w:hAnsi="Arial" w:cs="Arial"/>
          <w:sz w:val="18"/>
          <w:szCs w:val="14"/>
        </w:rPr>
        <w:t xml:space="preserve"> (нежа вю, дежавю) </w:t>
      </w:r>
      <w:r w:rsidRPr="00E20F88">
        <w:rPr>
          <w:rFonts w:ascii="Arial" w:eastAsia="Times New Roman" w:hAnsi="Arial" w:cs="Arial"/>
          <w:b/>
          <w:sz w:val="18"/>
          <w:szCs w:val="14"/>
        </w:rPr>
        <w:t xml:space="preserve">126, 127, </w:t>
      </w:r>
      <w:r w:rsidRPr="00E20F88">
        <w:rPr>
          <w:rFonts w:ascii="Arial" w:eastAsia="Times New Roman" w:hAnsi="Arial" w:cs="Arial"/>
          <w:sz w:val="18"/>
          <w:szCs w:val="14"/>
        </w:rPr>
        <w:t>283, 286, 287,331,483,514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Деидеолстегация 74, 77, 78, 97, 103, 166, 368, 436, 454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Деканонизация 58, 59, 62, 78, 83, 89, 105, 162, 163, 165, 167, 174, 176, 177, 188, 191, 218, 223,295, 380, 399,430,451,486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Деконструктивизм 19, 33, 40, </w:t>
      </w:r>
      <w:r w:rsidRPr="00E20F88">
        <w:rPr>
          <w:rFonts w:ascii="Arial" w:eastAsia="Times New Roman" w:hAnsi="Arial" w:cs="Arial"/>
          <w:b/>
          <w:sz w:val="18"/>
          <w:szCs w:val="14"/>
        </w:rPr>
        <w:t>47</w:t>
      </w:r>
      <w:r w:rsidRPr="00E20F88">
        <w:rPr>
          <w:rFonts w:ascii="Arial" w:eastAsia="Times New Roman" w:hAnsi="Arial" w:cs="Arial"/>
          <w:sz w:val="18"/>
          <w:szCs w:val="14"/>
        </w:rPr>
        <w:t>, 50, 515, 516, 529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Деконструкция 16, </w:t>
      </w:r>
      <w:r w:rsidRPr="00E20F88">
        <w:rPr>
          <w:rFonts w:ascii="Arial" w:eastAsia="Times New Roman" w:hAnsi="Arial" w:cs="Arial"/>
          <w:b/>
          <w:sz w:val="18"/>
          <w:szCs w:val="14"/>
        </w:rPr>
        <w:t>17</w:t>
      </w:r>
      <w:r w:rsidRPr="00E20F88">
        <w:rPr>
          <w:rFonts w:ascii="Arial" w:eastAsia="Times New Roman" w:hAnsi="Arial" w:cs="Arial"/>
          <w:sz w:val="18"/>
          <w:szCs w:val="14"/>
        </w:rPr>
        <w:t>, 18-21, 24-26, 28, 32, 38, 40, 46, 47, 56, 57, 63, 64, 66, 67, 70, 71, 77, 78, 83, 146, 166, 181, 182, 185, 192-194, 197, 212, 218, 221, 223, 234, 242-244, 260-262, 274, 287, 295, 301, 314, 315, 335, 336, 339, 341, 342, 345, 350, 353, 357, 360, 363, 364, 370, 371, 372, 376, 377, 384, 390, 392, 394, 399, 403, 407, 410, 412-^16, 431, 436,446, 454,486, 508,527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Демифологизация 177, 274, 360, 364, 376, 399, 456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Денотоция </w:t>
      </w:r>
      <w:r w:rsidRPr="00E20F88">
        <w:rPr>
          <w:rFonts w:ascii="Arial" w:eastAsia="Times New Roman" w:hAnsi="Arial" w:cs="Arial"/>
          <w:b/>
          <w:sz w:val="18"/>
          <w:szCs w:val="14"/>
        </w:rPr>
        <w:t xml:space="preserve">41, </w:t>
      </w:r>
      <w:r w:rsidRPr="00E20F88">
        <w:rPr>
          <w:rFonts w:ascii="Arial" w:eastAsia="Times New Roman" w:hAnsi="Arial" w:cs="Arial"/>
          <w:sz w:val="18"/>
          <w:szCs w:val="14"/>
        </w:rPr>
        <w:t>42, 43, 78, 216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Децентрация </w:t>
      </w:r>
      <w:r w:rsidRPr="00E20F88">
        <w:rPr>
          <w:rFonts w:ascii="Arial" w:eastAsia="Times New Roman" w:hAnsi="Arial" w:cs="Arial"/>
          <w:b/>
          <w:sz w:val="18"/>
          <w:szCs w:val="14"/>
        </w:rPr>
        <w:t xml:space="preserve">19, </w:t>
      </w:r>
      <w:r w:rsidRPr="00E20F88">
        <w:rPr>
          <w:rFonts w:ascii="Arial" w:eastAsia="Times New Roman" w:hAnsi="Arial" w:cs="Arial"/>
          <w:sz w:val="18"/>
          <w:szCs w:val="14"/>
        </w:rPr>
        <w:t>30, 33, 65, 243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Дивергентная субкультура 323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Дискурс </w:t>
      </w:r>
      <w:r w:rsidRPr="00E20F88">
        <w:rPr>
          <w:rFonts w:ascii="Arial" w:eastAsia="Times New Roman" w:hAnsi="Arial" w:cs="Arial"/>
          <w:b/>
          <w:sz w:val="18"/>
          <w:szCs w:val="14"/>
        </w:rPr>
        <w:t xml:space="preserve">12, </w:t>
      </w:r>
      <w:r w:rsidRPr="00E20F88">
        <w:rPr>
          <w:rFonts w:ascii="Arial" w:eastAsia="Times New Roman" w:hAnsi="Arial" w:cs="Arial"/>
          <w:sz w:val="18"/>
          <w:szCs w:val="14"/>
        </w:rPr>
        <w:t>18, 24,25, 28, 32, 42, 46,50,52, 59, 63, 69, 86, 122,127, 158, 161, 185, 187,194, 199, 203, 204, 211, 216, 217, 222, 230, 244, 270, 310, 312, 313, 390, 391, 399, 402-404, 424-426,465,495,497,498,510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"Доевесный" тип культуры </w:t>
      </w:r>
      <w:r w:rsidRPr="00E20F88">
        <w:rPr>
          <w:rFonts w:ascii="Arial" w:eastAsia="Times New Roman" w:hAnsi="Arial" w:cs="Arial"/>
          <w:b/>
          <w:sz w:val="18"/>
          <w:szCs w:val="14"/>
        </w:rPr>
        <w:t>39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4"/>
        </w:rPr>
      </w:pPr>
      <w:r w:rsidRPr="00E20F88">
        <w:rPr>
          <w:rFonts w:ascii="Arial" w:eastAsia="Times New Roman" w:hAnsi="Arial" w:cs="Arial"/>
          <w:sz w:val="18"/>
          <w:szCs w:val="14"/>
        </w:rPr>
        <w:t xml:space="preserve">Желание </w:t>
      </w:r>
      <w:r w:rsidRPr="00E20F88">
        <w:rPr>
          <w:rFonts w:ascii="Arial" w:eastAsia="Times New Roman" w:hAnsi="Arial" w:cs="Arial"/>
          <w:b/>
          <w:sz w:val="18"/>
          <w:szCs w:val="14"/>
        </w:rPr>
        <w:t xml:space="preserve">34-35, </w:t>
      </w:r>
      <w:r w:rsidRPr="00E20F88">
        <w:rPr>
          <w:rFonts w:ascii="Arial" w:eastAsia="Times New Roman" w:hAnsi="Arial" w:cs="Arial"/>
          <w:sz w:val="18"/>
          <w:szCs w:val="14"/>
        </w:rPr>
        <w:t xml:space="preserve">36-39,  42, 57, 63, 223, 246, 258, 303-305, 409,418,428,526 </w:t>
      </w:r>
    </w:p>
    <w:p w:rsidR="00E20F88" w:rsidRPr="00DD656E"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4"/>
        </w:rPr>
      </w:pPr>
      <w:r w:rsidRPr="00E20F88">
        <w:rPr>
          <w:rFonts w:ascii="Arial" w:eastAsia="Times New Roman" w:hAnsi="Arial" w:cs="Arial"/>
          <w:sz w:val="18"/>
          <w:szCs w:val="14"/>
        </w:rPr>
        <w:t xml:space="preserve">"Женская" культура 56, 416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 xml:space="preserve">Жизнь как культурная роль </w:t>
      </w:r>
      <w:r w:rsidRPr="00E20F88">
        <w:rPr>
          <w:rFonts w:ascii="Arial" w:eastAsia="Times New Roman" w:hAnsi="Arial" w:cs="Arial"/>
          <w:b/>
          <w:sz w:val="18"/>
          <w:szCs w:val="14"/>
        </w:rPr>
        <w:t>218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4"/>
        </w:rPr>
        <w:t>Западная и восточная модификации постмодер</w:t>
      </w:r>
      <w:r w:rsidRPr="00E20F88">
        <w:rPr>
          <w:rFonts w:ascii="Arial" w:eastAsia="Times New Roman" w:hAnsi="Arial" w:cs="Arial"/>
          <w:sz w:val="18"/>
          <w:szCs w:val="14"/>
        </w:rPr>
        <w:softHyphen/>
        <w:t xml:space="preserve">низма 70, </w:t>
      </w:r>
      <w:r w:rsidRPr="00E20F88">
        <w:rPr>
          <w:rFonts w:ascii="Arial" w:eastAsia="Times New Roman" w:hAnsi="Arial" w:cs="Arial"/>
          <w:b/>
          <w:sz w:val="18"/>
          <w:szCs w:val="14"/>
        </w:rPr>
        <w:t>71</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602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Знак </w:t>
      </w:r>
      <w:r w:rsidRPr="00E20F88">
        <w:rPr>
          <w:rFonts w:ascii="Arial" w:eastAsia="Times New Roman" w:hAnsi="Arial" w:cs="Arial"/>
          <w:b/>
          <w:sz w:val="18"/>
          <w:szCs w:val="13"/>
        </w:rPr>
        <w:t xml:space="preserve">20, </w:t>
      </w:r>
      <w:r w:rsidRPr="00E20F88">
        <w:rPr>
          <w:rFonts w:ascii="Arial" w:eastAsia="Times New Roman" w:hAnsi="Arial" w:cs="Arial"/>
          <w:sz w:val="18"/>
          <w:szCs w:val="13"/>
        </w:rPr>
        <w:t>21, 22, 29-31, 37, 40-43, 46, 51, 58, 62, 65, 68, 76, 99, 135, 182, 193, 194, 198-200, 204, 227, 235, 252, 257, 265, 266, 275, 278, 281, 299, 302, 317, 320, 335, 353, 364, 366, 367, 374, 377, 379, 394, 417, 418, 430, 495-499,502,503,505-507,531,532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Игра </w:t>
      </w:r>
      <w:r w:rsidRPr="00E20F88">
        <w:rPr>
          <w:rFonts w:ascii="Arial" w:eastAsia="Times New Roman" w:hAnsi="Arial" w:cs="Arial"/>
          <w:b/>
          <w:sz w:val="18"/>
          <w:szCs w:val="13"/>
        </w:rPr>
        <w:t xml:space="preserve">26,27, </w:t>
      </w:r>
      <w:r w:rsidRPr="00E20F88">
        <w:rPr>
          <w:rFonts w:ascii="Arial" w:eastAsia="Times New Roman" w:hAnsi="Arial" w:cs="Arial"/>
          <w:sz w:val="18"/>
          <w:szCs w:val="13"/>
        </w:rPr>
        <w:t xml:space="preserve">41, 42,44-46, 49, 51,57, 60,67-69, 77-79, 83, 87, 88, 90, 94-96, 100, 105, 108, 118, 119, 122, 129, 134, 138, 140, 141, 147, 148, 152, 154, 157, 161, 163, 164, 166, 168,   169,  171,   172,   174-176,   180,   181, 186-188,191,192, 194, 195, 197-199, 208, 211, 213, 214, 216, 224, 228, 229, 231, 233-235, 238-240, 248, 250, 258, 265, 267, 286, 291, 293, 296, 305, 308, 310, </w:t>
      </w:r>
      <w:r w:rsidRPr="00E20F88">
        <w:rPr>
          <w:rFonts w:ascii="Arial" w:eastAsia="Times New Roman" w:hAnsi="Arial" w:cs="Arial"/>
          <w:b/>
          <w:sz w:val="18"/>
          <w:szCs w:val="13"/>
        </w:rPr>
        <w:t xml:space="preserve">311, 312, </w:t>
      </w:r>
      <w:r w:rsidRPr="00E20F88">
        <w:rPr>
          <w:rFonts w:ascii="Arial" w:eastAsia="Times New Roman" w:hAnsi="Arial" w:cs="Arial"/>
          <w:sz w:val="18"/>
          <w:szCs w:val="13"/>
        </w:rPr>
        <w:t xml:space="preserve">314, 316, 331, 342, 343, 353-355, 358, 370, 396-400,  402,  404, 406, 408-411,  413, 416-419, 430, 431, 433, 435, 436, 440, 445, 452-454, 472, 476-478, 482, 484, 486, 488, 490,491, 493,509,512,514,529,531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Идея эмансипации литературы </w:t>
      </w:r>
      <w:r w:rsidRPr="00E20F88">
        <w:rPr>
          <w:rFonts w:ascii="Arial" w:eastAsia="Times New Roman" w:hAnsi="Arial" w:cs="Arial"/>
          <w:b/>
          <w:sz w:val="18"/>
          <w:szCs w:val="13"/>
        </w:rPr>
        <w:t>79,</w:t>
      </w:r>
      <w:r w:rsidRPr="00E20F88">
        <w:rPr>
          <w:rFonts w:ascii="Arial" w:eastAsia="Times New Roman" w:hAnsi="Arial" w:cs="Arial"/>
          <w:sz w:val="18"/>
          <w:szCs w:val="13"/>
        </w:rPr>
        <w:t xml:space="preserve"> 102, 105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Имидж-персонаж </w:t>
      </w:r>
      <w:r w:rsidRPr="00E20F88">
        <w:rPr>
          <w:rFonts w:ascii="Arial" w:eastAsia="Times New Roman" w:hAnsi="Arial" w:cs="Arial"/>
          <w:b/>
          <w:sz w:val="18"/>
          <w:szCs w:val="13"/>
        </w:rPr>
        <w:t xml:space="preserve">89, </w:t>
      </w:r>
      <w:r w:rsidRPr="00E20F88">
        <w:rPr>
          <w:rFonts w:ascii="Arial" w:eastAsia="Times New Roman" w:hAnsi="Arial" w:cs="Arial"/>
          <w:sz w:val="18"/>
          <w:szCs w:val="13"/>
        </w:rPr>
        <w:t xml:space="preserve">399, 402, 403, 414,415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Интерактивное искусство 530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Интертекст </w:t>
      </w:r>
      <w:r w:rsidRPr="00E20F88">
        <w:rPr>
          <w:rFonts w:ascii="Arial" w:eastAsia="Times New Roman" w:hAnsi="Arial" w:cs="Arial"/>
          <w:b/>
          <w:sz w:val="18"/>
          <w:szCs w:val="13"/>
        </w:rPr>
        <w:t>42,</w:t>
      </w:r>
      <w:r w:rsidRPr="00E20F88">
        <w:rPr>
          <w:rFonts w:ascii="Arial" w:eastAsia="Times New Roman" w:hAnsi="Arial" w:cs="Arial"/>
          <w:sz w:val="18"/>
          <w:szCs w:val="13"/>
        </w:rPr>
        <w:t xml:space="preserve"> 43, 57, 71, 391, 474, 499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Интертекстуальностъ </w:t>
      </w:r>
      <w:r w:rsidRPr="00E20F88">
        <w:rPr>
          <w:rFonts w:ascii="Arial" w:eastAsia="Times New Roman" w:hAnsi="Arial" w:cs="Arial"/>
          <w:b/>
          <w:sz w:val="18"/>
          <w:szCs w:val="13"/>
        </w:rPr>
        <w:t>23,</w:t>
      </w:r>
      <w:r w:rsidRPr="00E20F88">
        <w:rPr>
          <w:rFonts w:ascii="Arial" w:eastAsia="Times New Roman" w:hAnsi="Arial" w:cs="Arial"/>
          <w:sz w:val="18"/>
          <w:szCs w:val="13"/>
        </w:rPr>
        <w:t xml:space="preserve"> 58, 60, 77,  118,  128, 156,242,243,470,482,484,495,496 </w:t>
      </w:r>
    </w:p>
    <w:p w:rsidR="00E20F88" w:rsidRPr="00DD656E"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Ирония, иронизирование 28, 57-60, 69, 78, 79, 85-87, 100, 108, 115, 127, 128, </w:t>
      </w:r>
      <w:r w:rsidRPr="00E20F88">
        <w:rPr>
          <w:rFonts w:ascii="Arial" w:eastAsia="Times New Roman" w:hAnsi="Arial" w:cs="Arial"/>
          <w:sz w:val="18"/>
          <w:szCs w:val="13"/>
          <w:lang w:val="en-US"/>
        </w:rPr>
        <w:t>IX</w:t>
      </w:r>
      <w:r w:rsidRPr="00E20F88">
        <w:rPr>
          <w:rFonts w:ascii="Arial" w:eastAsia="Times New Roman" w:hAnsi="Arial" w:cs="Arial"/>
          <w:sz w:val="18"/>
          <w:szCs w:val="13"/>
        </w:rPr>
        <w:t>, 147, 158, 16</w:t>
      </w:r>
      <w:r w:rsidRPr="00E20F88">
        <w:rPr>
          <w:rFonts w:ascii="Arial" w:eastAsia="Times New Roman" w:hAnsi="Arial" w:cs="Arial"/>
          <w:sz w:val="18"/>
          <w:szCs w:val="13"/>
          <w:lang w:val="en-US"/>
        </w:rPr>
        <w:t>V</w:t>
      </w:r>
      <w:r w:rsidRPr="00E20F88">
        <w:rPr>
          <w:rFonts w:ascii="Arial" w:eastAsia="Times New Roman" w:hAnsi="Arial" w:cs="Arial"/>
          <w:sz w:val="18"/>
          <w:szCs w:val="13"/>
        </w:rPr>
        <w:t xml:space="preserve">-163, 165, 167, 169, 172, 174, 179, 182, 184, 185, 187, 190, 192, 200, 202, 207, 209, 212, 214, 224, 225, 229-232, 234, 236, 238, 243, 250, 256, 271, 290, 291, 301, 303, 305, 307, 308, 310, 312, 313, 331, 335, 337, 339, 355, 356, 360, 362-365, 367, 369, 371-373, 375, 379, 380, 392, 395, 398, 399, 422, 425-428, 430, 434, 435, 464, 474, 476, 486, 487,493,509,512,520, 531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Искусство как желающая художественная маши</w:t>
      </w:r>
      <w:r w:rsidRPr="00E20F88">
        <w:rPr>
          <w:rFonts w:ascii="Arial" w:eastAsia="Times New Roman" w:hAnsi="Arial" w:cs="Arial"/>
          <w:sz w:val="18"/>
          <w:szCs w:val="13"/>
        </w:rPr>
        <w:softHyphen/>
        <w:t xml:space="preserve">на </w:t>
      </w:r>
      <w:r w:rsidRPr="00E20F88">
        <w:rPr>
          <w:rFonts w:ascii="Arial" w:eastAsia="Times New Roman" w:hAnsi="Arial" w:cs="Arial"/>
          <w:b/>
          <w:sz w:val="18"/>
          <w:szCs w:val="13"/>
        </w:rPr>
        <w:t>39,</w:t>
      </w:r>
      <w:r w:rsidRPr="00E20F88">
        <w:rPr>
          <w:rFonts w:ascii="Arial" w:eastAsia="Times New Roman" w:hAnsi="Arial" w:cs="Arial"/>
          <w:sz w:val="18"/>
          <w:szCs w:val="13"/>
        </w:rPr>
        <w:t xml:space="preserve"> 58, 410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Истина/не-истина симулякра </w:t>
      </w:r>
      <w:r w:rsidRPr="00E20F88">
        <w:rPr>
          <w:rFonts w:ascii="Arial" w:eastAsia="Times New Roman" w:hAnsi="Arial" w:cs="Arial"/>
          <w:b/>
          <w:sz w:val="18"/>
          <w:szCs w:val="13"/>
        </w:rPr>
        <w:t>27,</w:t>
      </w:r>
      <w:r w:rsidRPr="00E20F88">
        <w:rPr>
          <w:rFonts w:ascii="Arial" w:eastAsia="Times New Roman" w:hAnsi="Arial" w:cs="Arial"/>
          <w:sz w:val="18"/>
          <w:szCs w:val="13"/>
        </w:rPr>
        <w:t xml:space="preserve"> 28, 32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Карнавализация </w:t>
      </w:r>
      <w:r w:rsidRPr="00E20F88">
        <w:rPr>
          <w:rFonts w:ascii="Arial" w:eastAsia="Times New Roman" w:hAnsi="Arial" w:cs="Arial"/>
          <w:b/>
          <w:sz w:val="18"/>
          <w:szCs w:val="13"/>
        </w:rPr>
        <w:t xml:space="preserve">58, </w:t>
      </w:r>
      <w:r w:rsidRPr="00E20F88">
        <w:rPr>
          <w:rFonts w:ascii="Arial" w:eastAsia="Times New Roman" w:hAnsi="Arial" w:cs="Arial"/>
          <w:sz w:val="18"/>
          <w:szCs w:val="13"/>
        </w:rPr>
        <w:t>105, 141, 148, 155, 169, 174, 221, 231, 233, 298, 311, 312, 332-334, 337,342-344, 400,402,440,452,453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Картография </w:t>
      </w:r>
      <w:r w:rsidRPr="00E20F88">
        <w:rPr>
          <w:rFonts w:ascii="Arial" w:eastAsia="Times New Roman" w:hAnsi="Arial" w:cs="Arial"/>
          <w:b/>
          <w:sz w:val="18"/>
          <w:szCs w:val="13"/>
        </w:rPr>
        <w:t>40,</w:t>
      </w:r>
      <w:r w:rsidRPr="00E20F88">
        <w:rPr>
          <w:rFonts w:ascii="Arial" w:eastAsia="Times New Roman" w:hAnsi="Arial" w:cs="Arial"/>
          <w:sz w:val="18"/>
          <w:szCs w:val="13"/>
        </w:rPr>
        <w:t xml:space="preserve"> 67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Кич 31, 63, </w:t>
      </w:r>
      <w:r w:rsidRPr="00E20F88">
        <w:rPr>
          <w:rFonts w:ascii="Arial" w:eastAsia="Times New Roman" w:hAnsi="Arial" w:cs="Arial"/>
          <w:b/>
          <w:sz w:val="18"/>
          <w:szCs w:val="13"/>
        </w:rPr>
        <w:t>193,</w:t>
      </w:r>
      <w:r w:rsidRPr="00E20F88">
        <w:rPr>
          <w:rFonts w:ascii="Arial" w:eastAsia="Times New Roman" w:hAnsi="Arial" w:cs="Arial"/>
          <w:sz w:val="18"/>
          <w:szCs w:val="13"/>
        </w:rPr>
        <w:t xml:space="preserve"> 212, 218, 261, 267, 271, 275, 357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Классика 78, 113, 114, 116, 118, 119, 127-129, 132, 140, 154, 157-159, 162, 169, 174, 183, 186, 187, 190, 199, 228, 233, 250, 259, 271, 288- 290, 315, 336, 343, 345,346, 353, 367, 371, 387, 390, 391, 399, 403, 404, 412, 413, 421,422,424,461,476,480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Код </w:t>
      </w:r>
      <w:r w:rsidRPr="00E20F88">
        <w:rPr>
          <w:rFonts w:ascii="Arial" w:eastAsia="Times New Roman" w:hAnsi="Arial" w:cs="Arial"/>
          <w:b/>
          <w:sz w:val="18"/>
          <w:szCs w:val="13"/>
        </w:rPr>
        <w:t>69,</w:t>
      </w:r>
      <w:r w:rsidRPr="00DD656E">
        <w:rPr>
          <w:rFonts w:ascii="Arial" w:eastAsia="Times New Roman" w:hAnsi="Arial" w:cs="Arial"/>
          <w:b/>
          <w:sz w:val="18"/>
          <w:szCs w:val="13"/>
        </w:rPr>
        <w:t xml:space="preserve"> </w:t>
      </w:r>
      <w:r w:rsidRPr="00E20F88">
        <w:rPr>
          <w:rFonts w:ascii="Arial" w:eastAsia="Times New Roman" w:hAnsi="Arial" w:cs="Arial"/>
          <w:b/>
          <w:sz w:val="18"/>
          <w:szCs w:val="13"/>
        </w:rPr>
        <w:t>443,</w:t>
      </w:r>
      <w:r w:rsidRPr="00DD656E">
        <w:rPr>
          <w:rFonts w:ascii="Arial" w:eastAsia="Times New Roman" w:hAnsi="Arial" w:cs="Arial"/>
          <w:b/>
          <w:sz w:val="18"/>
          <w:szCs w:val="13"/>
        </w:rPr>
        <w:t xml:space="preserve"> </w:t>
      </w:r>
      <w:r w:rsidRPr="00E20F88">
        <w:rPr>
          <w:rFonts w:ascii="Arial" w:eastAsia="Times New Roman" w:hAnsi="Arial" w:cs="Arial"/>
          <w:b/>
          <w:sz w:val="18"/>
          <w:szCs w:val="13"/>
        </w:rPr>
        <w:t>496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Коллективное бессознательное 8, </w:t>
      </w:r>
      <w:r w:rsidRPr="00E20F88">
        <w:rPr>
          <w:rFonts w:ascii="Arial" w:eastAsia="Times New Roman" w:hAnsi="Arial" w:cs="Arial"/>
          <w:b/>
          <w:sz w:val="18"/>
          <w:szCs w:val="13"/>
        </w:rPr>
        <w:t>34,</w:t>
      </w:r>
      <w:r w:rsidRPr="00E20F88">
        <w:rPr>
          <w:rFonts w:ascii="Arial" w:eastAsia="Times New Roman" w:hAnsi="Arial" w:cs="Arial"/>
          <w:sz w:val="18"/>
          <w:szCs w:val="13"/>
        </w:rPr>
        <w:t xml:space="preserve"> 39, 41, 68, 223, 224, 237, 245, 248, 259, 260, 262, 266, 272, 281, 282, 285, 304, 319, 326, 327, 352, 391, 394, 396, 437, 450, 454, 456-</w:t>
      </w:r>
      <w:r w:rsidRPr="00DD656E">
        <w:rPr>
          <w:rFonts w:ascii="Arial" w:eastAsia="Times New Roman" w:hAnsi="Arial" w:cs="Arial"/>
          <w:sz w:val="18"/>
          <w:szCs w:val="13"/>
        </w:rPr>
        <w:t>4</w:t>
      </w:r>
      <w:r w:rsidRPr="00E20F88">
        <w:rPr>
          <w:rFonts w:ascii="Arial" w:eastAsia="Times New Roman" w:hAnsi="Arial" w:cs="Arial"/>
          <w:sz w:val="18"/>
          <w:szCs w:val="13"/>
        </w:rPr>
        <w:t>58, 462-464,526,529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Комплекс кастрации 267, 295, </w:t>
      </w:r>
      <w:r w:rsidRPr="00E20F88">
        <w:rPr>
          <w:rFonts w:ascii="Arial" w:eastAsia="Times New Roman" w:hAnsi="Arial" w:cs="Arial"/>
          <w:b/>
          <w:sz w:val="18"/>
          <w:szCs w:val="13"/>
        </w:rPr>
        <w:t xml:space="preserve">407, 408, </w:t>
      </w:r>
      <w:r w:rsidRPr="00E20F88">
        <w:rPr>
          <w:rFonts w:ascii="Arial" w:eastAsia="Times New Roman" w:hAnsi="Arial" w:cs="Arial"/>
          <w:sz w:val="18"/>
          <w:szCs w:val="13"/>
        </w:rPr>
        <w:t>409, 417,421,422,427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Компьютерная виртуальная реальность </w:t>
      </w:r>
      <w:r w:rsidRPr="00E20F88">
        <w:rPr>
          <w:rFonts w:ascii="Arial" w:eastAsia="Times New Roman" w:hAnsi="Arial" w:cs="Arial"/>
          <w:b/>
          <w:sz w:val="18"/>
          <w:szCs w:val="13"/>
        </w:rPr>
        <w:t>530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Конвергентная субкультура </w:t>
      </w:r>
      <w:r w:rsidRPr="00E20F88">
        <w:rPr>
          <w:rFonts w:ascii="Arial" w:eastAsia="Times New Roman" w:hAnsi="Arial" w:cs="Arial"/>
          <w:b/>
          <w:sz w:val="18"/>
          <w:szCs w:val="13"/>
        </w:rPr>
        <w:t>323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lastRenderedPageBreak/>
        <w:t>"Конец времени</w:t>
      </w:r>
      <w:r w:rsidRPr="00E20F88">
        <w:rPr>
          <w:rFonts w:ascii="Arial" w:eastAsia="Times New Roman" w:hAnsi="Arial" w:cs="Arial"/>
          <w:color w:val="FF0000"/>
          <w:sz w:val="18"/>
          <w:szCs w:val="13"/>
        </w:rPr>
        <w:t>*</w:t>
      </w:r>
      <w:r w:rsidRPr="00E20F88">
        <w:rPr>
          <w:rFonts w:ascii="Arial" w:eastAsia="Times New Roman" w:hAnsi="Arial" w:cs="Arial"/>
          <w:sz w:val="18"/>
          <w:szCs w:val="13"/>
        </w:rPr>
        <w:t xml:space="preserve"> 284, </w:t>
      </w:r>
      <w:r w:rsidRPr="00E20F88">
        <w:rPr>
          <w:rFonts w:ascii="Arial" w:eastAsia="Times New Roman" w:hAnsi="Arial" w:cs="Arial"/>
          <w:b/>
          <w:sz w:val="18"/>
          <w:szCs w:val="13"/>
        </w:rPr>
        <w:t xml:space="preserve">301, 303, </w:t>
      </w:r>
      <w:r w:rsidRPr="00E20F88">
        <w:rPr>
          <w:rFonts w:ascii="Arial" w:eastAsia="Times New Roman" w:hAnsi="Arial" w:cs="Arial"/>
          <w:sz w:val="18"/>
          <w:szCs w:val="13"/>
        </w:rPr>
        <w:t>310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"Конец идеологии" </w:t>
      </w:r>
      <w:r w:rsidRPr="00E20F88">
        <w:rPr>
          <w:rFonts w:ascii="Arial" w:eastAsia="Times New Roman" w:hAnsi="Arial" w:cs="Arial"/>
          <w:b/>
          <w:sz w:val="18"/>
          <w:szCs w:val="13"/>
        </w:rPr>
        <w:t>9</w:t>
      </w:r>
      <w:r w:rsidRPr="00E20F88">
        <w:rPr>
          <w:rFonts w:ascii="Arial" w:eastAsia="Times New Roman" w:hAnsi="Arial" w:cs="Arial"/>
          <w:sz w:val="18"/>
          <w:szCs w:val="13"/>
        </w:rPr>
        <w:t>, 55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"Конец искусства" 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"Конец истории" </w:t>
      </w:r>
      <w:r w:rsidRPr="00E20F88">
        <w:rPr>
          <w:rFonts w:ascii="Arial" w:eastAsia="Times New Roman" w:hAnsi="Arial" w:cs="Arial"/>
          <w:b/>
          <w:sz w:val="18"/>
          <w:szCs w:val="13"/>
        </w:rPr>
        <w:t>9,</w:t>
      </w:r>
      <w:r w:rsidRPr="00E20F88">
        <w:rPr>
          <w:rFonts w:ascii="Arial" w:eastAsia="Times New Roman" w:hAnsi="Arial" w:cs="Arial"/>
          <w:sz w:val="18"/>
          <w:szCs w:val="13"/>
        </w:rPr>
        <w:t>284,</w:t>
      </w:r>
      <w:r w:rsidRPr="00E20F88">
        <w:rPr>
          <w:rFonts w:ascii="Arial" w:eastAsia="Times New Roman" w:hAnsi="Arial" w:cs="Arial"/>
          <w:b/>
          <w:sz w:val="18"/>
          <w:szCs w:val="13"/>
        </w:rPr>
        <w:t>301-303,</w:t>
      </w:r>
      <w:r w:rsidRPr="00E20F88">
        <w:rPr>
          <w:rFonts w:ascii="Arial" w:eastAsia="Times New Roman" w:hAnsi="Arial" w:cs="Arial"/>
          <w:sz w:val="18"/>
          <w:szCs w:val="13"/>
        </w:rPr>
        <w:t>310,527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"Конец литературы" 529, 530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Коннотация </w:t>
      </w:r>
      <w:r w:rsidRPr="00E20F88">
        <w:rPr>
          <w:rFonts w:ascii="Arial" w:eastAsia="Times New Roman" w:hAnsi="Arial" w:cs="Arial"/>
          <w:b/>
          <w:sz w:val="18"/>
          <w:szCs w:val="13"/>
        </w:rPr>
        <w:t>41,</w:t>
      </w:r>
      <w:r w:rsidRPr="00E20F88">
        <w:rPr>
          <w:rFonts w:ascii="Arial" w:eastAsia="Times New Roman" w:hAnsi="Arial" w:cs="Arial"/>
          <w:sz w:val="18"/>
          <w:szCs w:val="13"/>
        </w:rPr>
        <w:t xml:space="preserve"> 42, 68, 78, 104, 146, 186, 216, 345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Концептуализм 110, </w:t>
      </w:r>
      <w:r w:rsidRPr="00E20F88">
        <w:rPr>
          <w:rFonts w:ascii="Arial" w:eastAsia="Times New Roman" w:hAnsi="Arial" w:cs="Arial"/>
          <w:b/>
          <w:sz w:val="18"/>
          <w:szCs w:val="13"/>
        </w:rPr>
        <w:t xml:space="preserve">192-196, </w:t>
      </w:r>
      <w:r w:rsidRPr="00E20F88">
        <w:rPr>
          <w:rFonts w:ascii="Arial" w:eastAsia="Times New Roman" w:hAnsi="Arial" w:cs="Arial"/>
          <w:sz w:val="18"/>
          <w:szCs w:val="13"/>
        </w:rPr>
        <w:t>197, 198, 204, 208-218, 220-222, 224, 234, 263, 266, 275, 312, 354-356, 359, 360, 369, 382, 383, 396, 434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Концептуалистское произведение 208, 210, 213, 221,434</w:t>
      </w:r>
    </w:p>
    <w:p w:rsidR="00E20F88" w:rsidRPr="00DD656E"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Концепты 197, </w:t>
      </w:r>
      <w:r w:rsidRPr="00E20F88">
        <w:rPr>
          <w:rFonts w:ascii="Arial" w:eastAsia="Times New Roman" w:hAnsi="Arial" w:cs="Arial"/>
          <w:b/>
          <w:sz w:val="18"/>
          <w:szCs w:val="13"/>
        </w:rPr>
        <w:t>198,</w:t>
      </w:r>
      <w:r w:rsidRPr="00E20F88">
        <w:rPr>
          <w:rFonts w:ascii="Arial" w:eastAsia="Times New Roman" w:hAnsi="Arial" w:cs="Arial"/>
          <w:sz w:val="18"/>
          <w:szCs w:val="13"/>
        </w:rPr>
        <w:t xml:space="preserve"> 375, 376, 378, 415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Культура 72, 76-78, 82, 91, 108-112, 114, 115, 117, 121, 130-136, 144, 146-149, 151, 152, 154, 156, 162, 176, 180, 192, 195, 203, 209, 211, 214-218, 222, 228, 230-232, 235, 240, 243, 260, 276,  278, 281, 285-287, 302, 307-312, 317, 318, 322, 324, 333, 338, 345, 346, 349, 350, 352, 356, 371, 373, 374, 381, 383, 384, 387, 388, 390, 394, 413, 415, 419, 421, 425, 435, 439, 442, 443, 451, 452, 454-456,458, 462, 465-471, 473-475, 480, 481, 484, 485, 495, 496, 500, 501, 503, 505, 507, 508,516,524,526-530,532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Культура - хаос 39, 123, 151, 276, 277, 282, 370-372, 374,383, 388, 446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Культурный "взрыв" 112,</w:t>
      </w:r>
      <w:r w:rsidRPr="00E20F88">
        <w:rPr>
          <w:rFonts w:ascii="Arial" w:eastAsia="Times New Roman" w:hAnsi="Arial" w:cs="Arial"/>
          <w:b/>
          <w:sz w:val="18"/>
          <w:szCs w:val="13"/>
        </w:rPr>
        <w:t xml:space="preserve"> 528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Культурный знак 23, 49, 63, 69, 114, 115, 127, 161, 165, 166, 173, 174, 176, 187, 210, 256, 267, 268, 287, 305, 312, 317, 325, 338, 340, 390, 391, 396, 404, 412, 413, 426, 452, 484, 497,505,508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Культурный интертекст 25,32, 243,500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Культурный код 23, 46, 49, 59, 69, 114, 128, 158, 240, 267,287,305,317,394,413,485,496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Культурология 12, 350, 398, 412, 439, 475, 484, 486,491, 495,501,508,509,524,529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Купьтурфилософия 308, 309, 311, 313, 350, 351, 356, 384,441,443,454,455,461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Куртуазный маньеризм </w:t>
      </w:r>
      <w:r w:rsidRPr="00E20F88">
        <w:rPr>
          <w:rFonts w:ascii="Arial" w:eastAsia="Times New Roman" w:hAnsi="Arial" w:cs="Arial"/>
          <w:b/>
          <w:sz w:val="18"/>
          <w:szCs w:val="13"/>
        </w:rPr>
        <w:t>355, 356,</w:t>
      </w:r>
      <w:r w:rsidRPr="00E20F88">
        <w:rPr>
          <w:rFonts w:ascii="Arial" w:eastAsia="Times New Roman" w:hAnsi="Arial" w:cs="Arial"/>
          <w:sz w:val="18"/>
          <w:szCs w:val="13"/>
        </w:rPr>
        <w:t>420, 433-439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Лже-соцреализм 71,  </w:t>
      </w:r>
      <w:r w:rsidRPr="00E20F88">
        <w:rPr>
          <w:rFonts w:ascii="Arial" w:eastAsia="Times New Roman" w:hAnsi="Arial" w:cs="Arial"/>
          <w:b/>
          <w:sz w:val="18"/>
          <w:szCs w:val="13"/>
        </w:rPr>
        <w:t>193,</w:t>
      </w:r>
      <w:r w:rsidRPr="00E20F88">
        <w:rPr>
          <w:rFonts w:ascii="Arial" w:eastAsia="Times New Roman" w:hAnsi="Arial" w:cs="Arial"/>
          <w:sz w:val="18"/>
          <w:szCs w:val="13"/>
        </w:rPr>
        <w:t xml:space="preserve"> 212, 261, 266, 271, 273, 345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Либидо </w:t>
      </w:r>
      <w:r w:rsidRPr="00E20F88">
        <w:rPr>
          <w:rFonts w:ascii="Arial" w:eastAsia="Times New Roman" w:hAnsi="Arial" w:cs="Arial"/>
          <w:iCs/>
          <w:sz w:val="18"/>
          <w:szCs w:val="13"/>
        </w:rPr>
        <w:t xml:space="preserve">см. </w:t>
      </w:r>
      <w:r w:rsidRPr="00E20F88">
        <w:rPr>
          <w:rFonts w:ascii="Arial" w:eastAsia="Times New Roman" w:hAnsi="Arial" w:cs="Arial"/>
          <w:sz w:val="18"/>
          <w:szCs w:val="13"/>
        </w:rPr>
        <w:t xml:space="preserve">Желание Либидо социально-исторического процесса </w:t>
      </w:r>
      <w:r w:rsidRPr="00E20F88">
        <w:rPr>
          <w:rFonts w:ascii="Arial" w:eastAsia="Times New Roman" w:hAnsi="Arial" w:cs="Arial"/>
          <w:b/>
          <w:sz w:val="18"/>
          <w:szCs w:val="13"/>
        </w:rPr>
        <w:t xml:space="preserve">38, </w:t>
      </w:r>
      <w:r w:rsidRPr="00E20F88">
        <w:rPr>
          <w:rFonts w:ascii="Arial" w:eastAsia="Times New Roman" w:hAnsi="Arial" w:cs="Arial"/>
          <w:sz w:val="18"/>
          <w:szCs w:val="13"/>
        </w:rPr>
        <w:t xml:space="preserve">224, 259, 261, 266, 277, 278, 288,454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Лирико-постфилософский   постмодернизм   </w:t>
      </w:r>
      <w:r w:rsidRPr="00E20F88">
        <w:rPr>
          <w:rFonts w:ascii="Arial" w:eastAsia="Times New Roman" w:hAnsi="Arial" w:cs="Arial"/>
          <w:b/>
          <w:sz w:val="18"/>
          <w:szCs w:val="13"/>
        </w:rPr>
        <w:t xml:space="preserve">351, </w:t>
      </w:r>
      <w:r w:rsidRPr="00E20F88">
        <w:rPr>
          <w:rFonts w:ascii="Arial" w:eastAsia="Times New Roman" w:hAnsi="Arial" w:cs="Arial"/>
          <w:sz w:val="18"/>
          <w:szCs w:val="13"/>
        </w:rPr>
        <w:t xml:space="preserve">420, </w:t>
      </w:r>
      <w:r w:rsidRPr="00E20F88">
        <w:rPr>
          <w:rFonts w:ascii="Arial" w:eastAsia="Times New Roman" w:hAnsi="Arial" w:cs="Arial"/>
          <w:b/>
          <w:sz w:val="18"/>
          <w:szCs w:val="13"/>
        </w:rPr>
        <w:t xml:space="preserve">465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Лирическое ответвление постсентименталистского  постмодернизма, лирический  постмодер</w:t>
      </w:r>
      <w:r w:rsidRPr="00E20F88">
        <w:rPr>
          <w:rFonts w:ascii="Arial" w:eastAsia="Times New Roman" w:hAnsi="Arial" w:cs="Arial"/>
          <w:sz w:val="18"/>
          <w:szCs w:val="13"/>
        </w:rPr>
        <w:softHyphen/>
        <w:t xml:space="preserve">низм 181, </w:t>
      </w:r>
      <w:r w:rsidRPr="00E20F88">
        <w:rPr>
          <w:rFonts w:ascii="Arial" w:eastAsia="Times New Roman" w:hAnsi="Arial" w:cs="Arial"/>
          <w:b/>
          <w:sz w:val="18"/>
          <w:szCs w:val="13"/>
        </w:rPr>
        <w:t>182,</w:t>
      </w:r>
      <w:r w:rsidRPr="00E20F88">
        <w:rPr>
          <w:rFonts w:ascii="Arial" w:eastAsia="Times New Roman" w:hAnsi="Arial" w:cs="Arial"/>
          <w:sz w:val="18"/>
          <w:szCs w:val="13"/>
        </w:rPr>
        <w:t xml:space="preserve"> 223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Литература как объект семиотики, один из языков культуры </w:t>
      </w:r>
      <w:r w:rsidRPr="00E20F88">
        <w:rPr>
          <w:rFonts w:ascii="Arial" w:eastAsia="Times New Roman" w:hAnsi="Arial" w:cs="Arial"/>
          <w:b/>
          <w:sz w:val="18"/>
          <w:szCs w:val="13"/>
        </w:rPr>
        <w:t>41,</w:t>
      </w:r>
      <w:r w:rsidRPr="00E20F88">
        <w:rPr>
          <w:rFonts w:ascii="Arial" w:eastAsia="Times New Roman" w:hAnsi="Arial" w:cs="Arial"/>
          <w:sz w:val="18"/>
          <w:szCs w:val="13"/>
        </w:rPr>
        <w:t xml:space="preserve"> 284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Литературная маска 84, 105, 108, 109, 177, 210, 218, 419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Логоцентризм, лого-фоноцентризм </w:t>
      </w:r>
      <w:r w:rsidRPr="00E20F88">
        <w:rPr>
          <w:rFonts w:ascii="Arial" w:eastAsia="Times New Roman" w:hAnsi="Arial" w:cs="Arial"/>
          <w:b/>
          <w:sz w:val="18"/>
          <w:szCs w:val="13"/>
        </w:rPr>
        <w:t>16,</w:t>
      </w:r>
      <w:r w:rsidRPr="00E20F88">
        <w:rPr>
          <w:rFonts w:ascii="Arial" w:eastAsia="Times New Roman" w:hAnsi="Arial" w:cs="Arial"/>
          <w:sz w:val="18"/>
          <w:szCs w:val="13"/>
        </w:rPr>
        <w:t xml:space="preserve"> 18, </w:t>
      </w:r>
      <w:r w:rsidRPr="00E20F88">
        <w:rPr>
          <w:rFonts w:ascii="Arial" w:eastAsia="Times New Roman" w:hAnsi="Arial" w:cs="Arial"/>
          <w:b/>
          <w:sz w:val="18"/>
          <w:szCs w:val="13"/>
        </w:rPr>
        <w:t>19,</w:t>
      </w:r>
      <w:r w:rsidRPr="00E20F88">
        <w:rPr>
          <w:rFonts w:ascii="Arial" w:eastAsia="Times New Roman" w:hAnsi="Arial" w:cs="Arial"/>
          <w:sz w:val="18"/>
          <w:szCs w:val="13"/>
        </w:rPr>
        <w:t xml:space="preserve"> 22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МАНИ </w:t>
      </w:r>
      <w:r w:rsidRPr="00E20F88">
        <w:rPr>
          <w:rFonts w:ascii="Arial" w:eastAsia="Times New Roman" w:hAnsi="Arial" w:cs="Arial"/>
          <w:b/>
          <w:sz w:val="18"/>
          <w:szCs w:val="13"/>
        </w:rPr>
        <w:t>220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Маргинальность </w:t>
      </w:r>
      <w:r w:rsidRPr="00E20F88">
        <w:rPr>
          <w:rFonts w:ascii="Arial" w:eastAsia="Times New Roman" w:hAnsi="Arial" w:cs="Arial"/>
          <w:b/>
          <w:sz w:val="18"/>
          <w:szCs w:val="13"/>
        </w:rPr>
        <w:t>38,</w:t>
      </w:r>
      <w:r w:rsidRPr="00E20F88">
        <w:rPr>
          <w:rFonts w:ascii="Arial" w:eastAsia="Times New Roman" w:hAnsi="Arial" w:cs="Arial"/>
          <w:sz w:val="18"/>
          <w:szCs w:val="13"/>
        </w:rPr>
        <w:t xml:space="preserve"> 68, </w:t>
      </w:r>
      <w:r w:rsidRPr="00E20F88">
        <w:rPr>
          <w:rFonts w:ascii="Arial" w:eastAsia="Times New Roman" w:hAnsi="Arial" w:cs="Arial"/>
          <w:b/>
          <w:sz w:val="18"/>
          <w:szCs w:val="13"/>
        </w:rPr>
        <w:t>79,</w:t>
      </w:r>
      <w:r w:rsidRPr="00E20F88">
        <w:rPr>
          <w:rFonts w:ascii="Arial" w:eastAsia="Times New Roman" w:hAnsi="Arial" w:cs="Arial"/>
          <w:sz w:val="18"/>
          <w:szCs w:val="13"/>
        </w:rPr>
        <w:t xml:space="preserve"> 157, 181, 204, 220, 242, 411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Массовая культура 31, 48, 62, </w:t>
      </w:r>
      <w:r w:rsidRPr="00E20F88">
        <w:rPr>
          <w:rFonts w:ascii="Arial" w:eastAsia="Times New Roman" w:hAnsi="Arial" w:cs="Arial"/>
          <w:b/>
          <w:sz w:val="18"/>
          <w:szCs w:val="13"/>
        </w:rPr>
        <w:t>63,</w:t>
      </w:r>
      <w:r w:rsidRPr="00E20F88">
        <w:rPr>
          <w:rFonts w:ascii="Arial" w:eastAsia="Times New Roman" w:hAnsi="Arial" w:cs="Arial"/>
          <w:sz w:val="18"/>
          <w:szCs w:val="13"/>
        </w:rPr>
        <w:t xml:space="preserve"> 71, 76, 78, 79, 127,161,164,189,193, 211,222, 287, 289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Машина безбрачия, холостая машина </w:t>
      </w:r>
      <w:r w:rsidRPr="00E20F88">
        <w:rPr>
          <w:rFonts w:ascii="Arial" w:eastAsia="Times New Roman" w:hAnsi="Arial" w:cs="Arial"/>
          <w:b/>
          <w:sz w:val="18"/>
          <w:szCs w:val="13"/>
        </w:rPr>
        <w:t xml:space="preserve">36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Машина желания </w:t>
      </w:r>
      <w:r w:rsidRPr="00E20F88">
        <w:rPr>
          <w:rFonts w:ascii="Arial" w:eastAsia="Times New Roman" w:hAnsi="Arial" w:cs="Arial"/>
          <w:b/>
          <w:sz w:val="18"/>
          <w:szCs w:val="13"/>
        </w:rPr>
        <w:t>36</w:t>
      </w:r>
      <w:r w:rsidRPr="00E20F88">
        <w:rPr>
          <w:rFonts w:ascii="Arial" w:eastAsia="Times New Roman" w:hAnsi="Arial" w:cs="Arial"/>
          <w:sz w:val="18"/>
          <w:szCs w:val="13"/>
        </w:rPr>
        <w:t>, 37,38,67,295,407,409</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603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Медиация, медиатор </w:t>
      </w:r>
      <w:r w:rsidRPr="00E20F88">
        <w:rPr>
          <w:rFonts w:ascii="Arial" w:eastAsia="Times New Roman" w:hAnsi="Arial" w:cs="Arial"/>
          <w:b/>
          <w:sz w:val="18"/>
          <w:szCs w:val="13"/>
        </w:rPr>
        <w:t>8</w:t>
      </w:r>
      <w:r w:rsidRPr="00E20F88">
        <w:rPr>
          <w:rFonts w:ascii="Arial" w:eastAsia="Times New Roman" w:hAnsi="Arial" w:cs="Arial"/>
          <w:sz w:val="18"/>
          <w:szCs w:val="13"/>
        </w:rPr>
        <w:t xml:space="preserve">, 469, 523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Меланхолический постмодернизм 223, </w:t>
      </w:r>
      <w:r w:rsidRPr="00E20F88">
        <w:rPr>
          <w:rFonts w:ascii="Arial" w:eastAsia="Times New Roman" w:hAnsi="Arial" w:cs="Arial"/>
          <w:b/>
          <w:sz w:val="18"/>
          <w:szCs w:val="13"/>
        </w:rPr>
        <w:t>224,</w:t>
      </w:r>
      <w:r w:rsidRPr="00E20F88">
        <w:rPr>
          <w:rFonts w:ascii="Arial" w:eastAsia="Times New Roman" w:hAnsi="Arial" w:cs="Arial"/>
          <w:sz w:val="18"/>
          <w:szCs w:val="13"/>
        </w:rPr>
        <w:t xml:space="preserve"> 282, 307, 331, 352,420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"Мерцающая эстетика" </w:t>
      </w:r>
      <w:r w:rsidRPr="00E20F88">
        <w:rPr>
          <w:rFonts w:ascii="Arial" w:eastAsia="Times New Roman" w:hAnsi="Arial" w:cs="Arial"/>
          <w:b/>
          <w:sz w:val="18"/>
          <w:szCs w:val="13"/>
        </w:rPr>
        <w:t>67,</w:t>
      </w:r>
      <w:r w:rsidRPr="00E20F88">
        <w:rPr>
          <w:rFonts w:ascii="Arial" w:eastAsia="Times New Roman" w:hAnsi="Arial" w:cs="Arial"/>
          <w:sz w:val="18"/>
          <w:szCs w:val="13"/>
        </w:rPr>
        <w:t xml:space="preserve"> 69, </w:t>
      </w:r>
      <w:r w:rsidRPr="00E20F88">
        <w:rPr>
          <w:rFonts w:ascii="Arial" w:eastAsia="Times New Roman" w:hAnsi="Arial" w:cs="Arial"/>
          <w:b/>
          <w:sz w:val="18"/>
          <w:szCs w:val="13"/>
        </w:rPr>
        <w:t>173,</w:t>
      </w:r>
      <w:r w:rsidRPr="00E20F88">
        <w:rPr>
          <w:rFonts w:ascii="Arial" w:eastAsia="Times New Roman" w:hAnsi="Arial" w:cs="Arial"/>
          <w:sz w:val="18"/>
          <w:szCs w:val="13"/>
        </w:rPr>
        <w:t xml:space="preserve"> 238, 301, 531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Метаметафоризм/метареализм </w:t>
      </w:r>
      <w:r w:rsidRPr="00E20F88">
        <w:rPr>
          <w:rFonts w:ascii="Arial" w:eastAsia="Times New Roman" w:hAnsi="Arial" w:cs="Arial"/>
          <w:b/>
          <w:sz w:val="18"/>
          <w:szCs w:val="13"/>
        </w:rPr>
        <w:t>222,</w:t>
      </w:r>
      <w:r w:rsidRPr="00E20F88">
        <w:rPr>
          <w:rFonts w:ascii="Arial" w:eastAsia="Times New Roman" w:hAnsi="Arial" w:cs="Arial"/>
          <w:sz w:val="18"/>
          <w:szCs w:val="13"/>
        </w:rPr>
        <w:t xml:space="preserve"> 356, 383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Метанарратив   </w:t>
      </w:r>
      <w:r w:rsidRPr="00E20F88">
        <w:rPr>
          <w:rFonts w:ascii="Arial" w:eastAsia="Times New Roman" w:hAnsi="Arial" w:cs="Arial"/>
          <w:b/>
          <w:sz w:val="18"/>
          <w:szCs w:val="13"/>
        </w:rPr>
        <w:t>52,</w:t>
      </w:r>
      <w:r w:rsidRPr="00E20F88">
        <w:rPr>
          <w:rFonts w:ascii="Arial" w:eastAsia="Times New Roman" w:hAnsi="Arial" w:cs="Arial"/>
          <w:sz w:val="18"/>
          <w:szCs w:val="13"/>
        </w:rPr>
        <w:t xml:space="preserve"> 53, 62, 165, 166, 406, 527, 529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Метатекст </w:t>
      </w:r>
      <w:r w:rsidRPr="00E20F88">
        <w:rPr>
          <w:rFonts w:ascii="Arial" w:eastAsia="Times New Roman" w:hAnsi="Arial" w:cs="Arial"/>
          <w:b/>
          <w:sz w:val="18"/>
          <w:szCs w:val="13"/>
        </w:rPr>
        <w:t>78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Метафизика 10,12, </w:t>
      </w:r>
      <w:r w:rsidRPr="00E20F88">
        <w:rPr>
          <w:rFonts w:ascii="Arial" w:eastAsia="Times New Roman" w:hAnsi="Arial" w:cs="Arial"/>
          <w:b/>
          <w:sz w:val="18"/>
          <w:szCs w:val="13"/>
        </w:rPr>
        <w:t>13,</w:t>
      </w:r>
      <w:r w:rsidRPr="00E20F88">
        <w:rPr>
          <w:rFonts w:ascii="Arial" w:eastAsia="Times New Roman" w:hAnsi="Arial" w:cs="Arial"/>
          <w:sz w:val="18"/>
          <w:szCs w:val="13"/>
        </w:rPr>
        <w:t xml:space="preserve"> 16,17,22, 25,52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Метафорическая эссеистика </w:t>
      </w:r>
      <w:r w:rsidRPr="00E20F88">
        <w:rPr>
          <w:rFonts w:ascii="Arial" w:eastAsia="Times New Roman" w:hAnsi="Arial" w:cs="Arial"/>
          <w:b/>
          <w:sz w:val="18"/>
          <w:szCs w:val="13"/>
        </w:rPr>
        <w:t>16,</w:t>
      </w:r>
      <w:r w:rsidRPr="00E20F88">
        <w:rPr>
          <w:rFonts w:ascii="Arial" w:eastAsia="Times New Roman" w:hAnsi="Arial" w:cs="Arial"/>
          <w:sz w:val="18"/>
          <w:szCs w:val="13"/>
        </w:rPr>
        <w:t xml:space="preserve"> 17, 80, 82, 92, 433,482, 515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Миноритарный театр 260, </w:t>
      </w:r>
      <w:r w:rsidRPr="00E20F88">
        <w:rPr>
          <w:rFonts w:ascii="Arial" w:eastAsia="Times New Roman" w:hAnsi="Arial" w:cs="Arial"/>
          <w:b/>
          <w:sz w:val="18"/>
          <w:szCs w:val="13"/>
        </w:rPr>
        <w:t xml:space="preserve">353, 354, </w:t>
      </w:r>
      <w:r w:rsidRPr="00E20F88">
        <w:rPr>
          <w:rFonts w:ascii="Arial" w:eastAsia="Times New Roman" w:hAnsi="Arial" w:cs="Arial"/>
          <w:sz w:val="18"/>
          <w:szCs w:val="13"/>
        </w:rPr>
        <w:t>406, 407, 411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Мир (сознание) как текст </w:t>
      </w:r>
      <w:r w:rsidRPr="00E20F88">
        <w:rPr>
          <w:rFonts w:ascii="Arial" w:eastAsia="Times New Roman" w:hAnsi="Arial" w:cs="Arial"/>
          <w:b/>
          <w:sz w:val="18"/>
          <w:szCs w:val="13"/>
        </w:rPr>
        <w:t>23,</w:t>
      </w:r>
      <w:r w:rsidRPr="00E20F88">
        <w:rPr>
          <w:rFonts w:ascii="Arial" w:eastAsia="Times New Roman" w:hAnsi="Arial" w:cs="Arial"/>
          <w:sz w:val="18"/>
          <w:szCs w:val="13"/>
        </w:rPr>
        <w:t xml:space="preserve"> 28, 32, 46, 66, 71, 104, 117, 181, 193, 204, 218, 223, 286, 287, 313,351,421,424,442,481,501,508,529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"Митьки" </w:t>
      </w:r>
      <w:r w:rsidRPr="00E20F88">
        <w:rPr>
          <w:rFonts w:ascii="Arial" w:eastAsia="Times New Roman" w:hAnsi="Arial" w:cs="Arial"/>
          <w:b/>
          <w:sz w:val="18"/>
          <w:szCs w:val="13"/>
        </w:rPr>
        <w:t>221,</w:t>
      </w:r>
      <w:r w:rsidRPr="00E20F88">
        <w:rPr>
          <w:rFonts w:ascii="Arial" w:eastAsia="Times New Roman" w:hAnsi="Arial" w:cs="Arial"/>
          <w:sz w:val="18"/>
          <w:szCs w:val="13"/>
        </w:rPr>
        <w:t xml:space="preserve"> 222, 234, 235, 355, 357, 512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Множественность истины </w:t>
      </w:r>
      <w:r w:rsidRPr="00E20F88">
        <w:rPr>
          <w:rFonts w:ascii="Arial" w:eastAsia="Times New Roman" w:hAnsi="Arial" w:cs="Arial"/>
          <w:b/>
          <w:sz w:val="18"/>
          <w:szCs w:val="13"/>
        </w:rPr>
        <w:t>15,</w:t>
      </w:r>
      <w:r w:rsidRPr="00E20F88">
        <w:rPr>
          <w:rFonts w:ascii="Arial" w:eastAsia="Times New Roman" w:hAnsi="Arial" w:cs="Arial"/>
          <w:sz w:val="18"/>
          <w:szCs w:val="13"/>
        </w:rPr>
        <w:t xml:space="preserve"> 32, </w:t>
      </w:r>
      <w:r w:rsidRPr="00E20F88">
        <w:rPr>
          <w:rFonts w:ascii="Arial" w:eastAsia="Times New Roman" w:hAnsi="Arial" w:cs="Arial"/>
          <w:b/>
          <w:sz w:val="18"/>
          <w:szCs w:val="13"/>
        </w:rPr>
        <w:t xml:space="preserve">69, 70, </w:t>
      </w:r>
      <w:r w:rsidRPr="00E20F88">
        <w:rPr>
          <w:rFonts w:ascii="Arial" w:eastAsia="Times New Roman" w:hAnsi="Arial" w:cs="Arial"/>
          <w:sz w:val="18"/>
          <w:szCs w:val="13"/>
        </w:rPr>
        <w:t>78, 84, 103, ПО, 143, 174, 351, 413, 438, 440, 449, 529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Модерн </w:t>
      </w:r>
      <w:r w:rsidRPr="00E20F88">
        <w:rPr>
          <w:rFonts w:ascii="Arial" w:eastAsia="Times New Roman" w:hAnsi="Arial" w:cs="Arial"/>
          <w:b/>
          <w:sz w:val="18"/>
          <w:szCs w:val="13"/>
        </w:rPr>
        <w:t>8</w:t>
      </w:r>
      <w:r w:rsidRPr="00E20F88">
        <w:rPr>
          <w:rFonts w:ascii="Arial" w:eastAsia="Times New Roman" w:hAnsi="Arial" w:cs="Arial"/>
          <w:sz w:val="18"/>
          <w:szCs w:val="13"/>
        </w:rPr>
        <w:t xml:space="preserve">, 52, 55, 224, 250, 526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Модернизм 9, 10, 48, 54, 58, 59, 61, 62, 70, 75, 76, 80, 100, 109, 112, 129, 150, 183, 186, 189, 222, 283, 284, 287, 313, 317, 327, 330, 345, 348, 349, 383, 416, 429, 465, 467, 512,526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"Мужская</w:t>
      </w:r>
      <w:r w:rsidRPr="00E20F88">
        <w:rPr>
          <w:rFonts w:ascii="Arial" w:eastAsia="Times New Roman" w:hAnsi="Arial" w:cs="Arial"/>
          <w:color w:val="FF0000"/>
          <w:sz w:val="18"/>
          <w:szCs w:val="13"/>
        </w:rPr>
        <w:t>*</w:t>
      </w:r>
      <w:r w:rsidRPr="00E20F88">
        <w:rPr>
          <w:rFonts w:ascii="Arial" w:eastAsia="Times New Roman" w:hAnsi="Arial" w:cs="Arial"/>
          <w:sz w:val="18"/>
          <w:szCs w:val="13"/>
        </w:rPr>
        <w:t xml:space="preserve"> культура </w:t>
      </w:r>
      <w:r w:rsidRPr="00E20F88">
        <w:rPr>
          <w:rFonts w:ascii="Arial" w:eastAsia="Times New Roman" w:hAnsi="Arial" w:cs="Arial"/>
          <w:b/>
          <w:sz w:val="18"/>
          <w:szCs w:val="13"/>
        </w:rPr>
        <w:t>56,</w:t>
      </w:r>
      <w:r w:rsidRPr="00E20F88">
        <w:rPr>
          <w:rFonts w:ascii="Arial" w:eastAsia="Times New Roman" w:hAnsi="Arial" w:cs="Arial"/>
          <w:sz w:val="18"/>
          <w:szCs w:val="13"/>
        </w:rPr>
        <w:t xml:space="preserve"> 416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Мужское - женское 56, 417, 418, 436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Нарратив, наррация </w:t>
      </w:r>
      <w:r w:rsidRPr="00E20F88">
        <w:rPr>
          <w:rFonts w:ascii="Arial" w:eastAsia="Times New Roman" w:hAnsi="Arial" w:cs="Arial"/>
          <w:b/>
          <w:sz w:val="18"/>
          <w:szCs w:val="13"/>
        </w:rPr>
        <w:t>52</w:t>
      </w:r>
      <w:r w:rsidRPr="00E20F88">
        <w:rPr>
          <w:rFonts w:ascii="Arial" w:eastAsia="Times New Roman" w:hAnsi="Arial" w:cs="Arial"/>
          <w:sz w:val="18"/>
          <w:szCs w:val="13"/>
        </w:rPr>
        <w:t xml:space="preserve">, 127,242, 244,390,391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Нарративный постмодернизм </w:t>
      </w:r>
      <w:r w:rsidRPr="00E20F88">
        <w:rPr>
          <w:rFonts w:ascii="Arial" w:eastAsia="Times New Roman" w:hAnsi="Arial" w:cs="Arial"/>
          <w:b/>
          <w:sz w:val="18"/>
          <w:szCs w:val="13"/>
        </w:rPr>
        <w:t>181,</w:t>
      </w:r>
      <w:r w:rsidRPr="00E20F88">
        <w:rPr>
          <w:rFonts w:ascii="Arial" w:eastAsia="Times New Roman" w:hAnsi="Arial" w:cs="Arial"/>
          <w:sz w:val="18"/>
          <w:szCs w:val="13"/>
        </w:rPr>
        <w:t xml:space="preserve"> 351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Нехудожественный роман </w:t>
      </w:r>
      <w:r w:rsidRPr="00E20F88">
        <w:rPr>
          <w:rFonts w:ascii="Arial" w:eastAsia="Times New Roman" w:hAnsi="Arial" w:cs="Arial"/>
          <w:b/>
          <w:sz w:val="18"/>
          <w:szCs w:val="13"/>
        </w:rPr>
        <w:t>58,</w:t>
      </w:r>
      <w:r w:rsidRPr="00E20F88">
        <w:rPr>
          <w:rFonts w:ascii="Arial" w:eastAsia="Times New Roman" w:hAnsi="Arial" w:cs="Arial"/>
          <w:sz w:val="18"/>
          <w:szCs w:val="13"/>
        </w:rPr>
        <w:t xml:space="preserve"> 442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Нонселекция </w:t>
      </w:r>
      <w:r w:rsidRPr="00E20F88">
        <w:rPr>
          <w:rFonts w:ascii="Arial" w:eastAsia="Times New Roman" w:hAnsi="Arial" w:cs="Arial"/>
          <w:b/>
          <w:sz w:val="18"/>
          <w:szCs w:val="13"/>
        </w:rPr>
        <w:t>66,</w:t>
      </w:r>
      <w:r w:rsidRPr="00E20F88">
        <w:rPr>
          <w:rFonts w:ascii="Arial" w:eastAsia="Times New Roman" w:hAnsi="Arial" w:cs="Arial"/>
          <w:sz w:val="18"/>
          <w:szCs w:val="13"/>
        </w:rPr>
        <w:t xml:space="preserve"> 78, 84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Оригинал 29, </w:t>
      </w:r>
      <w:r w:rsidRPr="00E20F88">
        <w:rPr>
          <w:rFonts w:ascii="Arial" w:eastAsia="Times New Roman" w:hAnsi="Arial" w:cs="Arial"/>
          <w:b/>
          <w:sz w:val="18"/>
          <w:szCs w:val="13"/>
        </w:rPr>
        <w:t>64,</w:t>
      </w:r>
      <w:r w:rsidRPr="00E20F88">
        <w:rPr>
          <w:rFonts w:ascii="Arial" w:eastAsia="Times New Roman" w:hAnsi="Arial" w:cs="Arial"/>
          <w:sz w:val="18"/>
          <w:szCs w:val="13"/>
        </w:rPr>
        <w:t xml:space="preserve"> 186, 193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Официальная советская культура как объект деконструкции 160, 165, 171, 172, 193, 194, 196, 211, 212, 217, 218, 229, 234, 254, 260-262, 265-275, 298, 336, 338, 340, 342, 344, 345, 357, 360, 361, 364, 369, 376, 377, 414, 430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lastRenderedPageBreak/>
        <w:t xml:space="preserve">Палимпсест 69, 149, </w:t>
      </w:r>
      <w:r w:rsidRPr="00E20F88">
        <w:rPr>
          <w:rFonts w:ascii="Arial" w:eastAsia="Times New Roman" w:hAnsi="Arial" w:cs="Arial"/>
          <w:b/>
          <w:sz w:val="18"/>
          <w:szCs w:val="13"/>
        </w:rPr>
        <w:t>493,</w:t>
      </w:r>
      <w:r w:rsidRPr="00E20F88">
        <w:rPr>
          <w:rFonts w:ascii="Arial" w:eastAsia="Times New Roman" w:hAnsi="Arial" w:cs="Arial"/>
          <w:sz w:val="18"/>
          <w:szCs w:val="13"/>
        </w:rPr>
        <w:t xml:space="preserve"> 503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Панэкологиэм 55, 523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Паракритика </w:t>
      </w:r>
      <w:r w:rsidRPr="00E20F88">
        <w:rPr>
          <w:rFonts w:ascii="Arial" w:eastAsia="Times New Roman" w:hAnsi="Arial" w:cs="Arial"/>
          <w:b/>
          <w:sz w:val="18"/>
          <w:szCs w:val="13"/>
        </w:rPr>
        <w:t>25</w:t>
      </w:r>
      <w:r w:rsidRPr="00E20F88">
        <w:rPr>
          <w:rFonts w:ascii="Arial" w:eastAsia="Times New Roman" w:hAnsi="Arial" w:cs="Arial"/>
          <w:sz w:val="18"/>
          <w:szCs w:val="13"/>
        </w:rPr>
        <w:t>, 47,54,58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Паралитература 47, </w:t>
      </w:r>
      <w:r w:rsidRPr="00E20F88">
        <w:rPr>
          <w:rFonts w:ascii="Arial" w:eastAsia="Times New Roman" w:hAnsi="Arial" w:cs="Arial"/>
          <w:b/>
          <w:sz w:val="18"/>
          <w:szCs w:val="13"/>
        </w:rPr>
        <w:t>58,</w:t>
      </w:r>
      <w:r w:rsidRPr="00E20F88">
        <w:rPr>
          <w:rFonts w:ascii="Arial" w:eastAsia="Times New Roman" w:hAnsi="Arial" w:cs="Arial"/>
          <w:sz w:val="18"/>
          <w:szCs w:val="13"/>
        </w:rPr>
        <w:t xml:space="preserve"> 83,233,444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"Параноик", "паранойя" </w:t>
      </w:r>
      <w:r w:rsidRPr="00E20F88">
        <w:rPr>
          <w:rFonts w:ascii="Arial" w:eastAsia="Times New Roman" w:hAnsi="Arial" w:cs="Arial"/>
          <w:b/>
          <w:sz w:val="18"/>
          <w:szCs w:val="13"/>
        </w:rPr>
        <w:t>37,</w:t>
      </w:r>
      <w:r w:rsidRPr="00E20F88">
        <w:rPr>
          <w:rFonts w:ascii="Arial" w:eastAsia="Times New Roman" w:hAnsi="Arial" w:cs="Arial"/>
          <w:sz w:val="18"/>
          <w:szCs w:val="13"/>
        </w:rPr>
        <w:t xml:space="preserve"> 38,418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Паратрагедия 399, 400, 406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Пародия, пародирование 46, 69, 78, 85-87, 89, 90, 95, 96,100, 127, 129, 144, 145, 150, 151, 157,158,160-165, 167, 169, 172-175, 178, 179, 182, 184-190, 193, 194, 200, 211-215, 217, 225, 226, 228-230, 234, 236, 238, 240, 242, 249-252, 256, 258, 265, 273, 283, 284, 286-289, 291,293, 294, 296, 298-300, 305, 310-313, 316, 332, 333, 335-343, 352, 355, 357, 359-365, 367, 368, 370-373, 375-378, 380, 395, 398, 399, 401-405, 409, 412-414, 422, 424-427, 429, 430, 433-436, 439, 440, 451-453, 459, 464, 476, 478, 479, 484, 487, 489-492, 495, 502, 509, 517, 531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Пастиш </w:t>
      </w:r>
      <w:r w:rsidRPr="00E20F88">
        <w:rPr>
          <w:rFonts w:ascii="Arial" w:eastAsia="Times New Roman" w:hAnsi="Arial" w:cs="Arial"/>
          <w:b/>
          <w:sz w:val="18"/>
          <w:szCs w:val="13"/>
        </w:rPr>
        <w:t>66,</w:t>
      </w:r>
      <w:r w:rsidRPr="00E20F88">
        <w:rPr>
          <w:rFonts w:ascii="Arial" w:eastAsia="Times New Roman" w:hAnsi="Arial" w:cs="Arial"/>
          <w:sz w:val="18"/>
          <w:szCs w:val="13"/>
        </w:rPr>
        <w:t xml:space="preserve"> 67, 69, 78, 84, 86, 127, 146, 166, 168,238,242,244,259,293</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Переоценка ценностей  </w:t>
      </w:r>
      <w:r w:rsidRPr="00E20F88">
        <w:rPr>
          <w:rFonts w:ascii="Arial" w:eastAsia="Times New Roman" w:hAnsi="Arial" w:cs="Arial"/>
          <w:b/>
          <w:sz w:val="18"/>
          <w:szCs w:val="13"/>
        </w:rPr>
        <w:t>16,</w:t>
      </w:r>
      <w:r w:rsidRPr="00E20F88">
        <w:rPr>
          <w:rFonts w:ascii="Arial" w:eastAsia="Times New Roman" w:hAnsi="Arial" w:cs="Arial"/>
          <w:sz w:val="18"/>
          <w:szCs w:val="13"/>
        </w:rPr>
        <w:t xml:space="preserve"> 77, 218, 277, 360, </w:t>
      </w:r>
      <w:r w:rsidRPr="00E20F88">
        <w:rPr>
          <w:rFonts w:ascii="Arial" w:eastAsia="Times New Roman" w:hAnsi="Arial" w:cs="Arial"/>
          <w:sz w:val="16"/>
          <w:szCs w:val="16"/>
        </w:rPr>
        <w:t>451,465,528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Персонажная маска </w:t>
      </w:r>
      <w:r w:rsidRPr="00E20F88">
        <w:rPr>
          <w:rFonts w:ascii="Arial" w:eastAsia="Times New Roman" w:hAnsi="Arial" w:cs="Arial"/>
          <w:b/>
          <w:sz w:val="18"/>
          <w:szCs w:val="13"/>
        </w:rPr>
        <w:t>244,</w:t>
      </w:r>
      <w:r w:rsidRPr="00E20F88">
        <w:rPr>
          <w:rFonts w:ascii="Arial" w:eastAsia="Times New Roman" w:hAnsi="Arial" w:cs="Arial"/>
          <w:sz w:val="18"/>
          <w:szCs w:val="13"/>
        </w:rPr>
        <w:t xml:space="preserve"> 260, 293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Перфоманс 57,58,194,</w:t>
      </w:r>
      <w:r w:rsidRPr="00E20F88">
        <w:rPr>
          <w:rFonts w:ascii="Arial" w:eastAsia="Times New Roman" w:hAnsi="Arial" w:cs="Arial"/>
          <w:b/>
          <w:sz w:val="18"/>
          <w:szCs w:val="13"/>
        </w:rPr>
        <w:t>195</w:t>
      </w:r>
      <w:r w:rsidRPr="00E20F88">
        <w:rPr>
          <w:rFonts w:ascii="Arial" w:eastAsia="Times New Roman" w:hAnsi="Arial" w:cs="Arial"/>
          <w:sz w:val="18"/>
          <w:szCs w:val="13"/>
        </w:rPr>
        <w:t xml:space="preserve">,208,213,218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Письмо </w:t>
      </w:r>
      <w:r w:rsidRPr="00E20F88">
        <w:rPr>
          <w:rFonts w:ascii="Arial" w:eastAsia="Times New Roman" w:hAnsi="Arial" w:cs="Arial"/>
          <w:b/>
          <w:sz w:val="18"/>
          <w:szCs w:val="13"/>
        </w:rPr>
        <w:t>17</w:t>
      </w:r>
      <w:r w:rsidRPr="00E20F88">
        <w:rPr>
          <w:rFonts w:ascii="Arial" w:eastAsia="Times New Roman" w:hAnsi="Arial" w:cs="Arial"/>
          <w:sz w:val="18"/>
          <w:szCs w:val="13"/>
        </w:rPr>
        <w:t>, 20, 22, 27, 43, 45, 64, 69, 77, 204, 223, 228, 229, 238, 245, 260, 267, 278, 279, 515, 529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iCs/>
          <w:sz w:val="18"/>
          <w:szCs w:val="13"/>
        </w:rPr>
        <w:t xml:space="preserve">Письмо </w:t>
      </w:r>
      <w:r w:rsidRPr="00E20F88">
        <w:rPr>
          <w:rFonts w:ascii="Arial" w:eastAsia="Times New Roman" w:hAnsi="Arial" w:cs="Arial"/>
          <w:sz w:val="18"/>
          <w:szCs w:val="13"/>
        </w:rPr>
        <w:t xml:space="preserve">по Р. Барту </w:t>
      </w:r>
      <w:r w:rsidRPr="00E20F88">
        <w:rPr>
          <w:rFonts w:ascii="Arial" w:eastAsia="Times New Roman" w:hAnsi="Arial" w:cs="Arial"/>
          <w:b/>
          <w:sz w:val="18"/>
          <w:szCs w:val="13"/>
        </w:rPr>
        <w:t>42</w:t>
      </w:r>
      <w:r w:rsidRPr="00E20F88">
        <w:rPr>
          <w:rFonts w:ascii="Arial" w:eastAsia="Times New Roman" w:hAnsi="Arial" w:cs="Arial"/>
          <w:sz w:val="18"/>
          <w:szCs w:val="13"/>
        </w:rPr>
        <w:t xml:space="preserve">,46,47, 57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iCs/>
          <w:sz w:val="18"/>
          <w:szCs w:val="13"/>
        </w:rPr>
        <w:t xml:space="preserve">Письмо-чтение </w:t>
      </w:r>
      <w:r w:rsidRPr="00E20F88">
        <w:rPr>
          <w:rFonts w:ascii="Arial" w:eastAsia="Times New Roman" w:hAnsi="Arial" w:cs="Arial"/>
          <w:sz w:val="18"/>
          <w:szCs w:val="13"/>
        </w:rPr>
        <w:t xml:space="preserve">Ю. Кристевой 43, 68, 82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Плюрализм 24, 32, 47, </w:t>
      </w:r>
      <w:r w:rsidRPr="00E20F88">
        <w:rPr>
          <w:rFonts w:ascii="Arial" w:eastAsia="Times New Roman" w:hAnsi="Arial" w:cs="Arial"/>
          <w:b/>
          <w:sz w:val="18"/>
          <w:szCs w:val="13"/>
        </w:rPr>
        <w:t>49</w:t>
      </w:r>
      <w:r w:rsidRPr="00E20F88">
        <w:rPr>
          <w:rFonts w:ascii="Arial" w:eastAsia="Times New Roman" w:hAnsi="Arial" w:cs="Arial"/>
          <w:sz w:val="18"/>
          <w:szCs w:val="13"/>
        </w:rPr>
        <w:t xml:space="preserve">, 51, 53, 55,66, 68, 78, 87, 102, 103, 111, 131, 214, 222, 308, 313, 349, 368,435, 526,529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Плюрализм культурных языков, моделей, стилей 49,65,67, 125, 286, 313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Подделка по Ж. Делёзу </w:t>
      </w:r>
      <w:r w:rsidRPr="00E20F88">
        <w:rPr>
          <w:rFonts w:ascii="Arial" w:eastAsia="Times New Roman" w:hAnsi="Arial" w:cs="Arial"/>
          <w:b/>
          <w:sz w:val="18"/>
          <w:szCs w:val="13"/>
        </w:rPr>
        <w:t>30,</w:t>
      </w:r>
      <w:r w:rsidRPr="00E20F88">
        <w:rPr>
          <w:rFonts w:ascii="Arial" w:eastAsia="Times New Roman" w:hAnsi="Arial" w:cs="Arial"/>
          <w:sz w:val="18"/>
          <w:szCs w:val="13"/>
        </w:rPr>
        <w:t xml:space="preserve"> 32, 193, 200, 212, 218,269,425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Постгуманизм 9, 32, </w:t>
      </w:r>
      <w:r w:rsidRPr="00E20F88">
        <w:rPr>
          <w:rFonts w:ascii="Arial" w:eastAsia="Times New Roman" w:hAnsi="Arial" w:cs="Arial"/>
          <w:b/>
          <w:sz w:val="18"/>
          <w:szCs w:val="13"/>
        </w:rPr>
        <w:t>33,</w:t>
      </w:r>
      <w:r w:rsidRPr="00E20F88">
        <w:rPr>
          <w:rFonts w:ascii="Arial" w:eastAsia="Times New Roman" w:hAnsi="Arial" w:cs="Arial"/>
          <w:sz w:val="18"/>
          <w:szCs w:val="13"/>
        </w:rPr>
        <w:t xml:space="preserve"> 237, </w:t>
      </w:r>
      <w:r w:rsidRPr="00E20F88">
        <w:rPr>
          <w:rFonts w:ascii="Arial" w:eastAsia="Times New Roman" w:hAnsi="Arial" w:cs="Arial"/>
          <w:b/>
          <w:sz w:val="18"/>
          <w:szCs w:val="13"/>
        </w:rPr>
        <w:t xml:space="preserve">243, 244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Постмодерн </w:t>
      </w:r>
      <w:r w:rsidRPr="00E20F88">
        <w:rPr>
          <w:rFonts w:ascii="Arial" w:eastAsia="Times New Roman" w:hAnsi="Arial" w:cs="Arial"/>
          <w:b/>
          <w:sz w:val="18"/>
          <w:szCs w:val="13"/>
        </w:rPr>
        <w:t>8</w:t>
      </w:r>
      <w:r w:rsidRPr="00E20F88">
        <w:rPr>
          <w:rFonts w:ascii="Arial" w:eastAsia="Times New Roman" w:hAnsi="Arial" w:cs="Arial"/>
          <w:sz w:val="18"/>
          <w:szCs w:val="13"/>
        </w:rPr>
        <w:t xml:space="preserve">, 9, 10, 31, 48, 50-53, 55, 59, 62, 63, 70, 75, 182, 284, 286, 287, 301, 302, 305, 352,515, 526,531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"Постмодерная" литература </w:t>
      </w:r>
      <w:r w:rsidRPr="00E20F88">
        <w:rPr>
          <w:rFonts w:ascii="Arial" w:eastAsia="Times New Roman" w:hAnsi="Arial" w:cs="Arial"/>
          <w:b/>
          <w:sz w:val="18"/>
          <w:szCs w:val="13"/>
        </w:rPr>
        <w:t xml:space="preserve">48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Постмодернизм </w:t>
      </w:r>
      <w:r w:rsidRPr="00E20F88">
        <w:rPr>
          <w:rFonts w:ascii="Arial" w:eastAsia="Times New Roman" w:hAnsi="Arial" w:cs="Arial"/>
          <w:b/>
          <w:sz w:val="18"/>
          <w:szCs w:val="13"/>
        </w:rPr>
        <w:t xml:space="preserve">9, 10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Постмодернистская "лирическая проза" 236, 244, 465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"Постмодернистская чувствительность" </w:t>
      </w:r>
      <w:r w:rsidRPr="00E20F88">
        <w:rPr>
          <w:rFonts w:ascii="Arial" w:eastAsia="Times New Roman" w:hAnsi="Arial" w:cs="Arial"/>
          <w:b/>
          <w:sz w:val="18"/>
          <w:szCs w:val="13"/>
        </w:rPr>
        <w:t>16,</w:t>
      </w:r>
      <w:r w:rsidRPr="00E20F88">
        <w:rPr>
          <w:rFonts w:ascii="Arial" w:eastAsia="Times New Roman" w:hAnsi="Arial" w:cs="Arial"/>
          <w:sz w:val="18"/>
          <w:szCs w:val="13"/>
        </w:rPr>
        <w:t xml:space="preserve"> 47, 77, 111</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Пост-постмодернизм, прото-постмодернизм </w:t>
      </w:r>
      <w:r w:rsidRPr="00E20F88">
        <w:rPr>
          <w:rFonts w:ascii="Arial" w:eastAsia="Times New Roman" w:hAnsi="Arial" w:cs="Arial"/>
          <w:b/>
          <w:sz w:val="18"/>
          <w:szCs w:val="13"/>
        </w:rPr>
        <w:t xml:space="preserve">531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Постсентименталистский постмодернизм </w:t>
      </w:r>
      <w:r w:rsidRPr="00E20F88">
        <w:rPr>
          <w:rFonts w:ascii="Arial" w:eastAsia="Times New Roman" w:hAnsi="Arial" w:cs="Arial"/>
          <w:b/>
          <w:sz w:val="18"/>
          <w:szCs w:val="13"/>
        </w:rPr>
        <w:t xml:space="preserve">182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Постструктуралиэм </w:t>
      </w:r>
      <w:r w:rsidRPr="00E20F88">
        <w:rPr>
          <w:rFonts w:ascii="Arial" w:eastAsia="Times New Roman" w:hAnsi="Arial" w:cs="Arial"/>
          <w:b/>
          <w:sz w:val="18"/>
          <w:szCs w:val="13"/>
        </w:rPr>
        <w:t xml:space="preserve">10, 11, </w:t>
      </w:r>
      <w:r w:rsidRPr="00E20F88">
        <w:rPr>
          <w:rFonts w:ascii="Arial" w:eastAsia="Times New Roman" w:hAnsi="Arial" w:cs="Arial"/>
          <w:sz w:val="18"/>
          <w:szCs w:val="13"/>
        </w:rPr>
        <w:t xml:space="preserve">12, 16, 20, 21, 26-28, 32, 33, 40, 46-48, 50, 53-56, 66, 71, 78, 82, 243, 259, 348, 349, 407, 432, 435, 436, 440, 442,443, 482, 490-493,496, 508-510, 523, 529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Постструктуралистско-деконструктивистско-постмодернистский комплекс 11, 31, 53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Постструктуралистско-постмодернистская культурфилософская символика </w:t>
      </w:r>
      <w:r w:rsidRPr="00E20F88">
        <w:rPr>
          <w:rFonts w:ascii="Arial" w:eastAsia="Times New Roman" w:hAnsi="Arial" w:cs="Arial"/>
          <w:b/>
          <w:sz w:val="18"/>
          <w:szCs w:val="13"/>
        </w:rPr>
        <w:t xml:space="preserve">69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Постструктуралистско-постмодернистская модель книги </w:t>
      </w:r>
      <w:r w:rsidRPr="00E20F88">
        <w:rPr>
          <w:rFonts w:ascii="Arial" w:eastAsia="Times New Roman" w:hAnsi="Arial" w:cs="Arial"/>
          <w:b/>
          <w:sz w:val="18"/>
          <w:szCs w:val="13"/>
        </w:rPr>
        <w:t>26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Постфилософия 17, 27, 28,</w:t>
      </w:r>
      <w:r w:rsidRPr="00E20F88">
        <w:rPr>
          <w:rFonts w:ascii="Arial" w:eastAsia="Times New Roman" w:hAnsi="Arial" w:cs="Arial"/>
          <w:b/>
          <w:sz w:val="18"/>
          <w:szCs w:val="13"/>
        </w:rPr>
        <w:t xml:space="preserve">32, 33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Постфрейдизм 12, 47, 78, 243, 245, 259, 282, 309,328, 432, 454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Поэтика литературного постмодернизма </w:t>
      </w:r>
      <w:r w:rsidRPr="00E20F88">
        <w:rPr>
          <w:rFonts w:ascii="Arial" w:eastAsia="Times New Roman" w:hAnsi="Arial" w:cs="Arial"/>
          <w:b/>
          <w:sz w:val="18"/>
          <w:szCs w:val="13"/>
        </w:rPr>
        <w:t xml:space="preserve">69, 78, </w:t>
      </w:r>
      <w:r w:rsidRPr="00E20F88">
        <w:rPr>
          <w:rFonts w:ascii="Arial" w:eastAsia="Times New Roman" w:hAnsi="Arial" w:cs="Arial"/>
          <w:sz w:val="18"/>
          <w:szCs w:val="13"/>
        </w:rPr>
        <w:t xml:space="preserve">105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"Поэтическое мышление</w:t>
      </w:r>
      <w:r w:rsidRPr="00E20F88">
        <w:rPr>
          <w:rFonts w:ascii="Arial" w:eastAsia="Times New Roman" w:hAnsi="Arial" w:cs="Arial"/>
          <w:color w:val="FF0000"/>
          <w:sz w:val="18"/>
          <w:szCs w:val="13"/>
        </w:rPr>
        <w:t>*</w:t>
      </w:r>
      <w:r w:rsidRPr="00E20F88">
        <w:rPr>
          <w:rFonts w:ascii="Arial" w:eastAsia="Times New Roman" w:hAnsi="Arial" w:cs="Arial"/>
          <w:sz w:val="18"/>
          <w:szCs w:val="13"/>
        </w:rPr>
        <w:t xml:space="preserve"> 47, 77, </w:t>
      </w:r>
      <w:r w:rsidRPr="00E20F88">
        <w:rPr>
          <w:rFonts w:ascii="Arial" w:eastAsia="Times New Roman" w:hAnsi="Arial" w:cs="Arial"/>
          <w:b/>
          <w:sz w:val="18"/>
          <w:szCs w:val="13"/>
        </w:rPr>
        <w:t>82,</w:t>
      </w:r>
      <w:r w:rsidRPr="00E20F88">
        <w:rPr>
          <w:rFonts w:ascii="Arial" w:eastAsia="Times New Roman" w:hAnsi="Arial" w:cs="Arial"/>
          <w:sz w:val="18"/>
          <w:szCs w:val="13"/>
        </w:rPr>
        <w:t xml:space="preserve"> 111, 433, 438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Прием ложного цитирования 290, 291, 314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Прием "перечня", "реестра", "каталога</w:t>
      </w:r>
      <w:r w:rsidRPr="00E20F88">
        <w:rPr>
          <w:rFonts w:ascii="Arial" w:eastAsia="Times New Roman" w:hAnsi="Arial" w:cs="Arial"/>
          <w:color w:val="FF0000"/>
          <w:sz w:val="18"/>
          <w:szCs w:val="13"/>
        </w:rPr>
        <w:t>*</w:t>
      </w:r>
      <w:r w:rsidRPr="00E20F88">
        <w:rPr>
          <w:rFonts w:ascii="Arial" w:eastAsia="Times New Roman" w:hAnsi="Arial" w:cs="Arial"/>
          <w:sz w:val="18"/>
          <w:szCs w:val="13"/>
        </w:rPr>
        <w:t xml:space="preserve"> 204, 207, 230,339, 340, 357,360,364,375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Прием "порчи</w:t>
      </w:r>
      <w:r w:rsidRPr="00E20F88">
        <w:rPr>
          <w:rFonts w:ascii="Arial" w:eastAsia="Times New Roman" w:hAnsi="Arial" w:cs="Arial"/>
          <w:color w:val="FF0000"/>
          <w:sz w:val="18"/>
          <w:szCs w:val="13"/>
        </w:rPr>
        <w:t>*</w:t>
      </w:r>
      <w:r w:rsidRPr="00E20F88">
        <w:rPr>
          <w:rFonts w:ascii="Arial" w:eastAsia="Times New Roman" w:hAnsi="Arial" w:cs="Arial"/>
          <w:sz w:val="18"/>
          <w:szCs w:val="13"/>
        </w:rPr>
        <w:t xml:space="preserve"> классического текста 404, 409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Примитивизм 76, 89,  192,  197, 198, 200, 212, 217, 222,230, 271, 288, 290,313, 355, 377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Принцип множественности интерпретаций </w:t>
      </w:r>
      <w:r w:rsidRPr="00E20F88">
        <w:rPr>
          <w:rFonts w:ascii="Arial" w:eastAsia="Times New Roman" w:hAnsi="Arial" w:cs="Arial"/>
          <w:b/>
          <w:sz w:val="18"/>
          <w:szCs w:val="13"/>
        </w:rPr>
        <w:t xml:space="preserve">15, </w:t>
      </w:r>
      <w:r w:rsidRPr="00E20F88">
        <w:rPr>
          <w:rFonts w:ascii="Arial" w:eastAsia="Times New Roman" w:hAnsi="Arial" w:cs="Arial"/>
          <w:sz w:val="18"/>
          <w:szCs w:val="13"/>
        </w:rPr>
        <w:t xml:space="preserve">60, 78,104, 111, 115, 146, 147,158,174, 202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Принцип "удовольствия" 45, </w:t>
      </w:r>
      <w:r w:rsidRPr="00E20F88">
        <w:rPr>
          <w:rFonts w:ascii="Arial" w:eastAsia="Times New Roman" w:hAnsi="Arial" w:cs="Arial"/>
          <w:b/>
          <w:sz w:val="18"/>
          <w:szCs w:val="13"/>
        </w:rPr>
        <w:t xml:space="preserve">56, </w:t>
      </w:r>
      <w:r w:rsidRPr="00E20F88">
        <w:rPr>
          <w:rFonts w:ascii="Arial" w:eastAsia="Times New Roman" w:hAnsi="Arial" w:cs="Arial"/>
          <w:sz w:val="18"/>
          <w:szCs w:val="13"/>
        </w:rPr>
        <w:t>68, 288, 355, 416,493,529</w:t>
      </w:r>
    </w:p>
    <w:p w:rsidR="00E20F88" w:rsidRPr="00DD656E"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Производство желания 35, 37—39, 84, 101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"Проза" 223, </w:t>
      </w:r>
      <w:r w:rsidRPr="00E20F88">
        <w:rPr>
          <w:rFonts w:ascii="Arial" w:eastAsia="Times New Roman" w:hAnsi="Arial" w:cs="Arial"/>
          <w:b/>
          <w:sz w:val="18"/>
          <w:szCs w:val="13"/>
        </w:rPr>
        <w:t>483,</w:t>
      </w:r>
      <w:r w:rsidRPr="00E20F88">
        <w:rPr>
          <w:rFonts w:ascii="Arial" w:eastAsia="Times New Roman" w:hAnsi="Arial" w:cs="Arial"/>
          <w:sz w:val="18"/>
          <w:szCs w:val="13"/>
        </w:rPr>
        <w:t xml:space="preserve"> 484, 486, 487, 490, 492-496, 508, 510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Произведение — </w:t>
      </w:r>
      <w:r w:rsidRPr="00E20F88">
        <w:rPr>
          <w:rFonts w:ascii="Arial" w:eastAsia="Times New Roman" w:hAnsi="Arial" w:cs="Arial"/>
          <w:iCs/>
          <w:sz w:val="18"/>
          <w:szCs w:val="13"/>
        </w:rPr>
        <w:t xml:space="preserve">Текст </w:t>
      </w:r>
      <w:r w:rsidRPr="00E20F88">
        <w:rPr>
          <w:rFonts w:ascii="Arial" w:eastAsia="Times New Roman" w:hAnsi="Arial" w:cs="Arial"/>
          <w:b/>
          <w:sz w:val="18"/>
          <w:szCs w:val="13"/>
        </w:rPr>
        <w:t xml:space="preserve">43, 44, 45, 492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Прото-постмодернизм </w:t>
      </w:r>
      <w:r w:rsidRPr="00E20F88">
        <w:rPr>
          <w:rFonts w:ascii="Arial" w:eastAsia="Times New Roman" w:hAnsi="Arial" w:cs="Arial"/>
          <w:iCs/>
          <w:sz w:val="18"/>
          <w:szCs w:val="13"/>
        </w:rPr>
        <w:t xml:space="preserve">см. </w:t>
      </w:r>
      <w:r w:rsidRPr="00E20F88">
        <w:rPr>
          <w:rFonts w:ascii="Arial" w:eastAsia="Times New Roman" w:hAnsi="Arial" w:cs="Arial"/>
          <w:sz w:val="18"/>
          <w:szCs w:val="13"/>
        </w:rPr>
        <w:t xml:space="preserve">Пост-постмодернизм Псевдоавторско-персонажная маска </w:t>
      </w:r>
      <w:r w:rsidRPr="00E20F88">
        <w:rPr>
          <w:rFonts w:ascii="Arial" w:eastAsia="Times New Roman" w:hAnsi="Arial" w:cs="Arial"/>
          <w:b/>
          <w:sz w:val="18"/>
          <w:szCs w:val="13"/>
        </w:rPr>
        <w:t xml:space="preserve">210—212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Психоанализ культуры и истории 312, 313, 317, 330, 331, 455, 461</w:t>
      </w:r>
    </w:p>
    <w:p w:rsidR="00E20F88" w:rsidRPr="00E20F88" w:rsidRDefault="00E20F88" w:rsidP="00E20F88">
      <w:pPr>
        <w:widowControl w:val="0"/>
        <w:autoSpaceDE w:val="0"/>
        <w:autoSpaceDN w:val="0"/>
        <w:adjustRightInd w:val="0"/>
        <w:spacing w:before="240" w:after="0" w:line="280" w:lineRule="auto"/>
        <w:jc w:val="both"/>
        <w:rPr>
          <w:rFonts w:ascii="Arial" w:eastAsia="Times New Roman" w:hAnsi="Arial" w:cs="Arial"/>
          <w:b/>
          <w:bCs/>
          <w:color w:val="666699"/>
          <w:sz w:val="20"/>
          <w:szCs w:val="24"/>
        </w:rPr>
      </w:pPr>
      <w:r w:rsidRPr="00E20F88">
        <w:rPr>
          <w:rFonts w:ascii="Arial" w:eastAsia="Times New Roman" w:hAnsi="Arial" w:cs="Arial"/>
          <w:b/>
          <w:bCs/>
          <w:color w:val="666699"/>
          <w:sz w:val="20"/>
          <w:szCs w:val="20"/>
        </w:rPr>
        <w:t>604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Различение (</w:t>
      </w:r>
      <w:r w:rsidRPr="00E20F88">
        <w:rPr>
          <w:rFonts w:ascii="Arial" w:eastAsia="Times New Roman" w:hAnsi="Arial" w:cs="Arial"/>
          <w:sz w:val="18"/>
          <w:szCs w:val="13"/>
          <w:lang w:val="en-US"/>
        </w:rPr>
        <w:t>Difference</w:t>
      </w:r>
      <w:r w:rsidRPr="00E20F88">
        <w:rPr>
          <w:rFonts w:ascii="Arial" w:eastAsia="Times New Roman" w:hAnsi="Arial" w:cs="Arial"/>
          <w:sz w:val="18"/>
          <w:szCs w:val="13"/>
        </w:rPr>
        <w:t>) 18,20,</w:t>
      </w:r>
      <w:r w:rsidRPr="00E20F88">
        <w:rPr>
          <w:rFonts w:ascii="Arial" w:eastAsia="Times New Roman" w:hAnsi="Arial" w:cs="Arial"/>
          <w:b/>
          <w:sz w:val="18"/>
          <w:szCs w:val="13"/>
        </w:rPr>
        <w:t>21</w:t>
      </w:r>
      <w:r w:rsidRPr="00E20F88">
        <w:rPr>
          <w:rFonts w:ascii="Arial" w:eastAsia="Times New Roman" w:hAnsi="Arial" w:cs="Arial"/>
          <w:sz w:val="18"/>
          <w:szCs w:val="13"/>
        </w:rPr>
        <w:t>,28,44,54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Разрушение границ в постмодернизме 12, 24, 46, 48, 49, 65, 66, 77, 78, 81, 83, 84, 86, 114, 116, 120, 181, 195, 204, 208, 212, 214, 217, 218, 220, 282, 286, 351, 389, 433, 443, 444, 469,481,482,486,512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Реализм 61, 75, 76, 83, 100, 101, 112, 115, 116, 127, 129, 161, 189, 225, 337, 345, 348, 349, 402,411,429,452, 465,483,517,524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Релятивизм </w:t>
      </w:r>
      <w:r w:rsidRPr="00E20F88">
        <w:rPr>
          <w:rFonts w:ascii="Arial" w:eastAsia="Times New Roman" w:hAnsi="Arial" w:cs="Arial"/>
          <w:b/>
          <w:sz w:val="18"/>
          <w:szCs w:val="13"/>
        </w:rPr>
        <w:t>11</w:t>
      </w:r>
      <w:r w:rsidRPr="00E20F88">
        <w:rPr>
          <w:rFonts w:ascii="Arial" w:eastAsia="Times New Roman" w:hAnsi="Arial" w:cs="Arial"/>
          <w:sz w:val="18"/>
          <w:szCs w:val="13"/>
        </w:rPr>
        <w:t>, 55, 77,240, 529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Рецептивная эстетика </w:t>
      </w:r>
      <w:r w:rsidRPr="00E20F88">
        <w:rPr>
          <w:rFonts w:ascii="Arial" w:eastAsia="Times New Roman" w:hAnsi="Arial" w:cs="Arial"/>
          <w:b/>
          <w:sz w:val="18"/>
          <w:szCs w:val="13"/>
        </w:rPr>
        <w:t>476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Ризома, культура "корневища" </w:t>
      </w:r>
      <w:r w:rsidRPr="00E20F88">
        <w:rPr>
          <w:rFonts w:ascii="Arial" w:eastAsia="Times New Roman" w:hAnsi="Arial" w:cs="Arial"/>
          <w:b/>
          <w:sz w:val="18"/>
          <w:szCs w:val="13"/>
        </w:rPr>
        <w:t xml:space="preserve">39, 40, </w:t>
      </w:r>
      <w:r w:rsidRPr="00E20F88">
        <w:rPr>
          <w:rFonts w:ascii="Arial" w:eastAsia="Times New Roman" w:hAnsi="Arial" w:cs="Arial"/>
          <w:sz w:val="18"/>
          <w:szCs w:val="13"/>
        </w:rPr>
        <w:t>57, 60, 67,69,288,308,451,486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"Рождение читателя" </w:t>
      </w:r>
      <w:r w:rsidRPr="00E20F88">
        <w:rPr>
          <w:rFonts w:ascii="Arial" w:eastAsia="Times New Roman" w:hAnsi="Arial" w:cs="Arial"/>
          <w:b/>
          <w:sz w:val="18"/>
          <w:szCs w:val="13"/>
        </w:rPr>
        <w:t>46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Российско-православный вариант постмодерниз</w:t>
      </w:r>
      <w:r w:rsidRPr="00E20F88">
        <w:rPr>
          <w:rFonts w:ascii="Arial" w:eastAsia="Times New Roman" w:hAnsi="Arial" w:cs="Arial"/>
          <w:sz w:val="18"/>
          <w:szCs w:val="13"/>
        </w:rPr>
        <w:softHyphen/>
        <w:t>ма 527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Рэдимейд </w:t>
      </w:r>
      <w:r w:rsidRPr="00E20F88">
        <w:rPr>
          <w:rFonts w:ascii="Arial" w:eastAsia="Times New Roman" w:hAnsi="Arial" w:cs="Arial"/>
          <w:b/>
          <w:sz w:val="18"/>
          <w:szCs w:val="13"/>
        </w:rPr>
        <w:t>194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Самоиронизирование 84, 85, 184, 191, 228, 431, </w:t>
      </w:r>
      <w:r w:rsidRPr="00E20F88">
        <w:rPr>
          <w:rFonts w:ascii="Courier New" w:eastAsia="Times New Roman" w:hAnsi="Courier New" w:cs="Courier New"/>
          <w:sz w:val="18"/>
          <w:szCs w:val="15"/>
        </w:rPr>
        <w:t>436,453,486,509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Самокомментирование культуры </w:t>
      </w:r>
      <w:r w:rsidRPr="00E20F88">
        <w:rPr>
          <w:rFonts w:ascii="Arial" w:eastAsia="Times New Roman" w:hAnsi="Arial" w:cs="Arial"/>
          <w:b/>
          <w:sz w:val="18"/>
          <w:szCs w:val="13"/>
        </w:rPr>
        <w:t>70</w:t>
      </w:r>
      <w:r w:rsidRPr="00E20F88">
        <w:rPr>
          <w:rFonts w:ascii="Arial" w:eastAsia="Times New Roman" w:hAnsi="Arial" w:cs="Arial"/>
          <w:sz w:val="18"/>
          <w:szCs w:val="13"/>
        </w:rPr>
        <w:t xml:space="preserve">, 451, 486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Самопародирование 84, 85, 191, 228, 431, 453, 509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Семиотика </w:t>
      </w:r>
      <w:r w:rsidRPr="00E20F88">
        <w:rPr>
          <w:rFonts w:ascii="Arial" w:eastAsia="Times New Roman" w:hAnsi="Arial" w:cs="Arial"/>
          <w:b/>
          <w:sz w:val="18"/>
          <w:szCs w:val="13"/>
        </w:rPr>
        <w:t>11,</w:t>
      </w:r>
      <w:r w:rsidRPr="00E20F88">
        <w:rPr>
          <w:rFonts w:ascii="Arial" w:eastAsia="Times New Roman" w:hAnsi="Arial" w:cs="Arial"/>
          <w:sz w:val="18"/>
          <w:szCs w:val="13"/>
        </w:rPr>
        <w:t xml:space="preserve"> 12, 41, 43, 58, 59, 65, 66, 71, 117, 166,187,281,482,484,508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Семиотика культуры </w:t>
      </w:r>
      <w:r w:rsidRPr="00E20F88">
        <w:rPr>
          <w:rFonts w:ascii="Arial" w:eastAsia="Times New Roman" w:hAnsi="Arial" w:cs="Arial"/>
          <w:b/>
          <w:sz w:val="18"/>
          <w:szCs w:val="13"/>
        </w:rPr>
        <w:t>11,</w:t>
      </w:r>
      <w:r w:rsidRPr="00E20F88">
        <w:rPr>
          <w:rFonts w:ascii="Arial" w:eastAsia="Times New Roman" w:hAnsi="Arial" w:cs="Arial"/>
          <w:sz w:val="18"/>
          <w:szCs w:val="13"/>
        </w:rPr>
        <w:t xml:space="preserve"> 63, 67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Симулякр (симулакр) </w:t>
      </w:r>
      <w:r w:rsidRPr="00E20F88">
        <w:rPr>
          <w:rFonts w:ascii="Arial" w:eastAsia="Times New Roman" w:hAnsi="Arial" w:cs="Arial"/>
          <w:b/>
          <w:sz w:val="18"/>
          <w:szCs w:val="13"/>
        </w:rPr>
        <w:t>27,</w:t>
      </w:r>
      <w:r w:rsidRPr="00E20F88">
        <w:rPr>
          <w:rFonts w:ascii="Arial" w:eastAsia="Times New Roman" w:hAnsi="Arial" w:cs="Arial"/>
          <w:sz w:val="18"/>
          <w:szCs w:val="13"/>
        </w:rPr>
        <w:t xml:space="preserve"> 28, </w:t>
      </w:r>
      <w:r w:rsidRPr="00E20F88">
        <w:rPr>
          <w:rFonts w:ascii="Arial" w:eastAsia="Times New Roman" w:hAnsi="Arial" w:cs="Arial"/>
          <w:b/>
          <w:sz w:val="18"/>
          <w:szCs w:val="13"/>
        </w:rPr>
        <w:t xml:space="preserve">29, </w:t>
      </w:r>
      <w:r w:rsidRPr="00E20F88">
        <w:rPr>
          <w:rFonts w:ascii="Arial" w:eastAsia="Times New Roman" w:hAnsi="Arial" w:cs="Arial"/>
          <w:sz w:val="18"/>
          <w:szCs w:val="13"/>
        </w:rPr>
        <w:t xml:space="preserve">30-32, 62, 66, 119, 173, 182, 188, 193, 218, 237, 244, 248, 259, 267, 270, 287, </w:t>
      </w:r>
      <w:r w:rsidRPr="00E20F88">
        <w:rPr>
          <w:rFonts w:ascii="Arial" w:eastAsia="Times New Roman" w:hAnsi="Arial" w:cs="Arial"/>
          <w:sz w:val="18"/>
          <w:szCs w:val="13"/>
        </w:rPr>
        <w:lastRenderedPageBreak/>
        <w:t xml:space="preserve">295, 301, 316, 345, 374, 377,402,404,409,452,508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Ситуация постмодерна </w:t>
      </w:r>
      <w:r w:rsidRPr="00E20F88">
        <w:rPr>
          <w:rFonts w:ascii="Arial" w:eastAsia="Times New Roman" w:hAnsi="Arial" w:cs="Arial"/>
          <w:b/>
          <w:sz w:val="18"/>
          <w:szCs w:val="13"/>
        </w:rPr>
        <w:t xml:space="preserve">52, 53, </w:t>
      </w:r>
      <w:r w:rsidRPr="00E20F88">
        <w:rPr>
          <w:rFonts w:ascii="Arial" w:eastAsia="Times New Roman" w:hAnsi="Arial" w:cs="Arial"/>
          <w:sz w:val="18"/>
          <w:szCs w:val="13"/>
        </w:rPr>
        <w:t xml:space="preserve">59 </w:t>
      </w:r>
    </w:p>
    <w:p w:rsidR="00E20F88" w:rsidRPr="00DD656E"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Скептицизм </w:t>
      </w:r>
      <w:r w:rsidRPr="00E20F88">
        <w:rPr>
          <w:rFonts w:ascii="Arial" w:eastAsia="Times New Roman" w:hAnsi="Arial" w:cs="Arial"/>
          <w:b/>
          <w:sz w:val="18"/>
          <w:szCs w:val="13"/>
        </w:rPr>
        <w:t>11,</w:t>
      </w:r>
      <w:r w:rsidRPr="00E20F88">
        <w:rPr>
          <w:rFonts w:ascii="Arial" w:eastAsia="Times New Roman" w:hAnsi="Arial" w:cs="Arial"/>
          <w:sz w:val="18"/>
          <w:szCs w:val="13"/>
        </w:rPr>
        <w:t xml:space="preserve"> 14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След 17, </w:t>
      </w:r>
      <w:r w:rsidRPr="00E20F88">
        <w:rPr>
          <w:rFonts w:ascii="Arial" w:eastAsia="Times New Roman" w:hAnsi="Arial" w:cs="Arial"/>
          <w:b/>
          <w:sz w:val="18"/>
          <w:szCs w:val="13"/>
        </w:rPr>
        <w:t>21,</w:t>
      </w:r>
      <w:r w:rsidRPr="00E20F88">
        <w:rPr>
          <w:rFonts w:ascii="Arial" w:eastAsia="Times New Roman" w:hAnsi="Arial" w:cs="Arial"/>
          <w:sz w:val="18"/>
          <w:szCs w:val="13"/>
        </w:rPr>
        <w:t xml:space="preserve"> 23, 28, 41, 57, 82, 104, 110, 115, 146, 496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"Смерть автора" </w:t>
      </w:r>
      <w:r w:rsidRPr="00E20F88">
        <w:rPr>
          <w:rFonts w:ascii="Arial" w:eastAsia="Times New Roman" w:hAnsi="Arial" w:cs="Arial"/>
          <w:b/>
          <w:sz w:val="18"/>
          <w:szCs w:val="13"/>
        </w:rPr>
        <w:t>45</w:t>
      </w:r>
      <w:r w:rsidRPr="00E20F88">
        <w:rPr>
          <w:rFonts w:ascii="Arial" w:eastAsia="Times New Roman" w:hAnsi="Arial" w:cs="Arial"/>
          <w:sz w:val="18"/>
          <w:szCs w:val="13"/>
        </w:rPr>
        <w:t xml:space="preserve">,67,154,182,194,218,260, 262,317,394 Соблазн 416, </w:t>
      </w:r>
      <w:r w:rsidRPr="00E20F88">
        <w:rPr>
          <w:rFonts w:ascii="Arial" w:eastAsia="Times New Roman" w:hAnsi="Arial" w:cs="Arial"/>
          <w:b/>
          <w:sz w:val="18"/>
          <w:szCs w:val="13"/>
        </w:rPr>
        <w:t xml:space="preserve">417,418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Соц-арт 193, </w:t>
      </w:r>
      <w:r w:rsidRPr="00E20F88">
        <w:rPr>
          <w:rFonts w:ascii="Arial" w:eastAsia="Times New Roman" w:hAnsi="Arial" w:cs="Arial"/>
          <w:b/>
          <w:sz w:val="18"/>
          <w:szCs w:val="13"/>
        </w:rPr>
        <w:t>212,</w:t>
      </w:r>
      <w:r w:rsidRPr="00E20F88">
        <w:rPr>
          <w:rFonts w:ascii="Arial" w:eastAsia="Times New Roman" w:hAnsi="Arial" w:cs="Arial"/>
          <w:sz w:val="18"/>
          <w:szCs w:val="13"/>
        </w:rPr>
        <w:t xml:space="preserve"> 213, 217, 222, 239, 260, 261, 264, 356, 357, 360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Социалистический реализм 71, 75, 78, 101, 108, 109, 130, 157, 161, 193, 209, 212, 218, 232, 244, 256, 260, 262, 263, 265, 266, 268, 275, 345, 349, 357, 360, 361, 364, 379, 398, 429, 517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Стихи на корточках </w:t>
      </w:r>
      <w:r w:rsidRPr="00E20F88">
        <w:rPr>
          <w:rFonts w:ascii="Arial" w:eastAsia="Times New Roman" w:hAnsi="Arial" w:cs="Arial"/>
          <w:b/>
          <w:sz w:val="18"/>
          <w:szCs w:val="13"/>
        </w:rPr>
        <w:t xml:space="preserve">203, 204, </w:t>
      </w:r>
      <w:r w:rsidRPr="00E20F88">
        <w:rPr>
          <w:rFonts w:ascii="Arial" w:eastAsia="Times New Roman" w:hAnsi="Arial" w:cs="Arial"/>
          <w:sz w:val="18"/>
          <w:szCs w:val="13"/>
        </w:rPr>
        <w:t>205—208</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"Театр без спектакля" </w:t>
      </w:r>
      <w:r w:rsidRPr="00E20F88">
        <w:rPr>
          <w:rFonts w:ascii="Arial" w:eastAsia="Times New Roman" w:hAnsi="Arial" w:cs="Arial"/>
          <w:iCs/>
          <w:sz w:val="18"/>
          <w:szCs w:val="13"/>
        </w:rPr>
        <w:t xml:space="preserve">см. </w:t>
      </w:r>
      <w:r w:rsidRPr="00E20F88">
        <w:rPr>
          <w:rFonts w:ascii="Arial" w:eastAsia="Times New Roman" w:hAnsi="Arial" w:cs="Arial"/>
          <w:sz w:val="18"/>
          <w:szCs w:val="13"/>
        </w:rPr>
        <w:t>Миноритарный театр Театрализация 68, 95, 96, 105, 187, 195, 218, 231, 298, 311, 375, 406, 413, 452, 469, 475-477,480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Текст Ж. Деррида </w:t>
      </w:r>
      <w:r w:rsidRPr="00E20F88">
        <w:rPr>
          <w:rFonts w:ascii="Arial" w:eastAsia="Times New Roman" w:hAnsi="Arial" w:cs="Arial"/>
          <w:b/>
          <w:sz w:val="18"/>
          <w:szCs w:val="13"/>
        </w:rPr>
        <w:t>23,24</w:t>
      </w:r>
      <w:r w:rsidRPr="00E20F88">
        <w:rPr>
          <w:rFonts w:ascii="Arial" w:eastAsia="Times New Roman" w:hAnsi="Arial" w:cs="Arial"/>
          <w:sz w:val="18"/>
          <w:szCs w:val="13"/>
        </w:rPr>
        <w:t xml:space="preserve">, 27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Текст ("либретто") концептуалистов </w:t>
      </w:r>
      <w:r w:rsidRPr="00E20F88">
        <w:rPr>
          <w:rFonts w:ascii="Arial" w:eastAsia="Times New Roman" w:hAnsi="Arial" w:cs="Arial"/>
          <w:b/>
          <w:sz w:val="18"/>
          <w:szCs w:val="13"/>
        </w:rPr>
        <w:t xml:space="preserve">195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iCs/>
          <w:sz w:val="18"/>
          <w:szCs w:val="13"/>
        </w:rPr>
        <w:t xml:space="preserve">Текст Р. </w:t>
      </w:r>
      <w:r w:rsidRPr="00E20F88">
        <w:rPr>
          <w:rFonts w:ascii="Arial" w:eastAsia="Times New Roman" w:hAnsi="Arial" w:cs="Arial"/>
          <w:sz w:val="18"/>
          <w:szCs w:val="13"/>
        </w:rPr>
        <w:t>Барта 40,</w:t>
      </w:r>
      <w:r w:rsidRPr="00E20F88">
        <w:rPr>
          <w:rFonts w:ascii="Arial" w:eastAsia="Times New Roman" w:hAnsi="Arial" w:cs="Arial"/>
          <w:b/>
          <w:sz w:val="18"/>
          <w:szCs w:val="13"/>
        </w:rPr>
        <w:t>42-46,</w:t>
      </w:r>
      <w:r w:rsidRPr="00E20F88">
        <w:rPr>
          <w:rFonts w:ascii="Arial" w:eastAsia="Times New Roman" w:hAnsi="Arial" w:cs="Arial"/>
          <w:sz w:val="18"/>
          <w:szCs w:val="13"/>
        </w:rPr>
        <w:t>50,</w:t>
      </w:r>
      <w:r w:rsidRPr="00E20F88">
        <w:rPr>
          <w:rFonts w:ascii="Arial" w:eastAsia="Times New Roman" w:hAnsi="Arial" w:cs="Arial"/>
          <w:b/>
          <w:sz w:val="18"/>
          <w:szCs w:val="13"/>
        </w:rPr>
        <w:t xml:space="preserve">493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Теория постмодернизма 11, 47—56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Тоталитаризм языка 79, 181, 209, 426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Травестия, травестирование 69, 79, 84, 91, 99, 139, 149-151, 168, 169, 176, 182, 225, 228, 233, 244, 256, 305, 351, 369, 392, 394, 398, 404, 409, 415, 421, 431, 433, 436, 439, 440, 486, 489, 490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"Уклончивость" литературы </w:t>
      </w:r>
      <w:r w:rsidRPr="00E20F88">
        <w:rPr>
          <w:rFonts w:ascii="Arial" w:eastAsia="Times New Roman" w:hAnsi="Arial" w:cs="Arial"/>
          <w:b/>
          <w:sz w:val="18"/>
          <w:szCs w:val="13"/>
        </w:rPr>
        <w:t xml:space="preserve">500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Ускользание 38, </w:t>
      </w:r>
      <w:r w:rsidRPr="00E20F88">
        <w:rPr>
          <w:rFonts w:ascii="Arial" w:eastAsia="Times New Roman" w:hAnsi="Arial" w:cs="Arial"/>
          <w:b/>
          <w:sz w:val="18"/>
          <w:szCs w:val="13"/>
        </w:rPr>
        <w:t>40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Фаллогоцентризм </w:t>
      </w:r>
      <w:r w:rsidRPr="00E20F88">
        <w:rPr>
          <w:rFonts w:ascii="Arial" w:eastAsia="Times New Roman" w:hAnsi="Arial" w:cs="Arial"/>
          <w:b/>
          <w:sz w:val="18"/>
          <w:szCs w:val="13"/>
        </w:rPr>
        <w:t>19,</w:t>
      </w:r>
      <w:r w:rsidRPr="00E20F88">
        <w:rPr>
          <w:rFonts w:ascii="Arial" w:eastAsia="Times New Roman" w:hAnsi="Arial" w:cs="Arial"/>
          <w:sz w:val="18"/>
          <w:szCs w:val="13"/>
        </w:rPr>
        <w:t xml:space="preserve"> 32, </w:t>
      </w:r>
      <w:r w:rsidRPr="00E20F88">
        <w:rPr>
          <w:rFonts w:ascii="Arial" w:eastAsia="Times New Roman" w:hAnsi="Arial" w:cs="Arial"/>
          <w:b/>
          <w:sz w:val="18"/>
          <w:szCs w:val="13"/>
        </w:rPr>
        <w:t>56,</w:t>
      </w:r>
      <w:r w:rsidRPr="00E20F88">
        <w:rPr>
          <w:rFonts w:ascii="Arial" w:eastAsia="Times New Roman" w:hAnsi="Arial" w:cs="Arial"/>
          <w:sz w:val="18"/>
          <w:szCs w:val="13"/>
        </w:rPr>
        <w:t xml:space="preserve"> 353, 407, 416, 417, </w:t>
      </w:r>
      <w:r w:rsidRPr="00E20F88">
        <w:rPr>
          <w:rFonts w:ascii="Arial" w:eastAsia="Times New Roman" w:hAnsi="Arial" w:cs="Arial"/>
          <w:b/>
          <w:sz w:val="18"/>
          <w:szCs w:val="13"/>
        </w:rPr>
        <w:t>418,</w:t>
      </w:r>
      <w:r w:rsidRPr="00E20F88">
        <w:rPr>
          <w:rFonts w:ascii="Arial" w:eastAsia="Times New Roman" w:hAnsi="Arial" w:cs="Arial"/>
          <w:sz w:val="18"/>
          <w:szCs w:val="13"/>
        </w:rPr>
        <w:t xml:space="preserve"> 435,436,529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Феминистская критика 47, 294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Феминистский постмодернизм </w:t>
      </w:r>
      <w:r w:rsidRPr="00E20F88">
        <w:rPr>
          <w:rFonts w:ascii="Arial" w:eastAsia="Times New Roman" w:hAnsi="Arial" w:cs="Arial"/>
          <w:b/>
          <w:sz w:val="18"/>
          <w:szCs w:val="13"/>
        </w:rPr>
        <w:t xml:space="preserve">56, 353, </w:t>
      </w:r>
      <w:r w:rsidRPr="00E20F88">
        <w:rPr>
          <w:rFonts w:ascii="Arial" w:eastAsia="Times New Roman" w:hAnsi="Arial" w:cs="Arial"/>
          <w:sz w:val="18"/>
          <w:szCs w:val="13"/>
        </w:rPr>
        <w:t xml:space="preserve">407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Философия "эха" в культуре 484, 494, 496, 507, 509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"Фено-текст" Ю. Кристевой </w:t>
      </w:r>
      <w:r w:rsidRPr="00E20F88">
        <w:rPr>
          <w:rFonts w:ascii="Arial" w:eastAsia="Times New Roman" w:hAnsi="Arial" w:cs="Arial"/>
          <w:b/>
          <w:sz w:val="18"/>
          <w:szCs w:val="13"/>
        </w:rPr>
        <w:t>43</w:t>
      </w:r>
      <w:r w:rsidRPr="00E20F88">
        <w:rPr>
          <w:rFonts w:ascii="Arial" w:eastAsia="Times New Roman" w:hAnsi="Arial" w:cs="Arial"/>
          <w:sz w:val="18"/>
          <w:szCs w:val="13"/>
        </w:rPr>
        <w:t xml:space="preserve">, 44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Философия  недеяния (неборьбы), философия ненасилия 110,</w:t>
      </w:r>
      <w:r w:rsidRPr="00E20F88">
        <w:rPr>
          <w:rFonts w:ascii="Arial" w:eastAsia="Times New Roman" w:hAnsi="Arial" w:cs="Arial"/>
          <w:b/>
          <w:sz w:val="18"/>
          <w:szCs w:val="13"/>
        </w:rPr>
        <w:t xml:space="preserve">180, 181, </w:t>
      </w:r>
      <w:r w:rsidRPr="00E20F88">
        <w:rPr>
          <w:rFonts w:ascii="Arial" w:eastAsia="Times New Roman" w:hAnsi="Arial" w:cs="Arial"/>
          <w:sz w:val="18"/>
          <w:szCs w:val="13"/>
        </w:rPr>
        <w:t xml:space="preserve">221,334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Фрагментарность </w:t>
      </w:r>
      <w:r w:rsidRPr="00E20F88">
        <w:rPr>
          <w:rFonts w:ascii="Arial" w:eastAsia="Times New Roman" w:hAnsi="Arial" w:cs="Arial"/>
          <w:b/>
          <w:sz w:val="18"/>
          <w:szCs w:val="13"/>
        </w:rPr>
        <w:t>57</w:t>
      </w:r>
      <w:r w:rsidRPr="00E20F88">
        <w:rPr>
          <w:rFonts w:ascii="Arial" w:eastAsia="Times New Roman" w:hAnsi="Arial" w:cs="Arial"/>
          <w:sz w:val="18"/>
          <w:szCs w:val="13"/>
        </w:rPr>
        <w:t>, 204,205,215,</w:t>
      </w:r>
      <w:r w:rsidRPr="00E20F88">
        <w:rPr>
          <w:rFonts w:ascii="Arial" w:eastAsia="Times New Roman" w:hAnsi="Arial" w:cs="Arial"/>
          <w:b/>
          <w:sz w:val="18"/>
          <w:szCs w:val="13"/>
        </w:rPr>
        <w:t xml:space="preserve"> 446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sz w:val="18"/>
          <w:szCs w:val="13"/>
        </w:rPr>
        <w:t xml:space="preserve">Хай тек 515, </w:t>
      </w:r>
      <w:r w:rsidRPr="00E20F88">
        <w:rPr>
          <w:rFonts w:ascii="Arial" w:eastAsia="Times New Roman" w:hAnsi="Arial" w:cs="Arial"/>
          <w:b/>
          <w:sz w:val="18"/>
          <w:szCs w:val="13"/>
        </w:rPr>
        <w:t xml:space="preserve">516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Холостяк-онанист </w:t>
      </w:r>
      <w:r w:rsidRPr="00E20F88">
        <w:rPr>
          <w:rFonts w:ascii="Arial" w:eastAsia="Times New Roman" w:hAnsi="Arial" w:cs="Arial"/>
          <w:b/>
          <w:sz w:val="18"/>
          <w:szCs w:val="13"/>
        </w:rPr>
        <w:t>432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Художественные способы философствования </w:t>
      </w:r>
      <w:r w:rsidRPr="00E20F88">
        <w:rPr>
          <w:rFonts w:ascii="Arial" w:eastAsia="Times New Roman" w:hAnsi="Arial" w:cs="Arial"/>
          <w:iCs/>
          <w:sz w:val="18"/>
          <w:szCs w:val="13"/>
        </w:rPr>
        <w:t xml:space="preserve">см. </w:t>
      </w:r>
      <w:r w:rsidRPr="00E20F88">
        <w:rPr>
          <w:rFonts w:ascii="Arial" w:eastAsia="Times New Roman" w:hAnsi="Arial" w:cs="Arial"/>
          <w:sz w:val="18"/>
          <w:szCs w:val="13"/>
        </w:rPr>
        <w:t>"Поэтическое мышление"</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b/>
          <w:sz w:val="18"/>
          <w:szCs w:val="13"/>
        </w:rPr>
        <w:t>Центон</w:t>
      </w:r>
      <w:r w:rsidRPr="00E20F88">
        <w:rPr>
          <w:rFonts w:ascii="Arial" w:eastAsia="Times New Roman" w:hAnsi="Arial" w:cs="Arial"/>
          <w:sz w:val="18"/>
          <w:szCs w:val="13"/>
        </w:rPr>
        <w:t xml:space="preserve"> 139, 156, </w:t>
      </w:r>
      <w:r w:rsidRPr="00E20F88">
        <w:rPr>
          <w:rFonts w:ascii="Arial" w:eastAsia="Times New Roman" w:hAnsi="Arial" w:cs="Arial"/>
          <w:b/>
          <w:sz w:val="18"/>
          <w:szCs w:val="13"/>
        </w:rPr>
        <w:t>159,</w:t>
      </w:r>
      <w:r w:rsidRPr="00E20F88">
        <w:rPr>
          <w:rFonts w:ascii="Arial" w:eastAsia="Times New Roman" w:hAnsi="Arial" w:cs="Arial"/>
          <w:sz w:val="18"/>
          <w:szCs w:val="13"/>
        </w:rPr>
        <w:t xml:space="preserve"> 222, 314, 359, 367, 484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Цитата, цитатность, цитирование 19, </w:t>
      </w:r>
      <w:r w:rsidRPr="00E20F88">
        <w:rPr>
          <w:rFonts w:ascii="Arial" w:eastAsia="Times New Roman" w:hAnsi="Arial" w:cs="Arial"/>
          <w:b/>
          <w:sz w:val="18"/>
          <w:szCs w:val="13"/>
        </w:rPr>
        <w:t>42,</w:t>
      </w:r>
      <w:r w:rsidRPr="00E20F88">
        <w:rPr>
          <w:rFonts w:ascii="Arial" w:eastAsia="Times New Roman" w:hAnsi="Arial" w:cs="Arial"/>
          <w:sz w:val="18"/>
          <w:szCs w:val="13"/>
        </w:rPr>
        <w:t xml:space="preserve"> 44, 48, 60, 63, 64, 69, 70, 82, 96, </w:t>
      </w:r>
      <w:r w:rsidRPr="00E20F88">
        <w:rPr>
          <w:rFonts w:ascii="Arial" w:eastAsia="Times New Roman" w:hAnsi="Arial" w:cs="Arial"/>
          <w:b/>
          <w:sz w:val="18"/>
          <w:szCs w:val="13"/>
        </w:rPr>
        <w:t>98,</w:t>
      </w:r>
      <w:r w:rsidRPr="00E20F88">
        <w:rPr>
          <w:rFonts w:ascii="Arial" w:eastAsia="Times New Roman" w:hAnsi="Arial" w:cs="Arial"/>
          <w:sz w:val="18"/>
          <w:szCs w:val="13"/>
        </w:rPr>
        <w:t xml:space="preserve"> 110, 118-123, 127-130, 152, 156-161, 163-166, 170, 173, 175, 185, 187, 188, 190, 201, 205, 207, 221, 222, 228, 230, 232, 233, 238, 250, 253, 256, 257, 266, 274, 288-291, 295, 300, 301, 313, 314, 316, 317, 332, 334-336, 352, 357-365, 367,368, 370, 371, 376, 378, 387, 392, 400, 402-405, 408, 412, 424, 425, 429, 430, 433,442-444, 449-451, 457, 469, 470, 473, 482, 484, 487, 488, 490-497, 499, 502, 507,508,512-514,516</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b/>
          <w:sz w:val="18"/>
          <w:szCs w:val="13"/>
        </w:rPr>
        <w:t>Цитация</w:t>
      </w:r>
      <w:r w:rsidRPr="00E20F88">
        <w:rPr>
          <w:rFonts w:ascii="Arial" w:eastAsia="Times New Roman" w:hAnsi="Arial" w:cs="Arial"/>
          <w:sz w:val="18"/>
          <w:szCs w:val="13"/>
        </w:rPr>
        <w:t xml:space="preserve"> </w:t>
      </w:r>
      <w:r w:rsidRPr="00E20F88">
        <w:rPr>
          <w:rFonts w:ascii="Arial" w:eastAsia="Times New Roman" w:hAnsi="Arial" w:cs="Arial"/>
          <w:b/>
          <w:sz w:val="18"/>
          <w:szCs w:val="13"/>
        </w:rPr>
        <w:t>42,</w:t>
      </w:r>
      <w:r w:rsidRPr="00E20F88">
        <w:rPr>
          <w:rFonts w:ascii="Arial" w:eastAsia="Times New Roman" w:hAnsi="Arial" w:cs="Arial"/>
          <w:sz w:val="18"/>
          <w:szCs w:val="13"/>
        </w:rPr>
        <w:t xml:space="preserve"> 59, 63, 64, 67, 71, 82, 84, 114, 127, 151, 157-160, 165, 167, 173, 174, 187, 194, 222, 259-261, 287, 301, 309, 312, 314, 315, 323, 335, 357, 364, 365, 370, 375, 384-387, 392, 394, 405,412, 413, 425, 439,442, 469-471, 475,478,485,495,496,508,. 513,522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b/>
          <w:sz w:val="18"/>
          <w:szCs w:val="13"/>
        </w:rPr>
        <w:t xml:space="preserve">Чистое искусство </w:t>
      </w:r>
      <w:r w:rsidRPr="00E20F88">
        <w:rPr>
          <w:rFonts w:ascii="Arial" w:eastAsia="Times New Roman" w:hAnsi="Arial" w:cs="Arial"/>
          <w:sz w:val="18"/>
          <w:szCs w:val="13"/>
        </w:rPr>
        <w:t xml:space="preserve">по Абраму Терцу </w:t>
      </w:r>
      <w:r w:rsidRPr="00E20F88">
        <w:rPr>
          <w:rFonts w:ascii="Arial" w:eastAsia="Times New Roman" w:hAnsi="Arial" w:cs="Arial"/>
          <w:b/>
          <w:sz w:val="18"/>
          <w:szCs w:val="13"/>
        </w:rPr>
        <w:t>93,</w:t>
      </w:r>
      <w:r w:rsidRPr="00E20F88">
        <w:rPr>
          <w:rFonts w:ascii="Arial" w:eastAsia="Times New Roman" w:hAnsi="Arial" w:cs="Arial"/>
          <w:sz w:val="18"/>
          <w:szCs w:val="13"/>
        </w:rPr>
        <w:t xml:space="preserve"> 101, 109,110,284, 355,436,451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b/>
          <w:sz w:val="18"/>
          <w:szCs w:val="13"/>
        </w:rPr>
        <w:t>Чтение</w:t>
      </w:r>
      <w:r w:rsidRPr="00E20F88">
        <w:rPr>
          <w:rFonts w:ascii="Arial" w:eastAsia="Times New Roman" w:hAnsi="Arial" w:cs="Arial"/>
          <w:sz w:val="18"/>
          <w:szCs w:val="13"/>
        </w:rPr>
        <w:t xml:space="preserve"> 20, 191, 354, 491, 493, 500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b/>
          <w:sz w:val="18"/>
          <w:szCs w:val="13"/>
        </w:rPr>
      </w:pPr>
      <w:r w:rsidRPr="00E20F88">
        <w:rPr>
          <w:rFonts w:ascii="Arial" w:eastAsia="Times New Roman" w:hAnsi="Arial" w:cs="Arial"/>
          <w:b/>
          <w:iCs/>
          <w:sz w:val="18"/>
          <w:szCs w:val="13"/>
        </w:rPr>
        <w:t xml:space="preserve">Чтение </w:t>
      </w:r>
      <w:r w:rsidRPr="00E20F88">
        <w:rPr>
          <w:rFonts w:ascii="Arial" w:eastAsia="Times New Roman" w:hAnsi="Arial" w:cs="Arial"/>
          <w:b/>
          <w:sz w:val="18"/>
          <w:szCs w:val="13"/>
        </w:rPr>
        <w:t>по Р. Барту</w:t>
      </w:r>
      <w:r w:rsidRPr="00E20F88">
        <w:rPr>
          <w:rFonts w:ascii="Arial" w:eastAsia="Times New Roman" w:hAnsi="Arial" w:cs="Arial"/>
          <w:sz w:val="18"/>
          <w:szCs w:val="13"/>
        </w:rPr>
        <w:t xml:space="preserve"> </w:t>
      </w:r>
      <w:r w:rsidRPr="00E20F88">
        <w:rPr>
          <w:rFonts w:ascii="Arial" w:eastAsia="Times New Roman" w:hAnsi="Arial" w:cs="Arial"/>
          <w:b/>
          <w:sz w:val="18"/>
          <w:szCs w:val="13"/>
        </w:rPr>
        <w:t xml:space="preserve">42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b/>
          <w:iCs/>
          <w:sz w:val="18"/>
          <w:szCs w:val="13"/>
        </w:rPr>
        <w:t>Чтение-письмо</w:t>
      </w:r>
      <w:r w:rsidRPr="00E20F88">
        <w:rPr>
          <w:rFonts w:ascii="Arial" w:eastAsia="Times New Roman" w:hAnsi="Arial" w:cs="Arial"/>
          <w:iCs/>
          <w:sz w:val="18"/>
          <w:szCs w:val="13"/>
        </w:rPr>
        <w:t xml:space="preserve"> </w:t>
      </w:r>
      <w:r w:rsidRPr="00E20F88">
        <w:rPr>
          <w:rFonts w:ascii="Arial" w:eastAsia="Times New Roman" w:hAnsi="Arial" w:cs="Arial"/>
          <w:b/>
          <w:sz w:val="18"/>
          <w:szCs w:val="13"/>
        </w:rPr>
        <w:t>42,</w:t>
      </w:r>
      <w:r w:rsidRPr="00E20F88">
        <w:rPr>
          <w:rFonts w:ascii="Arial" w:eastAsia="Times New Roman" w:hAnsi="Arial" w:cs="Arial"/>
          <w:sz w:val="18"/>
          <w:szCs w:val="13"/>
        </w:rPr>
        <w:t xml:space="preserve"> 45, 46, 68, 371, 374, 491-493,512</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Шизоанализ </w:t>
      </w:r>
      <w:r w:rsidRPr="00E20F88">
        <w:rPr>
          <w:rFonts w:ascii="Arial" w:eastAsia="Times New Roman" w:hAnsi="Arial" w:cs="Arial"/>
          <w:b/>
          <w:sz w:val="18"/>
          <w:szCs w:val="13"/>
        </w:rPr>
        <w:t>38,</w:t>
      </w:r>
      <w:r w:rsidRPr="00E20F88">
        <w:rPr>
          <w:rFonts w:ascii="Arial" w:eastAsia="Times New Roman" w:hAnsi="Arial" w:cs="Arial"/>
          <w:sz w:val="18"/>
          <w:szCs w:val="13"/>
        </w:rPr>
        <w:t xml:space="preserve"> 40, 66, 67, 127, </w:t>
      </w:r>
      <w:r w:rsidRPr="00E20F88">
        <w:rPr>
          <w:rFonts w:ascii="Arial" w:eastAsia="Times New Roman" w:hAnsi="Arial" w:cs="Arial"/>
          <w:b/>
          <w:sz w:val="18"/>
          <w:szCs w:val="13"/>
        </w:rPr>
        <w:t>224,</w:t>
      </w:r>
      <w:r w:rsidRPr="00E20F88">
        <w:rPr>
          <w:rFonts w:ascii="Arial" w:eastAsia="Times New Roman" w:hAnsi="Arial" w:cs="Arial"/>
          <w:sz w:val="18"/>
          <w:szCs w:val="13"/>
        </w:rPr>
        <w:t xml:space="preserve"> 237, 259-261, 266, 267, 271, 278, 282, 294, 295, 304,406,412, 419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Шизоаналитический   постмодернизм </w:t>
      </w:r>
      <w:r w:rsidRPr="00E20F88">
        <w:rPr>
          <w:rFonts w:ascii="Arial" w:eastAsia="Times New Roman" w:hAnsi="Arial" w:cs="Arial"/>
          <w:b/>
          <w:sz w:val="18"/>
          <w:szCs w:val="13"/>
        </w:rPr>
        <w:t xml:space="preserve">39, 223, 224, </w:t>
      </w:r>
      <w:r w:rsidRPr="00E20F88">
        <w:rPr>
          <w:rFonts w:ascii="Arial" w:eastAsia="Times New Roman" w:hAnsi="Arial" w:cs="Arial"/>
          <w:sz w:val="18"/>
          <w:szCs w:val="13"/>
        </w:rPr>
        <w:t>236, 259,266, 282, 351, 410</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"Шизофреник" </w:t>
      </w:r>
      <w:r w:rsidRPr="00E20F88">
        <w:rPr>
          <w:rFonts w:ascii="Arial" w:eastAsia="Times New Roman" w:hAnsi="Arial" w:cs="Arial"/>
          <w:b/>
          <w:sz w:val="18"/>
          <w:szCs w:val="13"/>
        </w:rPr>
        <w:t>37,</w:t>
      </w:r>
      <w:r w:rsidRPr="00E20F88">
        <w:rPr>
          <w:rFonts w:ascii="Arial" w:eastAsia="Times New Roman" w:hAnsi="Arial" w:cs="Arial"/>
          <w:sz w:val="18"/>
          <w:szCs w:val="13"/>
        </w:rPr>
        <w:t xml:space="preserve"> 101, 223, 370, 409</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"Шизофрения" 37, 38, 57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Эдип 35,</w:t>
      </w:r>
      <w:r w:rsidRPr="00E20F88">
        <w:rPr>
          <w:rFonts w:ascii="Arial" w:eastAsia="Times New Roman" w:hAnsi="Arial" w:cs="Arial"/>
          <w:b/>
          <w:sz w:val="18"/>
          <w:szCs w:val="13"/>
        </w:rPr>
        <w:t xml:space="preserve">407,421,422, </w:t>
      </w:r>
      <w:r w:rsidRPr="00E20F88">
        <w:rPr>
          <w:rFonts w:ascii="Arial" w:eastAsia="Times New Roman" w:hAnsi="Arial" w:cs="Arial"/>
          <w:sz w:val="18"/>
          <w:szCs w:val="13"/>
        </w:rPr>
        <w:t xml:space="preserve">426,431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Эклектизм 55, 67, 68, 287, 288, 291, 293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 xml:space="preserve">Экологический постмодернизм </w:t>
      </w:r>
      <w:r w:rsidRPr="00E20F88">
        <w:rPr>
          <w:rFonts w:ascii="Arial" w:eastAsia="Times New Roman" w:hAnsi="Arial" w:cs="Arial"/>
          <w:b/>
          <w:sz w:val="18"/>
          <w:szCs w:val="13"/>
        </w:rPr>
        <w:t xml:space="preserve">352, 511, </w:t>
      </w:r>
      <w:r w:rsidRPr="00E20F88">
        <w:rPr>
          <w:rFonts w:ascii="Arial" w:eastAsia="Times New Roman" w:hAnsi="Arial" w:cs="Arial"/>
          <w:sz w:val="18"/>
          <w:szCs w:val="13"/>
        </w:rPr>
        <w:t>512—</w:t>
      </w:r>
      <w:r w:rsidRPr="00E20F88">
        <w:rPr>
          <w:rFonts w:ascii="Arial" w:eastAsia="Times New Roman" w:hAnsi="Arial" w:cs="Arial"/>
          <w:sz w:val="18"/>
          <w:szCs w:val="15"/>
        </w:rPr>
        <w:t>524</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Эпистема 48 Эстетика постмодернизма 40, 66—68, 358</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Юродствование как прием 71, 85, 108, 154, 158, 168, 172, 177, 182, 191, 221, 223, 235, 372, 373,421,431,439,450,453,459</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rPr>
      </w:pPr>
      <w:r w:rsidRPr="00E20F88">
        <w:rPr>
          <w:rFonts w:ascii="Arial" w:eastAsia="Times New Roman" w:hAnsi="Arial" w:cs="Arial"/>
          <w:sz w:val="20"/>
          <w:szCs w:val="24"/>
        </w:rPr>
        <w:t>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Язык 11, 12, 19-21, 35, 38, 41, 45, 46, 53, 60, 71, 75, 76, 81, 85, 88, 90, 94, 100 102, 106, 109, 114, 134, 160, 167, 172, 183, 189, 194, 200, 203-206, 208, 211, 212, 214, 217, 223, 229, 244, 246, 271, 275, 277, 278, 282, 295,</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rPr>
      </w:pPr>
      <w:r w:rsidRPr="00E20F88">
        <w:rPr>
          <w:rFonts w:ascii="Arial" w:eastAsia="Times New Roman" w:hAnsi="Arial" w:cs="Arial"/>
          <w:b/>
          <w:bCs/>
          <w:color w:val="666699"/>
          <w:sz w:val="20"/>
          <w:szCs w:val="20"/>
        </w:rPr>
        <w:t>605</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18"/>
          <w:szCs w:val="13"/>
        </w:rPr>
      </w:pPr>
      <w:r w:rsidRPr="00E20F88">
        <w:rPr>
          <w:rFonts w:ascii="Arial" w:eastAsia="Times New Roman" w:hAnsi="Arial" w:cs="Arial"/>
          <w:sz w:val="18"/>
          <w:szCs w:val="13"/>
        </w:rPr>
        <w:t xml:space="preserve">296 304, 330, 334, 337, 349, 352, 353, 375, 376 378, 379, 407, 409, 411, 412, 422, 425, 426,429,448,467,483,500 </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t>Язык литературы 41, 49, 64, 86-88, 112, 145-147 149, 157, 161, 166, 167, 181, 182, 185, 223, 229, 240, 245, 261, 263, 267, 270, 272, 275 279, 288, 295, 308, 310, 312, 330, 345, 351,421,422,436,438,443,447</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E20F88">
        <w:rPr>
          <w:rFonts w:ascii="Arial" w:eastAsia="Times New Roman" w:hAnsi="Arial" w:cs="Arial"/>
          <w:sz w:val="18"/>
          <w:szCs w:val="13"/>
        </w:rPr>
        <w:lastRenderedPageBreak/>
        <w:t>Язык-персонаж (языки-персонажи) 204, 375</w:t>
      </w:r>
    </w:p>
    <w:p w:rsidR="00E20F88" w:rsidRPr="00E20F88"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18"/>
          <w:szCs w:val="13"/>
        </w:rPr>
      </w:pPr>
      <w:r w:rsidRPr="00E20F88">
        <w:rPr>
          <w:rFonts w:ascii="Arial" w:eastAsia="Times New Roman" w:hAnsi="Arial" w:cs="Arial"/>
          <w:sz w:val="18"/>
          <w:szCs w:val="13"/>
        </w:rPr>
        <w:t xml:space="preserve">Язык (языки) культуры 12, 24, 41, 44, 46, 48, 52, 63 65, 83, 84, 112, 114, 124, 193, 221, 234, 238, 261, 264, 276, 318, 354, 413, 433, 435, 443,482,518,529 </w:t>
      </w:r>
    </w:p>
    <w:p w:rsidR="00E20F88" w:rsidRPr="00DD656E" w:rsidRDefault="00E20F88" w:rsidP="00E20F88">
      <w:pPr>
        <w:widowControl w:val="0"/>
        <w:shd w:val="clear" w:color="auto" w:fill="FFFFFF"/>
        <w:autoSpaceDE w:val="0"/>
        <w:autoSpaceDN w:val="0"/>
        <w:adjustRightInd w:val="0"/>
        <w:spacing w:after="0" w:line="240" w:lineRule="auto"/>
        <w:jc w:val="both"/>
        <w:rPr>
          <w:rFonts w:ascii="Arial" w:eastAsia="Times New Roman" w:hAnsi="Arial" w:cs="Arial"/>
          <w:sz w:val="20"/>
          <w:szCs w:val="24"/>
        </w:rPr>
      </w:pPr>
      <w:r w:rsidRPr="00DD656E">
        <w:rPr>
          <w:rFonts w:ascii="Arial" w:eastAsia="Times New Roman" w:hAnsi="Arial" w:cs="Arial"/>
          <w:sz w:val="18"/>
          <w:szCs w:val="13"/>
        </w:rPr>
        <w:t>Языковая маска 60, 90, 175, 178, 184, 229, 342, 343,392,403,425,431,454</w:t>
      </w:r>
    </w:p>
    <w:p w:rsidR="00E20F88" w:rsidRPr="00E20F88" w:rsidRDefault="00E20F88" w:rsidP="00E20F88">
      <w:pPr>
        <w:widowControl w:val="0"/>
        <w:autoSpaceDE w:val="0"/>
        <w:autoSpaceDN w:val="0"/>
        <w:adjustRightInd w:val="0"/>
        <w:spacing w:before="240" w:after="0" w:line="280" w:lineRule="auto"/>
        <w:ind w:firstLine="227"/>
        <w:jc w:val="both"/>
        <w:rPr>
          <w:rFonts w:ascii="Arial" w:eastAsia="Times New Roman" w:hAnsi="Arial" w:cs="Arial"/>
          <w:color w:val="666699"/>
          <w:sz w:val="20"/>
          <w:szCs w:val="24"/>
          <w:lang w:val="en-US"/>
        </w:rPr>
      </w:pPr>
      <w:r w:rsidRPr="00E20F88">
        <w:rPr>
          <w:rFonts w:ascii="Arial" w:eastAsia="Times New Roman" w:hAnsi="Arial" w:cs="Arial"/>
          <w:b/>
          <w:bCs/>
          <w:color w:val="666699"/>
          <w:sz w:val="20"/>
          <w:szCs w:val="20"/>
          <w:lang w:val="en-US"/>
        </w:rPr>
        <w:t>606</w:t>
      </w:r>
    </w:p>
    <w:p w:rsidR="00E20F88" w:rsidRPr="00E20F88" w:rsidRDefault="00E20F88" w:rsidP="00E20F88">
      <w:pPr>
        <w:keepNext/>
        <w:widowControl w:val="0"/>
        <w:autoSpaceDE w:val="0"/>
        <w:autoSpaceDN w:val="0"/>
        <w:adjustRightInd w:val="0"/>
        <w:spacing w:before="240" w:after="60" w:line="240" w:lineRule="auto"/>
        <w:ind w:firstLine="227"/>
        <w:jc w:val="center"/>
        <w:outlineLvl w:val="0"/>
        <w:rPr>
          <w:rFonts w:ascii="Arial" w:eastAsia="Times New Roman" w:hAnsi="Arial" w:cs="Arial"/>
          <w:color w:val="FF0000"/>
          <w:kern w:val="32"/>
          <w:sz w:val="32"/>
          <w:szCs w:val="32"/>
          <w:lang w:val="en-US"/>
        </w:rPr>
      </w:pPr>
      <w:bookmarkStart w:id="234" w:name="_Toc15693556"/>
      <w:bookmarkStart w:id="235" w:name="_Toc15730512"/>
      <w:r w:rsidRPr="00E20F88">
        <w:rPr>
          <w:rFonts w:ascii="Arial" w:eastAsia="Times New Roman" w:hAnsi="Arial" w:cs="Arial"/>
          <w:b/>
          <w:bCs/>
          <w:color w:val="FF0000"/>
          <w:kern w:val="32"/>
          <w:sz w:val="32"/>
          <w:szCs w:val="32"/>
          <w:lang w:val="en-US"/>
        </w:rPr>
        <w:t>Summary</w:t>
      </w:r>
      <w:bookmarkEnd w:id="234"/>
      <w:bookmarkEnd w:id="235"/>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en-US"/>
        </w:rPr>
        <w:t>'Russian Post-modern Literature' is a comprehensive textbook that is intended for students of Faculties of Philology of Universities and Teacher Training Institutes of the Russia. It deals with the phenomenon of postmodernism in Russian literature and comprises the theory of postmodernism, a short review of the development of Russian post</w:t>
      </w:r>
      <w:r w:rsidRPr="00E20F88">
        <w:rPr>
          <w:rFonts w:ascii="Arial" w:eastAsia="Times New Roman" w:hAnsi="Arial" w:cs="Arial"/>
          <w:sz w:val="18"/>
          <w:szCs w:val="18"/>
          <w:lang w:val="en-US"/>
        </w:rPr>
        <w:softHyphen/>
        <w:t>modern literature, the samples of most typical texts of the Russian post</w:t>
      </w:r>
      <w:r w:rsidRPr="00E20F88">
        <w:rPr>
          <w:rFonts w:ascii="Arial" w:eastAsia="Times New Roman" w:hAnsi="Arial" w:cs="Arial"/>
          <w:sz w:val="18"/>
          <w:szCs w:val="18"/>
          <w:lang w:val="en-US"/>
        </w:rPr>
        <w:softHyphen/>
        <w:t>modern fiction, information on the authors of the texts under review, a list of intended reading.</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en-US"/>
        </w:rPr>
        <w:t>'Russian Post-modern Literature' is the first in the CIS textbook on the matter and makes basis for fundamental study of Russian post-modern literature.</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b/>
          <w:sz w:val="24"/>
          <w:szCs w:val="24"/>
          <w:lang w:val="fr-FR"/>
        </w:rPr>
        <w:t>Sommaire</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fr-FR"/>
        </w:rPr>
        <w:t>"La littérature postmoderniste russe" — c'est un matériel didactique complexe destiné aux étudiants des facultés des lettres des universités et des écoles pédagogiques de la Russie. Il est consacré au phénomène du postmodernisme dans la littérature russe et comprend a) précis de la théorie du postmodernisme, b) résumé historique du postmodernisme littéraire, c) exemples des textes litté raires les plus charactéristiques pour la modification russe du postmodernisme, d) information sur les auteurs des oeuvres analysé es dans la brochure, e) listes de référence. Etant le premier matériel didactique de telle sorte en CEI, il peut être pris pour base scientifique dans les études fondamentales du postmodernisme dans la littérature postmoderniste.</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b/>
          <w:sz w:val="24"/>
          <w:szCs w:val="24"/>
          <w:lang w:val="de-DE"/>
        </w:rPr>
        <w:t>Zusammenfassung</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de-DE"/>
        </w:rPr>
        <w:t>"Russische Postmodernische Literatur" — ist ein komplexes dehrbuch f ür Studenten der philologischen Fakultäten der Universitäten und pä dagogischen Institute des Russland. Es ist der Phänomen des Postmodernismus in der russischen Literatur gewidmet und enthält: a) Auslegung der Theorie des Postmodernismus, b) kurzen Abriss der</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de-DE"/>
        </w:rPr>
        <w:t>607</w:t>
      </w:r>
    </w:p>
    <w:p w:rsidR="00E20F88" w:rsidRPr="00E20F88" w:rsidRDefault="00E20F88" w:rsidP="00E20F88">
      <w:pPr>
        <w:widowControl w:val="0"/>
        <w:shd w:val="clear" w:color="auto" w:fill="FFFFFF"/>
        <w:autoSpaceDE w:val="0"/>
        <w:autoSpaceDN w:val="0"/>
        <w:adjustRightInd w:val="0"/>
        <w:spacing w:after="0" w:line="240" w:lineRule="auto"/>
        <w:ind w:firstLine="227"/>
        <w:jc w:val="both"/>
        <w:rPr>
          <w:rFonts w:ascii="Arial" w:eastAsia="Times New Roman" w:hAnsi="Arial" w:cs="Arial"/>
          <w:sz w:val="20"/>
          <w:szCs w:val="24"/>
          <w:lang w:val="en-US"/>
        </w:rPr>
      </w:pPr>
      <w:r w:rsidRPr="00E20F88">
        <w:rPr>
          <w:rFonts w:ascii="Arial" w:eastAsia="Times New Roman" w:hAnsi="Arial" w:cs="Arial"/>
          <w:sz w:val="18"/>
          <w:szCs w:val="18"/>
          <w:lang w:val="de-DE"/>
        </w:rPr>
        <w:t>Entwicklung des russischen Postmodernismus in der Literatur, c) Beispiele der Texte, die für russische Modifikation des Postmodernismus besonders charakteristisch sind, d) Angaben über Autoren der in diesem Lehrbuch studierten Werke, e) Liste der empfohlenen Texte. Das ist das erste Lehrmittel solchen Artes in der GUS. Es bildet die wissenschaftliche Basis f ür das gründliche Studium des Postmodernismus in der russischen postmodernischen Literatur.</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lang w:val="en-US"/>
        </w:rPr>
      </w:pPr>
      <w:r w:rsidRPr="00E20F88">
        <w:rPr>
          <w:rFonts w:ascii="Arial" w:eastAsia="Times New Roman" w:hAnsi="Arial" w:cs="Arial"/>
          <w:lang w:val="en-US"/>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Учебное пособие представляет собой авторскую работу, вошедшую в число победителей на открытом конкурсе, который</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проводился в 1996 г. Программой «Обновление гуманитарного</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образования в Беларуси» при участии Министерства образования</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и науки Республики Беларусь.</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Конкурсная  комиссия:</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Анатолий Михайлов, Людмила Дементьева,</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Нина Мечковская, Татьяна Ковалева,</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Михаил Андреев, Вадим Скуратовский</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iCs/>
          <w:sz w:val="18"/>
          <w:szCs w:val="17"/>
        </w:rPr>
      </w:pPr>
      <w:r w:rsidRPr="00E20F88">
        <w:rPr>
          <w:rFonts w:ascii="Arial" w:eastAsia="Times New Roman" w:hAnsi="Arial" w:cs="Arial"/>
          <w:iCs/>
          <w:sz w:val="18"/>
          <w:szCs w:val="17"/>
        </w:rPr>
        <w:t> </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iCs/>
          <w:sz w:val="18"/>
          <w:szCs w:val="17"/>
        </w:rPr>
        <w:t>Учебное издание</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b/>
          <w:sz w:val="21"/>
          <w:szCs w:val="21"/>
        </w:rPr>
        <w:t>Скоропанова Ирина Степановна РУССКАЯ ПОСТМОДЕРНИСТСКАЯ ЛИТЕРАТУРА</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Verdana" w:eastAsia="Times New Roman" w:hAnsi="Verdana" w:cs="Arial"/>
          <w:i/>
          <w:iCs/>
          <w:color w:val="993366"/>
          <w:sz w:val="18"/>
          <w:szCs w:val="17"/>
        </w:rPr>
        <w:t>Учебное пособие</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rPr>
        <w:t xml:space="preserve">Изготовление оригинал-макета </w:t>
      </w:r>
      <w:r w:rsidRPr="00E20F88">
        <w:rPr>
          <w:rFonts w:ascii="Arial" w:eastAsia="Times New Roman" w:hAnsi="Arial" w:cs="Arial"/>
          <w:iCs/>
        </w:rPr>
        <w:t>ООО «</w:t>
      </w:r>
      <w:r w:rsidRPr="00E20F88">
        <w:rPr>
          <w:rFonts w:ascii="Arial" w:eastAsia="Times New Roman" w:hAnsi="Arial" w:cs="Arial"/>
          <w:iCs/>
          <w:lang w:val="en-US"/>
        </w:rPr>
        <w:t>Retorika</w:t>
      </w:r>
      <w:r w:rsidRPr="00E20F88">
        <w:rPr>
          <w:rFonts w:ascii="Arial" w:eastAsia="Times New Roman" w:hAnsi="Arial" w:cs="Arial"/>
          <w:iCs/>
        </w:rPr>
        <w:t>-</w:t>
      </w:r>
      <w:r w:rsidRPr="00E20F88">
        <w:rPr>
          <w:rFonts w:ascii="Arial" w:eastAsia="Times New Roman" w:hAnsi="Arial" w:cs="Arial"/>
          <w:iCs/>
          <w:lang w:val="en-US"/>
        </w:rPr>
        <w:t>A</w:t>
      </w:r>
      <w:r w:rsidRPr="00E20F88">
        <w:rPr>
          <w:rFonts w:ascii="Arial" w:eastAsia="Times New Roman" w:hAnsi="Arial" w:cs="Arial"/>
          <w:iCs/>
        </w:rPr>
        <w:t>»</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Подписано в печать 10.05.2001. Формат 60</w:t>
      </w:r>
      <w:r w:rsidRPr="00E20F88">
        <w:rPr>
          <w:rFonts w:ascii="Arial" w:eastAsia="Times New Roman" w:hAnsi="Arial" w:cs="Arial"/>
          <w:sz w:val="19"/>
          <w:szCs w:val="19"/>
          <w:lang w:val="en-US"/>
        </w:rPr>
        <w:t>x</w:t>
      </w:r>
      <w:r w:rsidRPr="00E20F88">
        <w:rPr>
          <w:rFonts w:ascii="Arial" w:eastAsia="Times New Roman" w:hAnsi="Arial" w:cs="Arial"/>
          <w:sz w:val="19"/>
          <w:szCs w:val="19"/>
        </w:rPr>
        <w:t xml:space="preserve">88/16. Печать </w:t>
      </w:r>
      <w:r w:rsidRPr="00E20F88">
        <w:rPr>
          <w:rFonts w:ascii="Arial" w:eastAsia="Times New Roman" w:hAnsi="Arial" w:cs="Arial"/>
          <w:b/>
          <w:sz w:val="19"/>
          <w:szCs w:val="19"/>
        </w:rPr>
        <w:t>офсетная.</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 xml:space="preserve">Усл. печ. л. 37,2. Уч.-изд. л. 35,1. Тираж 1000 </w:t>
      </w:r>
      <w:r w:rsidRPr="00E20F88">
        <w:rPr>
          <w:rFonts w:ascii="Arial" w:eastAsia="Times New Roman" w:hAnsi="Arial" w:cs="Arial"/>
          <w:b/>
          <w:sz w:val="19"/>
          <w:szCs w:val="19"/>
        </w:rPr>
        <w:t>экз.</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Заказ 1457. Изд. № 438</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ЛР № 064625 от 06.06.1996 г.</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ООО «Флинта»,  117342, г. Москва,</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ул. Бутлерова, д. 17-Б, комн. 332.</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Тел/факс: 336-03-11; тел.: 334-82-65</w:t>
      </w:r>
    </w:p>
    <w:p w:rsidR="00E20F88" w:rsidRPr="00DD656E"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lang w:val="en-US"/>
        </w:rPr>
        <w:t>E</w:t>
      </w:r>
      <w:r w:rsidRPr="00DD656E">
        <w:rPr>
          <w:rFonts w:ascii="Arial" w:eastAsia="Times New Roman" w:hAnsi="Arial" w:cs="Arial"/>
          <w:sz w:val="19"/>
          <w:szCs w:val="19"/>
        </w:rPr>
        <w:t>-</w:t>
      </w:r>
      <w:r w:rsidRPr="00E20F88">
        <w:rPr>
          <w:rFonts w:ascii="Arial" w:eastAsia="Times New Roman" w:hAnsi="Arial" w:cs="Arial"/>
          <w:sz w:val="19"/>
          <w:szCs w:val="19"/>
          <w:lang w:val="en-US"/>
        </w:rPr>
        <w:t>mail</w:t>
      </w:r>
      <w:r w:rsidRPr="00DD656E">
        <w:rPr>
          <w:rFonts w:ascii="Arial" w:eastAsia="Times New Roman" w:hAnsi="Arial" w:cs="Arial"/>
          <w:sz w:val="19"/>
          <w:szCs w:val="19"/>
        </w:rPr>
        <w:t xml:space="preserve">: </w:t>
      </w:r>
      <w:hyperlink r:id="rId176" w:history="1">
        <w:r w:rsidRPr="00E20F88">
          <w:rPr>
            <w:rFonts w:ascii="Arial" w:eastAsia="Times New Roman" w:hAnsi="Arial" w:cs="Arial"/>
            <w:color w:val="0000FF"/>
            <w:sz w:val="19"/>
            <w:u w:val="single"/>
            <w:lang w:val="en-US"/>
          </w:rPr>
          <w:t>flinta</w:t>
        </w:r>
        <w:r w:rsidRPr="00DD656E">
          <w:rPr>
            <w:rFonts w:ascii="Arial" w:eastAsia="Times New Roman" w:hAnsi="Arial" w:cs="Arial"/>
            <w:color w:val="0000FF"/>
            <w:sz w:val="19"/>
            <w:u w:val="single"/>
          </w:rPr>
          <w:t>@</w:t>
        </w:r>
        <w:r w:rsidRPr="00E20F88">
          <w:rPr>
            <w:rFonts w:ascii="Arial" w:eastAsia="Times New Roman" w:hAnsi="Arial" w:cs="Arial"/>
            <w:color w:val="0000FF"/>
            <w:sz w:val="19"/>
            <w:u w:val="single"/>
            <w:lang w:val="en-US"/>
          </w:rPr>
          <w:t>mail</w:t>
        </w:r>
        <w:r w:rsidRPr="00DD656E">
          <w:rPr>
            <w:rFonts w:ascii="Arial" w:eastAsia="Times New Roman" w:hAnsi="Arial" w:cs="Arial"/>
            <w:color w:val="0000FF"/>
            <w:sz w:val="19"/>
            <w:u w:val="single"/>
          </w:rPr>
          <w:t>.</w:t>
        </w:r>
        <w:r w:rsidRPr="00E20F88">
          <w:rPr>
            <w:rFonts w:ascii="Arial" w:eastAsia="Times New Roman" w:hAnsi="Arial" w:cs="Arial"/>
            <w:color w:val="0000FF"/>
            <w:sz w:val="19"/>
            <w:u w:val="single"/>
            <w:lang w:val="en-US"/>
          </w:rPr>
          <w:t>ru</w:t>
        </w:r>
      </w:hyperlink>
      <w:r w:rsidRPr="00DD656E">
        <w:rPr>
          <w:rFonts w:ascii="Arial" w:eastAsia="Times New Roman" w:hAnsi="Arial" w:cs="Arial"/>
          <w:sz w:val="19"/>
          <w:szCs w:val="19"/>
        </w:rPr>
        <w:t xml:space="preserve"> , </w:t>
      </w:r>
      <w:hyperlink r:id="rId177" w:history="1">
        <w:r w:rsidRPr="00E20F88">
          <w:rPr>
            <w:rFonts w:ascii="Arial" w:eastAsia="Times New Roman" w:hAnsi="Arial" w:cs="Arial"/>
            <w:color w:val="0000FF"/>
            <w:sz w:val="19"/>
            <w:u w:val="single"/>
            <w:lang w:val="en-US"/>
          </w:rPr>
          <w:t>flinta</w:t>
        </w:r>
        <w:r w:rsidRPr="00DD656E">
          <w:rPr>
            <w:rFonts w:ascii="Arial" w:eastAsia="Times New Roman" w:hAnsi="Arial" w:cs="Arial"/>
            <w:color w:val="0000FF"/>
            <w:sz w:val="19"/>
            <w:u w:val="single"/>
          </w:rPr>
          <w:t>@</w:t>
        </w:r>
        <w:r w:rsidRPr="00E20F88">
          <w:rPr>
            <w:rFonts w:ascii="Arial" w:eastAsia="Times New Roman" w:hAnsi="Arial" w:cs="Arial"/>
            <w:color w:val="0000FF"/>
            <w:sz w:val="19"/>
            <w:u w:val="single"/>
            <w:lang w:val="en-US"/>
          </w:rPr>
          <w:t>cknb</w:t>
        </w:r>
        <w:r w:rsidRPr="00DD656E">
          <w:rPr>
            <w:rFonts w:ascii="Arial" w:eastAsia="Times New Roman" w:hAnsi="Arial" w:cs="Arial"/>
            <w:color w:val="0000FF"/>
            <w:sz w:val="19"/>
            <w:u w:val="single"/>
          </w:rPr>
          <w:t>.</w:t>
        </w:r>
        <w:r w:rsidRPr="00E20F88">
          <w:rPr>
            <w:rFonts w:ascii="Arial" w:eastAsia="Times New Roman" w:hAnsi="Arial" w:cs="Arial"/>
            <w:color w:val="0000FF"/>
            <w:sz w:val="19"/>
            <w:u w:val="single"/>
            <w:lang w:val="en-US"/>
          </w:rPr>
          <w:t>ru</w:t>
        </w:r>
      </w:hyperlink>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ЛР № 020297 от 23.06.1997 г.</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Издательство «Наука»,  117864, ГСП-7, Москва В-485, ул. Профсоюзная, д. 90.</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ГУП «Великолукская городская типография»</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Комитета по средствам массовой информации и связям</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с общественностью администрации Псковской области,</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182100, г. Великие Луки, ул. Полиграфистов, 78/12</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rPr>
        <w:t>Тел./факс: (811-53) 3-62-95</w:t>
      </w:r>
    </w:p>
    <w:p w:rsidR="00E20F88" w:rsidRPr="00E20F88" w:rsidRDefault="00E20F88" w:rsidP="00E20F88">
      <w:pPr>
        <w:widowControl w:val="0"/>
        <w:shd w:val="clear" w:color="auto" w:fill="FFFFFF"/>
        <w:autoSpaceDE w:val="0"/>
        <w:autoSpaceDN w:val="0"/>
        <w:adjustRightInd w:val="0"/>
        <w:spacing w:after="0" w:line="240" w:lineRule="auto"/>
        <w:ind w:firstLine="227"/>
        <w:jc w:val="center"/>
        <w:rPr>
          <w:rFonts w:ascii="Arial" w:eastAsia="Times New Roman" w:hAnsi="Arial" w:cs="Arial"/>
          <w:sz w:val="20"/>
          <w:szCs w:val="24"/>
        </w:rPr>
      </w:pPr>
      <w:r w:rsidRPr="00E20F88">
        <w:rPr>
          <w:rFonts w:ascii="Arial" w:eastAsia="Times New Roman" w:hAnsi="Arial" w:cs="Arial"/>
          <w:sz w:val="19"/>
          <w:szCs w:val="19"/>
          <w:lang w:val="en-US"/>
        </w:rPr>
        <w:lastRenderedPageBreak/>
        <w:t>E</w:t>
      </w:r>
      <w:r w:rsidRPr="00E20F88">
        <w:rPr>
          <w:rFonts w:ascii="Arial" w:eastAsia="Times New Roman" w:hAnsi="Arial" w:cs="Arial"/>
          <w:sz w:val="19"/>
          <w:szCs w:val="19"/>
        </w:rPr>
        <w:t>-</w:t>
      </w:r>
      <w:r w:rsidRPr="00E20F88">
        <w:rPr>
          <w:rFonts w:ascii="Arial" w:eastAsia="Times New Roman" w:hAnsi="Arial" w:cs="Arial"/>
          <w:sz w:val="19"/>
          <w:szCs w:val="19"/>
          <w:lang w:val="en-US"/>
        </w:rPr>
        <w:t>mail</w:t>
      </w:r>
      <w:r w:rsidRPr="00E20F88">
        <w:rPr>
          <w:rFonts w:ascii="Arial" w:eastAsia="Times New Roman" w:hAnsi="Arial" w:cs="Arial"/>
          <w:sz w:val="19"/>
          <w:szCs w:val="19"/>
        </w:rPr>
        <w:t xml:space="preserve">: </w:t>
      </w:r>
      <w:hyperlink r:id="rId178" w:history="1">
        <w:r w:rsidRPr="00E20F88">
          <w:rPr>
            <w:rFonts w:ascii="Arial" w:eastAsia="Times New Roman" w:hAnsi="Arial" w:cs="Arial"/>
            <w:color w:val="0000FF"/>
            <w:sz w:val="19"/>
            <w:u w:val="single"/>
            <w:lang w:val="en-US"/>
          </w:rPr>
          <w:t>VTL</w:t>
        </w:r>
        <w:r w:rsidRPr="00E20F88">
          <w:rPr>
            <w:rFonts w:ascii="Arial" w:eastAsia="Times New Roman" w:hAnsi="Arial" w:cs="Arial"/>
            <w:color w:val="0000FF"/>
            <w:sz w:val="19"/>
            <w:u w:val="single"/>
          </w:rPr>
          <w:t>@</w:t>
        </w:r>
        <w:r w:rsidRPr="00E20F88">
          <w:rPr>
            <w:rFonts w:ascii="Arial" w:eastAsia="Times New Roman" w:hAnsi="Arial" w:cs="Arial"/>
            <w:color w:val="0000FF"/>
            <w:sz w:val="19"/>
            <w:u w:val="single"/>
            <w:lang w:val="en-US"/>
          </w:rPr>
          <w:t>MART</w:t>
        </w:r>
        <w:r w:rsidRPr="00E20F88">
          <w:rPr>
            <w:rFonts w:ascii="Arial" w:eastAsia="Times New Roman" w:hAnsi="Arial" w:cs="Arial"/>
            <w:color w:val="0000FF"/>
            <w:sz w:val="19"/>
            <w:u w:val="single"/>
          </w:rPr>
          <w:t>.</w:t>
        </w:r>
        <w:r w:rsidRPr="00E20F88">
          <w:rPr>
            <w:rFonts w:ascii="Arial" w:eastAsia="Times New Roman" w:hAnsi="Arial" w:cs="Arial"/>
            <w:color w:val="0000FF"/>
            <w:sz w:val="19"/>
            <w:u w:val="single"/>
            <w:lang w:val="en-US"/>
          </w:rPr>
          <w:t>RU</w:t>
        </w:r>
      </w:hyperlink>
    </w:p>
    <w:p w:rsidR="00E20F88" w:rsidRPr="00E20F88" w:rsidRDefault="00E20F88" w:rsidP="00E20F88">
      <w:pPr>
        <w:widowControl w:val="0"/>
        <w:pBdr>
          <w:bottom w:val="double" w:sz="6" w:space="1" w:color="auto"/>
        </w:pBdr>
        <w:autoSpaceDE w:val="0"/>
        <w:autoSpaceDN w:val="0"/>
        <w:adjustRightInd w:val="0"/>
        <w:spacing w:after="0" w:line="240" w:lineRule="auto"/>
        <w:ind w:firstLine="227"/>
        <w:rPr>
          <w:rFonts w:ascii="Arial" w:eastAsia="Times New Roman" w:hAnsi="Arial" w:cs="Arial"/>
          <w:sz w:val="20"/>
          <w:szCs w:val="20"/>
        </w:rPr>
      </w:pPr>
      <w:r w:rsidRPr="00E20F88">
        <w:rPr>
          <w:rFonts w:ascii="Arial" w:eastAsia="Times New Roman" w:hAnsi="Arial" w:cs="Arial"/>
          <w:sz w:val="20"/>
          <w:szCs w:val="20"/>
          <w:lang w:val="en-US"/>
        </w:rPr>
        <w:t> </w:t>
      </w:r>
    </w:p>
    <w:p w:rsidR="00E20F88" w:rsidRPr="00E20F88" w:rsidRDefault="00E20F88" w:rsidP="00E20F88">
      <w:pPr>
        <w:widowControl w:val="0"/>
        <w:autoSpaceDE w:val="0"/>
        <w:autoSpaceDN w:val="0"/>
        <w:adjustRightInd w:val="0"/>
        <w:spacing w:after="0" w:line="240" w:lineRule="auto"/>
        <w:rPr>
          <w:rFonts w:ascii="Arial" w:eastAsia="Times New Roman" w:hAnsi="Arial" w:cs="Arial"/>
          <w:sz w:val="20"/>
          <w:szCs w:val="20"/>
        </w:rPr>
      </w:pPr>
      <w:r w:rsidRPr="00E20F88">
        <w:rPr>
          <w:rFonts w:ascii="Arial" w:eastAsia="Times New Roman" w:hAnsi="Arial" w:cs="Arial"/>
          <w:sz w:val="20"/>
          <w:szCs w:val="20"/>
        </w:rPr>
        <w:t>Сканирование: Янко Слава</w:t>
      </w:r>
      <w:r w:rsidRPr="00E20F88">
        <w:rPr>
          <w:rFonts w:ascii="Arial" w:eastAsia="Times New Roman" w:hAnsi="Arial" w:cs="Arial"/>
          <w:sz w:val="20"/>
          <w:szCs w:val="20"/>
          <w:lang w:val="en-US"/>
        </w:rPr>
        <w:t> </w:t>
      </w:r>
      <w:r w:rsidRPr="00E20F88">
        <w:rPr>
          <w:rFonts w:ascii="Arial" w:eastAsia="Times New Roman" w:hAnsi="Arial" w:cs="Arial"/>
          <w:sz w:val="20"/>
          <w:szCs w:val="20"/>
        </w:rPr>
        <w:t xml:space="preserve">(библиотека </w:t>
      </w:r>
      <w:r w:rsidRPr="00E20F88">
        <w:rPr>
          <w:rFonts w:ascii="Arial" w:eastAsia="Times New Roman" w:hAnsi="Arial" w:cs="Arial"/>
          <w:sz w:val="20"/>
          <w:szCs w:val="20"/>
          <w:lang w:val="en-US"/>
        </w:rPr>
        <w:t>Fort</w:t>
      </w:r>
      <w:r w:rsidRPr="00E20F88">
        <w:rPr>
          <w:rFonts w:ascii="Arial" w:eastAsia="Times New Roman" w:hAnsi="Arial" w:cs="Arial"/>
          <w:sz w:val="20"/>
          <w:szCs w:val="20"/>
        </w:rPr>
        <w:t>/</w:t>
      </w:r>
      <w:r w:rsidRPr="00E20F88">
        <w:rPr>
          <w:rFonts w:ascii="Arial" w:eastAsia="Times New Roman" w:hAnsi="Arial" w:cs="Arial"/>
          <w:sz w:val="20"/>
          <w:szCs w:val="20"/>
          <w:lang w:val="en-US"/>
        </w:rPr>
        <w:t>Da</w:t>
      </w:r>
      <w:r w:rsidRPr="00E20F88">
        <w:rPr>
          <w:rFonts w:ascii="Arial" w:eastAsia="Times New Roman" w:hAnsi="Arial" w:cs="Arial"/>
          <w:sz w:val="20"/>
          <w:szCs w:val="20"/>
        </w:rPr>
        <w:t xml:space="preserve">) </w:t>
      </w:r>
      <w:hyperlink r:id="rId179" w:history="1">
        <w:r w:rsidRPr="00E20F88">
          <w:rPr>
            <w:rFonts w:ascii="Arial" w:eastAsia="Times New Roman" w:hAnsi="Arial" w:cs="Arial"/>
            <w:color w:val="0000FF"/>
            <w:sz w:val="20"/>
            <w:szCs w:val="20"/>
            <w:u w:val="single"/>
            <w:lang w:val="en-US"/>
          </w:rPr>
          <w:t>yanko</w:t>
        </w:r>
        <w:r w:rsidRPr="00E20F88">
          <w:rPr>
            <w:rFonts w:ascii="Arial" w:eastAsia="Times New Roman" w:hAnsi="Arial" w:cs="Arial"/>
            <w:color w:val="0000FF"/>
            <w:sz w:val="20"/>
            <w:szCs w:val="20"/>
            <w:u w:val="single"/>
          </w:rPr>
          <w:t>_</w:t>
        </w:r>
        <w:r w:rsidRPr="00E20F88">
          <w:rPr>
            <w:rFonts w:ascii="Arial" w:eastAsia="Times New Roman" w:hAnsi="Arial" w:cs="Arial"/>
            <w:color w:val="0000FF"/>
            <w:sz w:val="20"/>
            <w:szCs w:val="20"/>
            <w:u w:val="single"/>
            <w:lang w:val="en-US"/>
          </w:rPr>
          <w:t>slava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yahoo</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com</w:t>
        </w:r>
      </w:hyperlink>
      <w:r w:rsidRPr="00E20F88">
        <w:rPr>
          <w:rFonts w:ascii="Arial" w:eastAsia="Times New Roman" w:hAnsi="Arial" w:cs="Arial"/>
          <w:sz w:val="20"/>
          <w:szCs w:val="20"/>
        </w:rPr>
        <w:t xml:space="preserve"> </w:t>
      </w:r>
      <w:r w:rsidRPr="00E20F88">
        <w:rPr>
          <w:rFonts w:ascii="Arial" w:eastAsia="Times New Roman" w:hAnsi="Arial" w:cs="Arial"/>
          <w:sz w:val="20"/>
          <w:szCs w:val="20"/>
          <w:lang w:val="en-US"/>
        </w:rPr>
        <w:t> </w:t>
      </w:r>
      <w:r w:rsidRPr="00E20F88">
        <w:rPr>
          <w:rFonts w:ascii="Arial" w:eastAsia="Times New Roman" w:hAnsi="Arial" w:cs="Arial"/>
          <w:sz w:val="20"/>
          <w:szCs w:val="20"/>
        </w:rPr>
        <w:t xml:space="preserve">| | </w:t>
      </w:r>
      <w:hyperlink r:id="rId180" w:tgtFrame="_blank" w:history="1">
        <w:r w:rsidRPr="00E20F88">
          <w:rPr>
            <w:rFonts w:ascii="Arial" w:eastAsia="Times New Roman" w:hAnsi="Arial" w:cs="Arial"/>
            <w:color w:val="0000FF"/>
            <w:sz w:val="20"/>
            <w:szCs w:val="20"/>
            <w:u w:val="single"/>
            <w:lang w:val="en-US"/>
          </w:rPr>
          <w:t>http</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yanko</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lib</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ru</w:t>
        </w:r>
      </w:hyperlink>
      <w:r w:rsidRPr="00E20F88">
        <w:rPr>
          <w:rFonts w:ascii="Arial" w:eastAsia="Times New Roman" w:hAnsi="Arial" w:cs="Arial"/>
          <w:sz w:val="20"/>
          <w:szCs w:val="20"/>
        </w:rPr>
        <w:t xml:space="preserve"> || зеркало:</w:t>
      </w:r>
      <w:r w:rsidRPr="00E20F88">
        <w:rPr>
          <w:rFonts w:ascii="Arial" w:eastAsia="Times New Roman" w:hAnsi="Arial" w:cs="Arial"/>
          <w:sz w:val="20"/>
          <w:szCs w:val="20"/>
          <w:lang w:val="en-US"/>
        </w:rPr>
        <w:t> </w:t>
      </w:r>
      <w:hyperlink r:id="rId181" w:history="1">
        <w:r w:rsidRPr="00E20F88">
          <w:rPr>
            <w:rFonts w:ascii="Arial" w:eastAsia="Times New Roman" w:hAnsi="Arial" w:cs="Arial"/>
            <w:color w:val="0000FF"/>
            <w:sz w:val="20"/>
            <w:szCs w:val="20"/>
            <w:u w:val="single"/>
            <w:lang w:val="en-US"/>
          </w:rPr>
          <w:t>http</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members</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fortunecity</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com</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slavaaa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html</w:t>
        </w:r>
      </w:hyperlink>
      <w:r w:rsidRPr="00E20F88">
        <w:rPr>
          <w:rFonts w:ascii="Arial" w:eastAsia="Times New Roman" w:hAnsi="Arial" w:cs="Arial"/>
          <w:sz w:val="20"/>
          <w:szCs w:val="20"/>
        </w:rPr>
        <w:t xml:space="preserve"> </w:t>
      </w:r>
      <w:r w:rsidRPr="00E20F88">
        <w:rPr>
          <w:rFonts w:ascii="Arial" w:eastAsia="Times New Roman" w:hAnsi="Arial" w:cs="Arial"/>
          <w:sz w:val="20"/>
          <w:szCs w:val="20"/>
        </w:rPr>
        <w:br/>
        <w:t xml:space="preserve">|| </w:t>
      </w:r>
      <w:hyperlink r:id="rId182" w:tgtFrame="_blank" w:history="1">
        <w:r w:rsidRPr="00E20F88">
          <w:rPr>
            <w:rFonts w:ascii="Arial" w:eastAsia="Times New Roman" w:hAnsi="Arial" w:cs="Arial"/>
            <w:color w:val="0000FF"/>
            <w:sz w:val="20"/>
            <w:szCs w:val="20"/>
            <w:u w:val="single"/>
            <w:lang w:val="en-US"/>
          </w:rPr>
          <w:t>http</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yankos</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chat</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ru</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ya</w:t>
        </w:r>
        <w:r w:rsidRPr="00E20F88">
          <w:rPr>
            <w:rFonts w:ascii="Arial" w:eastAsia="Times New Roman" w:hAnsi="Arial" w:cs="Arial"/>
            <w:color w:val="0000FF"/>
            <w:sz w:val="20"/>
            <w:szCs w:val="20"/>
            <w:u w:val="single"/>
          </w:rPr>
          <w:t>.</w:t>
        </w:r>
        <w:r w:rsidRPr="00E20F88">
          <w:rPr>
            <w:rFonts w:ascii="Arial" w:eastAsia="Times New Roman" w:hAnsi="Arial" w:cs="Arial"/>
            <w:color w:val="0000FF"/>
            <w:sz w:val="20"/>
            <w:szCs w:val="20"/>
            <w:u w:val="single"/>
            <w:lang w:val="en-US"/>
          </w:rPr>
          <w:t>html</w:t>
        </w:r>
      </w:hyperlink>
      <w:r w:rsidRPr="00E20F88">
        <w:rPr>
          <w:rFonts w:ascii="Arial" w:eastAsia="Times New Roman" w:hAnsi="Arial" w:cs="Arial"/>
          <w:sz w:val="20"/>
          <w:szCs w:val="20"/>
        </w:rPr>
        <w:t xml:space="preserve"> | </w:t>
      </w:r>
      <w:r w:rsidRPr="00E20F88">
        <w:rPr>
          <w:rFonts w:ascii="Arial" w:eastAsia="Times New Roman" w:hAnsi="Arial" w:cs="Arial"/>
          <w:sz w:val="20"/>
          <w:szCs w:val="20"/>
          <w:lang w:val="en-US"/>
        </w:rPr>
        <w:t>Icq</w:t>
      </w:r>
      <w:r w:rsidRPr="00E20F88">
        <w:rPr>
          <w:rFonts w:ascii="Arial" w:eastAsia="Times New Roman" w:hAnsi="Arial" w:cs="Arial"/>
          <w:sz w:val="20"/>
          <w:szCs w:val="20"/>
        </w:rPr>
        <w:t xml:space="preserve"># 75088656 </w:t>
      </w:r>
    </w:p>
    <w:p w:rsidR="00E20F88" w:rsidRPr="00E20F88" w:rsidRDefault="00E20F88" w:rsidP="00E20F88">
      <w:pPr>
        <w:widowControl w:val="0"/>
        <w:pBdr>
          <w:bottom w:val="double" w:sz="6" w:space="1" w:color="auto"/>
        </w:pBdr>
        <w:autoSpaceDE w:val="0"/>
        <w:autoSpaceDN w:val="0"/>
        <w:adjustRightInd w:val="0"/>
        <w:spacing w:after="0" w:line="240" w:lineRule="auto"/>
        <w:rPr>
          <w:rFonts w:ascii="Arial" w:eastAsia="Times New Roman" w:hAnsi="Arial" w:cs="Arial"/>
          <w:b/>
          <w:bCs/>
          <w:sz w:val="20"/>
          <w:szCs w:val="20"/>
          <w:lang w:val="en-US"/>
        </w:rPr>
      </w:pPr>
      <w:r w:rsidRPr="00E20F88">
        <w:rPr>
          <w:rFonts w:ascii="Arial" w:eastAsia="Times New Roman" w:hAnsi="Arial" w:cs="Arial"/>
          <w:sz w:val="20"/>
          <w:szCs w:val="20"/>
          <w:lang w:val="en-US"/>
        </w:rPr>
        <w:t xml:space="preserve">update </w:t>
      </w:r>
      <w:r w:rsidRPr="00E20F88">
        <w:rPr>
          <w:rFonts w:ascii="Arial" w:eastAsia="Times New Roman" w:hAnsi="Arial" w:cs="Arial"/>
          <w:b/>
          <w:bCs/>
          <w:color w:val="FF0000"/>
          <w:sz w:val="20"/>
          <w:szCs w:val="20"/>
          <w:highlight w:val="yellow"/>
        </w:rPr>
        <w:t>29.07.02</w:t>
      </w:r>
    </w:p>
    <w:p w:rsidR="00E20F88" w:rsidRPr="00E20F88" w:rsidRDefault="00E20F88" w:rsidP="00E20F88">
      <w:pPr>
        <w:widowControl w:val="0"/>
        <w:autoSpaceDE w:val="0"/>
        <w:autoSpaceDN w:val="0"/>
        <w:adjustRightInd w:val="0"/>
        <w:spacing w:after="0" w:line="240" w:lineRule="auto"/>
        <w:ind w:firstLine="227"/>
        <w:rPr>
          <w:rFonts w:ascii="Arial" w:eastAsia="Times New Roman" w:hAnsi="Arial" w:cs="Arial"/>
          <w:b/>
          <w:bCs/>
          <w:sz w:val="20"/>
          <w:szCs w:val="20"/>
        </w:rPr>
      </w:pPr>
      <w:r w:rsidRPr="00E20F88">
        <w:rPr>
          <w:rFonts w:ascii="Arial" w:eastAsia="Times New Roman" w:hAnsi="Arial" w:cs="Arial"/>
          <w:b/>
          <w:bCs/>
          <w:sz w:val="20"/>
          <w:szCs w:val="20"/>
        </w:rPr>
        <w:t> </w:t>
      </w:r>
    </w:p>
    <w:p w:rsidR="005F5876" w:rsidRDefault="005F5876"/>
    <w:sectPr w:rsidR="005F5876" w:rsidSect="005F58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2E5514"/>
    <w:multiLevelType w:val="hybridMultilevel"/>
    <w:tmpl w:val="17E639B6"/>
    <w:lvl w:ilvl="0" w:tplc="29CA7014">
      <w:numFmt w:val="bullet"/>
      <w:lvlText w:val="—"/>
      <w:lvlJc w:val="left"/>
      <w:pPr>
        <w:tabs>
          <w:tab w:val="num" w:pos="1800"/>
        </w:tabs>
        <w:ind w:left="18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20F88"/>
    <w:rsid w:val="003C0728"/>
    <w:rsid w:val="00425B19"/>
    <w:rsid w:val="005B0DA7"/>
    <w:rsid w:val="005F5876"/>
    <w:rsid w:val="00854EEC"/>
    <w:rsid w:val="00891507"/>
    <w:rsid w:val="00AC7881"/>
    <w:rsid w:val="00D1791B"/>
    <w:rsid w:val="00DD656E"/>
    <w:rsid w:val="00E20F88"/>
    <w:rsid w:val="00FF06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76"/>
  </w:style>
  <w:style w:type="paragraph" w:styleId="1">
    <w:name w:val="heading 1"/>
    <w:basedOn w:val="a"/>
    <w:next w:val="a"/>
    <w:link w:val="10"/>
    <w:uiPriority w:val="9"/>
    <w:qFormat/>
    <w:rsid w:val="00E20F88"/>
    <w:pPr>
      <w:keepNext/>
      <w:widowControl w:val="0"/>
      <w:autoSpaceDE w:val="0"/>
      <w:autoSpaceDN w:val="0"/>
      <w:adjustRightInd w:val="0"/>
      <w:spacing w:before="240" w:after="60" w:line="240" w:lineRule="auto"/>
      <w:jc w:val="center"/>
      <w:outlineLvl w:val="0"/>
    </w:pPr>
    <w:rPr>
      <w:rFonts w:ascii="Arial" w:eastAsia="Times New Roman" w:hAnsi="Arial" w:cs="Arial"/>
      <w:b/>
      <w:bCs/>
      <w:color w:val="FF0000"/>
      <w:kern w:val="32"/>
      <w:sz w:val="32"/>
      <w:szCs w:val="32"/>
    </w:rPr>
  </w:style>
  <w:style w:type="paragraph" w:styleId="2">
    <w:name w:val="heading 2"/>
    <w:basedOn w:val="a"/>
    <w:next w:val="a"/>
    <w:link w:val="20"/>
    <w:uiPriority w:val="9"/>
    <w:qFormat/>
    <w:rsid w:val="00E20F88"/>
    <w:pPr>
      <w:keepNext/>
      <w:widowControl w:val="0"/>
      <w:shd w:val="clear" w:color="auto" w:fill="FFFFFF"/>
      <w:autoSpaceDE w:val="0"/>
      <w:autoSpaceDN w:val="0"/>
      <w:adjustRightInd w:val="0"/>
      <w:spacing w:after="0" w:line="240" w:lineRule="auto"/>
      <w:jc w:val="center"/>
      <w:outlineLvl w:val="1"/>
    </w:pPr>
    <w:rPr>
      <w:rFonts w:ascii="Arial" w:eastAsia="Times New Roman" w:hAnsi="Arial" w:cs="Times New Roman"/>
      <w:b/>
      <w:bCs/>
      <w:color w:val="FF6600"/>
      <w:sz w:val="24"/>
      <w:szCs w:val="14"/>
    </w:rPr>
  </w:style>
  <w:style w:type="paragraph" w:styleId="3">
    <w:name w:val="heading 3"/>
    <w:basedOn w:val="a"/>
    <w:next w:val="a"/>
    <w:link w:val="30"/>
    <w:uiPriority w:val="9"/>
    <w:qFormat/>
    <w:rsid w:val="00E20F88"/>
    <w:pPr>
      <w:keepNext/>
      <w:widowControl w:val="0"/>
      <w:autoSpaceDE w:val="0"/>
      <w:autoSpaceDN w:val="0"/>
      <w:adjustRightInd w:val="0"/>
      <w:spacing w:before="240" w:after="60" w:line="240" w:lineRule="auto"/>
      <w:jc w:val="center"/>
      <w:outlineLvl w:val="2"/>
    </w:pPr>
    <w:rPr>
      <w:rFonts w:ascii="Arial" w:eastAsia="Times New Roman" w:hAnsi="Arial" w:cs="Arial"/>
      <w:b/>
      <w:bCs/>
      <w:color w:val="808000"/>
      <w:sz w:val="26"/>
      <w:szCs w:val="26"/>
    </w:rPr>
  </w:style>
  <w:style w:type="paragraph" w:styleId="4">
    <w:name w:val="heading 4"/>
    <w:basedOn w:val="a"/>
    <w:next w:val="a"/>
    <w:link w:val="40"/>
    <w:uiPriority w:val="9"/>
    <w:qFormat/>
    <w:rsid w:val="00E20F88"/>
    <w:pPr>
      <w:keepNext/>
      <w:widowControl w:val="0"/>
      <w:autoSpaceDE w:val="0"/>
      <w:autoSpaceDN w:val="0"/>
      <w:adjustRightInd w:val="0"/>
      <w:spacing w:before="240" w:after="60" w:line="240" w:lineRule="auto"/>
      <w:jc w:val="center"/>
      <w:outlineLvl w:val="3"/>
    </w:pPr>
    <w:rPr>
      <w:rFonts w:ascii="Arial" w:eastAsia="Times New Roman" w:hAnsi="Arial" w:cs="Arial"/>
      <w:b/>
      <w:bCs/>
      <w:color w:val="008000"/>
      <w:sz w:val="24"/>
      <w:szCs w:val="18"/>
      <w:lang w:val="en-US"/>
    </w:rPr>
  </w:style>
  <w:style w:type="paragraph" w:styleId="5">
    <w:name w:val="heading 5"/>
    <w:basedOn w:val="a"/>
    <w:next w:val="a"/>
    <w:link w:val="50"/>
    <w:uiPriority w:val="9"/>
    <w:qFormat/>
    <w:rsid w:val="00E20F88"/>
    <w:pPr>
      <w:keepNext/>
      <w:widowControl w:val="0"/>
      <w:shd w:val="clear" w:color="auto" w:fill="FFFFFF"/>
      <w:autoSpaceDE w:val="0"/>
      <w:autoSpaceDN w:val="0"/>
      <w:adjustRightInd w:val="0"/>
      <w:spacing w:after="0" w:line="240" w:lineRule="auto"/>
      <w:jc w:val="both"/>
      <w:outlineLvl w:val="4"/>
    </w:pPr>
    <w:rPr>
      <w:rFonts w:ascii="Arial" w:eastAsia="Times New Roman" w:hAnsi="Arial" w:cs="Times New Roman"/>
      <w:b/>
      <w:bCs/>
      <w:color w:val="000000"/>
      <w:sz w:val="18"/>
      <w:szCs w:val="18"/>
    </w:rPr>
  </w:style>
  <w:style w:type="paragraph" w:styleId="6">
    <w:name w:val="heading 6"/>
    <w:basedOn w:val="a"/>
    <w:next w:val="a"/>
    <w:link w:val="60"/>
    <w:uiPriority w:val="9"/>
    <w:qFormat/>
    <w:rsid w:val="00E20F88"/>
    <w:pPr>
      <w:keepNext/>
      <w:widowControl w:val="0"/>
      <w:shd w:val="clear" w:color="auto" w:fill="FFFFFF"/>
      <w:autoSpaceDE w:val="0"/>
      <w:autoSpaceDN w:val="0"/>
      <w:adjustRightInd w:val="0"/>
      <w:spacing w:after="0" w:line="240" w:lineRule="auto"/>
      <w:jc w:val="center"/>
      <w:outlineLvl w:val="5"/>
    </w:pPr>
    <w:rPr>
      <w:rFonts w:ascii="Arial" w:eastAsia="Times New Roman" w:hAnsi="Arial" w:cs="Arial"/>
      <w:b/>
      <w:bCs/>
      <w:color w:val="008000"/>
      <w:sz w:val="20"/>
      <w:szCs w:val="20"/>
      <w:lang w:val="en-US"/>
    </w:rPr>
  </w:style>
  <w:style w:type="paragraph" w:styleId="7">
    <w:name w:val="heading 7"/>
    <w:basedOn w:val="a"/>
    <w:next w:val="a"/>
    <w:link w:val="70"/>
    <w:uiPriority w:val="9"/>
    <w:qFormat/>
    <w:rsid w:val="00E20F88"/>
    <w:pPr>
      <w:keepNext/>
      <w:widowControl w:val="0"/>
      <w:autoSpaceDE w:val="0"/>
      <w:autoSpaceDN w:val="0"/>
      <w:adjustRightInd w:val="0"/>
      <w:spacing w:after="0" w:line="240" w:lineRule="auto"/>
      <w:jc w:val="center"/>
      <w:outlineLvl w:val="6"/>
    </w:pPr>
    <w:rPr>
      <w:rFonts w:ascii="Arial" w:eastAsia="Times New Roman" w:hAnsi="Arial" w:cs="Arial"/>
      <w:b/>
      <w:bCs/>
      <w:color w:val="008000"/>
      <w:sz w:val="20"/>
      <w:szCs w:val="20"/>
      <w:lang w:val="en-US"/>
    </w:rPr>
  </w:style>
  <w:style w:type="paragraph" w:styleId="8">
    <w:name w:val="heading 8"/>
    <w:basedOn w:val="a"/>
    <w:next w:val="a"/>
    <w:link w:val="80"/>
    <w:uiPriority w:val="9"/>
    <w:qFormat/>
    <w:rsid w:val="00E20F88"/>
    <w:pPr>
      <w:keepNext/>
      <w:widowControl w:val="0"/>
      <w:autoSpaceDE w:val="0"/>
      <w:autoSpaceDN w:val="0"/>
      <w:adjustRightInd w:val="0"/>
      <w:spacing w:after="0" w:line="240" w:lineRule="auto"/>
      <w:jc w:val="both"/>
      <w:outlineLvl w:val="7"/>
    </w:pPr>
    <w:rPr>
      <w:rFonts w:ascii="Arial" w:eastAsia="Times New Roman" w:hAnsi="Arial" w:cs="Arial"/>
      <w:b/>
      <w:bCs/>
      <w:sz w:val="20"/>
      <w:szCs w:val="20"/>
    </w:rPr>
  </w:style>
  <w:style w:type="paragraph" w:styleId="9">
    <w:name w:val="heading 9"/>
    <w:basedOn w:val="a"/>
    <w:next w:val="a"/>
    <w:link w:val="90"/>
    <w:uiPriority w:val="9"/>
    <w:qFormat/>
    <w:rsid w:val="00E20F88"/>
    <w:pPr>
      <w:keepNext/>
      <w:widowControl w:val="0"/>
      <w:shd w:val="clear" w:color="auto" w:fill="FFFFFF"/>
      <w:autoSpaceDE w:val="0"/>
      <w:autoSpaceDN w:val="0"/>
      <w:adjustRightInd w:val="0"/>
      <w:spacing w:after="0" w:line="240" w:lineRule="auto"/>
      <w:jc w:val="both"/>
      <w:outlineLvl w:val="8"/>
    </w:pPr>
    <w:rPr>
      <w:rFonts w:ascii="Arial" w:eastAsia="Times New Roman" w:hAnsi="Arial" w:cs="Arial"/>
      <w:bCs/>
      <w:i/>
      <w:sz w:val="19"/>
      <w:szCs w:val="1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0F88"/>
    <w:rPr>
      <w:rFonts w:ascii="Arial" w:eastAsia="Times New Roman" w:hAnsi="Arial" w:cs="Arial"/>
      <w:b/>
      <w:bCs/>
      <w:color w:val="FF0000"/>
      <w:kern w:val="32"/>
      <w:sz w:val="32"/>
      <w:szCs w:val="32"/>
    </w:rPr>
  </w:style>
  <w:style w:type="character" w:customStyle="1" w:styleId="20">
    <w:name w:val="Заголовок 2 Знак"/>
    <w:basedOn w:val="a0"/>
    <w:link w:val="2"/>
    <w:uiPriority w:val="9"/>
    <w:rsid w:val="00E20F88"/>
    <w:rPr>
      <w:rFonts w:ascii="Arial" w:eastAsia="Times New Roman" w:hAnsi="Arial" w:cs="Times New Roman"/>
      <w:b/>
      <w:bCs/>
      <w:color w:val="FF6600"/>
      <w:sz w:val="24"/>
      <w:szCs w:val="14"/>
      <w:shd w:val="clear" w:color="auto" w:fill="FFFFFF"/>
    </w:rPr>
  </w:style>
  <w:style w:type="character" w:customStyle="1" w:styleId="30">
    <w:name w:val="Заголовок 3 Знак"/>
    <w:basedOn w:val="a0"/>
    <w:link w:val="3"/>
    <w:uiPriority w:val="9"/>
    <w:rsid w:val="00E20F88"/>
    <w:rPr>
      <w:rFonts w:ascii="Arial" w:eastAsia="Times New Roman" w:hAnsi="Arial" w:cs="Arial"/>
      <w:b/>
      <w:bCs/>
      <w:color w:val="808000"/>
      <w:sz w:val="26"/>
      <w:szCs w:val="26"/>
    </w:rPr>
  </w:style>
  <w:style w:type="character" w:customStyle="1" w:styleId="40">
    <w:name w:val="Заголовок 4 Знак"/>
    <w:basedOn w:val="a0"/>
    <w:link w:val="4"/>
    <w:uiPriority w:val="9"/>
    <w:rsid w:val="00E20F88"/>
    <w:rPr>
      <w:rFonts w:ascii="Arial" w:eastAsia="Times New Roman" w:hAnsi="Arial" w:cs="Arial"/>
      <w:b/>
      <w:bCs/>
      <w:color w:val="008000"/>
      <w:sz w:val="24"/>
      <w:szCs w:val="18"/>
      <w:lang w:val="en-US"/>
    </w:rPr>
  </w:style>
  <w:style w:type="character" w:customStyle="1" w:styleId="50">
    <w:name w:val="Заголовок 5 Знак"/>
    <w:basedOn w:val="a0"/>
    <w:link w:val="5"/>
    <w:uiPriority w:val="9"/>
    <w:rsid w:val="00E20F88"/>
    <w:rPr>
      <w:rFonts w:ascii="Arial" w:eastAsia="Times New Roman" w:hAnsi="Arial" w:cs="Times New Roman"/>
      <w:b/>
      <w:bCs/>
      <w:color w:val="000000"/>
      <w:sz w:val="18"/>
      <w:szCs w:val="18"/>
      <w:shd w:val="clear" w:color="auto" w:fill="FFFFFF"/>
    </w:rPr>
  </w:style>
  <w:style w:type="character" w:customStyle="1" w:styleId="60">
    <w:name w:val="Заголовок 6 Знак"/>
    <w:basedOn w:val="a0"/>
    <w:link w:val="6"/>
    <w:uiPriority w:val="9"/>
    <w:rsid w:val="00E20F88"/>
    <w:rPr>
      <w:rFonts w:ascii="Arial" w:eastAsia="Times New Roman" w:hAnsi="Arial" w:cs="Arial"/>
      <w:b/>
      <w:bCs/>
      <w:color w:val="008000"/>
      <w:sz w:val="20"/>
      <w:szCs w:val="20"/>
      <w:shd w:val="clear" w:color="auto" w:fill="FFFFFF"/>
      <w:lang w:val="en-US"/>
    </w:rPr>
  </w:style>
  <w:style w:type="character" w:customStyle="1" w:styleId="70">
    <w:name w:val="Заголовок 7 Знак"/>
    <w:basedOn w:val="a0"/>
    <w:link w:val="7"/>
    <w:uiPriority w:val="9"/>
    <w:rsid w:val="00E20F88"/>
    <w:rPr>
      <w:rFonts w:ascii="Arial" w:eastAsia="Times New Roman" w:hAnsi="Arial" w:cs="Arial"/>
      <w:b/>
      <w:bCs/>
      <w:color w:val="008000"/>
      <w:sz w:val="20"/>
      <w:szCs w:val="20"/>
      <w:lang w:val="en-US"/>
    </w:rPr>
  </w:style>
  <w:style w:type="character" w:customStyle="1" w:styleId="80">
    <w:name w:val="Заголовок 8 Знак"/>
    <w:basedOn w:val="a0"/>
    <w:link w:val="8"/>
    <w:uiPriority w:val="9"/>
    <w:rsid w:val="00E20F88"/>
    <w:rPr>
      <w:rFonts w:ascii="Arial" w:eastAsia="Times New Roman" w:hAnsi="Arial" w:cs="Arial"/>
      <w:b/>
      <w:bCs/>
      <w:sz w:val="20"/>
      <w:szCs w:val="20"/>
    </w:rPr>
  </w:style>
  <w:style w:type="character" w:customStyle="1" w:styleId="90">
    <w:name w:val="Заголовок 9 Знак"/>
    <w:basedOn w:val="a0"/>
    <w:link w:val="9"/>
    <w:uiPriority w:val="9"/>
    <w:rsid w:val="00E20F88"/>
    <w:rPr>
      <w:rFonts w:ascii="Arial" w:eastAsia="Times New Roman" w:hAnsi="Arial" w:cs="Arial"/>
      <w:bCs/>
      <w:i/>
      <w:sz w:val="19"/>
      <w:szCs w:val="19"/>
      <w:shd w:val="clear" w:color="auto" w:fill="FFFFFF"/>
    </w:rPr>
  </w:style>
  <w:style w:type="character" w:styleId="a3">
    <w:name w:val="Hyperlink"/>
    <w:basedOn w:val="a0"/>
    <w:uiPriority w:val="99"/>
    <w:semiHidden/>
    <w:unhideWhenUsed/>
    <w:rsid w:val="00E20F88"/>
    <w:rPr>
      <w:color w:val="0000FF"/>
      <w:u w:val="single"/>
    </w:rPr>
  </w:style>
  <w:style w:type="paragraph" w:styleId="11">
    <w:name w:val="toc 1"/>
    <w:basedOn w:val="a"/>
    <w:next w:val="a"/>
    <w:autoRedefine/>
    <w:uiPriority w:val="39"/>
    <w:semiHidden/>
    <w:unhideWhenUsed/>
    <w:rsid w:val="00E20F88"/>
    <w:pPr>
      <w:widowControl w:val="0"/>
      <w:autoSpaceDE w:val="0"/>
      <w:autoSpaceDN w:val="0"/>
      <w:adjustRightInd w:val="0"/>
      <w:spacing w:after="0" w:line="240" w:lineRule="auto"/>
    </w:pPr>
    <w:rPr>
      <w:rFonts w:ascii="Arial" w:eastAsia="Times New Roman" w:hAnsi="Arial" w:cs="Arial"/>
      <w:b/>
      <w:bCs/>
      <w:sz w:val="20"/>
      <w:szCs w:val="20"/>
      <w:lang w:val="en-US"/>
    </w:rPr>
  </w:style>
  <w:style w:type="paragraph" w:styleId="21">
    <w:name w:val="toc 2"/>
    <w:basedOn w:val="a"/>
    <w:next w:val="a"/>
    <w:autoRedefine/>
    <w:uiPriority w:val="39"/>
    <w:semiHidden/>
    <w:unhideWhenUsed/>
    <w:rsid w:val="00E20F88"/>
    <w:pPr>
      <w:widowControl w:val="0"/>
      <w:autoSpaceDE w:val="0"/>
      <w:autoSpaceDN w:val="0"/>
      <w:adjustRightInd w:val="0"/>
      <w:spacing w:after="0" w:line="240" w:lineRule="auto"/>
      <w:ind w:left="200"/>
    </w:pPr>
    <w:rPr>
      <w:rFonts w:ascii="Arial" w:eastAsia="Times New Roman" w:hAnsi="Arial" w:cs="Arial"/>
      <w:b/>
      <w:bCs/>
      <w:sz w:val="20"/>
      <w:szCs w:val="20"/>
      <w:lang w:val="en-US"/>
    </w:rPr>
  </w:style>
  <w:style w:type="paragraph" w:styleId="31">
    <w:name w:val="toc 3"/>
    <w:basedOn w:val="a"/>
    <w:next w:val="a"/>
    <w:autoRedefine/>
    <w:uiPriority w:val="39"/>
    <w:semiHidden/>
    <w:unhideWhenUsed/>
    <w:rsid w:val="00E20F88"/>
    <w:pPr>
      <w:widowControl w:val="0"/>
      <w:autoSpaceDE w:val="0"/>
      <w:autoSpaceDN w:val="0"/>
      <w:adjustRightInd w:val="0"/>
      <w:spacing w:after="0" w:line="240" w:lineRule="auto"/>
      <w:ind w:left="400"/>
    </w:pPr>
    <w:rPr>
      <w:rFonts w:ascii="Arial" w:eastAsia="Times New Roman" w:hAnsi="Arial" w:cs="Arial"/>
      <w:bCs/>
      <w:sz w:val="20"/>
      <w:szCs w:val="20"/>
      <w:lang w:val="en-US"/>
    </w:rPr>
  </w:style>
  <w:style w:type="paragraph" w:styleId="41">
    <w:name w:val="toc 4"/>
    <w:basedOn w:val="a"/>
    <w:next w:val="a"/>
    <w:autoRedefine/>
    <w:uiPriority w:val="39"/>
    <w:semiHidden/>
    <w:unhideWhenUsed/>
    <w:rsid w:val="00E20F88"/>
    <w:pPr>
      <w:widowControl w:val="0"/>
      <w:autoSpaceDE w:val="0"/>
      <w:autoSpaceDN w:val="0"/>
      <w:adjustRightInd w:val="0"/>
      <w:spacing w:after="0" w:line="240" w:lineRule="auto"/>
      <w:ind w:left="600"/>
    </w:pPr>
    <w:rPr>
      <w:rFonts w:ascii="Arial" w:eastAsia="Times New Roman" w:hAnsi="Arial" w:cs="Arial"/>
      <w:bCs/>
      <w:sz w:val="18"/>
      <w:szCs w:val="20"/>
      <w:lang w:val="en-US"/>
    </w:rPr>
  </w:style>
  <w:style w:type="character" w:customStyle="1" w:styleId="a4">
    <w:name w:val="Текст концевой сноски Знак"/>
    <w:basedOn w:val="a0"/>
    <w:link w:val="a5"/>
    <w:uiPriority w:val="99"/>
    <w:semiHidden/>
    <w:rsid w:val="00E20F88"/>
    <w:rPr>
      <w:rFonts w:ascii="Arial" w:eastAsia="Times New Roman" w:hAnsi="Arial" w:cs="Arial"/>
      <w:b/>
      <w:bCs/>
      <w:sz w:val="20"/>
      <w:szCs w:val="20"/>
      <w:lang w:val="en-US"/>
    </w:rPr>
  </w:style>
  <w:style w:type="paragraph" w:styleId="a5">
    <w:name w:val="endnote text"/>
    <w:basedOn w:val="a"/>
    <w:link w:val="a4"/>
    <w:uiPriority w:val="99"/>
    <w:semiHidden/>
    <w:unhideWhenUsed/>
    <w:rsid w:val="00E20F88"/>
    <w:pPr>
      <w:widowControl w:val="0"/>
      <w:autoSpaceDE w:val="0"/>
      <w:autoSpaceDN w:val="0"/>
      <w:adjustRightInd w:val="0"/>
      <w:spacing w:after="0" w:line="240" w:lineRule="auto"/>
    </w:pPr>
    <w:rPr>
      <w:rFonts w:ascii="Arial" w:eastAsia="Times New Roman" w:hAnsi="Arial" w:cs="Arial"/>
      <w:b/>
      <w:bCs/>
      <w:sz w:val="20"/>
      <w:szCs w:val="20"/>
      <w:lang w:val="en-US"/>
    </w:rPr>
  </w:style>
  <w:style w:type="paragraph" w:styleId="a6">
    <w:name w:val="Body Text"/>
    <w:basedOn w:val="a"/>
    <w:link w:val="a7"/>
    <w:uiPriority w:val="99"/>
    <w:semiHidden/>
    <w:unhideWhenUsed/>
    <w:rsid w:val="00E20F88"/>
    <w:pPr>
      <w:widowControl w:val="0"/>
      <w:shd w:val="clear" w:color="auto" w:fill="FFFFFF"/>
      <w:autoSpaceDE w:val="0"/>
      <w:autoSpaceDN w:val="0"/>
      <w:adjustRightInd w:val="0"/>
      <w:spacing w:after="0" w:line="240" w:lineRule="auto"/>
      <w:jc w:val="both"/>
    </w:pPr>
    <w:rPr>
      <w:rFonts w:ascii="Arial" w:eastAsia="Times New Roman" w:hAnsi="Arial" w:cs="Arial"/>
      <w:color w:val="000000"/>
      <w:sz w:val="18"/>
      <w:szCs w:val="18"/>
    </w:rPr>
  </w:style>
  <w:style w:type="character" w:customStyle="1" w:styleId="a7">
    <w:name w:val="Основной текст Знак"/>
    <w:basedOn w:val="a0"/>
    <w:link w:val="a6"/>
    <w:uiPriority w:val="99"/>
    <w:semiHidden/>
    <w:rsid w:val="00E20F88"/>
    <w:rPr>
      <w:rFonts w:ascii="Arial" w:eastAsia="Times New Roman" w:hAnsi="Arial" w:cs="Arial"/>
      <w:color w:val="000000"/>
      <w:sz w:val="18"/>
      <w:szCs w:val="18"/>
      <w:shd w:val="clear" w:color="auto" w:fill="FFFFFF"/>
    </w:rPr>
  </w:style>
  <w:style w:type="paragraph" w:styleId="a8">
    <w:name w:val="Body Text Indent"/>
    <w:basedOn w:val="a"/>
    <w:link w:val="a9"/>
    <w:uiPriority w:val="99"/>
    <w:semiHidden/>
    <w:unhideWhenUsed/>
    <w:rsid w:val="00E20F88"/>
    <w:pPr>
      <w:widowControl w:val="0"/>
      <w:shd w:val="clear" w:color="auto" w:fill="FFFFFF"/>
      <w:autoSpaceDE w:val="0"/>
      <w:autoSpaceDN w:val="0"/>
      <w:adjustRightInd w:val="0"/>
      <w:spacing w:after="0" w:line="240" w:lineRule="auto"/>
      <w:ind w:firstLine="284"/>
      <w:jc w:val="both"/>
    </w:pPr>
    <w:rPr>
      <w:rFonts w:ascii="Arial" w:eastAsia="Times New Roman" w:hAnsi="Arial" w:cs="Arial"/>
      <w:bCs/>
      <w:sz w:val="18"/>
      <w:szCs w:val="17"/>
    </w:rPr>
  </w:style>
  <w:style w:type="character" w:customStyle="1" w:styleId="a9">
    <w:name w:val="Основной текст с отступом Знак"/>
    <w:basedOn w:val="a0"/>
    <w:link w:val="a8"/>
    <w:uiPriority w:val="99"/>
    <w:semiHidden/>
    <w:rsid w:val="00E20F88"/>
    <w:rPr>
      <w:rFonts w:ascii="Arial" w:eastAsia="Times New Roman" w:hAnsi="Arial" w:cs="Arial"/>
      <w:bCs/>
      <w:sz w:val="18"/>
      <w:szCs w:val="17"/>
      <w:shd w:val="clear" w:color="auto" w:fill="FFFFFF"/>
    </w:rPr>
  </w:style>
  <w:style w:type="paragraph" w:styleId="22">
    <w:name w:val="Body Text 2"/>
    <w:basedOn w:val="a"/>
    <w:link w:val="23"/>
    <w:uiPriority w:val="99"/>
    <w:semiHidden/>
    <w:unhideWhenUsed/>
    <w:rsid w:val="00E20F88"/>
    <w:pPr>
      <w:widowControl w:val="0"/>
      <w:shd w:val="clear" w:color="auto" w:fill="FFFFFF"/>
      <w:autoSpaceDE w:val="0"/>
      <w:autoSpaceDN w:val="0"/>
      <w:adjustRightInd w:val="0"/>
      <w:spacing w:after="0" w:line="240" w:lineRule="auto"/>
      <w:jc w:val="both"/>
    </w:pPr>
    <w:rPr>
      <w:rFonts w:ascii="Arial" w:eastAsia="Times New Roman" w:hAnsi="Arial" w:cs="Times New Roman"/>
      <w:color w:val="000000"/>
      <w:sz w:val="19"/>
      <w:szCs w:val="19"/>
    </w:rPr>
  </w:style>
  <w:style w:type="character" w:customStyle="1" w:styleId="23">
    <w:name w:val="Основной текст 2 Знак"/>
    <w:basedOn w:val="a0"/>
    <w:link w:val="22"/>
    <w:uiPriority w:val="99"/>
    <w:semiHidden/>
    <w:rsid w:val="00E20F88"/>
    <w:rPr>
      <w:rFonts w:ascii="Arial" w:eastAsia="Times New Roman" w:hAnsi="Arial" w:cs="Times New Roman"/>
      <w:color w:val="000000"/>
      <w:sz w:val="19"/>
      <w:szCs w:val="19"/>
      <w:shd w:val="clear" w:color="auto" w:fill="FFFFFF"/>
    </w:rPr>
  </w:style>
  <w:style w:type="paragraph" w:styleId="32">
    <w:name w:val="Body Text 3"/>
    <w:basedOn w:val="a"/>
    <w:link w:val="33"/>
    <w:uiPriority w:val="99"/>
    <w:semiHidden/>
    <w:unhideWhenUsed/>
    <w:rsid w:val="00E20F88"/>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bCs/>
      <w:sz w:val="17"/>
      <w:szCs w:val="17"/>
      <w:lang w:val="en-US"/>
    </w:rPr>
  </w:style>
  <w:style w:type="character" w:customStyle="1" w:styleId="33">
    <w:name w:val="Основной текст 3 Знак"/>
    <w:basedOn w:val="a0"/>
    <w:link w:val="32"/>
    <w:uiPriority w:val="99"/>
    <w:semiHidden/>
    <w:rsid w:val="00E20F88"/>
    <w:rPr>
      <w:rFonts w:ascii="Times New Roman" w:eastAsia="Times New Roman" w:hAnsi="Times New Roman" w:cs="Times New Roman"/>
      <w:bCs/>
      <w:sz w:val="17"/>
      <w:szCs w:val="17"/>
      <w:shd w:val="clear" w:color="auto" w:fill="FFFFFF"/>
      <w:lang w:val="en-US"/>
    </w:rPr>
  </w:style>
  <w:style w:type="paragraph" w:styleId="24">
    <w:name w:val="Body Text Indent 2"/>
    <w:basedOn w:val="a"/>
    <w:link w:val="25"/>
    <w:uiPriority w:val="99"/>
    <w:semiHidden/>
    <w:unhideWhenUsed/>
    <w:rsid w:val="00E20F88"/>
    <w:pPr>
      <w:widowControl w:val="0"/>
      <w:shd w:val="clear" w:color="auto" w:fill="FFFFFF"/>
      <w:autoSpaceDE w:val="0"/>
      <w:autoSpaceDN w:val="0"/>
      <w:adjustRightInd w:val="0"/>
      <w:spacing w:after="0" w:line="240" w:lineRule="auto"/>
      <w:ind w:firstLine="284"/>
      <w:jc w:val="both"/>
    </w:pPr>
    <w:rPr>
      <w:rFonts w:ascii="Arial" w:eastAsia="Times New Roman" w:hAnsi="Arial" w:cs="Arial"/>
      <w:bCs/>
      <w:sz w:val="17"/>
      <w:szCs w:val="17"/>
    </w:rPr>
  </w:style>
  <w:style w:type="character" w:customStyle="1" w:styleId="25">
    <w:name w:val="Основной текст с отступом 2 Знак"/>
    <w:basedOn w:val="a0"/>
    <w:link w:val="24"/>
    <w:uiPriority w:val="99"/>
    <w:semiHidden/>
    <w:rsid w:val="00E20F88"/>
    <w:rPr>
      <w:rFonts w:ascii="Arial" w:eastAsia="Times New Roman" w:hAnsi="Arial" w:cs="Arial"/>
      <w:bCs/>
      <w:sz w:val="17"/>
      <w:szCs w:val="17"/>
      <w:shd w:val="clear" w:color="auto" w:fill="FFFFFF"/>
    </w:rPr>
  </w:style>
  <w:style w:type="paragraph" w:styleId="34">
    <w:name w:val="Body Text Indent 3"/>
    <w:basedOn w:val="a"/>
    <w:link w:val="35"/>
    <w:uiPriority w:val="99"/>
    <w:semiHidden/>
    <w:unhideWhenUsed/>
    <w:rsid w:val="00E20F88"/>
    <w:pPr>
      <w:widowControl w:val="0"/>
      <w:shd w:val="clear" w:color="auto" w:fill="FFFFFF"/>
      <w:autoSpaceDE w:val="0"/>
      <w:autoSpaceDN w:val="0"/>
      <w:adjustRightInd w:val="0"/>
      <w:spacing w:after="0" w:line="240" w:lineRule="auto"/>
      <w:ind w:firstLine="284"/>
      <w:jc w:val="both"/>
    </w:pPr>
    <w:rPr>
      <w:rFonts w:ascii="Arial" w:eastAsia="Times New Roman" w:hAnsi="Arial" w:cs="Arial"/>
      <w:bCs/>
      <w:i/>
      <w:iCs/>
      <w:color w:val="800080"/>
      <w:sz w:val="20"/>
      <w:szCs w:val="14"/>
    </w:rPr>
  </w:style>
  <w:style w:type="character" w:customStyle="1" w:styleId="35">
    <w:name w:val="Основной текст с отступом 3 Знак"/>
    <w:basedOn w:val="a0"/>
    <w:link w:val="34"/>
    <w:uiPriority w:val="99"/>
    <w:semiHidden/>
    <w:rsid w:val="00E20F88"/>
    <w:rPr>
      <w:rFonts w:ascii="Arial" w:eastAsia="Times New Roman" w:hAnsi="Arial" w:cs="Arial"/>
      <w:bCs/>
      <w:i/>
      <w:iCs/>
      <w:color w:val="800080"/>
      <w:sz w:val="20"/>
      <w:szCs w:val="14"/>
      <w:shd w:val="clear" w:color="auto" w:fill="FFFFFF"/>
    </w:rPr>
  </w:style>
  <w:style w:type="paragraph" w:styleId="aa">
    <w:name w:val="Block Text"/>
    <w:basedOn w:val="a"/>
    <w:uiPriority w:val="99"/>
    <w:semiHidden/>
    <w:unhideWhenUsed/>
    <w:rsid w:val="00E20F88"/>
    <w:pPr>
      <w:widowControl w:val="0"/>
      <w:autoSpaceDE w:val="0"/>
      <w:autoSpaceDN w:val="0"/>
      <w:adjustRightInd w:val="0"/>
      <w:spacing w:before="60" w:after="0" w:line="240" w:lineRule="auto"/>
      <w:ind w:left="1440" w:right="1440" w:firstLine="227"/>
      <w:jc w:val="both"/>
    </w:pPr>
    <w:rPr>
      <w:rFonts w:ascii="Verdana" w:eastAsia="Times New Roman" w:hAnsi="Verdana" w:cs="Arial"/>
      <w:color w:val="800080"/>
      <w:sz w:val="18"/>
      <w:szCs w:val="14"/>
    </w:rPr>
  </w:style>
  <w:style w:type="character" w:customStyle="1" w:styleId="ab">
    <w:name w:val="Схема документа Знак"/>
    <w:basedOn w:val="a0"/>
    <w:link w:val="ac"/>
    <w:uiPriority w:val="99"/>
    <w:semiHidden/>
    <w:rsid w:val="00E20F88"/>
    <w:rPr>
      <w:rFonts w:ascii="Tahoma" w:eastAsia="Times New Roman" w:hAnsi="Tahoma" w:cs="Tahoma"/>
      <w:b/>
      <w:bCs/>
      <w:sz w:val="20"/>
      <w:szCs w:val="20"/>
      <w:shd w:val="clear" w:color="auto" w:fill="000080"/>
      <w:lang w:val="en-US"/>
    </w:rPr>
  </w:style>
  <w:style w:type="paragraph" w:styleId="ac">
    <w:name w:val="Document Map"/>
    <w:basedOn w:val="a"/>
    <w:link w:val="ab"/>
    <w:uiPriority w:val="99"/>
    <w:semiHidden/>
    <w:unhideWhenUsed/>
    <w:rsid w:val="00E20F88"/>
    <w:pPr>
      <w:widowControl w:val="0"/>
      <w:shd w:val="clear" w:color="auto" w:fill="000080"/>
      <w:autoSpaceDE w:val="0"/>
      <w:autoSpaceDN w:val="0"/>
      <w:adjustRightInd w:val="0"/>
      <w:spacing w:after="0" w:line="240" w:lineRule="auto"/>
    </w:pPr>
    <w:rPr>
      <w:rFonts w:ascii="Tahoma" w:eastAsia="Times New Roman" w:hAnsi="Tahoma" w:cs="Tahoma"/>
      <w:b/>
      <w:bCs/>
      <w:sz w:val="20"/>
      <w:szCs w:val="20"/>
      <w:lang w:val="en-US"/>
    </w:rPr>
  </w:style>
  <w:style w:type="paragraph" w:customStyle="1" w:styleId="BookPage">
    <w:name w:val="BookPage"/>
    <w:basedOn w:val="a"/>
    <w:rsid w:val="00E20F88"/>
    <w:pPr>
      <w:widowControl w:val="0"/>
      <w:autoSpaceDE w:val="0"/>
      <w:autoSpaceDN w:val="0"/>
      <w:adjustRightInd w:val="0"/>
      <w:spacing w:before="240" w:after="0" w:line="280" w:lineRule="auto"/>
      <w:ind w:firstLine="284"/>
      <w:jc w:val="both"/>
    </w:pPr>
    <w:rPr>
      <w:rFonts w:ascii="Arial" w:eastAsia="Times New Roman" w:hAnsi="Arial" w:cs="Arial"/>
      <w:b/>
      <w:bCs/>
      <w:color w:val="666699"/>
      <w:sz w:val="20"/>
      <w:szCs w:val="20"/>
    </w:rPr>
  </w:style>
  <w:style w:type="paragraph" w:customStyle="1" w:styleId="author">
    <w:name w:val="author"/>
    <w:basedOn w:val="a"/>
    <w:rsid w:val="00E20F88"/>
    <w:pPr>
      <w:widowControl w:val="0"/>
      <w:autoSpaceDE w:val="0"/>
      <w:autoSpaceDN w:val="0"/>
      <w:adjustRightInd w:val="0"/>
      <w:spacing w:before="280" w:after="0" w:line="278" w:lineRule="auto"/>
      <w:jc w:val="right"/>
    </w:pPr>
    <w:rPr>
      <w:rFonts w:ascii="Arial" w:eastAsia="Times New Roman" w:hAnsi="Arial" w:cs="Arial"/>
      <w:b/>
      <w:i/>
      <w:iCs/>
      <w:color w:val="FF9900"/>
      <w:sz w:val="20"/>
      <w:szCs w:val="20"/>
    </w:rPr>
  </w:style>
  <w:style w:type="paragraph" w:customStyle="1" w:styleId="26">
    <w:name w:val="Цитата_2"/>
    <w:basedOn w:val="aa"/>
    <w:rsid w:val="00E20F88"/>
    <w:pPr>
      <w:ind w:left="0" w:right="18"/>
    </w:pPr>
  </w:style>
  <w:style w:type="paragraph" w:styleId="ad">
    <w:name w:val="Balloon Text"/>
    <w:basedOn w:val="a"/>
    <w:link w:val="ae"/>
    <w:uiPriority w:val="99"/>
    <w:semiHidden/>
    <w:unhideWhenUsed/>
    <w:rsid w:val="00E20F8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20F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146711">
      <w:bodyDiv w:val="1"/>
      <w:marLeft w:val="0"/>
      <w:marRight w:val="0"/>
      <w:marTop w:val="0"/>
      <w:marBottom w:val="0"/>
      <w:divBdr>
        <w:top w:val="none" w:sz="0" w:space="0" w:color="auto"/>
        <w:left w:val="none" w:sz="0" w:space="0" w:color="auto"/>
        <w:bottom w:val="none" w:sz="0" w:space="0" w:color="auto"/>
        <w:right w:val="none" w:sz="0" w:space="0" w:color="auto"/>
      </w:divBdr>
      <w:divsChild>
        <w:div w:id="215550417">
          <w:marLeft w:val="0"/>
          <w:marRight w:val="0"/>
          <w:marTop w:val="0"/>
          <w:marBottom w:val="0"/>
          <w:divBdr>
            <w:top w:val="none" w:sz="0" w:space="0" w:color="auto"/>
            <w:left w:val="none" w:sz="0" w:space="0" w:color="auto"/>
            <w:bottom w:val="double" w:sz="6" w:space="1" w:color="auto"/>
            <w:right w:val="none" w:sz="0" w:space="0" w:color="auto"/>
          </w:divBdr>
        </w:div>
        <w:div w:id="1324653">
          <w:marLeft w:val="0"/>
          <w:marRight w:val="0"/>
          <w:marTop w:val="0"/>
          <w:marBottom w:val="0"/>
          <w:divBdr>
            <w:top w:val="none" w:sz="0" w:space="0" w:color="auto"/>
            <w:left w:val="none" w:sz="0" w:space="0" w:color="auto"/>
            <w:bottom w:val="double" w:sz="6" w:space="1" w:color="auto"/>
            <w:right w:val="none" w:sz="0" w:space="0" w:color="auto"/>
          </w:divBdr>
        </w:div>
        <w:div w:id="2084138339">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yanko.lib.ru/books/cultur/skoropanova-russ-postmodern-lit.htm" TargetMode="External"/><Relationship Id="rId117" Type="http://schemas.openxmlformats.org/officeDocument/2006/relationships/hyperlink" Target="http://yanko.lib.ru/books/cultur/skoropanova-russ-postmodern-lit.htm" TargetMode="External"/><Relationship Id="rId21" Type="http://schemas.openxmlformats.org/officeDocument/2006/relationships/hyperlink" Target="http://yanko.lib.ru/books/cultur/skoropanova-russ-postmodern-lit.htm" TargetMode="External"/><Relationship Id="rId42" Type="http://schemas.openxmlformats.org/officeDocument/2006/relationships/hyperlink" Target="http://yanko.lib.ru/books/cultur/skoropanova-russ-postmodern-lit.htm" TargetMode="External"/><Relationship Id="rId47" Type="http://schemas.openxmlformats.org/officeDocument/2006/relationships/hyperlink" Target="http://yanko.lib.ru/books/cultur/skoropanova-russ-postmodern-lit.htm" TargetMode="External"/><Relationship Id="rId63" Type="http://schemas.openxmlformats.org/officeDocument/2006/relationships/hyperlink" Target="http://yanko.lib.ru/books/cultur/skoropanova-russ-postmodern-lit.htm" TargetMode="External"/><Relationship Id="rId68" Type="http://schemas.openxmlformats.org/officeDocument/2006/relationships/hyperlink" Target="http://yanko.lib.ru/books/cultur/skoropanova-russ-postmodern-lit.htm" TargetMode="External"/><Relationship Id="rId84" Type="http://schemas.openxmlformats.org/officeDocument/2006/relationships/hyperlink" Target="http://yanko.lib.ru/books/cultur/skoropanova-russ-postmodern-lit.htm" TargetMode="External"/><Relationship Id="rId89" Type="http://schemas.openxmlformats.org/officeDocument/2006/relationships/hyperlink" Target="http://yanko.lib.ru/books/cultur/skoropanova-russ-postmodern-lit.htm" TargetMode="External"/><Relationship Id="rId112" Type="http://schemas.openxmlformats.org/officeDocument/2006/relationships/hyperlink" Target="http://yanko.lib.ru/books/cultur/skoropanova-russ-postmodern-lit.htm" TargetMode="External"/><Relationship Id="rId133" Type="http://schemas.openxmlformats.org/officeDocument/2006/relationships/hyperlink" Target="http://yanko.lib.ru/books/cultur/skoropanova-russ-postmodern-lit.htm" TargetMode="External"/><Relationship Id="rId138" Type="http://schemas.openxmlformats.org/officeDocument/2006/relationships/hyperlink" Target="http://yanko.lib.ru/books/cultur/skoropanova-russ-postmodern-lit.htm" TargetMode="External"/><Relationship Id="rId154" Type="http://schemas.openxmlformats.org/officeDocument/2006/relationships/hyperlink" Target="http://yanko.lib.ru/books/cultur/skoropanova-russ-postmodern-lit.htm" TargetMode="External"/><Relationship Id="rId159" Type="http://schemas.openxmlformats.org/officeDocument/2006/relationships/hyperlink" Target="http://yanko.lib.ru/books/cultur/skoropanova-russ-postmodern-lit.htm" TargetMode="External"/><Relationship Id="rId175" Type="http://schemas.openxmlformats.org/officeDocument/2006/relationships/image" Target="NULL"/><Relationship Id="rId170" Type="http://schemas.openxmlformats.org/officeDocument/2006/relationships/hyperlink" Target="http://yanko.lib.ru/books/cultur/skoropanova-russ-postmodern-lit.htm" TargetMode="External"/><Relationship Id="rId16" Type="http://schemas.openxmlformats.org/officeDocument/2006/relationships/hyperlink" Target="http://yanko.lib.ru/books/cultur/skoropanova-russ-postmodern-lit.htm" TargetMode="External"/><Relationship Id="rId107" Type="http://schemas.openxmlformats.org/officeDocument/2006/relationships/hyperlink" Target="http://yanko.lib.ru/books/cultur/skoropanova-russ-postmodern-lit.htm" TargetMode="External"/><Relationship Id="rId11" Type="http://schemas.openxmlformats.org/officeDocument/2006/relationships/hyperlink" Target="http://yanko.lib.ru/books/cultur/skoropanova-russ-postmodern-lit.htm" TargetMode="External"/><Relationship Id="rId32" Type="http://schemas.openxmlformats.org/officeDocument/2006/relationships/hyperlink" Target="http://yanko.lib.ru/books/cultur/skoropanova-russ-postmodern-lit.htm" TargetMode="External"/><Relationship Id="rId37" Type="http://schemas.openxmlformats.org/officeDocument/2006/relationships/hyperlink" Target="http://yanko.lib.ru/books/cultur/skoropanova-russ-postmodern-lit.htm" TargetMode="External"/><Relationship Id="rId53" Type="http://schemas.openxmlformats.org/officeDocument/2006/relationships/hyperlink" Target="http://yanko.lib.ru/books/cultur/skoropanova-russ-postmodern-lit.htm" TargetMode="External"/><Relationship Id="rId58" Type="http://schemas.openxmlformats.org/officeDocument/2006/relationships/hyperlink" Target="http://yanko.lib.ru/books/cultur/skoropanova-russ-postmodern-lit.htm" TargetMode="External"/><Relationship Id="rId74" Type="http://schemas.openxmlformats.org/officeDocument/2006/relationships/hyperlink" Target="http://yanko.lib.ru/books/cultur/skoropanova-russ-postmodern-lit.htm" TargetMode="External"/><Relationship Id="rId79" Type="http://schemas.openxmlformats.org/officeDocument/2006/relationships/hyperlink" Target="http://yanko.lib.ru/books/cultur/skoropanova-russ-postmodern-lit.htm" TargetMode="External"/><Relationship Id="rId102" Type="http://schemas.openxmlformats.org/officeDocument/2006/relationships/hyperlink" Target="http://yanko.lib.ru/books/cultur/skoropanova-russ-postmodern-lit.htm" TargetMode="External"/><Relationship Id="rId123" Type="http://schemas.openxmlformats.org/officeDocument/2006/relationships/hyperlink" Target="http://yanko.lib.ru/books/cultur/skoropanova-russ-postmodern-lit.htm" TargetMode="External"/><Relationship Id="rId128" Type="http://schemas.openxmlformats.org/officeDocument/2006/relationships/hyperlink" Target="http://yanko.lib.ru/books/cultur/skoropanova-russ-postmodern-lit.htm" TargetMode="External"/><Relationship Id="rId144" Type="http://schemas.openxmlformats.org/officeDocument/2006/relationships/hyperlink" Target="http://yanko.lib.ru/books/cultur/skoropanova-russ-postmodern-lit.htm" TargetMode="External"/><Relationship Id="rId149" Type="http://schemas.openxmlformats.org/officeDocument/2006/relationships/hyperlink" Target="http://yanko.lib.ru/books/cultur/skoropanova-russ-postmodern-lit.htm" TargetMode="External"/><Relationship Id="rId5" Type="http://schemas.openxmlformats.org/officeDocument/2006/relationships/hyperlink" Target="mailto:yanko_slava@yahoo.com" TargetMode="External"/><Relationship Id="rId90" Type="http://schemas.openxmlformats.org/officeDocument/2006/relationships/hyperlink" Target="http://yanko.lib.ru/books/cultur/skoropanova-russ-postmodern-lit.htm" TargetMode="External"/><Relationship Id="rId95" Type="http://schemas.openxmlformats.org/officeDocument/2006/relationships/hyperlink" Target="http://yanko.lib.ru/books/cultur/skoropanova-russ-postmodern-lit.htm" TargetMode="External"/><Relationship Id="rId160" Type="http://schemas.openxmlformats.org/officeDocument/2006/relationships/hyperlink" Target="http://yanko.lib.ru/books/cultur/skoropanova-russ-postmodern-lit.htm" TargetMode="External"/><Relationship Id="rId165" Type="http://schemas.openxmlformats.org/officeDocument/2006/relationships/hyperlink" Target="http://yanko.lib.ru/books/cultur/skoropanova-russ-postmodern-lit.htm" TargetMode="External"/><Relationship Id="rId181" Type="http://schemas.openxmlformats.org/officeDocument/2006/relationships/hyperlink" Target="http://members.fortunecity.com/slavaaa/ya.html" TargetMode="External"/><Relationship Id="rId22" Type="http://schemas.openxmlformats.org/officeDocument/2006/relationships/hyperlink" Target="http://yanko.lib.ru/books/cultur/skoropanova-russ-postmodern-lit.htm" TargetMode="External"/><Relationship Id="rId27" Type="http://schemas.openxmlformats.org/officeDocument/2006/relationships/hyperlink" Target="http://yanko.lib.ru/books/cultur/skoropanova-russ-postmodern-lit.htm" TargetMode="External"/><Relationship Id="rId43" Type="http://schemas.openxmlformats.org/officeDocument/2006/relationships/hyperlink" Target="http://yanko.lib.ru/books/cultur/skoropanova-russ-postmodern-lit.htm" TargetMode="External"/><Relationship Id="rId48" Type="http://schemas.openxmlformats.org/officeDocument/2006/relationships/hyperlink" Target="http://yanko.lib.ru/books/cultur/skoropanova-russ-postmodern-lit.htm" TargetMode="External"/><Relationship Id="rId64" Type="http://schemas.openxmlformats.org/officeDocument/2006/relationships/hyperlink" Target="http://yanko.lib.ru/books/cultur/skoropanova-russ-postmodern-lit.htm" TargetMode="External"/><Relationship Id="rId69" Type="http://schemas.openxmlformats.org/officeDocument/2006/relationships/hyperlink" Target="http://yanko.lib.ru/books/cultur/skoropanova-russ-postmodern-lit.htm" TargetMode="External"/><Relationship Id="rId113" Type="http://schemas.openxmlformats.org/officeDocument/2006/relationships/hyperlink" Target="http://yanko.lib.ru/books/cultur/skoropanova-russ-postmodern-lit.htm" TargetMode="External"/><Relationship Id="rId118" Type="http://schemas.openxmlformats.org/officeDocument/2006/relationships/hyperlink" Target="http://yanko.lib.ru/books/cultur/skoropanova-russ-postmodern-lit.htm" TargetMode="External"/><Relationship Id="rId134" Type="http://schemas.openxmlformats.org/officeDocument/2006/relationships/hyperlink" Target="http://yanko.lib.ru/books/cultur/skoropanova-russ-postmodern-lit.htm" TargetMode="External"/><Relationship Id="rId139" Type="http://schemas.openxmlformats.org/officeDocument/2006/relationships/hyperlink" Target="http://yanko.lib.ru/books/cultur/skoropanova-russ-postmodern-lit.htm" TargetMode="External"/><Relationship Id="rId80" Type="http://schemas.openxmlformats.org/officeDocument/2006/relationships/hyperlink" Target="http://yanko.lib.ru/books/cultur/skoropanova-russ-postmodern-lit.htm" TargetMode="External"/><Relationship Id="rId85" Type="http://schemas.openxmlformats.org/officeDocument/2006/relationships/hyperlink" Target="http://yanko.lib.ru/books/cultur/skoropanova-russ-postmodern-lit.htm" TargetMode="External"/><Relationship Id="rId150" Type="http://schemas.openxmlformats.org/officeDocument/2006/relationships/hyperlink" Target="http://yanko.lib.ru/books/cultur/skoropanova-russ-postmodern-lit.htm" TargetMode="External"/><Relationship Id="rId155" Type="http://schemas.openxmlformats.org/officeDocument/2006/relationships/hyperlink" Target="http://yanko.lib.ru/books/cultur/skoropanova-russ-postmodern-lit.htm" TargetMode="External"/><Relationship Id="rId171" Type="http://schemas.openxmlformats.org/officeDocument/2006/relationships/hyperlink" Target="http://yanko.lib.ru/books/cultur/skoropanova-russ-postmodern-lit.htm" TargetMode="External"/><Relationship Id="rId176" Type="http://schemas.openxmlformats.org/officeDocument/2006/relationships/hyperlink" Target="mailto:flinta@mail.ru" TargetMode="External"/><Relationship Id="rId12" Type="http://schemas.openxmlformats.org/officeDocument/2006/relationships/hyperlink" Target="http://yanko.lib.ru/books/cultur/skoropanova-russ-postmodern-lit.htm" TargetMode="External"/><Relationship Id="rId17" Type="http://schemas.openxmlformats.org/officeDocument/2006/relationships/hyperlink" Target="http://yanko.lib.ru/books/cultur/skoropanova-russ-postmodern-lit.htm" TargetMode="External"/><Relationship Id="rId33" Type="http://schemas.openxmlformats.org/officeDocument/2006/relationships/hyperlink" Target="http://yanko.lib.ru/books/cultur/skoropanova-russ-postmodern-lit.htm" TargetMode="External"/><Relationship Id="rId38" Type="http://schemas.openxmlformats.org/officeDocument/2006/relationships/hyperlink" Target="http://yanko.lib.ru/books/cultur/skoropanova-russ-postmodern-lit.htm" TargetMode="External"/><Relationship Id="rId59" Type="http://schemas.openxmlformats.org/officeDocument/2006/relationships/hyperlink" Target="http://yanko.lib.ru/books/cultur/skoropanova-russ-postmodern-lit.htm" TargetMode="External"/><Relationship Id="rId103" Type="http://schemas.openxmlformats.org/officeDocument/2006/relationships/hyperlink" Target="http://yanko.lib.ru/books/cultur/skoropanova-russ-postmodern-lit.htm" TargetMode="External"/><Relationship Id="rId108" Type="http://schemas.openxmlformats.org/officeDocument/2006/relationships/hyperlink" Target="http://yanko.lib.ru/books/cultur/skoropanova-russ-postmodern-lit.htm" TargetMode="External"/><Relationship Id="rId124" Type="http://schemas.openxmlformats.org/officeDocument/2006/relationships/hyperlink" Target="http://yanko.lib.ru/books/cultur/skoropanova-russ-postmodern-lit.htm" TargetMode="External"/><Relationship Id="rId129" Type="http://schemas.openxmlformats.org/officeDocument/2006/relationships/hyperlink" Target="http://yanko.lib.ru/books/cultur/skoropanova-russ-postmodern-lit.htm" TargetMode="External"/><Relationship Id="rId54" Type="http://schemas.openxmlformats.org/officeDocument/2006/relationships/hyperlink" Target="http://yanko.lib.ru/books/cultur/skoropanova-russ-postmodern-lit.htm" TargetMode="External"/><Relationship Id="rId70" Type="http://schemas.openxmlformats.org/officeDocument/2006/relationships/hyperlink" Target="http://yanko.lib.ru/books/cultur/skoropanova-russ-postmodern-lit.htm" TargetMode="External"/><Relationship Id="rId75" Type="http://schemas.openxmlformats.org/officeDocument/2006/relationships/hyperlink" Target="http://yanko.lib.ru/books/cultur/skoropanova-russ-postmodern-lit.htm" TargetMode="External"/><Relationship Id="rId91" Type="http://schemas.openxmlformats.org/officeDocument/2006/relationships/hyperlink" Target="http://yanko.lib.ru/books/cultur/skoropanova-russ-postmodern-lit.htm" TargetMode="External"/><Relationship Id="rId96" Type="http://schemas.openxmlformats.org/officeDocument/2006/relationships/hyperlink" Target="http://yanko.lib.ru/books/cultur/skoropanova-russ-postmodern-lit.htm" TargetMode="External"/><Relationship Id="rId140" Type="http://schemas.openxmlformats.org/officeDocument/2006/relationships/hyperlink" Target="http://yanko.lib.ru/books/cultur/skoropanova-russ-postmodern-lit.htm" TargetMode="External"/><Relationship Id="rId145" Type="http://schemas.openxmlformats.org/officeDocument/2006/relationships/hyperlink" Target="http://yanko.lib.ru/books/cultur/skoropanova-russ-postmodern-lit.htm" TargetMode="External"/><Relationship Id="rId161" Type="http://schemas.openxmlformats.org/officeDocument/2006/relationships/hyperlink" Target="http://yanko.lib.ru/books/cultur/skoropanova-russ-postmodern-lit.htm" TargetMode="External"/><Relationship Id="rId166" Type="http://schemas.openxmlformats.org/officeDocument/2006/relationships/hyperlink" Target="http://yanko.lib.ru/books/cultur/skoropanova-russ-postmodern-lit.htm" TargetMode="External"/><Relationship Id="rId182" Type="http://schemas.openxmlformats.org/officeDocument/2006/relationships/hyperlink" Target="http://yankos.chat.ru/ya.html" TargetMode="External"/><Relationship Id="rId1" Type="http://schemas.openxmlformats.org/officeDocument/2006/relationships/numbering" Target="numbering.xml"/><Relationship Id="rId6" Type="http://schemas.openxmlformats.org/officeDocument/2006/relationships/hyperlink" Target="http://yanko.lib.ru/" TargetMode="External"/><Relationship Id="rId23" Type="http://schemas.openxmlformats.org/officeDocument/2006/relationships/hyperlink" Target="http://yanko.lib.ru/books/cultur/skoropanova-russ-postmodern-lit.htm" TargetMode="External"/><Relationship Id="rId28" Type="http://schemas.openxmlformats.org/officeDocument/2006/relationships/hyperlink" Target="http://yanko.lib.ru/books/cultur/skoropanova-russ-postmodern-lit.htm" TargetMode="External"/><Relationship Id="rId49" Type="http://schemas.openxmlformats.org/officeDocument/2006/relationships/hyperlink" Target="http://yanko.lib.ru/books/cultur/skoropanova-russ-postmodern-lit.htm" TargetMode="External"/><Relationship Id="rId114" Type="http://schemas.openxmlformats.org/officeDocument/2006/relationships/hyperlink" Target="http://yanko.lib.ru/books/cultur/skoropanova-russ-postmodern-lit.htm" TargetMode="External"/><Relationship Id="rId119" Type="http://schemas.openxmlformats.org/officeDocument/2006/relationships/hyperlink" Target="http://yanko.lib.ru/books/cultur/skoropanova-russ-postmodern-lit.htm" TargetMode="External"/><Relationship Id="rId44" Type="http://schemas.openxmlformats.org/officeDocument/2006/relationships/hyperlink" Target="http://yanko.lib.ru/books/cultur/skoropanova-russ-postmodern-lit.htm" TargetMode="External"/><Relationship Id="rId60" Type="http://schemas.openxmlformats.org/officeDocument/2006/relationships/hyperlink" Target="http://yanko.lib.ru/books/cultur/skoropanova-russ-postmodern-lit.htm" TargetMode="External"/><Relationship Id="rId65" Type="http://schemas.openxmlformats.org/officeDocument/2006/relationships/hyperlink" Target="http://yanko.lib.ru/books/cultur/skoropanova-russ-postmodern-lit.htm" TargetMode="External"/><Relationship Id="rId81" Type="http://schemas.openxmlformats.org/officeDocument/2006/relationships/hyperlink" Target="http://yanko.lib.ru/books/cultur/skoropanova-russ-postmodern-lit.htm" TargetMode="External"/><Relationship Id="rId86" Type="http://schemas.openxmlformats.org/officeDocument/2006/relationships/hyperlink" Target="http://yanko.lib.ru/books/cultur/skoropanova-russ-postmodern-lit.htm" TargetMode="External"/><Relationship Id="rId130" Type="http://schemas.openxmlformats.org/officeDocument/2006/relationships/hyperlink" Target="http://yanko.lib.ru/books/cultur/skoropanova-russ-postmodern-lit.htm" TargetMode="External"/><Relationship Id="rId135" Type="http://schemas.openxmlformats.org/officeDocument/2006/relationships/hyperlink" Target="http://yanko.lib.ru/books/cultur/skoropanova-russ-postmodern-lit.htm" TargetMode="External"/><Relationship Id="rId151" Type="http://schemas.openxmlformats.org/officeDocument/2006/relationships/hyperlink" Target="http://yanko.lib.ru/books/cultur/skoropanova-russ-postmodern-lit.htm" TargetMode="External"/><Relationship Id="rId156" Type="http://schemas.openxmlformats.org/officeDocument/2006/relationships/hyperlink" Target="http://yanko.lib.ru/books/cultur/skoropanova-russ-postmodern-lit.htm" TargetMode="External"/><Relationship Id="rId177" Type="http://schemas.openxmlformats.org/officeDocument/2006/relationships/hyperlink" Target="mailto:flinta@cknb.ru" TargetMode="External"/><Relationship Id="rId4" Type="http://schemas.openxmlformats.org/officeDocument/2006/relationships/webSettings" Target="webSettings.xml"/><Relationship Id="rId9" Type="http://schemas.openxmlformats.org/officeDocument/2006/relationships/image" Target="NULL"/><Relationship Id="rId172" Type="http://schemas.openxmlformats.org/officeDocument/2006/relationships/hyperlink" Target="http://yanko.lib.ru/books/cultur/skoropanova-russ-postmodern-lit.htm" TargetMode="External"/><Relationship Id="rId180" Type="http://schemas.openxmlformats.org/officeDocument/2006/relationships/hyperlink" Target="http://yanko.lib.ru/" TargetMode="External"/><Relationship Id="rId13" Type="http://schemas.openxmlformats.org/officeDocument/2006/relationships/hyperlink" Target="http://yanko.lib.ru/books/cultur/skoropanova-russ-postmodern-lit.htm" TargetMode="External"/><Relationship Id="rId18" Type="http://schemas.openxmlformats.org/officeDocument/2006/relationships/hyperlink" Target="http://yanko.lib.ru/books/cultur/skoropanova-russ-postmodern-lit.htm" TargetMode="External"/><Relationship Id="rId39" Type="http://schemas.openxmlformats.org/officeDocument/2006/relationships/hyperlink" Target="http://yanko.lib.ru/books/cultur/skoropanova-russ-postmodern-lit.htm" TargetMode="External"/><Relationship Id="rId109" Type="http://schemas.openxmlformats.org/officeDocument/2006/relationships/hyperlink" Target="http://yanko.lib.ru/books/cultur/skoropanova-russ-postmodern-lit.htm" TargetMode="External"/><Relationship Id="rId34" Type="http://schemas.openxmlformats.org/officeDocument/2006/relationships/hyperlink" Target="http://yanko.lib.ru/books/cultur/skoropanova-russ-postmodern-lit.htm" TargetMode="External"/><Relationship Id="rId50" Type="http://schemas.openxmlformats.org/officeDocument/2006/relationships/hyperlink" Target="http://yanko.lib.ru/books/cultur/skoropanova-russ-postmodern-lit.htm" TargetMode="External"/><Relationship Id="rId55" Type="http://schemas.openxmlformats.org/officeDocument/2006/relationships/hyperlink" Target="http://yanko.lib.ru/books/cultur/skoropanova-russ-postmodern-lit.htm" TargetMode="External"/><Relationship Id="rId76" Type="http://schemas.openxmlformats.org/officeDocument/2006/relationships/hyperlink" Target="http://yanko.lib.ru/books/cultur/skoropanova-russ-postmodern-lit.htm" TargetMode="External"/><Relationship Id="rId97" Type="http://schemas.openxmlformats.org/officeDocument/2006/relationships/hyperlink" Target="http://yanko.lib.ru/books/cultur/skoropanova-russ-postmodern-lit.htm" TargetMode="External"/><Relationship Id="rId104" Type="http://schemas.openxmlformats.org/officeDocument/2006/relationships/hyperlink" Target="http://yanko.lib.ru/books/cultur/skoropanova-russ-postmodern-lit.htm" TargetMode="External"/><Relationship Id="rId120" Type="http://schemas.openxmlformats.org/officeDocument/2006/relationships/hyperlink" Target="http://yanko.lib.ru/books/cultur/skoropanova-russ-postmodern-lit.htm" TargetMode="External"/><Relationship Id="rId125" Type="http://schemas.openxmlformats.org/officeDocument/2006/relationships/hyperlink" Target="http://yanko.lib.ru/books/cultur/skoropanova-russ-postmodern-lit.htm" TargetMode="External"/><Relationship Id="rId141" Type="http://schemas.openxmlformats.org/officeDocument/2006/relationships/hyperlink" Target="http://yanko.lib.ru/books/cultur/skoropanova-russ-postmodern-lit.htm" TargetMode="External"/><Relationship Id="rId146" Type="http://schemas.openxmlformats.org/officeDocument/2006/relationships/hyperlink" Target="http://yanko.lib.ru/books/cultur/skoropanova-russ-postmodern-lit.htm" TargetMode="External"/><Relationship Id="rId167" Type="http://schemas.openxmlformats.org/officeDocument/2006/relationships/hyperlink" Target="http://yanko.lib.ru/books/cultur/skoropanova-russ-postmodern-lit.htm" TargetMode="External"/><Relationship Id="rId7" Type="http://schemas.openxmlformats.org/officeDocument/2006/relationships/hyperlink" Target="http://members.fortunecity.com/slavaaa/ya.html" TargetMode="External"/><Relationship Id="rId71" Type="http://schemas.openxmlformats.org/officeDocument/2006/relationships/hyperlink" Target="http://yanko.lib.ru/books/cultur/skoropanova-russ-postmodern-lit.htm" TargetMode="External"/><Relationship Id="rId92" Type="http://schemas.openxmlformats.org/officeDocument/2006/relationships/hyperlink" Target="http://yanko.lib.ru/books/cultur/skoropanova-russ-postmodern-lit.htm" TargetMode="External"/><Relationship Id="rId162" Type="http://schemas.openxmlformats.org/officeDocument/2006/relationships/hyperlink" Target="http://yanko.lib.ru/books/cultur/skoropanova-russ-postmodern-lit.htm"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yanko.lib.ru/books/cultur/skoropanova-russ-postmodern-lit.htm" TargetMode="External"/><Relationship Id="rId24" Type="http://schemas.openxmlformats.org/officeDocument/2006/relationships/hyperlink" Target="http://yanko.lib.ru/books/cultur/skoropanova-russ-postmodern-lit.htm" TargetMode="External"/><Relationship Id="rId40" Type="http://schemas.openxmlformats.org/officeDocument/2006/relationships/hyperlink" Target="http://yanko.lib.ru/books/cultur/skoropanova-russ-postmodern-lit.htm" TargetMode="External"/><Relationship Id="rId45" Type="http://schemas.openxmlformats.org/officeDocument/2006/relationships/hyperlink" Target="http://yanko.lib.ru/books/cultur/skoropanova-russ-postmodern-lit.htm" TargetMode="External"/><Relationship Id="rId66" Type="http://schemas.openxmlformats.org/officeDocument/2006/relationships/hyperlink" Target="http://yanko.lib.ru/books/cultur/skoropanova-russ-postmodern-lit.htm" TargetMode="External"/><Relationship Id="rId87" Type="http://schemas.openxmlformats.org/officeDocument/2006/relationships/hyperlink" Target="http://yanko.lib.ru/books/cultur/skoropanova-russ-postmodern-lit.htm" TargetMode="External"/><Relationship Id="rId110" Type="http://schemas.openxmlformats.org/officeDocument/2006/relationships/hyperlink" Target="http://yanko.lib.ru/books/cultur/skoropanova-russ-postmodern-lit.htm" TargetMode="External"/><Relationship Id="rId115" Type="http://schemas.openxmlformats.org/officeDocument/2006/relationships/hyperlink" Target="http://yanko.lib.ru/books/cultur/skoropanova-russ-postmodern-lit.htm" TargetMode="External"/><Relationship Id="rId131" Type="http://schemas.openxmlformats.org/officeDocument/2006/relationships/hyperlink" Target="http://yanko.lib.ru/books/cultur/skoropanova-russ-postmodern-lit.htm" TargetMode="External"/><Relationship Id="rId136" Type="http://schemas.openxmlformats.org/officeDocument/2006/relationships/hyperlink" Target="http://yanko.lib.ru/books/cultur/skoropanova-russ-postmodern-lit.htm" TargetMode="External"/><Relationship Id="rId157" Type="http://schemas.openxmlformats.org/officeDocument/2006/relationships/hyperlink" Target="http://yanko.lib.ru/books/cultur/skoropanova-russ-postmodern-lit.htm" TargetMode="External"/><Relationship Id="rId178" Type="http://schemas.openxmlformats.org/officeDocument/2006/relationships/hyperlink" Target="mailto:VTL@MART.RU" TargetMode="External"/><Relationship Id="rId61" Type="http://schemas.openxmlformats.org/officeDocument/2006/relationships/hyperlink" Target="http://yanko.lib.ru/books/cultur/skoropanova-russ-postmodern-lit.htm" TargetMode="External"/><Relationship Id="rId82" Type="http://schemas.openxmlformats.org/officeDocument/2006/relationships/hyperlink" Target="http://yanko.lib.ru/books/cultur/skoropanova-russ-postmodern-lit.htm" TargetMode="External"/><Relationship Id="rId152" Type="http://schemas.openxmlformats.org/officeDocument/2006/relationships/hyperlink" Target="http://yanko.lib.ru/books/cultur/skoropanova-russ-postmodern-lit.htm" TargetMode="External"/><Relationship Id="rId173" Type="http://schemas.openxmlformats.org/officeDocument/2006/relationships/hyperlink" Target="http://yanko.lib.ru/books/cultur/skoropanova-russ-postmodern-lit.htm" TargetMode="External"/><Relationship Id="rId19" Type="http://schemas.openxmlformats.org/officeDocument/2006/relationships/hyperlink" Target="http://yanko.lib.ru/books/cultur/skoropanova-russ-postmodern-lit.htm" TargetMode="External"/><Relationship Id="rId14" Type="http://schemas.openxmlformats.org/officeDocument/2006/relationships/hyperlink" Target="http://yanko.lib.ru/books/cultur/skoropanova-russ-postmodern-lit.htm" TargetMode="External"/><Relationship Id="rId30" Type="http://schemas.openxmlformats.org/officeDocument/2006/relationships/hyperlink" Target="http://yanko.lib.ru/books/cultur/skoropanova-russ-postmodern-lit.htm" TargetMode="External"/><Relationship Id="rId35" Type="http://schemas.openxmlformats.org/officeDocument/2006/relationships/hyperlink" Target="http://yanko.lib.ru/books/cultur/skoropanova-russ-postmodern-lit.htm" TargetMode="External"/><Relationship Id="rId56" Type="http://schemas.openxmlformats.org/officeDocument/2006/relationships/hyperlink" Target="http://yanko.lib.ru/books/cultur/skoropanova-russ-postmodern-lit.htm" TargetMode="External"/><Relationship Id="rId77" Type="http://schemas.openxmlformats.org/officeDocument/2006/relationships/hyperlink" Target="http://yanko.lib.ru/books/cultur/skoropanova-russ-postmodern-lit.htm" TargetMode="External"/><Relationship Id="rId100" Type="http://schemas.openxmlformats.org/officeDocument/2006/relationships/hyperlink" Target="http://yanko.lib.ru/books/cultur/skoropanova-russ-postmodern-lit.htm" TargetMode="External"/><Relationship Id="rId105" Type="http://schemas.openxmlformats.org/officeDocument/2006/relationships/hyperlink" Target="http://yanko.lib.ru/books/cultur/skoropanova-russ-postmodern-lit.htm" TargetMode="External"/><Relationship Id="rId126" Type="http://schemas.openxmlformats.org/officeDocument/2006/relationships/hyperlink" Target="http://yanko.lib.ru/books/cultur/skoropanova-russ-postmodern-lit.htm" TargetMode="External"/><Relationship Id="rId147" Type="http://schemas.openxmlformats.org/officeDocument/2006/relationships/hyperlink" Target="http://yanko.lib.ru/books/cultur/skoropanova-russ-postmodern-lit.htm" TargetMode="External"/><Relationship Id="rId168" Type="http://schemas.openxmlformats.org/officeDocument/2006/relationships/hyperlink" Target="http://yanko.lib.ru/books/cultur/skoropanova-russ-postmodern-lit.htm" TargetMode="External"/><Relationship Id="rId8" Type="http://schemas.openxmlformats.org/officeDocument/2006/relationships/hyperlink" Target="http://yankos.chat.ru/ya.html" TargetMode="External"/><Relationship Id="rId51" Type="http://schemas.openxmlformats.org/officeDocument/2006/relationships/hyperlink" Target="http://yanko.lib.ru/books/cultur/skoropanova-russ-postmodern-lit.htm" TargetMode="External"/><Relationship Id="rId72" Type="http://schemas.openxmlformats.org/officeDocument/2006/relationships/hyperlink" Target="http://yanko.lib.ru/books/cultur/skoropanova-russ-postmodern-lit.htm" TargetMode="External"/><Relationship Id="rId93" Type="http://schemas.openxmlformats.org/officeDocument/2006/relationships/hyperlink" Target="http://yanko.lib.ru/books/cultur/skoropanova-russ-postmodern-lit.htm" TargetMode="External"/><Relationship Id="rId98" Type="http://schemas.openxmlformats.org/officeDocument/2006/relationships/hyperlink" Target="http://yanko.lib.ru/books/cultur/skoropanova-russ-postmodern-lit.htm" TargetMode="External"/><Relationship Id="rId121" Type="http://schemas.openxmlformats.org/officeDocument/2006/relationships/hyperlink" Target="http://yanko.lib.ru/books/cultur/skoropanova-russ-postmodern-lit.htm" TargetMode="External"/><Relationship Id="rId142" Type="http://schemas.openxmlformats.org/officeDocument/2006/relationships/hyperlink" Target="http://yanko.lib.ru/books/cultur/skoropanova-russ-postmodern-lit.htm" TargetMode="External"/><Relationship Id="rId163" Type="http://schemas.openxmlformats.org/officeDocument/2006/relationships/hyperlink" Target="http://yanko.lib.ru/books/cultur/skoropanova-russ-postmodern-lit.htm"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yanko.lib.ru/books/cultur/skoropanova-russ-postmodern-lit.htm" TargetMode="External"/><Relationship Id="rId46" Type="http://schemas.openxmlformats.org/officeDocument/2006/relationships/hyperlink" Target="http://yanko.lib.ru/books/cultur/skoropanova-russ-postmodern-lit.htm" TargetMode="External"/><Relationship Id="rId67" Type="http://schemas.openxmlformats.org/officeDocument/2006/relationships/hyperlink" Target="http://yanko.lib.ru/books/cultur/skoropanova-russ-postmodern-lit.htm" TargetMode="External"/><Relationship Id="rId116" Type="http://schemas.openxmlformats.org/officeDocument/2006/relationships/hyperlink" Target="http://yanko.lib.ru/books/cultur/skoropanova-russ-postmodern-lit.htm" TargetMode="External"/><Relationship Id="rId137" Type="http://schemas.openxmlformats.org/officeDocument/2006/relationships/hyperlink" Target="http://yanko.lib.ru/books/cultur/skoropanova-russ-postmodern-lit.htm" TargetMode="External"/><Relationship Id="rId158" Type="http://schemas.openxmlformats.org/officeDocument/2006/relationships/hyperlink" Target="http://yanko.lib.ru/books/cultur/skoropanova-russ-postmodern-lit.htm" TargetMode="External"/><Relationship Id="rId20" Type="http://schemas.openxmlformats.org/officeDocument/2006/relationships/hyperlink" Target="http://yanko.lib.ru/books/cultur/skoropanova-russ-postmodern-lit.htm" TargetMode="External"/><Relationship Id="rId41" Type="http://schemas.openxmlformats.org/officeDocument/2006/relationships/hyperlink" Target="http://yanko.lib.ru/books/cultur/skoropanova-russ-postmodern-lit.htm" TargetMode="External"/><Relationship Id="rId62" Type="http://schemas.openxmlformats.org/officeDocument/2006/relationships/hyperlink" Target="http://yanko.lib.ru/books/cultur/skoropanova-russ-postmodern-lit.htm" TargetMode="External"/><Relationship Id="rId83" Type="http://schemas.openxmlformats.org/officeDocument/2006/relationships/hyperlink" Target="http://yanko.lib.ru/books/cultur/skoropanova-russ-postmodern-lit.htm" TargetMode="External"/><Relationship Id="rId88" Type="http://schemas.openxmlformats.org/officeDocument/2006/relationships/hyperlink" Target="http://yanko.lib.ru/books/cultur/skoropanova-russ-postmodern-lit.htm" TargetMode="External"/><Relationship Id="rId111" Type="http://schemas.openxmlformats.org/officeDocument/2006/relationships/hyperlink" Target="http://yanko.lib.ru/books/cultur/skoropanova-russ-postmodern-lit.htm" TargetMode="External"/><Relationship Id="rId132" Type="http://schemas.openxmlformats.org/officeDocument/2006/relationships/hyperlink" Target="http://yanko.lib.ru/books/cultur/skoropanova-russ-postmodern-lit.htm" TargetMode="External"/><Relationship Id="rId153" Type="http://schemas.openxmlformats.org/officeDocument/2006/relationships/hyperlink" Target="http://yanko.lib.ru/books/cultur/skoropanova-russ-postmodern-lit.htm" TargetMode="External"/><Relationship Id="rId174" Type="http://schemas.openxmlformats.org/officeDocument/2006/relationships/hyperlink" Target="http://yanko.lib.ru/books/cultur/skoropanova-russ-postmodern-lit.htm" TargetMode="External"/><Relationship Id="rId179" Type="http://schemas.openxmlformats.org/officeDocument/2006/relationships/hyperlink" Target="mailto:yanko_slava@yahoo.com" TargetMode="External"/><Relationship Id="rId15" Type="http://schemas.openxmlformats.org/officeDocument/2006/relationships/hyperlink" Target="http://yanko.lib.ru/books/cultur/skoropanova-russ-postmodern-lit.htm" TargetMode="External"/><Relationship Id="rId36" Type="http://schemas.openxmlformats.org/officeDocument/2006/relationships/hyperlink" Target="http://yanko.lib.ru/books/cultur/skoropanova-russ-postmodern-lit.htm" TargetMode="External"/><Relationship Id="rId57" Type="http://schemas.openxmlformats.org/officeDocument/2006/relationships/hyperlink" Target="http://yanko.lib.ru/books/cultur/skoropanova-russ-postmodern-lit.htm" TargetMode="External"/><Relationship Id="rId106" Type="http://schemas.openxmlformats.org/officeDocument/2006/relationships/hyperlink" Target="http://yanko.lib.ru/books/cultur/skoropanova-russ-postmodern-lit.htm" TargetMode="External"/><Relationship Id="rId127" Type="http://schemas.openxmlformats.org/officeDocument/2006/relationships/hyperlink" Target="http://yanko.lib.ru/books/cultur/skoropanova-russ-postmodern-lit.htm" TargetMode="External"/><Relationship Id="rId10" Type="http://schemas.openxmlformats.org/officeDocument/2006/relationships/hyperlink" Target="http://yanko.lib.ru/books/cultur/skoropanova-russ-postmodern-lit.htm" TargetMode="External"/><Relationship Id="rId31" Type="http://schemas.openxmlformats.org/officeDocument/2006/relationships/hyperlink" Target="http://yanko.lib.ru/books/cultur/skoropanova-russ-postmodern-lit.htm" TargetMode="External"/><Relationship Id="rId52" Type="http://schemas.openxmlformats.org/officeDocument/2006/relationships/hyperlink" Target="http://yanko.lib.ru/books/cultur/skoropanova-russ-postmodern-lit.htm" TargetMode="External"/><Relationship Id="rId73" Type="http://schemas.openxmlformats.org/officeDocument/2006/relationships/hyperlink" Target="http://yanko.lib.ru/books/cultur/skoropanova-russ-postmodern-lit.htm" TargetMode="External"/><Relationship Id="rId78" Type="http://schemas.openxmlformats.org/officeDocument/2006/relationships/hyperlink" Target="http://yanko.lib.ru/books/cultur/skoropanova-russ-postmodern-lit.htm" TargetMode="External"/><Relationship Id="rId94" Type="http://schemas.openxmlformats.org/officeDocument/2006/relationships/hyperlink" Target="http://yanko.lib.ru/books/cultur/skoropanova-russ-postmodern-lit.htm" TargetMode="External"/><Relationship Id="rId99" Type="http://schemas.openxmlformats.org/officeDocument/2006/relationships/hyperlink" Target="http://yanko.lib.ru/books/cultur/skoropanova-russ-postmodern-lit.htm" TargetMode="External"/><Relationship Id="rId101" Type="http://schemas.openxmlformats.org/officeDocument/2006/relationships/hyperlink" Target="http://yanko.lib.ru/books/cultur/skoropanova-russ-postmodern-lit.htm" TargetMode="External"/><Relationship Id="rId122" Type="http://schemas.openxmlformats.org/officeDocument/2006/relationships/hyperlink" Target="http://yanko.lib.ru/books/cultur/skoropanova-russ-postmodern-lit.htm" TargetMode="External"/><Relationship Id="rId143" Type="http://schemas.openxmlformats.org/officeDocument/2006/relationships/hyperlink" Target="http://yanko.lib.ru/books/cultur/skoropanova-russ-postmodern-lit.htm" TargetMode="External"/><Relationship Id="rId148" Type="http://schemas.openxmlformats.org/officeDocument/2006/relationships/hyperlink" Target="http://yanko.lib.ru/books/cultur/skoropanova-russ-postmodern-lit.htm" TargetMode="External"/><Relationship Id="rId164" Type="http://schemas.openxmlformats.org/officeDocument/2006/relationships/hyperlink" Target="http://yanko.lib.ru/books/cultur/skoropanova-russ-postmodern-lit.htm" TargetMode="External"/><Relationship Id="rId169" Type="http://schemas.openxmlformats.org/officeDocument/2006/relationships/hyperlink" Target="http://yanko.lib.ru/books/cultur/skoropanova-russ-postmodern-lit.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313</Pages>
  <Words>233860</Words>
  <Characters>1333008</Characters>
  <Application>Microsoft Office Word</Application>
  <DocSecurity>0</DocSecurity>
  <Lines>11108</Lines>
  <Paragraphs>3127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2014-12-26T11:42:00Z</dcterms:created>
  <dcterms:modified xsi:type="dcterms:W3CDTF">2015-01-18T16:16:00Z</dcterms:modified>
</cp:coreProperties>
</file>